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EE8EF" w14:textId="7D2B0338" w:rsidR="0096269A" w:rsidRPr="00A439D1" w:rsidRDefault="0096269A" w:rsidP="007031ED">
      <w:pPr>
        <w:shd w:val="clear" w:color="auto" w:fill="FFFFFF"/>
        <w:spacing w:after="120" w:line="358" w:lineRule="auto"/>
        <w:ind w:firstLine="0"/>
        <w:jc w:val="center"/>
        <w:rPr>
          <w:rFonts w:eastAsia="Times New Roman"/>
          <w:b/>
          <w:bCs/>
          <w:color w:val="000000"/>
          <w:lang w:val="hy-AM"/>
        </w:rPr>
      </w:pPr>
      <w:r w:rsidRPr="00A439D1">
        <w:rPr>
          <w:rFonts w:eastAsia="Times New Roman"/>
          <w:b/>
          <w:bCs/>
          <w:color w:val="000000"/>
          <w:lang w:val="hy-AM"/>
        </w:rPr>
        <w:t>ՀԻՄՆԱՎՈՐՈՒՄ</w:t>
      </w:r>
    </w:p>
    <w:p w14:paraId="07A82D46" w14:textId="29FC9793" w:rsidR="0096269A" w:rsidRPr="005846FB" w:rsidRDefault="005846FB" w:rsidP="001D668F">
      <w:pPr>
        <w:spacing w:after="240" w:line="240" w:lineRule="auto"/>
        <w:ind w:firstLine="0"/>
        <w:jc w:val="center"/>
        <w:rPr>
          <w:rFonts w:eastAsia="Times New Roman"/>
          <w:b/>
          <w:bCs/>
          <w:i/>
          <w:color w:val="000000"/>
          <w:lang w:val="hy-AM"/>
        </w:rPr>
      </w:pPr>
      <w:r w:rsidRPr="005846FB">
        <w:rPr>
          <w:rFonts w:eastAsia="Times New Roman"/>
          <w:b/>
          <w:bCs/>
          <w:i/>
          <w:color w:val="000000"/>
          <w:lang w:val="hy-AM"/>
        </w:rPr>
        <w:t>«Հայաստանի Հանրապետության կառավարության 2003 թվականի փետրվարի 6-ի N 138-Ն որոշման մեջ լրացումներ կատարելու մասին» ՀՀ կառավարության որոշման նախագծի ընդունման</w:t>
      </w:r>
    </w:p>
    <w:p w14:paraId="272F0719" w14:textId="5DEB4A9F" w:rsidR="0096269A" w:rsidRPr="00B2729C" w:rsidRDefault="0096269A" w:rsidP="0096269A">
      <w:pPr>
        <w:pStyle w:val="ListParagraph"/>
        <w:numPr>
          <w:ilvl w:val="0"/>
          <w:numId w:val="10"/>
        </w:numPr>
      </w:pPr>
      <w:r w:rsidRPr="0096269A">
        <w:rPr>
          <w:rFonts w:cs="Sylfaen"/>
          <w:b/>
          <w:i/>
        </w:rPr>
        <w:t>Անհրաժեշտությունը</w:t>
      </w:r>
    </w:p>
    <w:p w14:paraId="390184DA" w14:textId="749F88B4" w:rsidR="001D668F" w:rsidRPr="001D668F" w:rsidRDefault="00936AB9" w:rsidP="00A5779E">
      <w:pPr>
        <w:shd w:val="clear" w:color="auto" w:fill="FFFFFF"/>
        <w:ind w:firstLine="284"/>
        <w:jc w:val="both"/>
        <w:rPr>
          <w:lang w:val="hy-AM"/>
        </w:rPr>
      </w:pPr>
      <w:r w:rsidRPr="006E2037">
        <w:rPr>
          <w:lang w:val="af-ZA"/>
        </w:rPr>
        <w:t xml:space="preserve">Նախագծի ընդունման անհրաժեշտությունը պայմանավորված է </w:t>
      </w:r>
      <w:r w:rsidRPr="006E2037">
        <w:rPr>
          <w:rFonts w:cs="Sylfaen"/>
          <w:shd w:val="clear" w:color="auto" w:fill="FFFFFF"/>
          <w:lang w:val="hy-AM"/>
        </w:rPr>
        <w:t>Հայաստանի</w:t>
      </w:r>
      <w:r w:rsidRPr="006E2037">
        <w:rPr>
          <w:shd w:val="clear" w:color="auto" w:fill="FFFFFF"/>
          <w:lang w:val="hy-AM"/>
        </w:rPr>
        <w:t xml:space="preserve"> </w:t>
      </w:r>
      <w:r w:rsidRPr="006E2037">
        <w:rPr>
          <w:rFonts w:cs="Sylfaen"/>
          <w:shd w:val="clear" w:color="auto" w:fill="FFFFFF"/>
          <w:lang w:val="hy-AM"/>
        </w:rPr>
        <w:t>Հանրապետության</w:t>
      </w:r>
      <w:r w:rsidRPr="006E2037">
        <w:rPr>
          <w:shd w:val="clear" w:color="auto" w:fill="FFFFFF"/>
          <w:lang w:val="hy-AM"/>
        </w:rPr>
        <w:t xml:space="preserve"> </w:t>
      </w:r>
      <w:r w:rsidRPr="006E2037">
        <w:rPr>
          <w:shd w:val="clear" w:color="auto" w:fill="FFFFFF"/>
          <w:lang w:val="en-US"/>
        </w:rPr>
        <w:t>վարչապետ</w:t>
      </w:r>
      <w:r w:rsidRPr="006E2037">
        <w:rPr>
          <w:shd w:val="clear" w:color="auto" w:fill="FFFFFF"/>
          <w:lang w:val="af-ZA"/>
        </w:rPr>
        <w:t xml:space="preserve"> Նիկոլ Փաշինյանի մոտ 2022 թվականի հունիսի 30-ին ժամը 15:30-ին կայացած հողային բարեփոխումների մասին խորհրդակցության </w:t>
      </w:r>
      <w:r w:rsidRPr="006E2037">
        <w:rPr>
          <w:shd w:val="clear" w:color="auto" w:fill="FFFFFF"/>
          <w:lang w:val="hy-AM"/>
        </w:rPr>
        <w:t>N</w:t>
      </w:r>
      <w:r w:rsidRPr="006E2037">
        <w:rPr>
          <w:shd w:val="clear" w:color="auto" w:fill="FFFFFF"/>
          <w:lang w:val="af-ZA"/>
        </w:rPr>
        <w:t xml:space="preserve"> </w:t>
      </w:r>
      <w:r w:rsidRPr="006E2037">
        <w:rPr>
          <w:shd w:val="clear" w:color="auto" w:fill="FFFFFF"/>
        </w:rPr>
        <w:t>Վ</w:t>
      </w:r>
      <w:r w:rsidRPr="006E2037">
        <w:rPr>
          <w:shd w:val="clear" w:color="auto" w:fill="FFFFFF"/>
          <w:lang w:val="af-ZA"/>
        </w:rPr>
        <w:t>/68-2022</w:t>
      </w:r>
      <w:r w:rsidRPr="006E2037">
        <w:rPr>
          <w:lang w:val="hy-AM"/>
        </w:rPr>
        <w:t xml:space="preserve"> </w:t>
      </w:r>
      <w:r w:rsidRPr="006E2037">
        <w:rPr>
          <w:shd w:val="clear" w:color="auto" w:fill="FFFFFF"/>
          <w:lang w:val="af-ZA"/>
        </w:rPr>
        <w:t>արձանագրության</w:t>
      </w:r>
      <w:r w:rsidRPr="006E2037">
        <w:rPr>
          <w:rFonts w:cs="Sylfaen"/>
          <w:lang w:val="hy-AM"/>
        </w:rPr>
        <w:t xml:space="preserve"> </w:t>
      </w:r>
      <w:r w:rsidR="000258E7">
        <w:rPr>
          <w:rFonts w:cs="Sylfaen"/>
          <w:lang w:val="af-ZA"/>
        </w:rPr>
        <w:t>2-րդ</w:t>
      </w:r>
      <w:r w:rsidRPr="006E2037">
        <w:rPr>
          <w:rFonts w:cs="Sylfaen"/>
          <w:lang w:val="af-ZA"/>
        </w:rPr>
        <w:t xml:space="preserve"> </w:t>
      </w:r>
      <w:r w:rsidRPr="006E2037">
        <w:rPr>
          <w:rFonts w:cs="Sylfaen"/>
        </w:rPr>
        <w:t>կետի</w:t>
      </w:r>
      <w:r w:rsidRPr="006E2037">
        <w:rPr>
          <w:rFonts w:cs="Sylfaen"/>
          <w:lang w:val="af-ZA"/>
        </w:rPr>
        <w:t xml:space="preserve"> </w:t>
      </w:r>
      <w:r w:rsidRPr="006E2037">
        <w:rPr>
          <w:rFonts w:cs="Sylfaen"/>
        </w:rPr>
        <w:t>կատարման</w:t>
      </w:r>
      <w:r w:rsidRPr="006E2037">
        <w:rPr>
          <w:rFonts w:cs="Sylfaen"/>
          <w:lang w:val="hy-AM"/>
        </w:rPr>
        <w:t xml:space="preserve"> ապահովմամբ</w:t>
      </w:r>
      <w:r w:rsidRPr="006E2037">
        <w:rPr>
          <w:rFonts w:cs="Sylfaen"/>
        </w:rPr>
        <w:t>՝</w:t>
      </w:r>
      <w:r w:rsidRPr="006E2037">
        <w:rPr>
          <w:rFonts w:cs="Sylfaen"/>
          <w:lang w:val="af-ZA"/>
        </w:rPr>
        <w:t xml:space="preserve"> </w:t>
      </w:r>
      <w:r w:rsidRPr="006E2037">
        <w:rPr>
          <w:rFonts w:cs="Sylfaen"/>
        </w:rPr>
        <w:t>ուղղված</w:t>
      </w:r>
      <w:r w:rsidRPr="006E2037">
        <w:rPr>
          <w:rFonts w:cs="Sylfaen"/>
          <w:lang w:val="af-ZA"/>
        </w:rPr>
        <w:t xml:space="preserve"> </w:t>
      </w:r>
      <w:r w:rsidRPr="006E2037">
        <w:rPr>
          <w:lang w:val="af-ZA"/>
        </w:rPr>
        <w:t>«</w:t>
      </w:r>
      <w:r w:rsidRPr="006E2037">
        <w:t>Գյուղատնտեսական</w:t>
      </w:r>
      <w:r w:rsidRPr="006E2037">
        <w:rPr>
          <w:lang w:val="af-ZA"/>
        </w:rPr>
        <w:t xml:space="preserve"> </w:t>
      </w:r>
      <w:r w:rsidRPr="006E2037">
        <w:t>ծառայությունների</w:t>
      </w:r>
      <w:r w:rsidRPr="006E2037">
        <w:rPr>
          <w:lang w:val="af-ZA"/>
        </w:rPr>
        <w:t xml:space="preserve"> </w:t>
      </w:r>
      <w:r w:rsidRPr="006E2037">
        <w:t>կենտրոն</w:t>
      </w:r>
      <w:r w:rsidRPr="006E2037">
        <w:rPr>
          <w:lang w:val="af-ZA"/>
        </w:rPr>
        <w:t xml:space="preserve">» </w:t>
      </w:r>
      <w:r w:rsidRPr="006E2037">
        <w:t>ՊՈԱԿ</w:t>
      </w:r>
      <w:r w:rsidRPr="006E2037">
        <w:rPr>
          <w:lang w:val="af-ZA"/>
        </w:rPr>
        <w:t>-</w:t>
      </w:r>
      <w:r w:rsidRPr="006E2037">
        <w:t>ի</w:t>
      </w:r>
      <w:r w:rsidRPr="006E2037">
        <w:rPr>
          <w:lang w:val="af-ZA"/>
        </w:rPr>
        <w:t xml:space="preserve"> </w:t>
      </w:r>
      <w:r w:rsidRPr="006E2037">
        <w:t>կանոնադրության</w:t>
      </w:r>
      <w:r w:rsidRPr="006E2037">
        <w:rPr>
          <w:lang w:val="af-ZA"/>
        </w:rPr>
        <w:t xml:space="preserve"> </w:t>
      </w:r>
      <w:r w:rsidRPr="006E2037">
        <w:t>մեջ</w:t>
      </w:r>
      <w:r w:rsidRPr="006E2037">
        <w:rPr>
          <w:lang w:val="af-ZA"/>
        </w:rPr>
        <w:t xml:space="preserve"> </w:t>
      </w:r>
      <w:r w:rsidRPr="006E2037">
        <w:t>փոփոխություն</w:t>
      </w:r>
      <w:r w:rsidRPr="006E2037">
        <w:rPr>
          <w:lang w:val="af-ZA"/>
        </w:rPr>
        <w:t xml:space="preserve"> </w:t>
      </w:r>
      <w:r w:rsidRPr="006E2037">
        <w:t>կատարելու</w:t>
      </w:r>
      <w:r w:rsidRPr="006E2037">
        <w:rPr>
          <w:lang w:val="af-ZA"/>
        </w:rPr>
        <w:t xml:space="preserve"> </w:t>
      </w:r>
      <w:r w:rsidRPr="006E2037">
        <w:t>մասին</w:t>
      </w:r>
      <w:r w:rsidRPr="006E2037">
        <w:rPr>
          <w:lang w:val="af-ZA"/>
        </w:rPr>
        <w:t xml:space="preserve"> </w:t>
      </w:r>
      <w:r w:rsidRPr="006E2037">
        <w:t>համապատասխան</w:t>
      </w:r>
      <w:r w:rsidRPr="006E2037">
        <w:rPr>
          <w:lang w:val="af-ZA"/>
        </w:rPr>
        <w:t xml:space="preserve"> </w:t>
      </w:r>
      <w:r w:rsidRPr="006E2037">
        <w:t>իրավական</w:t>
      </w:r>
      <w:r w:rsidRPr="006E2037">
        <w:rPr>
          <w:lang w:val="af-ZA"/>
        </w:rPr>
        <w:t xml:space="preserve"> </w:t>
      </w:r>
      <w:r w:rsidRPr="006E2037">
        <w:t>ակտի</w:t>
      </w:r>
      <w:r w:rsidRPr="006E2037">
        <w:rPr>
          <w:lang w:val="af-ZA"/>
        </w:rPr>
        <w:t xml:space="preserve"> </w:t>
      </w:r>
      <w:r w:rsidRPr="006E2037">
        <w:t>նախագծի</w:t>
      </w:r>
      <w:r w:rsidRPr="006E2037">
        <w:rPr>
          <w:lang w:val="af-ZA"/>
        </w:rPr>
        <w:t xml:space="preserve"> </w:t>
      </w:r>
      <w:r w:rsidRPr="006E2037">
        <w:t>մշակմանը</w:t>
      </w:r>
      <w:r w:rsidRPr="006E2037">
        <w:rPr>
          <w:rFonts w:cs="Sylfaen"/>
          <w:lang w:val="hy-AM"/>
        </w:rPr>
        <w:t>։</w:t>
      </w:r>
    </w:p>
    <w:p w14:paraId="1DEB2C0D" w14:textId="5035ED6F" w:rsidR="008135D7" w:rsidRPr="00AB0378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Ընթացիկ իրավիճակը և խնդիրները</w:t>
      </w:r>
    </w:p>
    <w:p w14:paraId="3FE2A7D2" w14:textId="1436DBDD" w:rsidR="00AB0378" w:rsidRPr="007F0248" w:rsidRDefault="00AB0378" w:rsidP="009C38EA">
      <w:pPr>
        <w:shd w:val="clear" w:color="auto" w:fill="FFFFFF"/>
        <w:ind w:firstLine="284"/>
        <w:jc w:val="both"/>
        <w:rPr>
          <w:lang w:val="hy-AM"/>
        </w:rPr>
      </w:pPr>
      <w:r w:rsidRPr="007F0248">
        <w:rPr>
          <w:lang w:val="hy-AM"/>
        </w:rPr>
        <w:t>Ներկայումս «Գյուղատնտեսական ծառայությունների կենտրոն» ՊՈԱԿ-</w:t>
      </w:r>
      <w:r w:rsidR="007B01F2" w:rsidRPr="007F0248">
        <w:rPr>
          <w:lang w:val="hy-AM"/>
        </w:rPr>
        <w:t xml:space="preserve">ի </w:t>
      </w:r>
      <w:r w:rsidR="007B01F2">
        <w:rPr>
          <w:lang w:val="af-ZA"/>
        </w:rPr>
        <w:t xml:space="preserve">կողմից իրականացվում են </w:t>
      </w:r>
      <w:r w:rsidR="00ED39F1" w:rsidRPr="007F0248">
        <w:rPr>
          <w:lang w:val="hy-AM"/>
        </w:rPr>
        <w:t>գյուղատնտեսական նշանակության հողերի ագրոքիմիական վիճակի</w:t>
      </w:r>
      <w:r w:rsidR="007B01F2" w:rsidRPr="007F0248">
        <w:rPr>
          <w:lang w:val="hy-AM"/>
        </w:rPr>
        <w:t xml:space="preserve"> ուսումնասի</w:t>
      </w:r>
      <w:r w:rsidR="00E120DA" w:rsidRPr="007F0248">
        <w:rPr>
          <w:lang w:val="hy-AM"/>
        </w:rPr>
        <w:t>ր</w:t>
      </w:r>
      <w:r w:rsidR="009C38EA" w:rsidRPr="007F0248">
        <w:rPr>
          <w:lang w:val="hy-AM"/>
        </w:rPr>
        <w:t>ման</w:t>
      </w:r>
      <w:r w:rsidR="00ED39F1" w:rsidRPr="007F0248">
        <w:rPr>
          <w:lang w:val="hy-AM"/>
        </w:rPr>
        <w:t>, գյուղատնտեսական կենդանիների համարակալման, հաշվառման և անձնագրավորման</w:t>
      </w:r>
      <w:r w:rsidR="007B01F2" w:rsidRPr="007F0248">
        <w:rPr>
          <w:lang w:val="hy-AM"/>
        </w:rPr>
        <w:t>, բույսերի</w:t>
      </w:r>
      <w:r w:rsidR="007F0248" w:rsidRPr="007F0248">
        <w:rPr>
          <w:lang w:val="hy-AM"/>
        </w:rPr>
        <w:t xml:space="preserve"> համար</w:t>
      </w:r>
      <w:r w:rsidR="007B01F2" w:rsidRPr="007F0248">
        <w:rPr>
          <w:lang w:val="hy-AM"/>
        </w:rPr>
        <w:t xml:space="preserve"> վնասակար օրգանիզմների հայտնաբերման և կանխարգելման</w:t>
      </w:r>
      <w:r w:rsidR="009C38EA" w:rsidRPr="007F0248">
        <w:rPr>
          <w:lang w:val="hy-AM"/>
        </w:rPr>
        <w:t xml:space="preserve"> աշխատանքներ</w:t>
      </w:r>
      <w:r w:rsidR="007B01F2" w:rsidRPr="007F0248">
        <w:rPr>
          <w:lang w:val="hy-AM"/>
        </w:rPr>
        <w:t>:</w:t>
      </w:r>
      <w:r w:rsidR="009C38EA" w:rsidRPr="007F0248">
        <w:rPr>
          <w:lang w:val="hy-AM"/>
        </w:rPr>
        <w:t xml:space="preserve"> Նախատեսվող փոփոխությունը հնարավորություն կտ</w:t>
      </w:r>
      <w:r w:rsidR="0084659A" w:rsidRPr="007F0248">
        <w:rPr>
          <w:lang w:val="hy-AM"/>
        </w:rPr>
        <w:t>ա</w:t>
      </w:r>
      <w:r w:rsidR="009C38EA" w:rsidRPr="007F0248">
        <w:rPr>
          <w:lang w:val="hy-AM"/>
        </w:rPr>
        <w:t xml:space="preserve"> «Գյուղատնտեսական ծառայությունների կենտրոն» ՊՈԱԿ-ին իրականացնել </w:t>
      </w:r>
      <w:r w:rsidR="0084659A" w:rsidRPr="007F0248">
        <w:rPr>
          <w:lang w:val="hy-AM"/>
        </w:rPr>
        <w:t>հ</w:t>
      </w:r>
      <w:r w:rsidR="009C38EA" w:rsidRPr="007F0248">
        <w:rPr>
          <w:lang w:val="hy-AM"/>
        </w:rPr>
        <w:t>ողային բարեփոխումների փորձնական ծրագիր</w:t>
      </w:r>
      <w:r w:rsidR="0084659A" w:rsidRPr="007F0248">
        <w:rPr>
          <w:lang w:val="hy-AM"/>
        </w:rPr>
        <w:t>՝</w:t>
      </w:r>
      <w:r w:rsidR="009C38EA" w:rsidRPr="007F0248">
        <w:rPr>
          <w:lang w:val="hy-AM"/>
        </w:rPr>
        <w:t xml:space="preserve"> ուղղված հողերի միավորմանը (կոնսոլիդացիային):</w:t>
      </w:r>
    </w:p>
    <w:p w14:paraId="40E32D6A" w14:textId="658FB0EF" w:rsidR="00B2729C" w:rsidRPr="000A78C5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Տվյալ բնագավառում իրականացվող քաղաքականությունը</w:t>
      </w:r>
    </w:p>
    <w:p w14:paraId="2A0CAD45" w14:textId="7F6A4CD5" w:rsidR="00266FC1" w:rsidRPr="00266FC1" w:rsidRDefault="00266FC1" w:rsidP="00266FC1">
      <w:pPr>
        <w:ind w:firstLine="284"/>
        <w:jc w:val="both"/>
        <w:rPr>
          <w:bCs/>
          <w:lang w:val="hy-AM"/>
        </w:rPr>
      </w:pPr>
      <w:r w:rsidRPr="00266FC1">
        <w:rPr>
          <w:bCs/>
          <w:lang w:val="hy-AM"/>
        </w:rPr>
        <w:t>ՀՀ էկոնոմիկայի նախարարության կողմից իրականացվում է գյուղատնտեսական նշանակության հողերի օգտագործման արդյունավետության բարձրացմանն ուղղված քաղաքականությունը՝ համաձայն ՀՀ կառավարության կողմից ընդունված համապատասխան հայեցակարգերի և ծրագրերի։</w:t>
      </w:r>
    </w:p>
    <w:p w14:paraId="254E9D21" w14:textId="77777777" w:rsidR="00AD7CFF" w:rsidRPr="00801563" w:rsidRDefault="00AD7CFF" w:rsidP="00801563">
      <w:pPr>
        <w:pStyle w:val="ListParagraph"/>
        <w:numPr>
          <w:ilvl w:val="0"/>
          <w:numId w:val="10"/>
        </w:numPr>
        <w:ind w:left="0" w:firstLine="426"/>
        <w:jc w:val="both"/>
        <w:rPr>
          <w:rFonts w:cs="Sylfaen"/>
          <w:b/>
          <w:i/>
          <w:lang w:val="hy-AM"/>
        </w:rPr>
      </w:pPr>
      <w:r w:rsidRPr="00801563">
        <w:rPr>
          <w:rFonts w:cs="Sylfaen"/>
          <w:b/>
          <w:i/>
          <w:lang w:val="hy-AM"/>
        </w:rPr>
        <w:t>Կապը ռազմավարական փաստաթղթերի հետ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Հայաստանի վերափոխման ռազմավարության 2050, կառավարության 2021-2026թթ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ծրագրի, ոլորտային և/կամ այլ ռազմավարություններ  </w:t>
      </w:r>
    </w:p>
    <w:p w14:paraId="49C4C0FC" w14:textId="6B776417" w:rsidR="00624C7E" w:rsidRPr="00624C7E" w:rsidRDefault="00936AB9" w:rsidP="00936AB9">
      <w:pPr>
        <w:ind w:firstLine="284"/>
        <w:jc w:val="both"/>
        <w:rPr>
          <w:lang w:val="hy-AM"/>
        </w:rPr>
      </w:pPr>
      <w:r w:rsidRPr="005628EB">
        <w:rPr>
          <w:bCs/>
          <w:lang w:val="af-ZA"/>
        </w:rPr>
        <w:t>ՀՀ կառավարության 20</w:t>
      </w:r>
      <w:r>
        <w:rPr>
          <w:bCs/>
          <w:lang w:val="hy-AM"/>
        </w:rPr>
        <w:t>19</w:t>
      </w:r>
      <w:r w:rsidRPr="005628EB">
        <w:rPr>
          <w:bCs/>
          <w:lang w:val="af-ZA"/>
        </w:rPr>
        <w:t xml:space="preserve"> թվականի </w:t>
      </w:r>
      <w:r>
        <w:rPr>
          <w:bCs/>
          <w:lang w:val="af-ZA"/>
        </w:rPr>
        <w:t>դեկտեմբեր</w:t>
      </w:r>
      <w:r w:rsidRPr="008773EA">
        <w:rPr>
          <w:bCs/>
          <w:lang w:val="hy-AM"/>
        </w:rPr>
        <w:t>ի</w:t>
      </w:r>
      <w:r w:rsidRPr="005628EB">
        <w:rPr>
          <w:bCs/>
          <w:lang w:val="af-ZA"/>
        </w:rPr>
        <w:t xml:space="preserve"> </w:t>
      </w:r>
      <w:r w:rsidRPr="008773EA">
        <w:rPr>
          <w:bCs/>
          <w:lang w:val="hy-AM"/>
        </w:rPr>
        <w:t>1</w:t>
      </w:r>
      <w:r>
        <w:rPr>
          <w:bCs/>
          <w:lang w:val="af-ZA"/>
        </w:rPr>
        <w:t>9</w:t>
      </w:r>
      <w:r w:rsidRPr="005628EB">
        <w:rPr>
          <w:bCs/>
          <w:lang w:val="af-ZA"/>
        </w:rPr>
        <w:t>-ի</w:t>
      </w:r>
      <w:r>
        <w:rPr>
          <w:bCs/>
          <w:lang w:val="af-ZA"/>
        </w:rPr>
        <w:t xml:space="preserve"> </w:t>
      </w:r>
      <w:r>
        <w:rPr>
          <w:bCs/>
          <w:lang w:val="hy-AM"/>
        </w:rPr>
        <w:t>«</w:t>
      </w:r>
      <w:r w:rsidRPr="008773EA">
        <w:rPr>
          <w:bCs/>
          <w:lang w:val="hy-AM"/>
        </w:rPr>
        <w:t>ՀՀ գյուղատնտեսության ոլորտի տնտեսական զարգացումն</w:t>
      </w:r>
      <w:r w:rsidRPr="00A52980">
        <w:rPr>
          <w:bCs/>
          <w:lang w:val="hy-AM"/>
        </w:rPr>
        <w:t xml:space="preserve"> ապահովող հիմնական ուղղությունների 2020-2030 թվականների ռազմավարությունը հաստատելու մասին</w:t>
      </w:r>
      <w:r>
        <w:rPr>
          <w:bCs/>
          <w:lang w:val="hy-AM"/>
        </w:rPr>
        <w:t>»</w:t>
      </w:r>
      <w:r w:rsidRPr="005628EB">
        <w:rPr>
          <w:bCs/>
          <w:lang w:val="af-ZA"/>
        </w:rPr>
        <w:t xml:space="preserve"> N </w:t>
      </w:r>
      <w:r>
        <w:rPr>
          <w:bCs/>
          <w:lang w:val="hy-AM"/>
        </w:rPr>
        <w:t>1886</w:t>
      </w:r>
      <w:r w:rsidRPr="008773EA">
        <w:rPr>
          <w:bCs/>
          <w:lang w:val="hy-AM"/>
        </w:rPr>
        <w:t>-</w:t>
      </w:r>
      <w:r w:rsidRPr="00A52980">
        <w:rPr>
          <w:bCs/>
          <w:lang w:val="hy-AM"/>
        </w:rPr>
        <w:t>Լ</w:t>
      </w:r>
      <w:r w:rsidRPr="005628EB">
        <w:rPr>
          <w:bCs/>
          <w:lang w:val="af-ZA"/>
        </w:rPr>
        <w:t xml:space="preserve"> </w:t>
      </w:r>
      <w:r>
        <w:rPr>
          <w:bCs/>
          <w:lang w:val="af-ZA"/>
        </w:rPr>
        <w:t xml:space="preserve">որոշման </w:t>
      </w:r>
      <w:r w:rsidRPr="00A52980">
        <w:rPr>
          <w:bCs/>
          <w:lang w:val="hy-AM"/>
        </w:rPr>
        <w:t xml:space="preserve">N 1 հավելվածի 13-րդ կետով </w:t>
      </w:r>
      <w:r w:rsidRPr="00A52980">
        <w:rPr>
          <w:bCs/>
          <w:lang w:val="hy-AM"/>
        </w:rPr>
        <w:lastRenderedPageBreak/>
        <w:t>սահմանված գյուղատնտեսության ոլորտի գերակայություններից են հողային բարեփոխումները</w:t>
      </w:r>
      <w:r w:rsidRPr="00791AA3">
        <w:rPr>
          <w:bCs/>
          <w:lang w:val="hy-AM"/>
        </w:rPr>
        <w:t xml:space="preserve">, որոնց </w:t>
      </w:r>
      <w:r w:rsidRPr="00791AA3">
        <w:rPr>
          <w:rFonts w:cs="Arial"/>
          <w:lang w:val="hy-AM"/>
        </w:rPr>
        <w:t>հ</w:t>
      </w:r>
      <w:r w:rsidRPr="00C26233">
        <w:rPr>
          <w:rFonts w:cs="Arial"/>
          <w:lang w:val="hy-AM"/>
        </w:rPr>
        <w:t>իմնական նպատակն է հողերի կոնսոլիդացման միջոցով արագորեն բարձրացնել հողի արտադրողականությունը՝ առանձնահատուկ ուշադրություն դարձնելով ինչպես հողի վարձակալության, այնպես էլ վաճառքի շուկաներին</w:t>
      </w:r>
      <w:r w:rsidRPr="00791AA3">
        <w:rPr>
          <w:rFonts w:cs="Arial"/>
          <w:lang w:val="hy-AM"/>
        </w:rPr>
        <w:t>:</w:t>
      </w:r>
      <w:r w:rsidR="00624C7E" w:rsidRPr="00624C7E">
        <w:rPr>
          <w:lang w:val="hy-AM"/>
        </w:rPr>
        <w:t xml:space="preserve"> </w:t>
      </w:r>
    </w:p>
    <w:p w14:paraId="1CE3DB1F" w14:textId="77777777" w:rsidR="00936AB9" w:rsidRPr="00936AB9" w:rsidRDefault="00B2729C" w:rsidP="00936AB9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Կարգավորման նպատակը և բնույթը</w:t>
      </w:r>
    </w:p>
    <w:p w14:paraId="61B526BE" w14:textId="56B23711" w:rsidR="00A616F5" w:rsidRPr="00936AB9" w:rsidRDefault="00936AB9" w:rsidP="00A0757F">
      <w:pPr>
        <w:ind w:firstLine="284"/>
        <w:jc w:val="both"/>
        <w:rPr>
          <w:lang w:val="hy-AM"/>
        </w:rPr>
      </w:pPr>
      <w:r w:rsidRPr="00936AB9">
        <w:rPr>
          <w:lang w:val="hy-AM"/>
        </w:rPr>
        <w:t xml:space="preserve">Նախագծի ընդունման նպատակն է </w:t>
      </w:r>
      <w:r w:rsidRPr="00936AB9">
        <w:rPr>
          <w:rFonts w:eastAsia="Times New Roman" w:cs="Sylfaen"/>
          <w:bCs/>
          <w:lang w:val="hy-AM" w:eastAsia="ru-RU"/>
        </w:rPr>
        <w:t>«Գյուղատնտեսական ծառայությունների կենտրոն» ՊՈԱԿ-ի միջոցով</w:t>
      </w:r>
      <w:r w:rsidRPr="00936AB9">
        <w:rPr>
          <w:lang w:val="hy-AM"/>
        </w:rPr>
        <w:t xml:space="preserve"> գյուղատնտեսական նշանակության հողերի օգտագործման արդյունավետության բարձրացմանն ուղղված </w:t>
      </w:r>
      <w:r w:rsidRPr="00936AB9">
        <w:rPr>
          <w:rFonts w:eastAsia="Times New Roman" w:cs="Sylfaen"/>
          <w:bCs/>
          <w:lang w:val="hy-AM" w:eastAsia="ru-RU"/>
        </w:rPr>
        <w:t xml:space="preserve">գյուղատնտեսության բնագավառի քաղաքականությունը մշակող լիազոր մարմնի կողմից նախանշված </w:t>
      </w:r>
      <w:r w:rsidR="000258E7" w:rsidRPr="007F0248">
        <w:rPr>
          <w:rFonts w:eastAsia="Times New Roman" w:cs="Sylfaen"/>
          <w:bCs/>
          <w:lang w:val="hy-AM" w:eastAsia="ru-RU"/>
        </w:rPr>
        <w:t>4</w:t>
      </w:r>
      <w:r w:rsidRPr="00936AB9">
        <w:rPr>
          <w:rFonts w:eastAsia="Times New Roman" w:cs="Sylfaen"/>
          <w:bCs/>
          <w:lang w:val="hy-AM" w:eastAsia="ru-RU"/>
        </w:rPr>
        <w:t xml:space="preserve"> բնակավայրերում իրականացնել հողային բարեփոխումների պիլոտային ծրագիր, որի ընթացքում կգույքագրվեն </w:t>
      </w:r>
      <w:r w:rsidRPr="00936AB9">
        <w:rPr>
          <w:lang w:val="hy-AM"/>
        </w:rPr>
        <w:t xml:space="preserve">գյուղատնտեսական նշանակության հողերը, կգնահատվի դրանց վիճակը և մշակվելու կամ չմշակվելու հանգամանքը, աջակցություն կցուցաբերվի փաստաթղթերի լրակազմության, իրավական փաստաթղթավորման և գրանցման հարցերում, ինչպես նաև հողամասերի սեփականատերերի կամ փաստացի օգտագործողների հետ կիրականացվի բանակցություն հողամասերի </w:t>
      </w:r>
      <w:r w:rsidRPr="009B70C7">
        <w:rPr>
          <w:lang w:val="hy-AM"/>
        </w:rPr>
        <w:t xml:space="preserve">օտարման կամ </w:t>
      </w:r>
      <w:r w:rsidR="009B70C7" w:rsidRPr="009B70C7">
        <w:rPr>
          <w:lang w:val="hy-AM"/>
        </w:rPr>
        <w:t>փոխանակման</w:t>
      </w:r>
      <w:r w:rsidRPr="009B70C7">
        <w:rPr>
          <w:lang w:val="hy-AM"/>
        </w:rPr>
        <w:t xml:space="preserve"> շուրջ</w:t>
      </w:r>
      <w:r w:rsidRPr="00936AB9">
        <w:rPr>
          <w:lang w:val="hy-AM"/>
        </w:rPr>
        <w:t>:</w:t>
      </w:r>
      <w:bookmarkStart w:id="0" w:name="_GoBack"/>
      <w:bookmarkEnd w:id="0"/>
    </w:p>
    <w:p w14:paraId="1A786706" w14:textId="0A623F93" w:rsidR="00B2729C" w:rsidRPr="00B533CE" w:rsidRDefault="00B2729C" w:rsidP="00801563">
      <w:pPr>
        <w:pStyle w:val="ListParagraph"/>
        <w:numPr>
          <w:ilvl w:val="0"/>
          <w:numId w:val="10"/>
        </w:numPr>
        <w:ind w:left="0" w:firstLine="284"/>
        <w:jc w:val="both"/>
        <w:rPr>
          <w:lang w:val="hy-AM"/>
        </w:rPr>
      </w:pPr>
      <w:r w:rsidRPr="00B2729C">
        <w:rPr>
          <w:rFonts w:cs="Sylfaen"/>
          <w:b/>
          <w:i/>
          <w:lang w:val="hy-AM"/>
        </w:rPr>
        <w:t>Նախագծի մշակման գործընթացում ներգրավված ինստիտուտները և անձինք</w:t>
      </w:r>
    </w:p>
    <w:p w14:paraId="762D93AF" w14:textId="64F952BB" w:rsidR="00B533CE" w:rsidRPr="00B533CE" w:rsidRDefault="00B533CE" w:rsidP="00D20E71">
      <w:pPr>
        <w:ind w:firstLine="284"/>
        <w:rPr>
          <w:lang w:val="hy-AM"/>
        </w:rPr>
      </w:pPr>
      <w:r w:rsidRPr="00B533CE">
        <w:rPr>
          <w:lang w:val="hy-AM"/>
        </w:rPr>
        <w:t xml:space="preserve">Նախագիծը մշակվել է ՀՀ </w:t>
      </w:r>
      <w:r w:rsidRPr="00DD1B47">
        <w:rPr>
          <w:lang w:val="hy-AM"/>
        </w:rPr>
        <w:t>էկոնոմիկայի</w:t>
      </w:r>
      <w:r w:rsidRPr="00B533CE">
        <w:rPr>
          <w:lang w:val="hy-AM"/>
        </w:rPr>
        <w:t xml:space="preserve"> նախարարության կողմից:</w:t>
      </w:r>
    </w:p>
    <w:p w14:paraId="7430770F" w14:textId="084CEB20" w:rsidR="00B2729C" w:rsidRPr="00B533CE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Ակնկալվող արդյունքը</w:t>
      </w:r>
    </w:p>
    <w:p w14:paraId="24B82223" w14:textId="2F3EE06E" w:rsidR="0088498F" w:rsidRPr="0088498F" w:rsidRDefault="00936AB9" w:rsidP="002F11E5">
      <w:pPr>
        <w:ind w:firstLine="284"/>
        <w:jc w:val="both"/>
        <w:rPr>
          <w:lang w:val="hy-AM"/>
        </w:rPr>
      </w:pPr>
      <w:r w:rsidRPr="00C625BC">
        <w:rPr>
          <w:lang w:val="hy-AM"/>
        </w:rPr>
        <w:t xml:space="preserve">Նախագծի </w:t>
      </w:r>
      <w:r>
        <w:rPr>
          <w:lang w:val="hy-AM"/>
        </w:rPr>
        <w:t>ընդունումը</w:t>
      </w:r>
      <w:r w:rsidRPr="00936AB9">
        <w:rPr>
          <w:lang w:val="hy-AM"/>
        </w:rPr>
        <w:t xml:space="preserve"> հնարավորություն կտա </w:t>
      </w:r>
      <w:r w:rsidRPr="00610A6B">
        <w:rPr>
          <w:rFonts w:eastAsia="Times New Roman" w:cs="Sylfaen"/>
          <w:bCs/>
          <w:lang w:val="hy-AM" w:eastAsia="ru-RU"/>
        </w:rPr>
        <w:t>«Գյուղատնտեսական ծառայությունների կենտրոն» ՊՈԱԿ-ի</w:t>
      </w:r>
      <w:r w:rsidRPr="00936AB9">
        <w:rPr>
          <w:rFonts w:eastAsia="Times New Roman" w:cs="Sylfaen"/>
          <w:bCs/>
          <w:lang w:val="hy-AM" w:eastAsia="ru-RU"/>
        </w:rPr>
        <w:t xml:space="preserve">ն իրականացնելու </w:t>
      </w:r>
      <w:r w:rsidRPr="00936AB9">
        <w:rPr>
          <w:lang w:val="hy-AM"/>
        </w:rPr>
        <w:t>գյուղատնտեսական նշանակության հողերի, առքուվաճառքի, փոխանակման, ինչպես նաև հողերի շուկայի զարգացմանն ուղղված գործառույթներ</w:t>
      </w:r>
      <w:r w:rsidRPr="00610A6B">
        <w:rPr>
          <w:lang w:val="hy-AM"/>
        </w:rPr>
        <w:t>:</w:t>
      </w:r>
    </w:p>
    <w:p w14:paraId="035E02C7" w14:textId="775BFB88" w:rsidR="00B2729C" w:rsidRPr="00B2729C" w:rsidRDefault="00B2729C" w:rsidP="0096269A">
      <w:pPr>
        <w:jc w:val="both"/>
        <w:rPr>
          <w:lang w:val="hy-AM"/>
        </w:rPr>
      </w:pPr>
    </w:p>
    <w:sectPr w:rsidR="00B2729C" w:rsidRPr="00B2729C" w:rsidSect="00A577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98F8D" w14:textId="77777777" w:rsidR="00217BF6" w:rsidRDefault="00217BF6" w:rsidP="00925CDC">
      <w:pPr>
        <w:spacing w:line="240" w:lineRule="auto"/>
      </w:pPr>
      <w:r>
        <w:separator/>
      </w:r>
    </w:p>
  </w:endnote>
  <w:endnote w:type="continuationSeparator" w:id="0">
    <w:p w14:paraId="4D1F3953" w14:textId="77777777" w:rsidR="00217BF6" w:rsidRDefault="00217BF6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C735E" w14:textId="77777777" w:rsidR="00217BF6" w:rsidRDefault="00217BF6" w:rsidP="00925CDC">
      <w:pPr>
        <w:spacing w:line="240" w:lineRule="auto"/>
      </w:pPr>
      <w:r>
        <w:separator/>
      </w:r>
    </w:p>
  </w:footnote>
  <w:footnote w:type="continuationSeparator" w:id="0">
    <w:p w14:paraId="4BBA12C9" w14:textId="77777777" w:rsidR="00217BF6" w:rsidRDefault="00217BF6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46742F86"/>
    <w:lvl w:ilvl="0" w:tplc="50B6C9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F26DB"/>
    <w:multiLevelType w:val="hybridMultilevel"/>
    <w:tmpl w:val="9B1895E4"/>
    <w:lvl w:ilvl="0" w:tplc="EBF0EE90">
      <w:start w:val="15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3E0E5997"/>
    <w:multiLevelType w:val="hybridMultilevel"/>
    <w:tmpl w:val="AC6892F8"/>
    <w:lvl w:ilvl="0" w:tplc="36000908">
      <w:start w:val="1"/>
      <w:numFmt w:val="decimal"/>
      <w:lvlText w:val="%1."/>
      <w:lvlJc w:val="left"/>
      <w:pPr>
        <w:ind w:left="1440" w:hanging="360"/>
      </w:pPr>
      <w:rPr>
        <w:rFonts w:ascii="GHEA Grapalat" w:eastAsia="Times New Roman" w:hAnsi="GHEA Grapalat" w:cs="Sylfaen"/>
        <w:b w:val="0"/>
      </w:rPr>
    </w:lvl>
    <w:lvl w:ilvl="1" w:tplc="0409001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8F15CF"/>
    <w:multiLevelType w:val="hybridMultilevel"/>
    <w:tmpl w:val="16D06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81092"/>
    <w:multiLevelType w:val="hybridMultilevel"/>
    <w:tmpl w:val="B67E7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369EB"/>
    <w:multiLevelType w:val="hybridMultilevel"/>
    <w:tmpl w:val="C0840FDE"/>
    <w:lvl w:ilvl="0" w:tplc="402667F6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9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C44AE"/>
    <w:multiLevelType w:val="hybridMultilevel"/>
    <w:tmpl w:val="6F1E66BA"/>
    <w:lvl w:ilvl="0" w:tplc="6CF468F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9"/>
  </w:num>
  <w:num w:numId="6">
    <w:abstractNumId w:val="0"/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3"/>
  </w:num>
  <w:num w:numId="11">
    <w:abstractNumId w:val="10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2137E"/>
    <w:rsid w:val="00025823"/>
    <w:rsid w:val="000258E7"/>
    <w:rsid w:val="000322CC"/>
    <w:rsid w:val="00033BA6"/>
    <w:rsid w:val="00034145"/>
    <w:rsid w:val="00035E90"/>
    <w:rsid w:val="00035F5F"/>
    <w:rsid w:val="00036E71"/>
    <w:rsid w:val="00042D1F"/>
    <w:rsid w:val="00044BC2"/>
    <w:rsid w:val="000457A3"/>
    <w:rsid w:val="00054EBB"/>
    <w:rsid w:val="000613AA"/>
    <w:rsid w:val="00074B6C"/>
    <w:rsid w:val="00076F21"/>
    <w:rsid w:val="00086912"/>
    <w:rsid w:val="00087D68"/>
    <w:rsid w:val="00092321"/>
    <w:rsid w:val="00096CB2"/>
    <w:rsid w:val="000A0C51"/>
    <w:rsid w:val="000A105F"/>
    <w:rsid w:val="000A78C5"/>
    <w:rsid w:val="000C55D6"/>
    <w:rsid w:val="000C62B4"/>
    <w:rsid w:val="000D3A0F"/>
    <w:rsid w:val="000D7E2E"/>
    <w:rsid w:val="000E0170"/>
    <w:rsid w:val="000E1E94"/>
    <w:rsid w:val="000E753A"/>
    <w:rsid w:val="000F6F33"/>
    <w:rsid w:val="00100665"/>
    <w:rsid w:val="0011491C"/>
    <w:rsid w:val="00115FDD"/>
    <w:rsid w:val="00152CF6"/>
    <w:rsid w:val="00160979"/>
    <w:rsid w:val="001914A2"/>
    <w:rsid w:val="00196C3A"/>
    <w:rsid w:val="001A204D"/>
    <w:rsid w:val="001A487E"/>
    <w:rsid w:val="001B2939"/>
    <w:rsid w:val="001B7C83"/>
    <w:rsid w:val="001C4901"/>
    <w:rsid w:val="001D28B0"/>
    <w:rsid w:val="001D668F"/>
    <w:rsid w:val="001D709C"/>
    <w:rsid w:val="001E219D"/>
    <w:rsid w:val="001E418B"/>
    <w:rsid w:val="001F10A8"/>
    <w:rsid w:val="00205F08"/>
    <w:rsid w:val="00211C2E"/>
    <w:rsid w:val="00217BF6"/>
    <w:rsid w:val="0023494B"/>
    <w:rsid w:val="00247CAD"/>
    <w:rsid w:val="00266FC1"/>
    <w:rsid w:val="002756E0"/>
    <w:rsid w:val="00284EAB"/>
    <w:rsid w:val="002872E1"/>
    <w:rsid w:val="002A0196"/>
    <w:rsid w:val="002B5117"/>
    <w:rsid w:val="002B6CCA"/>
    <w:rsid w:val="002B7D21"/>
    <w:rsid w:val="002C65FD"/>
    <w:rsid w:val="002D5C1D"/>
    <w:rsid w:val="002F11E5"/>
    <w:rsid w:val="00331291"/>
    <w:rsid w:val="003440D6"/>
    <w:rsid w:val="0036343B"/>
    <w:rsid w:val="00366BAB"/>
    <w:rsid w:val="0037032D"/>
    <w:rsid w:val="0037383F"/>
    <w:rsid w:val="00390720"/>
    <w:rsid w:val="00391AFB"/>
    <w:rsid w:val="00394A12"/>
    <w:rsid w:val="003A1B6D"/>
    <w:rsid w:val="003B5A41"/>
    <w:rsid w:val="003D1252"/>
    <w:rsid w:val="003D1637"/>
    <w:rsid w:val="003D3762"/>
    <w:rsid w:val="003D75B4"/>
    <w:rsid w:val="00401503"/>
    <w:rsid w:val="00404A9D"/>
    <w:rsid w:val="00422940"/>
    <w:rsid w:val="00425917"/>
    <w:rsid w:val="00426A7F"/>
    <w:rsid w:val="00440C7E"/>
    <w:rsid w:val="00444A5D"/>
    <w:rsid w:val="00456FDC"/>
    <w:rsid w:val="0045716B"/>
    <w:rsid w:val="00462375"/>
    <w:rsid w:val="004623BD"/>
    <w:rsid w:val="004628DC"/>
    <w:rsid w:val="0046358A"/>
    <w:rsid w:val="00476B28"/>
    <w:rsid w:val="00483027"/>
    <w:rsid w:val="00483F4C"/>
    <w:rsid w:val="00484C55"/>
    <w:rsid w:val="00485F02"/>
    <w:rsid w:val="00492578"/>
    <w:rsid w:val="004933BC"/>
    <w:rsid w:val="00494BAD"/>
    <w:rsid w:val="004962C8"/>
    <w:rsid w:val="004A0503"/>
    <w:rsid w:val="004A2D96"/>
    <w:rsid w:val="004B3B69"/>
    <w:rsid w:val="004B3BCF"/>
    <w:rsid w:val="004B6662"/>
    <w:rsid w:val="004B7787"/>
    <w:rsid w:val="004C14FB"/>
    <w:rsid w:val="004E2817"/>
    <w:rsid w:val="004F26E1"/>
    <w:rsid w:val="0050088A"/>
    <w:rsid w:val="00500C31"/>
    <w:rsid w:val="00503B59"/>
    <w:rsid w:val="00504198"/>
    <w:rsid w:val="005204F0"/>
    <w:rsid w:val="00522243"/>
    <w:rsid w:val="00532657"/>
    <w:rsid w:val="00533334"/>
    <w:rsid w:val="005365DF"/>
    <w:rsid w:val="005557BE"/>
    <w:rsid w:val="005637FD"/>
    <w:rsid w:val="005645A5"/>
    <w:rsid w:val="005774AF"/>
    <w:rsid w:val="00577C72"/>
    <w:rsid w:val="005846FB"/>
    <w:rsid w:val="00595378"/>
    <w:rsid w:val="005A6A47"/>
    <w:rsid w:val="005C099E"/>
    <w:rsid w:val="005E6E83"/>
    <w:rsid w:val="005F0ABE"/>
    <w:rsid w:val="0060693D"/>
    <w:rsid w:val="00624C7E"/>
    <w:rsid w:val="00633389"/>
    <w:rsid w:val="006361C4"/>
    <w:rsid w:val="00637926"/>
    <w:rsid w:val="00652453"/>
    <w:rsid w:val="006565B1"/>
    <w:rsid w:val="00662DFB"/>
    <w:rsid w:val="0066690C"/>
    <w:rsid w:val="006713E7"/>
    <w:rsid w:val="0067280D"/>
    <w:rsid w:val="0067545A"/>
    <w:rsid w:val="006A3E8E"/>
    <w:rsid w:val="006A5AE1"/>
    <w:rsid w:val="006A6C90"/>
    <w:rsid w:val="006A74F7"/>
    <w:rsid w:val="006A7E4D"/>
    <w:rsid w:val="006B18CB"/>
    <w:rsid w:val="006C24B2"/>
    <w:rsid w:val="006D763E"/>
    <w:rsid w:val="006E7827"/>
    <w:rsid w:val="007031ED"/>
    <w:rsid w:val="00704CBF"/>
    <w:rsid w:val="007056BF"/>
    <w:rsid w:val="00712AEE"/>
    <w:rsid w:val="00712E25"/>
    <w:rsid w:val="00714695"/>
    <w:rsid w:val="00721254"/>
    <w:rsid w:val="007216EA"/>
    <w:rsid w:val="00727C63"/>
    <w:rsid w:val="00742D7F"/>
    <w:rsid w:val="00750178"/>
    <w:rsid w:val="007700BC"/>
    <w:rsid w:val="00787A49"/>
    <w:rsid w:val="007A3839"/>
    <w:rsid w:val="007A56FF"/>
    <w:rsid w:val="007B01F2"/>
    <w:rsid w:val="007B1095"/>
    <w:rsid w:val="007C7F54"/>
    <w:rsid w:val="007D2407"/>
    <w:rsid w:val="007E6389"/>
    <w:rsid w:val="007F0248"/>
    <w:rsid w:val="007F1649"/>
    <w:rsid w:val="007F7C53"/>
    <w:rsid w:val="00801563"/>
    <w:rsid w:val="008038B3"/>
    <w:rsid w:val="008135D7"/>
    <w:rsid w:val="0081760D"/>
    <w:rsid w:val="00821207"/>
    <w:rsid w:val="00822863"/>
    <w:rsid w:val="00825252"/>
    <w:rsid w:val="00825BEA"/>
    <w:rsid w:val="0083409C"/>
    <w:rsid w:val="008433D9"/>
    <w:rsid w:val="0084659A"/>
    <w:rsid w:val="008540D7"/>
    <w:rsid w:val="00857CDF"/>
    <w:rsid w:val="00860A2F"/>
    <w:rsid w:val="0086234F"/>
    <w:rsid w:val="008677AC"/>
    <w:rsid w:val="00867E8D"/>
    <w:rsid w:val="00871241"/>
    <w:rsid w:val="00873ADF"/>
    <w:rsid w:val="00880348"/>
    <w:rsid w:val="00884941"/>
    <w:rsid w:val="0088498F"/>
    <w:rsid w:val="00886576"/>
    <w:rsid w:val="0089643B"/>
    <w:rsid w:val="008A5E59"/>
    <w:rsid w:val="008A6EE7"/>
    <w:rsid w:val="008C2D29"/>
    <w:rsid w:val="008D5A0E"/>
    <w:rsid w:val="008D5B45"/>
    <w:rsid w:val="008D6419"/>
    <w:rsid w:val="008E2AF1"/>
    <w:rsid w:val="008F0DD4"/>
    <w:rsid w:val="00900835"/>
    <w:rsid w:val="009030E1"/>
    <w:rsid w:val="00904259"/>
    <w:rsid w:val="00925CDC"/>
    <w:rsid w:val="00936AB9"/>
    <w:rsid w:val="00952946"/>
    <w:rsid w:val="0096269A"/>
    <w:rsid w:val="00965FDF"/>
    <w:rsid w:val="009673A7"/>
    <w:rsid w:val="00976A39"/>
    <w:rsid w:val="009846A4"/>
    <w:rsid w:val="0099057B"/>
    <w:rsid w:val="009A07ED"/>
    <w:rsid w:val="009B70C7"/>
    <w:rsid w:val="009C24E9"/>
    <w:rsid w:val="009C38EA"/>
    <w:rsid w:val="009C72E3"/>
    <w:rsid w:val="009D2A27"/>
    <w:rsid w:val="009D79AE"/>
    <w:rsid w:val="009E4B12"/>
    <w:rsid w:val="009F4DAB"/>
    <w:rsid w:val="00A0757F"/>
    <w:rsid w:val="00A12790"/>
    <w:rsid w:val="00A20E1E"/>
    <w:rsid w:val="00A25126"/>
    <w:rsid w:val="00A31382"/>
    <w:rsid w:val="00A439AD"/>
    <w:rsid w:val="00A439D1"/>
    <w:rsid w:val="00A46581"/>
    <w:rsid w:val="00A46757"/>
    <w:rsid w:val="00A46D19"/>
    <w:rsid w:val="00A51AFC"/>
    <w:rsid w:val="00A564B1"/>
    <w:rsid w:val="00A5693B"/>
    <w:rsid w:val="00A56F88"/>
    <w:rsid w:val="00A5779E"/>
    <w:rsid w:val="00A616F5"/>
    <w:rsid w:val="00A644A7"/>
    <w:rsid w:val="00A74BE1"/>
    <w:rsid w:val="00A74D5A"/>
    <w:rsid w:val="00A856F3"/>
    <w:rsid w:val="00A85CD9"/>
    <w:rsid w:val="00A876B2"/>
    <w:rsid w:val="00A9728A"/>
    <w:rsid w:val="00AA2A59"/>
    <w:rsid w:val="00AA4D0A"/>
    <w:rsid w:val="00AB0378"/>
    <w:rsid w:val="00AD43C9"/>
    <w:rsid w:val="00AD7CFF"/>
    <w:rsid w:val="00AF0944"/>
    <w:rsid w:val="00B031A9"/>
    <w:rsid w:val="00B07866"/>
    <w:rsid w:val="00B10526"/>
    <w:rsid w:val="00B21D9D"/>
    <w:rsid w:val="00B24A6D"/>
    <w:rsid w:val="00B2729C"/>
    <w:rsid w:val="00B33FE8"/>
    <w:rsid w:val="00B40FB1"/>
    <w:rsid w:val="00B47C9F"/>
    <w:rsid w:val="00B51E0A"/>
    <w:rsid w:val="00B533CE"/>
    <w:rsid w:val="00B5346E"/>
    <w:rsid w:val="00B537BB"/>
    <w:rsid w:val="00B707C9"/>
    <w:rsid w:val="00B71184"/>
    <w:rsid w:val="00B90E45"/>
    <w:rsid w:val="00B934CC"/>
    <w:rsid w:val="00B93855"/>
    <w:rsid w:val="00BA48F2"/>
    <w:rsid w:val="00BB1E35"/>
    <w:rsid w:val="00BB2642"/>
    <w:rsid w:val="00BB4F51"/>
    <w:rsid w:val="00BD0007"/>
    <w:rsid w:val="00C07F07"/>
    <w:rsid w:val="00C23DA8"/>
    <w:rsid w:val="00C340EB"/>
    <w:rsid w:val="00C41FBE"/>
    <w:rsid w:val="00C459A5"/>
    <w:rsid w:val="00C71EB5"/>
    <w:rsid w:val="00C72E28"/>
    <w:rsid w:val="00C72F67"/>
    <w:rsid w:val="00C81D5F"/>
    <w:rsid w:val="00C838A1"/>
    <w:rsid w:val="00C95C50"/>
    <w:rsid w:val="00CA224A"/>
    <w:rsid w:val="00CA306B"/>
    <w:rsid w:val="00CA4ACC"/>
    <w:rsid w:val="00CA4C8F"/>
    <w:rsid w:val="00CA5A33"/>
    <w:rsid w:val="00CA7A04"/>
    <w:rsid w:val="00CB4A3C"/>
    <w:rsid w:val="00CB4E02"/>
    <w:rsid w:val="00CC0FEF"/>
    <w:rsid w:val="00CD471C"/>
    <w:rsid w:val="00CE111E"/>
    <w:rsid w:val="00CF38CE"/>
    <w:rsid w:val="00CF7573"/>
    <w:rsid w:val="00D05394"/>
    <w:rsid w:val="00D14A66"/>
    <w:rsid w:val="00D20E71"/>
    <w:rsid w:val="00D25F14"/>
    <w:rsid w:val="00D33A94"/>
    <w:rsid w:val="00D343BE"/>
    <w:rsid w:val="00D34447"/>
    <w:rsid w:val="00D41FB5"/>
    <w:rsid w:val="00D430A9"/>
    <w:rsid w:val="00D44300"/>
    <w:rsid w:val="00D46D81"/>
    <w:rsid w:val="00D535B2"/>
    <w:rsid w:val="00D5468D"/>
    <w:rsid w:val="00D67DE4"/>
    <w:rsid w:val="00D67FB6"/>
    <w:rsid w:val="00D72099"/>
    <w:rsid w:val="00D76BEF"/>
    <w:rsid w:val="00D77A1F"/>
    <w:rsid w:val="00D81558"/>
    <w:rsid w:val="00D8322C"/>
    <w:rsid w:val="00DA2283"/>
    <w:rsid w:val="00DA2F6C"/>
    <w:rsid w:val="00DB6E31"/>
    <w:rsid w:val="00DB77A9"/>
    <w:rsid w:val="00DC39B0"/>
    <w:rsid w:val="00DD1629"/>
    <w:rsid w:val="00DE3695"/>
    <w:rsid w:val="00DF4151"/>
    <w:rsid w:val="00DF5E54"/>
    <w:rsid w:val="00DF762A"/>
    <w:rsid w:val="00E00B44"/>
    <w:rsid w:val="00E06062"/>
    <w:rsid w:val="00E06194"/>
    <w:rsid w:val="00E07D32"/>
    <w:rsid w:val="00E120DA"/>
    <w:rsid w:val="00E43B1D"/>
    <w:rsid w:val="00E44E52"/>
    <w:rsid w:val="00E46273"/>
    <w:rsid w:val="00E46733"/>
    <w:rsid w:val="00E650ED"/>
    <w:rsid w:val="00E660BB"/>
    <w:rsid w:val="00E721B9"/>
    <w:rsid w:val="00E810B4"/>
    <w:rsid w:val="00E83AED"/>
    <w:rsid w:val="00E854F8"/>
    <w:rsid w:val="00E93120"/>
    <w:rsid w:val="00E94400"/>
    <w:rsid w:val="00E9606E"/>
    <w:rsid w:val="00EA1BF6"/>
    <w:rsid w:val="00EA3594"/>
    <w:rsid w:val="00EA3C51"/>
    <w:rsid w:val="00EC143D"/>
    <w:rsid w:val="00EC3485"/>
    <w:rsid w:val="00ED2FBB"/>
    <w:rsid w:val="00ED39F1"/>
    <w:rsid w:val="00EE03AE"/>
    <w:rsid w:val="00EE5FBF"/>
    <w:rsid w:val="00EE74D6"/>
    <w:rsid w:val="00F16CA0"/>
    <w:rsid w:val="00F2315B"/>
    <w:rsid w:val="00F25975"/>
    <w:rsid w:val="00F30862"/>
    <w:rsid w:val="00F6147A"/>
    <w:rsid w:val="00F645E3"/>
    <w:rsid w:val="00FD4E75"/>
    <w:rsid w:val="00FE0952"/>
    <w:rsid w:val="00FF1B48"/>
    <w:rsid w:val="00FF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2BC9F2E7-CFFA-4763-A8DC-C2535794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E25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444A5D"/>
  </w:style>
  <w:style w:type="paragraph" w:styleId="BodyText">
    <w:name w:val="Body Text"/>
    <w:aliases w:val="(Main Text),date,Body Text (Main text)"/>
    <w:basedOn w:val="Normal"/>
    <w:link w:val="BodyTextChar"/>
    <w:rsid w:val="00A616F5"/>
    <w:pPr>
      <w:overflowPunct w:val="0"/>
      <w:autoSpaceDE w:val="0"/>
      <w:autoSpaceDN w:val="0"/>
      <w:adjustRightInd w:val="0"/>
      <w:ind w:firstLine="0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A616F5"/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paragraph" w:styleId="Revision">
    <w:name w:val="Revision"/>
    <w:hidden/>
    <w:uiPriority w:val="99"/>
    <w:semiHidden/>
    <w:rsid w:val="00884941"/>
    <w:pPr>
      <w:spacing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09183-C45F-4A56-BDBE-A08236FA4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Hovhannisyan</dc:creator>
  <cp:keywords>https://mul2.gov.am/tasks/688178/oneclick/Himnavorum_kanonadrutryun.docx?token=481c6a4848c5569e65cca317ee875cf9</cp:keywords>
  <cp:lastModifiedBy>admin</cp:lastModifiedBy>
  <cp:revision>5</cp:revision>
  <cp:lastPrinted>2021-11-24T10:48:00Z</cp:lastPrinted>
  <dcterms:created xsi:type="dcterms:W3CDTF">2022-08-24T10:43:00Z</dcterms:created>
  <dcterms:modified xsi:type="dcterms:W3CDTF">2022-10-17T12:18:00Z</dcterms:modified>
</cp:coreProperties>
</file>