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395" w:rsidRPr="000849B6" w:rsidRDefault="00C56F35" w:rsidP="00C56F3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ԱՄՓՈՓԱԹԵՐ</w:t>
      </w:r>
      <w:r w:rsidR="007039BA" w:rsidRPr="00027A54">
        <w:rPr>
          <w:rFonts w:ascii="GHEA Grapalat" w:hAnsi="GHEA Grapalat"/>
          <w:b/>
          <w:lang w:val="hy-AM"/>
        </w:rPr>
        <w:t>Թ</w:t>
      </w:r>
    </w:p>
    <w:p w:rsidR="00AA0773" w:rsidRPr="00E816CE" w:rsidRDefault="0054507D" w:rsidP="00C56F35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54507D">
        <w:rPr>
          <w:rFonts w:ascii="GHEA Grapalat" w:hAnsi="GHEA Grapalat"/>
          <w:b/>
          <w:lang w:val="hy-AM"/>
        </w:rPr>
        <w:t>«ՀԱՅԱՍՏԱՆԻ ՀԱՆՐԱՊԵՏՈՒԹՅԱՆ ԿԱՌԱՎԱՐՈՒԹՅԱՆ 2021 ԹՎԱԿԱՆԻ ԴԵԿՏԵՄԲԵՐԻ 23-Ի N 2121-Ն ՈՐՈՇՄԱՆ ՄԵՋ ՓՈՓՈԽՈՒԹՅ</w:t>
      </w:r>
      <w:r w:rsidR="00ED538A">
        <w:rPr>
          <w:rFonts w:ascii="GHEA Grapalat" w:hAnsi="GHEA Grapalat"/>
          <w:b/>
          <w:lang w:val="hy-AM"/>
        </w:rPr>
        <w:t xml:space="preserve">ՈՒՆՆԵՐ ՈՒ ԼՐԱՑՈՒՄՆԵՐ ԿԱՏԱՐԵԼՈՒ </w:t>
      </w:r>
      <w:bookmarkStart w:id="0" w:name="_GoBack"/>
      <w:bookmarkEnd w:id="0"/>
      <w:r w:rsidRPr="0054507D">
        <w:rPr>
          <w:rFonts w:ascii="GHEA Grapalat" w:hAnsi="GHEA Grapalat"/>
          <w:b/>
          <w:lang w:val="hy-AM"/>
        </w:rPr>
        <w:t>ՄԱՍԻՆ»</w:t>
      </w:r>
      <w:r>
        <w:rPr>
          <w:rFonts w:ascii="GHEA Grapalat" w:hAnsi="GHEA Grapalat"/>
          <w:lang w:val="hy-AM"/>
        </w:rPr>
        <w:t xml:space="preserve">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33"/>
        <w:gridCol w:w="6423"/>
      </w:tblGrid>
      <w:tr w:rsidR="004A6EED" w:rsidRPr="00027A54" w:rsidTr="00AF133C">
        <w:trPr>
          <w:trHeight w:val="485"/>
        </w:trPr>
        <w:tc>
          <w:tcPr>
            <w:tcW w:w="27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BC5395" w:rsidRDefault="004B7188" w:rsidP="00BC5395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BC5395"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027A54" w:rsidRPr="00BC5395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BC5395" w:rsidRDefault="0080495F" w:rsidP="00BC5395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29</w:t>
            </w:r>
            <w:r w:rsidR="00C03599" w:rsidRPr="00BC5395">
              <w:rPr>
                <w:rFonts w:ascii="GHEA Grapalat" w:hAnsi="GHEA Grapalat" w:cs="Sylfaen"/>
                <w:b/>
                <w:lang w:val="hy-AM"/>
              </w:rPr>
              <w:t>.</w:t>
            </w:r>
            <w:r w:rsidR="00E816CE" w:rsidRPr="00BC5395">
              <w:rPr>
                <w:rFonts w:ascii="GHEA Grapalat" w:hAnsi="GHEA Grapalat" w:cs="Sylfaen"/>
                <w:b/>
                <w:lang w:val="en-US"/>
              </w:rPr>
              <w:t>0</w:t>
            </w:r>
            <w:r w:rsidR="00FB3323" w:rsidRPr="00BC5395">
              <w:rPr>
                <w:rFonts w:ascii="GHEA Grapalat" w:hAnsi="GHEA Grapalat" w:cs="Sylfaen"/>
                <w:b/>
                <w:lang w:val="en-US"/>
              </w:rPr>
              <w:t>9</w:t>
            </w:r>
            <w:r w:rsidR="00C03599" w:rsidRPr="00BC5395">
              <w:rPr>
                <w:rFonts w:ascii="GHEA Grapalat" w:hAnsi="GHEA Grapalat" w:cs="Sylfaen"/>
                <w:b/>
                <w:lang w:val="hy-AM"/>
              </w:rPr>
              <w:t>.2</w:t>
            </w:r>
            <w:r w:rsidR="00AA6634" w:rsidRPr="00BC5395">
              <w:rPr>
                <w:rFonts w:ascii="GHEA Grapalat" w:hAnsi="GHEA Grapalat" w:cs="Sylfaen"/>
                <w:b/>
                <w:lang w:val="en-US"/>
              </w:rPr>
              <w:t>2</w:t>
            </w:r>
            <w:r w:rsidR="00C03599" w:rsidRPr="00BC5395">
              <w:rPr>
                <w:rFonts w:ascii="GHEA Grapalat" w:hAnsi="GHEA Grapalat" w:cs="Sylfaen"/>
                <w:b/>
                <w:lang w:val="hy-AM"/>
              </w:rPr>
              <w:t>թ</w:t>
            </w:r>
            <w:r w:rsidR="00466032" w:rsidRPr="00BC5395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4A6EED" w:rsidRPr="00027A54" w:rsidTr="00AF133C">
        <w:trPr>
          <w:trHeight w:val="80"/>
        </w:trPr>
        <w:tc>
          <w:tcPr>
            <w:tcW w:w="27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BC5395" w:rsidRDefault="004A6EED" w:rsidP="00BC5395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6EED" w:rsidRPr="00BC5395" w:rsidRDefault="00C03599" w:rsidP="0080495F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BC5395">
              <w:rPr>
                <w:rFonts w:ascii="GHEA Grapalat" w:hAnsi="GHEA Grapalat" w:cs="Sylfaen"/>
                <w:b/>
                <w:lang w:val="en-US"/>
              </w:rPr>
              <w:t xml:space="preserve">N </w:t>
            </w:r>
            <w:r w:rsidR="0080495F" w:rsidRPr="0080495F">
              <w:rPr>
                <w:rFonts w:ascii="GHEA Grapalat" w:hAnsi="GHEA Grapalat" w:cs="Sylfaen"/>
                <w:b/>
                <w:lang w:val="en-US"/>
              </w:rPr>
              <w:t>01/8-3/16911-2022</w:t>
            </w:r>
          </w:p>
        </w:tc>
      </w:tr>
      <w:tr w:rsidR="00276084" w:rsidRPr="00EA6986" w:rsidTr="00AF133C">
        <w:trPr>
          <w:trHeight w:val="80"/>
        </w:trPr>
        <w:tc>
          <w:tcPr>
            <w:tcW w:w="2763" w:type="pct"/>
            <w:tcBorders>
              <w:left w:val="single" w:sz="4" w:space="0" w:color="auto"/>
              <w:right w:val="single" w:sz="4" w:space="0" w:color="auto"/>
            </w:tcBorders>
          </w:tcPr>
          <w:p w:rsidR="005A6F8D" w:rsidRDefault="0080495F" w:rsidP="005A6F8D">
            <w:pPr>
              <w:tabs>
                <w:tab w:val="left" w:pos="567"/>
                <w:tab w:val="right" w:pos="10490"/>
              </w:tabs>
              <w:ind w:firstLine="447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5A6F8D">
              <w:rPr>
                <w:rFonts w:ascii="GHEA Grapalat" w:hAnsi="GHEA Grapalat"/>
                <w:lang w:val="hy-AM"/>
              </w:rPr>
              <w:t>Ֆինանսների նախարարությունը, ուսումնասիրելով</w:t>
            </w:r>
            <w:r w:rsidRPr="005A6F8D">
              <w:rPr>
                <w:rFonts w:ascii="GHEA Grapalat" w:hAnsi="GHEA Grapalat"/>
                <w:lang w:val="af-ZA"/>
              </w:rPr>
              <w:t xml:space="preserve"> </w:t>
            </w:r>
            <w:r w:rsidRPr="005A6F8D">
              <w:rPr>
                <w:rFonts w:ascii="GHEA Grapalat" w:hAnsi="GHEA Grapalat"/>
                <w:lang w:val="hy-AM"/>
              </w:rPr>
              <w:t>«Հայաստանի Հանրապետության 2022 թվականի պետական բյուջեի կատարումն ապահովող միջոցառումների մասին» N 2121-Ն որոշման մեջ փոփոխություններ ու լրացումներ կատարելու և գնման պայմանագրում փոփոխություն կատարելու թույլտվություն տալու մասին» ՀՀ կառավարության որոշման նախագիծը</w:t>
            </w:r>
            <w:r w:rsidRPr="005A6F8D">
              <w:rPr>
                <w:rFonts w:ascii="GHEA Grapalat" w:hAnsi="GHEA Grapalat"/>
                <w:lang w:val="af-ZA"/>
              </w:rPr>
              <w:t xml:space="preserve"> (</w:t>
            </w:r>
            <w:r w:rsidRPr="005A6F8D">
              <w:rPr>
                <w:rFonts w:ascii="GHEA Grapalat" w:hAnsi="GHEA Grapalat"/>
                <w:lang w:val="hy-AM"/>
              </w:rPr>
              <w:t>այսուհետ՝ Նախագիծ</w:t>
            </w:r>
            <w:r w:rsidRPr="005A6F8D">
              <w:rPr>
                <w:rFonts w:ascii="GHEA Grapalat" w:hAnsi="GHEA Grapalat"/>
                <w:lang w:val="af-ZA"/>
              </w:rPr>
              <w:t>)</w:t>
            </w:r>
            <w:r w:rsidRPr="005A6F8D">
              <w:rPr>
                <w:rFonts w:ascii="GHEA Grapalat" w:hAnsi="GHEA Grapalat"/>
                <w:lang w:val="hy-AM"/>
              </w:rPr>
              <w:t>, հայտնում է հետևյալը.</w:t>
            </w:r>
            <w:r w:rsidRPr="005A6F8D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</w:p>
          <w:p w:rsidR="005A6F8D" w:rsidRDefault="0080495F" w:rsidP="005A6F8D">
            <w:pPr>
              <w:tabs>
                <w:tab w:val="left" w:pos="567"/>
                <w:tab w:val="right" w:pos="10490"/>
              </w:tabs>
              <w:ind w:firstLine="447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5A6F8D">
              <w:rPr>
                <w:rFonts w:ascii="GHEA Grapalat" w:hAnsi="GHEA Grapalat"/>
                <w:lang w:val="hy-AM"/>
              </w:rPr>
              <w:t xml:space="preserve">Նախագծի 2-րդ կետով նախատեսվում է թույլատրել ՀՀ վարչապետի աշխատակազմին «Քայլ դեպի տուն» միջոցառման շրջանակներում ՀՀ վարչապետի աշխատակազմի և «ԱՌԹԱ» ՍՊԸ միջև 31/05/22թ. կնքված N ՀՀՎԱ-ԷԱՃԾՁԲ-22/26-1 գնման պայմանագրում կատարել փոփոխություններ՝ չկիրառելով ՀՀ կառավարության 2017 թվականի մայիսի 4-ի  N 526-Ն որոշման N 1 հավելվածի 56-րդ կետի 2-րդ ենթակետի պահանջները: Վերոնշված որոշմամբ հաստատված կարգի 56-րդ կետի 2-րդ ենթակետի համաձայն՝ արհեստական է համարվում պայմանագրով նախատեսված աշխատանքների կամ ծառայությունների ծավալների ավելացումը, որը գերազանցում է պայմանագրի ընդհանուր գնի տասը տոկոսը, իսկ պայմանագրով նախատեսված աշխատանքների կամ ծառայությունների ծավալները կարող են ավելանալ միայն </w:t>
            </w:r>
            <w:r w:rsidRPr="005A6F8D">
              <w:rPr>
                <w:rFonts w:ascii="GHEA Grapalat" w:hAnsi="GHEA Grapalat"/>
                <w:lang w:val="hy-AM"/>
              </w:rPr>
              <w:lastRenderedPageBreak/>
              <w:t>պայմանագրով աշխատանքի կատարման կամ ծառայության մատուցման համար սահմանված ժամկետում:</w:t>
            </w:r>
          </w:p>
          <w:p w:rsidR="00276084" w:rsidRPr="005A6F8D" w:rsidRDefault="0080495F" w:rsidP="005A6F8D">
            <w:pPr>
              <w:tabs>
                <w:tab w:val="left" w:pos="567"/>
                <w:tab w:val="right" w:pos="10490"/>
              </w:tabs>
              <w:ind w:firstLine="447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5A6F8D">
              <w:rPr>
                <w:rFonts w:ascii="GHEA Grapalat" w:hAnsi="GHEA Grapalat"/>
                <w:lang w:val="hy-AM"/>
              </w:rPr>
              <w:t xml:space="preserve">Ելնելով վերոգրյալից և նկատի ունենալով, որ Նախագծի ընդունումը հիմնավորող փաստաթղթերի համաձայն վերոնշյալ պայմանագրով նախատեսված ծառայությունները մատուցվել են պայմանագրի կատարման ժամկետի մեջ և մատուցված ծառայությունների ծավալների ավելացումը չի գերազանցում պայմանագրի ընդհանուր գնի տասը տոկոսը, ուստի առաջարկում ենք խմբագրել Նախագիծը և որպես ավելորդ դրույթ նախագծից հանել </w:t>
            </w:r>
            <w:r w:rsidR="00AF133C">
              <w:rPr>
                <w:rFonts w:ascii="GHEA Grapalat" w:hAnsi="GHEA Grapalat"/>
                <w:lang w:val="hy-AM"/>
              </w:rPr>
              <w:t xml:space="preserve">                   2-րդ կետը:</w:t>
            </w:r>
            <w:r w:rsidRPr="005A6F8D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8D" w:rsidRPr="005A6F8D" w:rsidRDefault="005A6F8D" w:rsidP="00E15FA7">
            <w:pPr>
              <w:pStyle w:val="mechtex"/>
              <w:tabs>
                <w:tab w:val="left" w:pos="709"/>
                <w:tab w:val="left" w:pos="851"/>
                <w:tab w:val="left" w:pos="993"/>
              </w:tabs>
              <w:ind w:firstLine="1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6F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C220A" w:rsidRDefault="005A6F8D" w:rsidP="00E15FA7">
            <w:pPr>
              <w:ind w:firstLine="18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Պ</w:t>
            </w:r>
            <w:r w:rsidRPr="005A6F8D">
              <w:rPr>
                <w:rFonts w:ascii="GHEA Grapalat" w:hAnsi="GHEA Grapalat"/>
                <w:lang w:val="hy-AM"/>
              </w:rPr>
              <w:t>այմանա</w:t>
            </w:r>
            <w:r w:rsidR="00183934">
              <w:rPr>
                <w:rFonts w:ascii="GHEA Grapalat" w:hAnsi="GHEA Grapalat"/>
                <w:lang w:val="hy-AM"/>
              </w:rPr>
              <w:t>գիրը կնքվել է 30.05.2022</w:t>
            </w:r>
            <w:r w:rsidR="00222123">
              <w:rPr>
                <w:rFonts w:ascii="GHEA Grapalat" w:hAnsi="GHEA Grapalat"/>
                <w:lang w:val="hy-AM"/>
              </w:rPr>
              <w:t xml:space="preserve">թ. </w:t>
            </w:r>
            <w:r w:rsidR="00183934">
              <w:rPr>
                <w:rFonts w:ascii="GHEA Grapalat" w:hAnsi="GHEA Grapalat"/>
                <w:lang w:val="hy-AM"/>
              </w:rPr>
              <w:t>(ծածկագիր</w:t>
            </w:r>
            <w:r w:rsidR="00AF133C">
              <w:rPr>
                <w:rFonts w:ascii="GHEA Grapalat" w:hAnsi="GHEA Grapalat"/>
                <w:lang w:val="hy-AM"/>
              </w:rPr>
              <w:t>՝</w:t>
            </w:r>
            <w:r w:rsidR="00183934" w:rsidRPr="00183934">
              <w:rPr>
                <w:rFonts w:ascii="GHEA Grapalat" w:hAnsi="GHEA Grapalat"/>
                <w:lang w:val="hy-AM"/>
              </w:rPr>
              <w:t>ՀՀՎԱ-ԷԱՃԾՁԲ-22/26-1</w:t>
            </w:r>
            <w:r w:rsidR="00183934">
              <w:rPr>
                <w:rFonts w:ascii="GHEA Grapalat" w:hAnsi="GHEA Grapalat"/>
                <w:lang w:val="hy-AM"/>
              </w:rPr>
              <w:t>), որի համաձայն (հավելված</w:t>
            </w:r>
            <w:r w:rsidR="00222123">
              <w:rPr>
                <w:rFonts w:ascii="GHEA Grapalat" w:hAnsi="GHEA Grapalat"/>
                <w:lang w:val="hy-AM"/>
              </w:rPr>
              <w:t>ներ</w:t>
            </w:r>
            <w:r w:rsidR="00222123" w:rsidRPr="00222123">
              <w:rPr>
                <w:rFonts w:ascii="GHEA Grapalat" w:hAnsi="GHEA Grapalat"/>
                <w:lang w:val="hy-AM"/>
              </w:rPr>
              <w:t xml:space="preserve"> N</w:t>
            </w:r>
            <w:r w:rsidR="00183934">
              <w:rPr>
                <w:rFonts w:ascii="GHEA Grapalat" w:hAnsi="GHEA Grapalat"/>
                <w:lang w:val="hy-AM"/>
              </w:rPr>
              <w:t xml:space="preserve"> 1</w:t>
            </w:r>
            <w:r w:rsidR="00222123">
              <w:rPr>
                <w:rFonts w:ascii="GHEA Grapalat" w:hAnsi="GHEA Grapalat"/>
                <w:lang w:val="hy-AM"/>
              </w:rPr>
              <w:t xml:space="preserve"> և </w:t>
            </w:r>
            <w:r w:rsidR="00222123" w:rsidRPr="00222123">
              <w:rPr>
                <w:rFonts w:ascii="GHEA Grapalat" w:hAnsi="GHEA Grapalat"/>
                <w:lang w:val="hy-AM"/>
              </w:rPr>
              <w:t>N</w:t>
            </w:r>
            <w:r w:rsidR="00222123">
              <w:rPr>
                <w:rFonts w:ascii="GHEA Grapalat" w:hAnsi="GHEA Grapalat"/>
                <w:lang w:val="hy-AM"/>
              </w:rPr>
              <w:t xml:space="preserve"> 2</w:t>
            </w:r>
            <w:r w:rsidR="00183934">
              <w:rPr>
                <w:rFonts w:ascii="GHEA Grapalat" w:hAnsi="GHEA Grapalat"/>
                <w:lang w:val="hy-AM"/>
              </w:rPr>
              <w:t xml:space="preserve">) </w:t>
            </w:r>
            <w:r w:rsidR="00183934" w:rsidRPr="00183934">
              <w:rPr>
                <w:rFonts w:ascii="GHEA Grapalat" w:hAnsi="GHEA Grapalat"/>
                <w:lang w:val="hy-AM"/>
              </w:rPr>
              <w:t>«Քայլ դեպի տուն» միջոցառման շրջանակներում</w:t>
            </w:r>
            <w:r w:rsidR="00183934">
              <w:rPr>
                <w:rFonts w:ascii="GHEA Grapalat" w:hAnsi="GHEA Grapalat"/>
                <w:lang w:val="hy-AM"/>
              </w:rPr>
              <w:t xml:space="preserve"> նախատեսված ծառայությունների մատուցման համար սահմանվել է </w:t>
            </w:r>
            <w:r w:rsidR="00222123">
              <w:rPr>
                <w:rFonts w:ascii="GHEA Grapalat" w:hAnsi="GHEA Grapalat"/>
                <w:lang w:val="hy-AM"/>
              </w:rPr>
              <w:t>վերջնաժամկետ</w:t>
            </w:r>
            <w:r w:rsidR="00551737">
              <w:rPr>
                <w:rFonts w:ascii="GHEA Grapalat" w:hAnsi="GHEA Grapalat"/>
                <w:lang w:val="hy-AM"/>
              </w:rPr>
              <w:t>՝</w:t>
            </w:r>
            <w:r w:rsidR="00222123">
              <w:rPr>
                <w:rFonts w:ascii="GHEA Grapalat" w:hAnsi="GHEA Grapalat"/>
                <w:lang w:val="hy-AM"/>
              </w:rPr>
              <w:t xml:space="preserve"> 2022 թվականի </w:t>
            </w:r>
            <w:r w:rsidR="00222123" w:rsidRPr="00183934">
              <w:rPr>
                <w:rFonts w:ascii="GHEA Grapalat" w:hAnsi="GHEA Grapalat"/>
                <w:lang w:val="hy-AM"/>
              </w:rPr>
              <w:t>օգոստոսի 20</w:t>
            </w:r>
            <w:r w:rsidR="00222123">
              <w:rPr>
                <w:rFonts w:ascii="GHEA Grapalat" w:hAnsi="GHEA Grapalat"/>
                <w:lang w:val="hy-AM"/>
              </w:rPr>
              <w:t xml:space="preserve">-ը (վերջին </w:t>
            </w:r>
            <w:r w:rsidR="00183934" w:rsidRPr="00183934">
              <w:rPr>
                <w:rFonts w:ascii="GHEA Grapalat" w:hAnsi="GHEA Grapalat"/>
                <w:lang w:val="hy-AM"/>
              </w:rPr>
              <w:t>4-րդ փուլ</w:t>
            </w:r>
            <w:r w:rsidR="00222123">
              <w:rPr>
                <w:rFonts w:ascii="GHEA Grapalat" w:hAnsi="GHEA Grapalat"/>
                <w:lang w:val="hy-AM"/>
              </w:rPr>
              <w:t>ը՝ 08.08.2022թ.-20.08.2022թ.)</w:t>
            </w:r>
            <w:r w:rsidR="00551737">
              <w:rPr>
                <w:rFonts w:ascii="GHEA Grapalat" w:hAnsi="GHEA Grapalat"/>
                <w:lang w:val="hy-AM"/>
              </w:rPr>
              <w:t>: 1-ին, 2-րդ և 3-րդ փուլերի համար վճարումները կատարվել են յուրաքանչյուր փուլի ավարտից հետո</w:t>
            </w:r>
            <w:r w:rsidR="00AF133C">
              <w:rPr>
                <w:rFonts w:ascii="GHEA Grapalat" w:hAnsi="GHEA Grapalat"/>
                <w:lang w:val="hy-AM"/>
              </w:rPr>
              <w:t xml:space="preserve">, իսկ 4-րդ փուլի ավարտից հետո՝ 2022 թվականի </w:t>
            </w:r>
            <w:r w:rsidR="00AF133C" w:rsidRPr="00183934">
              <w:rPr>
                <w:rFonts w:ascii="GHEA Grapalat" w:hAnsi="GHEA Grapalat"/>
                <w:lang w:val="hy-AM"/>
              </w:rPr>
              <w:t>օգոստոսի 20</w:t>
            </w:r>
            <w:r w:rsidR="00AF133C">
              <w:rPr>
                <w:rFonts w:ascii="GHEA Grapalat" w:hAnsi="GHEA Grapalat"/>
                <w:lang w:val="hy-AM"/>
              </w:rPr>
              <w:t>-ին վճարումը չի կատարվել, քան</w:t>
            </w:r>
            <w:r w:rsidR="00207190">
              <w:rPr>
                <w:rFonts w:ascii="GHEA Grapalat" w:hAnsi="GHEA Grapalat"/>
                <w:lang w:val="hy-AM"/>
              </w:rPr>
              <w:t xml:space="preserve">ի որ </w:t>
            </w:r>
            <w:r w:rsidR="00816816">
              <w:rPr>
                <w:rFonts w:ascii="GHEA Grapalat" w:hAnsi="GHEA Grapalat"/>
                <w:lang w:val="hy-AM"/>
              </w:rPr>
              <w:t>այդ</w:t>
            </w:r>
            <w:r w:rsidR="00207190">
              <w:rPr>
                <w:rFonts w:ascii="GHEA Grapalat" w:hAnsi="GHEA Grapalat"/>
                <w:lang w:val="hy-AM"/>
              </w:rPr>
              <w:t xml:space="preserve"> </w:t>
            </w:r>
            <w:r w:rsidR="00207190" w:rsidRPr="00207190">
              <w:rPr>
                <w:rFonts w:ascii="GHEA Grapalat" w:hAnsi="GHEA Grapalat"/>
                <w:lang w:val="hy-AM"/>
              </w:rPr>
              <w:t>փո</w:t>
            </w:r>
            <w:r w:rsidR="00207190">
              <w:rPr>
                <w:rFonts w:ascii="GHEA Grapalat" w:hAnsi="GHEA Grapalat"/>
                <w:lang w:val="hy-AM"/>
              </w:rPr>
              <w:t xml:space="preserve">ւլի մասնակիցների ընդհանուր թիվն ավելացել է </w:t>
            </w:r>
            <w:r w:rsidR="00207190" w:rsidRPr="00207190">
              <w:rPr>
                <w:rFonts w:ascii="GHEA Grapalat" w:hAnsi="GHEA Grapalat"/>
                <w:lang w:val="hy-AM"/>
              </w:rPr>
              <w:t>22</w:t>
            </w:r>
            <w:r w:rsidR="00207190">
              <w:rPr>
                <w:rFonts w:ascii="GHEA Grapalat" w:hAnsi="GHEA Grapalat"/>
                <w:lang w:val="hy-AM"/>
              </w:rPr>
              <w:t>-ով</w:t>
            </w:r>
            <w:r w:rsidR="00207190" w:rsidRPr="00207190">
              <w:rPr>
                <w:rFonts w:ascii="GHEA Grapalat" w:hAnsi="GHEA Grapalat"/>
                <w:lang w:val="hy-AM"/>
              </w:rPr>
              <w:t xml:space="preserve"> </w:t>
            </w:r>
            <w:r w:rsidR="00207190">
              <w:rPr>
                <w:rFonts w:ascii="GHEA Grapalat" w:hAnsi="GHEA Grapalat"/>
                <w:lang w:val="hy-AM"/>
              </w:rPr>
              <w:t xml:space="preserve">( 22 պատանի </w:t>
            </w:r>
            <w:r w:rsidR="00207190" w:rsidRPr="00207190">
              <w:rPr>
                <w:rFonts w:ascii="GHEA Grapalat" w:hAnsi="GHEA Grapalat"/>
                <w:lang w:val="hy-AM"/>
              </w:rPr>
              <w:t>Ջավախքից</w:t>
            </w:r>
            <w:r w:rsidR="00207190">
              <w:rPr>
                <w:rFonts w:ascii="GHEA Grapalat" w:hAnsi="GHEA Grapalat"/>
                <w:lang w:val="hy-AM"/>
              </w:rPr>
              <w:t>)</w:t>
            </w:r>
            <w:r w:rsidR="00207190" w:rsidRPr="00207190">
              <w:rPr>
                <w:rFonts w:ascii="GHEA Grapalat" w:hAnsi="GHEA Grapalat"/>
                <w:lang w:val="hy-AM"/>
              </w:rPr>
              <w:t>:</w:t>
            </w:r>
            <w:r w:rsidR="00207190">
              <w:rPr>
                <w:rFonts w:ascii="GHEA Grapalat" w:hAnsi="GHEA Grapalat"/>
                <w:lang w:val="hy-AM"/>
              </w:rPr>
              <w:t xml:space="preserve"> </w:t>
            </w:r>
          </w:p>
          <w:p w:rsidR="00207190" w:rsidRPr="00207190" w:rsidRDefault="00DC220A" w:rsidP="00E15FA7">
            <w:pPr>
              <w:ind w:firstLine="18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Նշված դրույթը նախագծում ներառվել է, քանի  փոփոխությունը կատարվում է</w:t>
            </w:r>
            <w:r w:rsidR="00926269">
              <w:rPr>
                <w:rFonts w:ascii="GHEA Grapalat" w:hAnsi="GHEA Grapalat" w:cs="Sylfaen"/>
                <w:lang w:val="hy-AM"/>
              </w:rPr>
              <w:t xml:space="preserve"> պայմանագրում ծառայությունների մատուցման համար սահմանված վերջնաժամկետի ավարտից հետո:</w:t>
            </w:r>
          </w:p>
          <w:p w:rsidR="00207190" w:rsidRDefault="00207190" w:rsidP="00207190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07190" w:rsidRDefault="00207190" w:rsidP="00207190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07190" w:rsidRDefault="00207190" w:rsidP="00207190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07190" w:rsidRDefault="00207190" w:rsidP="00207190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649AD" w:rsidRPr="005A6F8D" w:rsidRDefault="005A6F8D" w:rsidP="00183934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 w:rsidRPr="005A6F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</w:r>
          </w:p>
        </w:tc>
      </w:tr>
      <w:tr w:rsidR="004B7188" w:rsidRPr="005A6F8D" w:rsidTr="00AF133C">
        <w:trPr>
          <w:trHeight w:val="80"/>
        </w:trPr>
        <w:tc>
          <w:tcPr>
            <w:tcW w:w="276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7188" w:rsidRPr="005A6F8D" w:rsidRDefault="004B7188" w:rsidP="005A6F8D">
            <w:pPr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  <w:r w:rsidRPr="005A6F8D">
              <w:rPr>
                <w:rFonts w:ascii="GHEA Grapalat" w:hAnsi="GHEA Grapalat"/>
                <w:b/>
              </w:rPr>
              <w:lastRenderedPageBreak/>
              <w:t xml:space="preserve">2. </w:t>
            </w:r>
            <w:r w:rsidR="000C63D4" w:rsidRPr="005A6F8D">
              <w:rPr>
                <w:rFonts w:ascii="GHEA Grapalat" w:hAnsi="GHEA Grapalat"/>
                <w:b/>
                <w:lang w:val="hy-AM"/>
              </w:rPr>
              <w:t>ՀՀ արդարադատության նախարարություն</w:t>
            </w:r>
          </w:p>
        </w:tc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7188" w:rsidRPr="005A6F8D" w:rsidRDefault="004B7188" w:rsidP="005A6F8D">
            <w:pPr>
              <w:pStyle w:val="mechtex"/>
              <w:tabs>
                <w:tab w:val="left" w:pos="709"/>
                <w:tab w:val="left" w:pos="851"/>
                <w:tab w:val="left" w:pos="993"/>
              </w:tabs>
              <w:rPr>
                <w:rFonts w:ascii="GHEA Grapalat" w:eastAsiaTheme="minorHAnsi" w:hAnsi="GHEA Grapalat" w:cstheme="minorBidi"/>
                <w:b/>
                <w:noProof/>
                <w:sz w:val="24"/>
                <w:szCs w:val="24"/>
                <w:lang w:val="ru-RU" w:eastAsia="en-US"/>
              </w:rPr>
            </w:pPr>
            <w:r w:rsidRPr="005A6F8D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2</w:t>
            </w:r>
            <w:r w:rsidR="000C63D4" w:rsidRPr="005A6F8D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8</w:t>
            </w:r>
            <w:r w:rsidRPr="005A6F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  <w:r w:rsidRPr="005A6F8D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09</w:t>
            </w:r>
            <w:r w:rsidRPr="005A6F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</w:t>
            </w:r>
            <w:r w:rsidRPr="005A6F8D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2</w:t>
            </w:r>
            <w:r w:rsidRPr="005A6F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4B7188" w:rsidRPr="005A6F8D" w:rsidTr="00AF133C">
        <w:trPr>
          <w:trHeight w:val="80"/>
        </w:trPr>
        <w:tc>
          <w:tcPr>
            <w:tcW w:w="27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7188" w:rsidRPr="005A6F8D" w:rsidRDefault="004B7188" w:rsidP="005A6F8D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7188" w:rsidRPr="005A6F8D" w:rsidRDefault="000C63D4" w:rsidP="005A6F8D">
            <w:pPr>
              <w:jc w:val="center"/>
              <w:rPr>
                <w:rFonts w:ascii="GHEA Grapalat" w:hAnsi="GHEA Grapalat" w:cs="Sylfaen"/>
                <w:b/>
              </w:rPr>
            </w:pPr>
            <w:r w:rsidRPr="005A6F8D">
              <w:rPr>
                <w:rFonts w:ascii="GHEA Grapalat" w:hAnsi="GHEA Grapalat" w:cs="Sylfaen"/>
                <w:b/>
                <w:lang w:val="en-US"/>
              </w:rPr>
              <w:t>N /27.3/42821-2022</w:t>
            </w:r>
          </w:p>
        </w:tc>
      </w:tr>
      <w:tr w:rsidR="004B7188" w:rsidRPr="00EA6986" w:rsidTr="00816816">
        <w:trPr>
          <w:trHeight w:val="80"/>
        </w:trPr>
        <w:tc>
          <w:tcPr>
            <w:tcW w:w="2763" w:type="pct"/>
            <w:tcBorders>
              <w:left w:val="single" w:sz="4" w:space="0" w:color="auto"/>
              <w:right w:val="single" w:sz="4" w:space="0" w:color="auto"/>
            </w:tcBorders>
          </w:tcPr>
          <w:p w:rsidR="000C63D4" w:rsidRPr="00816816" w:rsidRDefault="000C63D4" w:rsidP="00816816">
            <w:pPr>
              <w:pStyle w:val="NormalWeb"/>
              <w:tabs>
                <w:tab w:val="left" w:pos="-180"/>
                <w:tab w:val="left" w:pos="180"/>
                <w:tab w:val="left" w:pos="270"/>
                <w:tab w:val="left" w:pos="567"/>
              </w:tabs>
              <w:spacing w:before="0" w:beforeAutospacing="0" w:after="0" w:afterAutospacing="0"/>
              <w:ind w:left="-90"/>
              <w:jc w:val="both"/>
              <w:rPr>
                <w:rStyle w:val="Emphasis"/>
                <w:rFonts w:ascii="GHEA Grapalat" w:hAnsi="GHEA Grapalat"/>
                <w:lang w:val="hy-AM"/>
              </w:rPr>
            </w:pPr>
            <w:r w:rsidRPr="005A6F8D">
              <w:rPr>
                <w:rFonts w:ascii="GHEA Grapalat" w:hAnsi="GHEA Grapalat" w:cs="Arial Armenian"/>
                <w:lang w:val="hy-AM"/>
              </w:rPr>
              <w:t xml:space="preserve">        1.</w:t>
            </w:r>
            <w:r w:rsidR="00ED538A" w:rsidRPr="005A6F8D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5A6F8D">
              <w:rPr>
                <w:rFonts w:ascii="GHEA Grapalat" w:hAnsi="GHEA Grapalat" w:cs="Arial Armenian"/>
                <w:lang w:val="hy-AM"/>
              </w:rPr>
              <w:t>«</w:t>
            </w:r>
            <w:r w:rsidRPr="005A6F8D"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 xml:space="preserve">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թիվ 2121-Ն որոշման մեջ փոփոխություններ ու լրացումներ կատարելու և գնման պայմանագրում փոփոխություն կատարելու թույլտվություն կատարելու մասին» </w:t>
            </w:r>
            <w:r w:rsidRPr="005A6F8D">
              <w:rPr>
                <w:rFonts w:ascii="GHEA Grapalat" w:hAnsi="GHEA Grapalat"/>
                <w:bCs/>
                <w:lang w:val="hy-AM"/>
              </w:rPr>
              <w:t>ՀՀ կառավարության</w:t>
            </w:r>
            <w:r w:rsidRPr="005A6F8D">
              <w:rPr>
                <w:rFonts w:ascii="GHEA Grapalat" w:hAnsi="GHEA Grapalat"/>
                <w:bCs/>
                <w:color w:val="000000"/>
                <w:lang w:val="hy-AM"/>
              </w:rPr>
              <w:t xml:space="preserve"> որոշման</w:t>
            </w:r>
            <w:r w:rsidRPr="005A6F8D">
              <w:rPr>
                <w:rFonts w:ascii="GHEA Grapalat" w:hAnsi="GHEA Grapalat"/>
                <w:bCs/>
                <w:lang w:val="hy-AM"/>
              </w:rPr>
              <w:t xml:space="preserve"> նախագծի </w:t>
            </w:r>
            <w:r w:rsidRPr="005A6F8D">
              <w:rPr>
                <w:rFonts w:ascii="GHEA Grapalat" w:hAnsi="GHEA Grapalat"/>
                <w:noProof/>
                <w:lang w:val="hy-AM"/>
              </w:rPr>
              <w:t xml:space="preserve">(այսուհետ՝ Նախագիծ) </w:t>
            </w:r>
            <w:r w:rsidRPr="005A6F8D">
              <w:rPr>
                <w:rFonts w:ascii="GHEA Grapalat" w:hAnsi="GHEA Grapalat" w:cs="Calibri"/>
                <w:color w:val="000000"/>
                <w:lang w:val="hy-AM"/>
              </w:rPr>
              <w:t xml:space="preserve">վավերապայմաններն անհրաժեշտ է համապատասխանեցնել  </w:t>
            </w:r>
            <w:r w:rsidRPr="005A6F8D">
              <w:rPr>
                <w:rStyle w:val="Emphasis"/>
                <w:rFonts w:ascii="GHEA Grapalat" w:hAnsi="GHEA Grapalat"/>
                <w:lang w:val="hy-AM"/>
              </w:rPr>
              <w:t>«Նորմատիվ իրավական ակտերի մասին» օրենքի 11-րդ հոդվածի 1-ին մասի պահանջներին, մասնավորապես՝ նշել իրավական ակտի բնույթը:</w:t>
            </w:r>
          </w:p>
          <w:p w:rsidR="000C63D4" w:rsidRPr="00816816" w:rsidRDefault="000C63D4" w:rsidP="00816816">
            <w:pPr>
              <w:pStyle w:val="NormalWeb"/>
              <w:tabs>
                <w:tab w:val="left" w:pos="-180"/>
                <w:tab w:val="left" w:pos="180"/>
                <w:tab w:val="left" w:pos="270"/>
                <w:tab w:val="left" w:pos="567"/>
              </w:tabs>
              <w:spacing w:before="0" w:beforeAutospacing="0" w:after="0" w:afterAutospacing="0"/>
              <w:ind w:left="-9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A6F8D">
              <w:rPr>
                <w:rStyle w:val="Emphasis"/>
                <w:rFonts w:ascii="GHEA Grapalat" w:hAnsi="GHEA Grapalat"/>
                <w:lang w:val="hy-AM"/>
              </w:rPr>
              <w:t xml:space="preserve">       2. Նախագծի </w:t>
            </w:r>
            <w:r w:rsidRPr="005A6F8D">
              <w:rPr>
                <w:rFonts w:ascii="GHEA Grapalat" w:hAnsi="GHEA Grapalat"/>
                <w:noProof/>
                <w:lang w:val="hy-AM"/>
              </w:rPr>
              <w:t xml:space="preserve">վերնագիրն անհրաժեշտ է խմբագրել՝ համապատասխանեցնելոով </w:t>
            </w:r>
            <w:r w:rsidRPr="005A6F8D">
              <w:rPr>
                <w:rStyle w:val="Emphasis"/>
                <w:rFonts w:ascii="GHEA Grapalat" w:hAnsi="GHEA Grapalat"/>
                <w:lang w:val="hy-AM"/>
              </w:rPr>
              <w:t>«Նորմատիվ իրավական ակտերի մասին» օրենքի 12-րդ հոդվածի 5-րդ մասի պահանջներին, համաձայն որոնց՝</w:t>
            </w:r>
            <w:r w:rsidRPr="005A6F8D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 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նորմատիվ իրավական ակտում փոփոխություններ կամ լրացումներ նախատեսող կամ իրավական ակտի գործողությունը դադարեցնող իրավական ակտի վերնագրում բերվում է միայն փոփոխվող կամ գործողությունը դադարեցվող իրավական ակտի` սույն 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օրենքի սահմանված կրճատ անվանումը: </w:t>
            </w:r>
            <w:r w:rsidRPr="005A6F8D">
              <w:rPr>
                <w:rFonts w:ascii="GHEA Grapalat" w:hAnsi="GHEA Grapalat"/>
                <w:bCs/>
                <w:lang w:val="hy-AM"/>
              </w:rPr>
              <w:t>«Նորմատիվ իրավական ակտերի մասին</w:t>
            </w:r>
            <w:r w:rsidRPr="005A6F8D">
              <w:rPr>
                <w:rFonts w:ascii="GHEA Grapalat" w:hAnsi="GHEA Grapalat" w:cs="Calibri"/>
                <w:color w:val="000000"/>
                <w:lang w:val="hy-AM"/>
              </w:rPr>
              <w:t>» օրենքի</w:t>
            </w:r>
            <w:r w:rsidRPr="005A6F8D">
              <w:rPr>
                <w:rFonts w:ascii="GHEA Grapalat" w:hAnsi="GHEA Grapalat" w:cs="Sylfaen"/>
                <w:lang w:val="hy-AM"/>
              </w:rPr>
              <w:t xml:space="preserve"> 18-րդ հոդվածի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6-րդ մասի պահանջների </w:t>
            </w:r>
            <w:r w:rsidRPr="005A6F8D">
              <w:rPr>
                <w:rFonts w:ascii="GHEA Grapalat" w:hAnsi="GHEA Grapalat" w:cs="GHEA Grapalat"/>
                <w:lang w:val="hy-AM"/>
              </w:rPr>
              <w:t xml:space="preserve">համաձայն՝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ենթաօրենսդրական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նորմատիվ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իրավական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ակտի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կրճատ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անվանումը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հիշատակելիս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դրանում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հետևյալ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հաջորդականությամբ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ներառվում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են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այդ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ակտն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ընդունող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մարմնի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անվանումը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ընդունման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տարին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ամիսը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ամսաթիվը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ակտի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հերթական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համարը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բնույթը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A6F8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տեսակը</w:t>
            </w:r>
            <w:r w:rsidRPr="005A6F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0C63D4" w:rsidRPr="005A6F8D" w:rsidRDefault="000C63D4" w:rsidP="00816816">
            <w:pPr>
              <w:ind w:firstLine="432"/>
              <w:jc w:val="both"/>
              <w:rPr>
                <w:rFonts w:ascii="GHEA Grapalat" w:hAnsi="GHEA Grapalat"/>
                <w:lang w:val="hy-AM"/>
              </w:rPr>
            </w:pPr>
            <w:r w:rsidRPr="005A6F8D">
              <w:rPr>
                <w:rFonts w:ascii="GHEA Grapalat" w:hAnsi="GHEA Grapalat" w:cs="Arial"/>
                <w:bCs/>
                <w:lang w:val="hy-AM"/>
              </w:rPr>
              <w:t xml:space="preserve">  3.</w:t>
            </w:r>
            <w:r w:rsidR="00ED538A" w:rsidRPr="005A6F8D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5A6F8D">
              <w:rPr>
                <w:rFonts w:ascii="GHEA Grapalat" w:hAnsi="GHEA Grapalat" w:cs="Arial"/>
                <w:bCs/>
                <w:lang w:val="hy-AM"/>
              </w:rPr>
              <w:t xml:space="preserve">Նախագծի 2-րդ կետով նախատեսվում է </w:t>
            </w:r>
            <w:r w:rsidRPr="005A6F8D">
              <w:rPr>
                <w:rFonts w:ascii="GHEA Grapalat" w:hAnsi="GHEA Grapalat"/>
                <w:lang w:val="hy-AM"/>
              </w:rPr>
              <w:t>«Քայլ դեպի տուն» միջոցառման շրջանակներում Հայաստանի Հանրապետության վարչապետի աշխատակազմի և «ԱՌԹԱ» սահմանափակ պատասխանատվությամբ ընկերության միջև 2022 թվականի մայիսի 31-ին կնքված պետության կարիքների համար ծառայության մատուցման N ՀՀՎԱ-ԷԱՃԾՁԲ-22/26-1 պետական գնման պայմանագրում կատարել փոփոխություններ՝</w:t>
            </w:r>
            <w:r w:rsidR="00816816">
              <w:rPr>
                <w:rFonts w:ascii="GHEA Grapalat" w:hAnsi="GHEA Grapalat"/>
                <w:lang w:val="hy-AM"/>
              </w:rPr>
              <w:t xml:space="preserve"> </w:t>
            </w:r>
            <w:r w:rsidRPr="005A6F8D">
              <w:rPr>
                <w:rFonts w:ascii="GHEA Grapalat" w:hAnsi="GHEA Grapalat"/>
                <w:b/>
                <w:lang w:val="hy-AM"/>
              </w:rPr>
              <w:t>չկիրառելով Հայաստանի Հանրապետության կառավարության 2017 թվականի մայիսի 4-ի N 526-Ն որոշման N 1 հավելվածի 56-րդ կետի 2-րդ ենթակետի պահանջները</w:t>
            </w:r>
            <w:r w:rsidRPr="005A6F8D">
              <w:rPr>
                <w:rFonts w:ascii="GHEA Grapalat" w:hAnsi="GHEA Grapalat"/>
                <w:lang w:val="hy-AM"/>
              </w:rPr>
              <w:t>, սակայն Նախագծի նախաբանում բացակայում է նշված դրույթը չկիրառելու համար իրավական հիմք հանդիսացող լիազորող նորմը: Բացի այդ, հիշյալ կետում նշված պայմանագրում կատարվող փոփոխությունները Նախագծում արտացոլված չեն: Այդ առումով Նախագծի նախաբանն ու վերոհիշյալ կետն անհրաժեշտ է խմբագրել:</w:t>
            </w:r>
          </w:p>
          <w:p w:rsidR="000C63D4" w:rsidRPr="005A6F8D" w:rsidRDefault="000C63D4" w:rsidP="00816816">
            <w:pPr>
              <w:ind w:firstLine="450"/>
              <w:jc w:val="both"/>
              <w:rPr>
                <w:rFonts w:ascii="GHEA Grapalat" w:hAnsi="GHEA Grapalat" w:cs="Arial"/>
                <w:b/>
                <w:bCs/>
                <w:lang w:val="hy-AM"/>
              </w:rPr>
            </w:pPr>
            <w:r w:rsidRPr="005A6F8D">
              <w:rPr>
                <w:rFonts w:ascii="GHEA Grapalat" w:hAnsi="GHEA Grapalat"/>
                <w:bCs/>
                <w:lang w:val="hy-AM"/>
              </w:rPr>
              <w:t>4.</w:t>
            </w:r>
            <w:r w:rsidR="00ED538A" w:rsidRPr="005A6F8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5A6F8D">
              <w:rPr>
                <w:rFonts w:ascii="GHEA Grapalat" w:hAnsi="GHEA Grapalat"/>
                <w:bCs/>
                <w:lang w:val="hy-AM"/>
              </w:rPr>
              <w:t>Նախագծի կետերի համարակալումը վերանայման կարիք ունի, մասնավորապես՝ 2-րդ կետը կրկնվում է</w:t>
            </w:r>
            <w:r w:rsidRPr="005A6F8D">
              <w:rPr>
                <w:rFonts w:ascii="GHEA Grapalat" w:hAnsi="GHEA Grapalat" w:cs="Arial"/>
                <w:b/>
                <w:bCs/>
                <w:lang w:val="hy-AM"/>
              </w:rPr>
              <w:t>:</w:t>
            </w:r>
          </w:p>
          <w:p w:rsidR="004B7188" w:rsidRDefault="000C63D4" w:rsidP="005A6F8D">
            <w:pPr>
              <w:ind w:firstLine="450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5A6F8D">
              <w:rPr>
                <w:rFonts w:ascii="GHEA Grapalat" w:hAnsi="GHEA Grapalat" w:cs="Arial"/>
                <w:bCs/>
                <w:lang w:val="hy-AM"/>
              </w:rPr>
              <w:t>5.</w:t>
            </w:r>
            <w:r w:rsidR="00ED538A" w:rsidRPr="005A6F8D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5A6F8D">
              <w:rPr>
                <w:rFonts w:ascii="GHEA Grapalat" w:hAnsi="GHEA Grapalat" w:cs="Arial"/>
                <w:bCs/>
                <w:lang w:val="hy-AM"/>
              </w:rPr>
              <w:t xml:space="preserve">Նախագծի վերջին 2-րդ կետում նշվում է </w:t>
            </w:r>
            <w:r w:rsidRPr="005A6F8D">
              <w:rPr>
                <w:rFonts w:ascii="GHEA Grapalat" w:hAnsi="GHEA Grapalat" w:cs="Arial"/>
                <w:b/>
                <w:bCs/>
                <w:lang w:val="hy-AM"/>
              </w:rPr>
              <w:t>պայմանագրերում կատարված փոփոխությունների</w:t>
            </w:r>
            <w:r w:rsidRPr="005A6F8D">
              <w:rPr>
                <w:rFonts w:ascii="GHEA Grapalat" w:hAnsi="GHEA Grapalat" w:cs="Arial"/>
                <w:bCs/>
                <w:lang w:val="hy-AM"/>
              </w:rPr>
              <w:t xml:space="preserve">, մինչդեռ Նախագծում նշվում է </w:t>
            </w:r>
            <w:r w:rsidRPr="005A6F8D">
              <w:rPr>
                <w:rFonts w:ascii="GHEA Grapalat" w:hAnsi="GHEA Grapalat" w:cs="Arial"/>
                <w:b/>
                <w:bCs/>
                <w:lang w:val="hy-AM"/>
              </w:rPr>
              <w:t>մեկ պայմանագրում</w:t>
            </w:r>
            <w:r w:rsidRPr="005A6F8D">
              <w:rPr>
                <w:rFonts w:ascii="GHEA Grapalat" w:hAnsi="GHEA Grapalat" w:cs="Arial"/>
                <w:bCs/>
                <w:lang w:val="hy-AM"/>
              </w:rPr>
              <w:t xml:space="preserve"> կատարվող փոփոխության մասին:</w:t>
            </w:r>
          </w:p>
          <w:p w:rsidR="001F1234" w:rsidRDefault="001F1234" w:rsidP="005A6F8D">
            <w:pPr>
              <w:ind w:firstLine="450"/>
              <w:jc w:val="both"/>
              <w:rPr>
                <w:rFonts w:ascii="GHEA Grapalat" w:hAnsi="GHEA Grapalat" w:cs="Arial"/>
                <w:bCs/>
                <w:lang w:val="hy-AM"/>
              </w:rPr>
            </w:pPr>
          </w:p>
          <w:p w:rsidR="001F1234" w:rsidRDefault="001F1234" w:rsidP="005A6F8D">
            <w:pPr>
              <w:ind w:firstLine="450"/>
              <w:jc w:val="both"/>
              <w:rPr>
                <w:rFonts w:ascii="GHEA Grapalat" w:hAnsi="GHEA Grapalat" w:cs="Arial"/>
                <w:bCs/>
                <w:lang w:val="hy-AM"/>
              </w:rPr>
            </w:pPr>
          </w:p>
          <w:p w:rsidR="001F1234" w:rsidRDefault="001F1234" w:rsidP="005A6F8D">
            <w:pPr>
              <w:ind w:firstLine="450"/>
              <w:jc w:val="both"/>
              <w:rPr>
                <w:rFonts w:ascii="GHEA Grapalat" w:hAnsi="GHEA Grapalat" w:cs="Arial"/>
                <w:bCs/>
                <w:lang w:val="hy-AM"/>
              </w:rPr>
            </w:pPr>
          </w:p>
          <w:p w:rsidR="001F1234" w:rsidRPr="005A6F8D" w:rsidRDefault="001F1234" w:rsidP="005A6F8D">
            <w:pPr>
              <w:ind w:firstLine="450"/>
              <w:jc w:val="both"/>
              <w:rPr>
                <w:rFonts w:ascii="GHEA Grapalat" w:hAnsi="GHEA Grapalat" w:cs="Arial"/>
                <w:bCs/>
                <w:lang w:val="hy-AM"/>
              </w:rPr>
            </w:pPr>
          </w:p>
        </w:tc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88" w:rsidRDefault="0081681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lastRenderedPageBreak/>
              <w:t>1. Ընդունվել է: Կատարվել է փոփոխություն:</w:t>
            </w:r>
          </w:p>
          <w:p w:rsidR="00816816" w:rsidRDefault="0081681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816816" w:rsidRDefault="0081681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816816" w:rsidRDefault="0081681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816816" w:rsidRDefault="0081681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816816" w:rsidRDefault="0081681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816816" w:rsidRDefault="0081681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816816" w:rsidRDefault="0081681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816816" w:rsidRDefault="0081681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816816" w:rsidRDefault="0081681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816816" w:rsidRDefault="0081681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816816" w:rsidRDefault="0081681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2.Ընդունվել է: Վերնագիրը խմբագրվել է:</w:t>
            </w: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Pr="00BD7A80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3. Ընդունվել է</w:t>
            </w:r>
            <w:r w:rsidR="00BD7A80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 xml:space="preserve">: </w:t>
            </w:r>
            <w:r w:rsidR="00BD7A80" w:rsidRPr="00BD7A80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նախաբանը խմբագրվել է ամբողջությամբ:</w:t>
            </w: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 xml:space="preserve">4. </w:t>
            </w:r>
            <w:r w:rsidRPr="00947766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Ընդունվել է: Կատարվել է փոփոխություն:</w:t>
            </w:r>
          </w:p>
          <w:p w:rsidR="00947766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  <w:p w:rsidR="00947766" w:rsidRDefault="00947766" w:rsidP="0094776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5. Ընդունվել է: Նշված կետը խմբագրվել է:</w:t>
            </w:r>
          </w:p>
          <w:p w:rsidR="00947766" w:rsidRPr="005A6F8D" w:rsidRDefault="00947766" w:rsidP="0081681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</w:p>
        </w:tc>
      </w:tr>
      <w:tr w:rsidR="0070295A" w:rsidRPr="00E15FA7" w:rsidTr="0070295A">
        <w:trPr>
          <w:trHeight w:val="662"/>
        </w:trPr>
        <w:tc>
          <w:tcPr>
            <w:tcW w:w="276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295A" w:rsidRPr="001F1234" w:rsidRDefault="0070295A" w:rsidP="001F1234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Վարչապետի աշխատակազմի իրավաբանական վարչություն</w:t>
            </w:r>
          </w:p>
        </w:tc>
        <w:tc>
          <w:tcPr>
            <w:tcW w:w="22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295A" w:rsidRPr="001F1234" w:rsidRDefault="0070295A" w:rsidP="0070295A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10.10.2022թ.</w:t>
            </w:r>
          </w:p>
        </w:tc>
      </w:tr>
      <w:tr w:rsidR="001F1234" w:rsidRPr="00EA6986" w:rsidTr="00816816">
        <w:trPr>
          <w:trHeight w:val="80"/>
        </w:trPr>
        <w:tc>
          <w:tcPr>
            <w:tcW w:w="2763" w:type="pct"/>
            <w:tcBorders>
              <w:left w:val="single" w:sz="4" w:space="0" w:color="auto"/>
              <w:right w:val="single" w:sz="4" w:space="0" w:color="auto"/>
            </w:tcBorders>
          </w:tcPr>
          <w:p w:rsidR="001F1234" w:rsidRDefault="001F1234" w:rsidP="001F1234">
            <w:pPr>
              <w:jc w:val="both"/>
              <w:rPr>
                <w:rFonts w:ascii="GHEA Grapalat" w:hAnsi="GHEA Grapalat"/>
              </w:rPr>
            </w:pPr>
            <w:r w:rsidRPr="00C66711">
              <w:rPr>
                <w:rFonts w:ascii="GHEA Grapalat" w:hAnsi="GHEA Grapalat"/>
              </w:rPr>
              <w:t>1. Ներկայացված նախագծի 2-րդ կետով նախատեսվում է թույլատրել վարչապետի աշխատակազմին (...) գնման պայմանագրում կատարել փոփոխություններ չկիրառելով ՀՀ կառավարության 2017 թվա</w:t>
            </w:r>
            <w:r>
              <w:rPr>
                <w:rFonts w:ascii="GHEA Grapalat" w:hAnsi="GHEA Grapalat"/>
              </w:rPr>
              <w:t xml:space="preserve">կանի մայիսի 4-ի N 526-Ն որոշման </w:t>
            </w:r>
            <w:r w:rsidRPr="00C66711">
              <w:rPr>
                <w:rFonts w:ascii="GHEA Grapalat" w:hAnsi="GHEA Grapalat"/>
              </w:rPr>
              <w:t>N 1 հավելվածի 56-րդ կետի 2-րդ ենթակետի պահանջները: Սակայն առաջարկվող կարգավորումը չի բխում ՀՀ օրենսդրության, այդ թվում՝ «Նորմատիվ իրավական ակտերի մասին» ՀՀ օրենքի պահանջներից, հաշվի առնելով այն հանգամանքը, որ ՀՀ օրենսդրությունում և հիշյալ օրենքում առկա չէ գործող որևէ իրավական նորմի  չկիրառելու հետ կապված կարգավորում:</w:t>
            </w:r>
            <w:r>
              <w:rPr>
                <w:rFonts w:ascii="GHEA Grapalat" w:hAnsi="GHEA Grapalat"/>
              </w:rPr>
              <w:t xml:space="preserve"> </w:t>
            </w:r>
          </w:p>
          <w:p w:rsidR="00C72C05" w:rsidRDefault="00C72C05" w:rsidP="001F1234">
            <w:pPr>
              <w:jc w:val="both"/>
              <w:rPr>
                <w:rFonts w:ascii="GHEA Grapalat" w:hAnsi="GHEA Grapalat"/>
              </w:rPr>
            </w:pPr>
          </w:p>
          <w:p w:rsidR="001F1234" w:rsidRDefault="001F1234" w:rsidP="001F1234">
            <w:pPr>
              <w:jc w:val="both"/>
              <w:rPr>
                <w:rFonts w:ascii="GHEA Grapalat" w:hAnsi="GHEA Grapalat"/>
              </w:rPr>
            </w:pPr>
            <w:r w:rsidRPr="00C66711">
              <w:rPr>
                <w:rFonts w:ascii="GHEA Grapalat" w:hAnsi="GHEA Grapalat"/>
              </w:rPr>
              <w:t xml:space="preserve">2. Նախագծի 3-րդ կետով սահմանվում է, որ պայմանագրում կատարված փոփոխությունների պայմանները տարածվում են կողմերի միջև փաստացի ծագած հարաբերությունների վրա, այսինքն նախագծով նախատեսված կարգավորումներին տալիս ենք հետադարձ ուժ: </w:t>
            </w:r>
          </w:p>
          <w:p w:rsidR="00C72C05" w:rsidRDefault="00C72C05" w:rsidP="001F1234">
            <w:pPr>
              <w:jc w:val="both"/>
              <w:rPr>
                <w:rFonts w:ascii="GHEA Grapalat" w:hAnsi="GHEA Grapalat"/>
              </w:rPr>
            </w:pPr>
          </w:p>
          <w:p w:rsidR="001F1234" w:rsidRPr="00C66711" w:rsidRDefault="001F1234" w:rsidP="001F1234">
            <w:pPr>
              <w:jc w:val="both"/>
              <w:rPr>
                <w:rFonts w:ascii="GHEA Grapalat" w:hAnsi="GHEA Grapalat"/>
              </w:rPr>
            </w:pPr>
            <w:r w:rsidRPr="00C66711">
              <w:rPr>
                <w:rFonts w:ascii="GHEA Grapalat" w:hAnsi="GHEA Grapalat"/>
              </w:rPr>
              <w:t>Այս առումով հարկ է նկատի ունենալ ՀՀ վարչապետի 02/10.39/6541-2022 հանձնարարականը, համաձայն որի՝ սույն թվականի ապրիլի 1-ից սկսած նմանատիպ նախագծերը կընթացքավորվեն և կներառվեն նախարարական կոմիտեների օրակարգերում միայն այն դեպքում, երբ հարցը ներկայացնող նախարարը (մարմնի ղեկավարը) անձամբ նախապես վարչապետի հետ կհամաձայնեցնի նախագիծը՝ ներկայացնելով նման իրավիճակի ստեղծման պատճառներն ու հիմնավորումները:</w:t>
            </w:r>
          </w:p>
          <w:p w:rsidR="001F1234" w:rsidRPr="001F1234" w:rsidRDefault="001F1234" w:rsidP="001F1234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34" w:rsidRDefault="001F1234" w:rsidP="001F1234">
            <w:pPr>
              <w:jc w:val="both"/>
              <w:rPr>
                <w:rFonts w:ascii="GHEA Grapalat" w:hAnsi="GHEA Grapalat"/>
                <w:lang w:val="hy-AM"/>
              </w:rPr>
            </w:pPr>
            <w:r w:rsidRPr="001F1234">
              <w:rPr>
                <w:rFonts w:ascii="GHEA Grapalat" w:hAnsi="GHEA Grapalat"/>
                <w:lang w:val="hy-AM"/>
              </w:rPr>
              <w:t xml:space="preserve">1. </w:t>
            </w:r>
            <w:r>
              <w:rPr>
                <w:rFonts w:ascii="GHEA Grapalat" w:hAnsi="GHEA Grapalat"/>
                <w:lang w:val="hy-AM"/>
              </w:rPr>
              <w:t>Չի ընդունվել:</w:t>
            </w:r>
          </w:p>
          <w:p w:rsidR="008753EC" w:rsidRDefault="008753EC" w:rsidP="001F1234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753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կառավարության 2017 թվականի մայիսի 4-ի N 526-Ն որոշման N 1 հավելվածի 56-րդ կետի 2-րդ ենթակետի համաձայն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</w:t>
            </w:r>
            <w:r w:rsidRPr="008753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րգելվում է պայմանագրում, իսկ եթե պայմանագրի գինը գործոնային է, ապա նաև այդ պայմանագրին կից հաջորդող յուրաքանչյուր տարիներին կնքված համաձայնագրում կատարել այնպիսի փոփոխություններ, որոնք հանգեցնում են գնվող ապրանքների, աշխատանքների և ծառայությունների ծավալների կամ ձեռք բերվող գնման առարկաների միավորի գնի կամ պայմանագրի գնի արհեստական փոփոխման: </w:t>
            </w:r>
          </w:p>
          <w:p w:rsidR="008753EC" w:rsidRDefault="008753EC" w:rsidP="001F123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Արհեստական են համարվում</w:t>
            </w:r>
            <w:r w:rsidRPr="008753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753EC">
              <w:rPr>
                <w:rFonts w:ascii="GHEA Grapalat" w:hAnsi="GHEA Grapalat"/>
                <w:lang w:val="hy-AM"/>
              </w:rPr>
              <w:t>պայմանագրով նախատեսված աշխատանքների կամ ծառայությունների ծավալների ավելացումը, որը գերազանցում է պայմանագրի ընդհանուր գնի տասը տոկոսը, բացառությամբ սույն կարգի 23-րդ կետի 4-րդ ենթակետով հաստատված ցանկում ներառված գնումների: Պայմանագրով նախատեսված աշխատանքների կամ ծառայությունների ծավալները կարող են ավելանալ միայն պայմանագրով աշխատանքի կատարման կամ ծառայության մատո</w:t>
            </w:r>
            <w:r>
              <w:rPr>
                <w:rFonts w:ascii="GHEA Grapalat" w:hAnsi="GHEA Grapalat"/>
                <w:lang w:val="hy-AM"/>
              </w:rPr>
              <w:t xml:space="preserve">ւցման համար սահմանված ժամկետում: </w:t>
            </w:r>
          </w:p>
          <w:p w:rsidR="00C72C05" w:rsidRPr="00C72C05" w:rsidRDefault="008753EC" w:rsidP="00C72C05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Հետևաբար տվյալ դեպքում այդ նորմը չկիրառելու </w:t>
            </w:r>
            <w:r w:rsidR="00C72C05">
              <w:rPr>
                <w:rFonts w:ascii="GHEA Grapalat" w:hAnsi="GHEA Grapalat"/>
                <w:lang w:val="hy-AM"/>
              </w:rPr>
              <w:t>պահանջը</w:t>
            </w:r>
            <w:r>
              <w:rPr>
                <w:rFonts w:ascii="GHEA Grapalat" w:hAnsi="GHEA Grapalat"/>
                <w:lang w:val="hy-AM"/>
              </w:rPr>
              <w:t xml:space="preserve"> հիմնավոր է: </w:t>
            </w:r>
            <w:r w:rsidR="00C72C05">
              <w:rPr>
                <w:rFonts w:ascii="GHEA Grapalat" w:hAnsi="GHEA Grapalat"/>
                <w:lang w:val="hy-AM"/>
              </w:rPr>
              <w:br/>
            </w:r>
            <w:r>
              <w:rPr>
                <w:rFonts w:ascii="GHEA Grapalat" w:hAnsi="GHEA Grapalat"/>
                <w:lang w:val="hy-AM"/>
              </w:rPr>
              <w:t xml:space="preserve">Բացի այդ </w:t>
            </w:r>
            <w:r w:rsidR="00C72C05">
              <w:rPr>
                <w:rFonts w:ascii="GHEA Grapalat" w:hAnsi="GHEA Grapalat"/>
                <w:lang w:val="hy-AM"/>
              </w:rPr>
              <w:t>նույնաբնույթ այլ նորմատիվ իրավական ակտերում</w:t>
            </w:r>
            <w:r w:rsidR="00C72C05" w:rsidRPr="00C72C05">
              <w:rPr>
                <w:rFonts w:ascii="GHEA Grapalat" w:hAnsi="GHEA Grapalat"/>
                <w:lang w:val="hy-AM"/>
              </w:rPr>
              <w:t xml:space="preserve"> </w:t>
            </w:r>
            <w:r w:rsidR="00C72C05">
              <w:rPr>
                <w:rFonts w:ascii="GHEA Grapalat" w:hAnsi="GHEA Grapalat"/>
                <w:lang w:val="hy-AM"/>
              </w:rPr>
              <w:t xml:space="preserve">իրավական նորմի </w:t>
            </w:r>
            <w:r w:rsidR="00C72C05" w:rsidRPr="00C72C05">
              <w:rPr>
                <w:rFonts w:ascii="GHEA Grapalat" w:hAnsi="GHEA Grapalat"/>
                <w:lang w:val="hy-AM"/>
              </w:rPr>
              <w:t xml:space="preserve">չկիրառելու </w:t>
            </w:r>
            <w:r w:rsidR="00C72C05">
              <w:rPr>
                <w:rFonts w:ascii="GHEA Grapalat" w:hAnsi="GHEA Grapalat"/>
                <w:lang w:val="hy-AM"/>
              </w:rPr>
              <w:t>ձևակերպումը ընդունված ձևաչափ է:</w:t>
            </w:r>
          </w:p>
          <w:p w:rsidR="00C72C05" w:rsidRPr="00207190" w:rsidRDefault="00C72C05" w:rsidP="00C72C05">
            <w:pPr>
              <w:ind w:firstLine="18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2.</w:t>
            </w:r>
            <w:r>
              <w:rPr>
                <w:rFonts w:ascii="GHEA Grapalat" w:hAnsi="GHEA Grapalat" w:cs="Sylfaen"/>
                <w:lang w:val="hy-AM"/>
              </w:rPr>
              <w:t xml:space="preserve"> Նշված դրույթը նախագծում ներառվել է, քանի  փոփոխությունը կատարվում է պայմանագրում ծառայությունների մատուցման համար սահմանված վերջնաժամկետի ավարտից հետո:</w:t>
            </w:r>
          </w:p>
          <w:p w:rsidR="008753EC" w:rsidRPr="008753EC" w:rsidRDefault="008753EC" w:rsidP="001F1234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F1234" w:rsidRPr="001F1234" w:rsidRDefault="00C72C05" w:rsidP="0070295A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="0070295A">
              <w:rPr>
                <w:rFonts w:ascii="GHEA Grapalat" w:hAnsi="GHEA Grapalat"/>
                <w:lang w:val="hy-AM"/>
              </w:rPr>
              <w:t>ախագիծ</w:t>
            </w:r>
            <w:r>
              <w:rPr>
                <w:rFonts w:ascii="GHEA Grapalat" w:hAnsi="GHEA Grapalat"/>
                <w:lang w:val="hy-AM"/>
              </w:rPr>
              <w:t>ը գլխավոր հանձնակատար</w:t>
            </w:r>
            <w:r w:rsidR="0070295A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 xml:space="preserve"> անձամբ նախապես </w:t>
            </w:r>
            <w:r w:rsidR="0070295A">
              <w:rPr>
                <w:rFonts w:ascii="GHEA Grapalat" w:hAnsi="GHEA Grapalat"/>
                <w:lang w:val="hy-AM"/>
              </w:rPr>
              <w:t xml:space="preserve">համաձայնեցրել է </w:t>
            </w:r>
            <w:r>
              <w:rPr>
                <w:rFonts w:ascii="GHEA Grapalat" w:hAnsi="GHEA Grapalat"/>
                <w:lang w:val="hy-AM"/>
              </w:rPr>
              <w:t>վարչապետի</w:t>
            </w:r>
            <w:r w:rsidR="00271A9C">
              <w:rPr>
                <w:rFonts w:ascii="GHEA Grapalat" w:hAnsi="GHEA Grapalat"/>
                <w:lang w:val="hy-AM"/>
              </w:rPr>
              <w:t>, ինչպես նաև վարչապետի աշխատակազմի ղեկավարի</w:t>
            </w:r>
            <w:r>
              <w:rPr>
                <w:rFonts w:ascii="GHEA Grapalat" w:hAnsi="GHEA Grapalat"/>
                <w:lang w:val="hy-AM"/>
              </w:rPr>
              <w:t xml:space="preserve"> հետ</w:t>
            </w:r>
            <w:r w:rsidR="0070295A">
              <w:rPr>
                <w:rFonts w:ascii="GHEA Grapalat" w:hAnsi="GHEA Grapalat"/>
                <w:lang w:val="hy-AM"/>
              </w:rPr>
              <w:t xml:space="preserve">, </w:t>
            </w:r>
            <w:r w:rsidRPr="00C72C05">
              <w:rPr>
                <w:rFonts w:ascii="GHEA Grapalat" w:hAnsi="GHEA Grapalat"/>
                <w:lang w:val="hy-AM"/>
              </w:rPr>
              <w:t>ներկայացնելով նման իրավիճակի ստեղծման պատճառներն ու հիմնավորումները:</w:t>
            </w:r>
          </w:p>
        </w:tc>
      </w:tr>
      <w:tr w:rsidR="002631FC" w:rsidRPr="002631FC" w:rsidTr="002631FC">
        <w:trPr>
          <w:trHeight w:val="80"/>
        </w:trPr>
        <w:tc>
          <w:tcPr>
            <w:tcW w:w="276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31FC" w:rsidRPr="002631FC" w:rsidRDefault="002631FC" w:rsidP="002631F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2631FC">
              <w:rPr>
                <w:rFonts w:ascii="GHEA Grapalat" w:hAnsi="GHEA Grapalat"/>
                <w:b/>
                <w:lang w:val="hy-AM"/>
              </w:rPr>
              <w:lastRenderedPageBreak/>
              <w:t>Ֆինանսատնտեսական նախարարական կոմիտեի նիստ</w:t>
            </w:r>
          </w:p>
        </w:tc>
        <w:tc>
          <w:tcPr>
            <w:tcW w:w="2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631FC" w:rsidRPr="002631FC" w:rsidRDefault="002631FC" w:rsidP="002631F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2631FC">
              <w:rPr>
                <w:rFonts w:ascii="GHEA Grapalat" w:hAnsi="GHEA Grapalat"/>
                <w:b/>
                <w:lang w:val="hy-AM"/>
              </w:rPr>
              <w:t>17.10.2022թ.</w:t>
            </w:r>
          </w:p>
        </w:tc>
      </w:tr>
      <w:tr w:rsidR="002631FC" w:rsidRPr="002631FC" w:rsidTr="00297D57">
        <w:trPr>
          <w:trHeight w:val="80"/>
        </w:trPr>
        <w:tc>
          <w:tcPr>
            <w:tcW w:w="276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31FC" w:rsidRPr="002631FC" w:rsidRDefault="002631FC" w:rsidP="002631F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2631FC">
              <w:rPr>
                <w:rFonts w:ascii="GHEA Grapalat" w:hAnsi="GHEA Grapalat"/>
                <w:b/>
                <w:lang w:val="hy-AM"/>
              </w:rPr>
              <w:t>ֆինանսների նախարարության առաջարկությունը</w:t>
            </w:r>
          </w:p>
        </w:tc>
        <w:tc>
          <w:tcPr>
            <w:tcW w:w="2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FC" w:rsidRDefault="002631FC" w:rsidP="001F1234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2631FC" w:rsidRPr="002631FC" w:rsidTr="00816816">
        <w:trPr>
          <w:trHeight w:val="80"/>
        </w:trPr>
        <w:tc>
          <w:tcPr>
            <w:tcW w:w="2763" w:type="pct"/>
            <w:tcBorders>
              <w:left w:val="single" w:sz="4" w:space="0" w:color="auto"/>
              <w:right w:val="single" w:sz="4" w:space="0" w:color="auto"/>
            </w:tcBorders>
          </w:tcPr>
          <w:p w:rsidR="002631FC" w:rsidRDefault="002631FC" w:rsidP="002631F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Որպես ավելորդ դրույթ նախագ</w:t>
            </w:r>
            <w:r w:rsidR="000E08A4">
              <w:rPr>
                <w:rFonts w:ascii="GHEA Grapalat" w:hAnsi="GHEA Grapalat"/>
                <w:lang w:val="hy-AM"/>
              </w:rPr>
              <w:t>ծ</w:t>
            </w:r>
            <w:r>
              <w:rPr>
                <w:rFonts w:ascii="GHEA Grapalat" w:hAnsi="GHEA Grapalat"/>
                <w:lang w:val="hy-AM"/>
              </w:rPr>
              <w:t xml:space="preserve">ից հանել 2-րդ կետը: </w:t>
            </w:r>
          </w:p>
          <w:p w:rsidR="002631FC" w:rsidRDefault="002631FC" w:rsidP="002631F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Կնքված գնման պայմանագրի շրջանակներում կնքվելիք համաձայնագրով նախատեսել, որ ավելացող </w:t>
            </w:r>
            <w:r w:rsidR="00EA6986">
              <w:rPr>
                <w:rFonts w:ascii="GHEA Grapalat" w:hAnsi="GHEA Grapalat"/>
                <w:lang w:val="hy-AM"/>
              </w:rPr>
              <w:t>ծ</w:t>
            </w:r>
            <w:r>
              <w:rPr>
                <w:rFonts w:ascii="GHEA Grapalat" w:hAnsi="GHEA Grapalat"/>
                <w:lang w:val="hy-AM"/>
              </w:rPr>
              <w:t>ավալի մասով պահանջները տարածվում են օգոստոսի 20-ից հետո կողմերի միջև ծագած հարաբերությունների վրա:</w:t>
            </w:r>
          </w:p>
          <w:p w:rsidR="002631FC" w:rsidRPr="002631FC" w:rsidRDefault="002631FC" w:rsidP="002631F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Նախագծին կից ներկայացնել գնումների պլանի փոփոխություն:</w:t>
            </w:r>
          </w:p>
        </w:tc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FC" w:rsidRDefault="002631FC" w:rsidP="00645A3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Քննարկվել և ընդունվել են: </w:t>
            </w:r>
          </w:p>
        </w:tc>
      </w:tr>
    </w:tbl>
    <w:p w:rsidR="00E07C63" w:rsidRPr="005A6F8D" w:rsidRDefault="00E07C63" w:rsidP="005A6F8D">
      <w:pPr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5A6F8D" w:rsidSect="00BC5395">
      <w:footerReference w:type="default" r:id="rId8"/>
      <w:pgSz w:w="15840" w:h="12240" w:orient="landscape"/>
      <w:pgMar w:top="737" w:right="737" w:bottom="737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E34" w:rsidRDefault="00BA3E34" w:rsidP="00C96D23">
      <w:r>
        <w:separator/>
      </w:r>
    </w:p>
  </w:endnote>
  <w:endnote w:type="continuationSeparator" w:id="0">
    <w:p w:rsidR="00BA3E34" w:rsidRDefault="00BA3E34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E0E78">
      <w:rPr>
        <w:noProof/>
      </w:rPr>
      <w:t>5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E34" w:rsidRDefault="00BA3E34" w:rsidP="00C96D23">
      <w:r>
        <w:separator/>
      </w:r>
    </w:p>
  </w:footnote>
  <w:footnote w:type="continuationSeparator" w:id="0">
    <w:p w:rsidR="00BA3E34" w:rsidRDefault="00BA3E34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4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63D4"/>
    <w:rsid w:val="000C7E60"/>
    <w:rsid w:val="000D1AD8"/>
    <w:rsid w:val="000D56FB"/>
    <w:rsid w:val="000E0393"/>
    <w:rsid w:val="000E08A4"/>
    <w:rsid w:val="000E0E78"/>
    <w:rsid w:val="000E43C0"/>
    <w:rsid w:val="000E6853"/>
    <w:rsid w:val="000E7E5F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3934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1234"/>
    <w:rsid w:val="001F2C49"/>
    <w:rsid w:val="001F7686"/>
    <w:rsid w:val="00203854"/>
    <w:rsid w:val="00203BA6"/>
    <w:rsid w:val="00207190"/>
    <w:rsid w:val="002134F4"/>
    <w:rsid w:val="002138A6"/>
    <w:rsid w:val="00220C35"/>
    <w:rsid w:val="00221BA8"/>
    <w:rsid w:val="00221CE5"/>
    <w:rsid w:val="00222123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31FC"/>
    <w:rsid w:val="00265413"/>
    <w:rsid w:val="00267216"/>
    <w:rsid w:val="002677F8"/>
    <w:rsid w:val="00271A9C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96CE6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1F2F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188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07D"/>
    <w:rsid w:val="00545EDA"/>
    <w:rsid w:val="005472AA"/>
    <w:rsid w:val="00547D78"/>
    <w:rsid w:val="00551737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6F8D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49C3"/>
    <w:rsid w:val="00625258"/>
    <w:rsid w:val="00625DF7"/>
    <w:rsid w:val="0062631E"/>
    <w:rsid w:val="0063180B"/>
    <w:rsid w:val="00633CEB"/>
    <w:rsid w:val="00635C93"/>
    <w:rsid w:val="00637705"/>
    <w:rsid w:val="00644995"/>
    <w:rsid w:val="00645A34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95A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495F"/>
    <w:rsid w:val="00807AC1"/>
    <w:rsid w:val="00810AEB"/>
    <w:rsid w:val="0081249B"/>
    <w:rsid w:val="00815BED"/>
    <w:rsid w:val="00816816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3EC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289A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2CB2"/>
    <w:rsid w:val="00923B5C"/>
    <w:rsid w:val="00924B6E"/>
    <w:rsid w:val="00926269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76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B7FF1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07487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6A03"/>
    <w:rsid w:val="00AC7E08"/>
    <w:rsid w:val="00AD354E"/>
    <w:rsid w:val="00AD4EA4"/>
    <w:rsid w:val="00AD659A"/>
    <w:rsid w:val="00AE0173"/>
    <w:rsid w:val="00AE5EF0"/>
    <w:rsid w:val="00AF133C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3E34"/>
    <w:rsid w:val="00BA574F"/>
    <w:rsid w:val="00BB0C74"/>
    <w:rsid w:val="00BB170A"/>
    <w:rsid w:val="00BB35F7"/>
    <w:rsid w:val="00BC24B6"/>
    <w:rsid w:val="00BC5395"/>
    <w:rsid w:val="00BD52A0"/>
    <w:rsid w:val="00BD7A8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56F35"/>
    <w:rsid w:val="00C63256"/>
    <w:rsid w:val="00C6404A"/>
    <w:rsid w:val="00C64C25"/>
    <w:rsid w:val="00C71097"/>
    <w:rsid w:val="00C72C05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20A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5FA7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2DD1"/>
    <w:rsid w:val="00E83F78"/>
    <w:rsid w:val="00E85565"/>
    <w:rsid w:val="00E85BFC"/>
    <w:rsid w:val="00E87D33"/>
    <w:rsid w:val="00E9011A"/>
    <w:rsid w:val="00E92764"/>
    <w:rsid w:val="00E93211"/>
    <w:rsid w:val="00E94A00"/>
    <w:rsid w:val="00EA6986"/>
    <w:rsid w:val="00EB0E3F"/>
    <w:rsid w:val="00EB7673"/>
    <w:rsid w:val="00EC7861"/>
    <w:rsid w:val="00EC7F6F"/>
    <w:rsid w:val="00ED0E14"/>
    <w:rsid w:val="00ED1E92"/>
    <w:rsid w:val="00ED22A3"/>
    <w:rsid w:val="00ED41D0"/>
    <w:rsid w:val="00ED538A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6BBA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3323"/>
    <w:rsid w:val="00FB6CF5"/>
    <w:rsid w:val="00FC0046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2516D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  <w:style w:type="character" w:styleId="Emphasis">
    <w:name w:val="Emphasis"/>
    <w:basedOn w:val="DefaultParagraphFont"/>
    <w:qFormat/>
    <w:rsid w:val="000C63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46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6ED7E-2C98-44D3-ADF5-3DFCDF42E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1212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https://mul2.gov.am/tasks/688940/oneclick/216c658379f69bfe9bf0cc2fd24cae920e60a140da65d726b24b61929e486eb0.docx?token=8e6f1c768a7ec3d2cc5bce9cb66b3c5c</cp:keywords>
  <cp:lastModifiedBy>Aram Amirzadyan</cp:lastModifiedBy>
  <cp:revision>55</cp:revision>
  <cp:lastPrinted>2022-10-14T06:12:00Z</cp:lastPrinted>
  <dcterms:created xsi:type="dcterms:W3CDTF">2021-11-12T12:51:00Z</dcterms:created>
  <dcterms:modified xsi:type="dcterms:W3CDTF">2022-10-18T13:32:00Z</dcterms:modified>
</cp:coreProperties>
</file>