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E1" w:rsidRPr="00DC14B3" w:rsidRDefault="007379E1" w:rsidP="007379E1">
      <w:pPr>
        <w:pStyle w:val="ListParagraph"/>
        <w:spacing w:after="0"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DC14B3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:rsidR="007379E1" w:rsidRPr="00DC14B3" w:rsidRDefault="007379E1" w:rsidP="007379E1">
      <w:pPr>
        <w:pStyle w:val="ListParagraph"/>
        <w:spacing w:after="0"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379E1" w:rsidRPr="00DC14B3" w:rsidRDefault="007379E1" w:rsidP="007379E1">
      <w:pPr>
        <w:spacing w:line="360" w:lineRule="auto"/>
        <w:ind w:left="-709" w:right="14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DC14B3">
        <w:rPr>
          <w:rFonts w:ascii="GHEA Grapalat" w:hAnsi="GHEA Grapalat"/>
          <w:b/>
          <w:color w:val="000000"/>
          <w:sz w:val="24"/>
          <w:szCs w:val="24"/>
          <w:lang w:val="fr-FR"/>
        </w:rPr>
        <w:t>«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ՀԱՅԱՍՏԱՆԻ ՀԱՆՐԱՊԵՏՈՒԹՅԱՆ ԿԱՌԱՎԱՐՈՒԹՅԱՆ 2014 ԹՎԱԿԱՆԻ 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ՆՈՅԵՄԲԵՐ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Ի 27-Ի N 1407-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Ն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ՈՐՈՇՄԱՆ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ՄԵՋ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ՓՈՓՈԽՈՒԹՅՈՒՆՆԵՐ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 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ԿԱՏԱՐԵԼՈՒ</w:t>
      </w:r>
      <w:r w:rsidRPr="00DC14B3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ՄԱՍԻՆ</w:t>
      </w:r>
      <w:r w:rsidRPr="00DC14B3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DC14B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 ՄԱՍԻՆ</w:t>
      </w:r>
    </w:p>
    <w:p w:rsidR="007379E1" w:rsidRDefault="007379E1" w:rsidP="007379E1">
      <w:pPr>
        <w:ind w:left="-709" w:right="140"/>
        <w:jc w:val="center"/>
        <w:rPr>
          <w:rFonts w:ascii="GHEA Grapalat" w:hAnsi="GHEA Grapalat" w:cs="Arial"/>
          <w:bCs/>
          <w:kern w:val="32"/>
          <w:lang w:val="pt-BR"/>
        </w:rPr>
      </w:pPr>
    </w:p>
    <w:p w:rsidR="007379E1" w:rsidRPr="00EE24E2" w:rsidRDefault="007379E1" w:rsidP="007379E1">
      <w:pPr>
        <w:pStyle w:val="ListParagraph"/>
        <w:spacing w:after="0"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379E1" w:rsidRDefault="007379E1" w:rsidP="007379E1">
      <w:pPr>
        <w:spacing w:line="360" w:lineRule="auto"/>
        <w:ind w:right="315" w:firstLine="50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48224C" w:rsidRPr="0048224C" w:rsidRDefault="0048224C" w:rsidP="007379E1">
      <w:pPr>
        <w:spacing w:line="360" w:lineRule="auto"/>
        <w:ind w:right="315" w:firstLine="50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BF563E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2014 թվականի </w:t>
      </w:r>
      <w:r w:rsidRPr="00BF563E">
        <w:rPr>
          <w:rFonts w:ascii="GHEA Grapalat" w:hAnsi="GHEA Grapalat"/>
          <w:color w:val="000000"/>
          <w:sz w:val="24"/>
          <w:szCs w:val="24"/>
          <w:lang w:val="hy-AM"/>
        </w:rPr>
        <w:t xml:space="preserve">նոյեմբերի 27-ի N 1407-Ն որոշմամբ հաստատված </w:t>
      </w:r>
      <w:r w:rsidRPr="00EE24E2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-րդ հավելվածով հիմնադրամին է տրամադրվել Երևան քաղաքի Դ.Անհաղթի </w:t>
      </w:r>
      <w:r w:rsidRPr="000B7664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հասցեում գտնվող երկու հանրակացարանային մասնաշենքերը</w:t>
      </w:r>
      <w:r w:rsidRPr="0048224C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վերջինիս զբաղեցրած ու սպասարկման համար հողատարածքը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48224C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օգտագործվում են </w:t>
      </w:r>
      <w:r>
        <w:rPr>
          <w:rFonts w:ascii="GHEA Grapalat" w:eastAsia="Calibri" w:hAnsi="GHEA Grapalat" w:cs="Arial"/>
          <w:sz w:val="24"/>
          <w:szCs w:val="24"/>
          <w:lang w:val="hy-AM"/>
        </w:rPr>
        <w:t>«</w:t>
      </w:r>
      <w:r w:rsidRPr="004539EC">
        <w:rPr>
          <w:rFonts w:ascii="GHEA Grapalat" w:eastAsia="Calibri" w:hAnsi="GHEA Grapalat" w:cs="Tahoma"/>
          <w:sz w:val="24"/>
          <w:szCs w:val="24"/>
          <w:lang w:val="hy-AM"/>
        </w:rPr>
        <w:t>Ե</w:t>
      </w:r>
      <w:r>
        <w:rPr>
          <w:rFonts w:ascii="GHEA Grapalat" w:eastAsia="Calibri" w:hAnsi="GHEA Grapalat" w:cs="Tahoma"/>
          <w:sz w:val="24"/>
          <w:szCs w:val="24"/>
          <w:lang w:val="hy-AM"/>
        </w:rPr>
        <w:t>ր</w:t>
      </w:r>
      <w:r w:rsidRPr="004539EC">
        <w:rPr>
          <w:rFonts w:ascii="GHEA Grapalat" w:eastAsia="Calibri" w:hAnsi="GHEA Grapalat" w:cs="Tahoma"/>
          <w:sz w:val="24"/>
          <w:szCs w:val="24"/>
          <w:lang w:val="hy-AM"/>
        </w:rPr>
        <w:t>և</w:t>
      </w:r>
      <w:r>
        <w:rPr>
          <w:rFonts w:ascii="GHEA Grapalat" w:eastAsia="Calibri" w:hAnsi="GHEA Grapalat" w:cs="Tahoma"/>
          <w:sz w:val="24"/>
          <w:szCs w:val="24"/>
          <w:lang w:val="hy-AM"/>
        </w:rPr>
        <w:t>անի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4539EC"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Մ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խիթար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 </w:t>
      </w:r>
      <w:r w:rsidRPr="004539EC"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Հ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երացու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անվան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պետական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բժշկական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համալսարան</w:t>
      </w:r>
      <w:r>
        <w:rPr>
          <w:rFonts w:ascii="GHEA Grapalat" w:eastAsia="Calibri" w:hAnsi="GHEA Grapalat"/>
          <w:spacing w:val="-2"/>
          <w:sz w:val="24"/>
          <w:szCs w:val="24"/>
          <w:lang w:val="hy-AM"/>
        </w:rPr>
        <w:t xml:space="preserve">» </w:t>
      </w:r>
      <w:r>
        <w:rPr>
          <w:rFonts w:ascii="GHEA Grapalat" w:eastAsia="Calibri" w:hAnsi="GHEA Grapalat" w:cs="Tahoma"/>
          <w:spacing w:val="-2"/>
          <w:sz w:val="24"/>
          <w:szCs w:val="24"/>
          <w:lang w:val="hy-AM"/>
        </w:rPr>
        <w:t>հիմ</w:t>
      </w:r>
      <w:r>
        <w:rPr>
          <w:rFonts w:ascii="GHEA Grapalat" w:eastAsia="Calibri" w:hAnsi="GHEA Grapalat" w:cs="Tahoma"/>
          <w:spacing w:val="-2"/>
          <w:sz w:val="24"/>
          <w:szCs w:val="24"/>
          <w:lang w:val="pt-BR"/>
        </w:rPr>
        <w:softHyphen/>
      </w:r>
      <w:r>
        <w:rPr>
          <w:rFonts w:ascii="GHEA Grapalat" w:eastAsia="Calibri" w:hAnsi="GHEA Grapalat" w:cs="Tahoma"/>
          <w:sz w:val="24"/>
          <w:szCs w:val="24"/>
          <w:lang w:val="hy-AM"/>
        </w:rPr>
        <w:t>նադրամի</w:t>
      </w:r>
      <w:r w:rsidRPr="0048224C">
        <w:rPr>
          <w:rFonts w:ascii="GHEA Grapalat" w:eastAsia="Calibri" w:hAnsi="GHEA Grapalat" w:cs="Tahoma"/>
          <w:sz w:val="24"/>
          <w:szCs w:val="24"/>
          <w:lang w:val="hy-AM"/>
        </w:rPr>
        <w:t xml:space="preserve"> կողմից</w:t>
      </w:r>
      <w:r w:rsidR="000F1C16" w:rsidRPr="000F1C16">
        <w:rPr>
          <w:rFonts w:ascii="GHEA Grapalat" w:eastAsia="Calibri" w:hAnsi="GHEA Grapalat" w:cs="Tahoma"/>
          <w:sz w:val="24"/>
          <w:szCs w:val="24"/>
          <w:lang w:val="hy-AM"/>
        </w:rPr>
        <w:t xml:space="preserve">, սակայն վերջինիս հետ  դեռևս </w:t>
      </w:r>
      <w:r w:rsidR="000F1C16">
        <w:rPr>
          <w:rFonts w:ascii="GHEA Grapalat" w:eastAsia="Calibri" w:hAnsi="GHEA Grapalat" w:cs="Tahoma"/>
          <w:sz w:val="24"/>
          <w:szCs w:val="24"/>
          <w:lang w:val="hy-AM"/>
        </w:rPr>
        <w:t>կնքված</w:t>
      </w:r>
      <w:r w:rsidR="000F1C16" w:rsidRPr="000F1C16">
        <w:rPr>
          <w:rFonts w:ascii="GHEA Grapalat" w:eastAsia="Calibri" w:hAnsi="GHEA Grapalat" w:cs="Tahoma"/>
          <w:sz w:val="24"/>
          <w:szCs w:val="24"/>
          <w:lang w:val="hy-AM"/>
        </w:rPr>
        <w:t xml:space="preserve"> չի </w:t>
      </w:r>
      <w:r w:rsidR="000F1C16">
        <w:rPr>
          <w:rFonts w:ascii="GHEA Grapalat" w:hAnsi="GHEA Grapalat"/>
          <w:color w:val="000000"/>
          <w:sz w:val="24"/>
          <w:szCs w:val="24"/>
          <w:lang w:val="hy-AM"/>
        </w:rPr>
        <w:t>անժամկետ անհատույց օգ</w:t>
      </w:r>
      <w:r w:rsidR="000F1C16">
        <w:rPr>
          <w:rFonts w:ascii="GHEA Grapalat" w:hAnsi="GHEA Grapalat"/>
          <w:color w:val="000000"/>
          <w:sz w:val="24"/>
          <w:szCs w:val="24"/>
          <w:lang w:val="hy-AM"/>
        </w:rPr>
        <w:t>տագործման իրավունքով պայմանագիր</w:t>
      </w:r>
      <w:bookmarkStart w:id="0" w:name="_GoBack"/>
      <w:bookmarkEnd w:id="0"/>
      <w:r w:rsidRPr="0048224C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:rsidR="007379E1" w:rsidRDefault="007379E1" w:rsidP="007379E1">
      <w:pPr>
        <w:ind w:firstLine="41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E24E2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7379E1" w:rsidRPr="003464E7" w:rsidRDefault="007379E1" w:rsidP="007379E1">
      <w:pPr>
        <w:ind w:firstLine="41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379E1" w:rsidRDefault="007379E1" w:rsidP="007379E1">
      <w:pPr>
        <w:spacing w:line="360" w:lineRule="auto"/>
        <w:ind w:right="315" w:firstLine="5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գույքի կառավարման կոմիտեի </w:t>
      </w:r>
      <w:r w:rsidRPr="00261C1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այսուհետ՝ կոմիտե</w:t>
      </w:r>
      <w:r w:rsidRPr="00261C1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տեղազննման ժամանակ պարզվել է, որ վկայականում ներառված չի նշված հողատարածքի վրա գտնվող շինությունները</w:t>
      </w:r>
      <w:r w:rsidRPr="00EE24E2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Կատարվել է նոր չափագրումներ, որ արդյունքների հիման վրա  Կադաստրի կոմիտեից  տրվել է նոր վկայական</w:t>
      </w:r>
      <w:r w:rsidRPr="00EE24E2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Հետագայում Կոմիտեի կողմից կատարվել է զբաղեցրած հողատարածքի փոխանակում, ինչի արդյունքում հողատարածքը բաժանվել է  երեք մասի առանձին հասցեներով</w:t>
      </w:r>
      <w:r w:rsidRPr="00EE24E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379E1" w:rsidRDefault="007379E1" w:rsidP="007379E1">
      <w:pPr>
        <w:spacing w:line="360" w:lineRule="auto"/>
        <w:ind w:right="315" w:firstLine="50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B7664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</w:t>
      </w:r>
      <w:r w:rsidRPr="000B7664">
        <w:rPr>
          <w:rFonts w:ascii="GHEA Grapalat" w:hAnsi="GHEA Grapalat"/>
          <w:b/>
          <w:color w:val="000000"/>
          <w:sz w:val="24"/>
          <w:szCs w:val="24"/>
          <w:lang w:val="hy-AM"/>
        </w:rPr>
        <w:t>նպատակը</w:t>
      </w:r>
    </w:p>
    <w:p w:rsidR="007379E1" w:rsidRDefault="007379E1" w:rsidP="007379E1">
      <w:pPr>
        <w:spacing w:line="360" w:lineRule="auto"/>
        <w:ind w:right="315" w:firstLine="5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330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bCs/>
          <w:kern w:val="32"/>
          <w:sz w:val="24"/>
          <w:szCs w:val="24"/>
          <w:lang w:val="hy-AM"/>
        </w:rPr>
        <w:t>Անշարժ գույք  հետ վերցնելու և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kern w:val="32"/>
          <w:sz w:val="24"/>
          <w:szCs w:val="24"/>
          <w:lang w:val="hy-AM"/>
        </w:rPr>
        <w:t>Հ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այաստանի </w:t>
      </w:r>
      <w:r>
        <w:rPr>
          <w:rFonts w:ascii="GHEA Grapalat" w:hAnsi="GHEA Grapalat"/>
          <w:bCs/>
          <w:kern w:val="32"/>
          <w:sz w:val="24"/>
          <w:szCs w:val="24"/>
          <w:lang w:val="hy-AM"/>
        </w:rPr>
        <w:t>Հ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անրապետության կառավարության 2014 թվականի 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>նոյեմբեր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>ի 27-ի N 1407-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>Ն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>որոշման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>մեջ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lastRenderedPageBreak/>
        <w:t>փոփոխություններ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 </w:t>
      </w:r>
      <w:r w:rsidRPr="0083330B">
        <w:rPr>
          <w:rFonts w:ascii="GHEA Grapalat" w:hAnsi="GHEA Grapalat"/>
          <w:bCs/>
          <w:kern w:val="32"/>
          <w:sz w:val="24"/>
          <w:szCs w:val="24"/>
          <w:lang w:val="hy-AM"/>
        </w:rPr>
        <w:t>կատարելու</w:t>
      </w:r>
      <w:r w:rsidRPr="0083330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մասին</w:t>
      </w:r>
      <w:r w:rsidRPr="0083330B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որոշման նախագծով կկարգավորվի հիմնադրամի հետ անժամկետ անհատույց օգտագործման իրավունքով պայմանագրի կնքման գործընթացը</w:t>
      </w:r>
      <w:r w:rsidRPr="00EE24E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379E1" w:rsidRDefault="007379E1" w:rsidP="007379E1">
      <w:pPr>
        <w:pStyle w:val="Heading2"/>
        <w:spacing w:line="360" w:lineRule="auto"/>
        <w:ind w:firstLine="567"/>
        <w:jc w:val="both"/>
        <w:rPr>
          <w:rFonts w:ascii="GHEA Grapalat" w:hAnsi="GHEA Grapalat" w:cs="Sylfaen"/>
          <w:b w:val="0"/>
          <w:noProof/>
          <w:sz w:val="24"/>
          <w:szCs w:val="24"/>
          <w:lang w:val="hy-AM"/>
        </w:rPr>
      </w:pP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Հ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այաստանի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Հ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անրապետության կառավարության 2014 թվականի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նոյեմբեր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>ի 27-ի N 1407-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Ն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որոշման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մեջ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փոփոխություններ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  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hy-AM"/>
        </w:rPr>
        <w:t>կատարելու</w:t>
      </w:r>
      <w:r w:rsidRPr="009A604E">
        <w:rPr>
          <w:rFonts w:ascii="GHEA Grapalat" w:hAnsi="GHEA Grapalat"/>
          <w:b w:val="0"/>
          <w:bCs/>
          <w:kern w:val="32"/>
          <w:sz w:val="24"/>
          <w:szCs w:val="24"/>
          <w:lang w:val="pt-BR"/>
        </w:rPr>
        <w:t xml:space="preserve"> մասին</w:t>
      </w:r>
      <w:r w:rsidRPr="009A604E">
        <w:rPr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մարմնի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ծախսերի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և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էական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 w:cs="Sylfaen"/>
          <w:b w:val="0"/>
          <w:noProof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hy-AM"/>
        </w:rPr>
        <w:t>չի սպասվում</w:t>
      </w:r>
      <w:r w:rsidRPr="00EE24E2">
        <w:rPr>
          <w:rFonts w:ascii="GHEA Grapalat" w:hAnsi="GHEA Grapalat" w:cs="Sylfaen"/>
          <w:b w:val="0"/>
          <w:noProof/>
          <w:sz w:val="24"/>
          <w:szCs w:val="24"/>
          <w:lang w:val="pt-BR"/>
        </w:rPr>
        <w:t>:</w:t>
      </w:r>
    </w:p>
    <w:p w:rsidR="000B3489" w:rsidRDefault="000B3489" w:rsidP="000B3489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4F44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0B3489" w:rsidRPr="00CD5291" w:rsidRDefault="000B3489" w:rsidP="000B34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4B5C6A"/>
          <w:lang w:val="hy-AM"/>
        </w:rPr>
      </w:pPr>
      <w:r w:rsidRPr="00DC0406">
        <w:rPr>
          <w:rFonts w:ascii="GHEA Grapalat" w:hAnsi="GHEA Grapalat" w:cs="Sylfaen"/>
          <w:noProof/>
          <w:lang w:val="pt-BR"/>
        </w:rPr>
        <w:t>«</w:t>
      </w:r>
      <w:r w:rsidRPr="00297373">
        <w:rPr>
          <w:rFonts w:ascii="GHEA Grapalat" w:hAnsi="GHEA Grapalat" w:cs="Sylfaen"/>
          <w:noProof/>
          <w:lang w:val="hy-AM"/>
        </w:rPr>
        <w:t>Հայաստանի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Հանարպետության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կառավարության</w:t>
      </w:r>
      <w:r w:rsidRPr="00DC0406">
        <w:rPr>
          <w:rFonts w:ascii="GHEA Grapalat" w:hAnsi="GHEA Grapalat" w:cs="Sylfaen"/>
          <w:noProof/>
          <w:lang w:val="pt-BR"/>
        </w:rPr>
        <w:t xml:space="preserve"> 2014 </w:t>
      </w:r>
      <w:r w:rsidRPr="00297373">
        <w:rPr>
          <w:rFonts w:ascii="GHEA Grapalat" w:hAnsi="GHEA Grapalat" w:cs="Sylfaen"/>
          <w:noProof/>
          <w:lang w:val="hy-AM"/>
        </w:rPr>
        <w:t>թվականի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նոյեմբերի</w:t>
      </w:r>
      <w:r w:rsidRPr="00DC0406">
        <w:rPr>
          <w:rFonts w:ascii="GHEA Grapalat" w:hAnsi="GHEA Grapalat" w:cs="Sylfaen"/>
          <w:noProof/>
          <w:lang w:val="pt-BR"/>
        </w:rPr>
        <w:t xml:space="preserve"> 27-</w:t>
      </w:r>
      <w:r w:rsidRPr="00297373">
        <w:rPr>
          <w:rFonts w:ascii="GHEA Grapalat" w:hAnsi="GHEA Grapalat" w:cs="Sylfaen"/>
          <w:noProof/>
          <w:lang w:val="hy-AM"/>
        </w:rPr>
        <w:t>ի</w:t>
      </w:r>
      <w:r>
        <w:rPr>
          <w:rFonts w:ascii="GHEA Grapalat" w:hAnsi="GHEA Grapalat" w:cs="Sylfaen"/>
          <w:noProof/>
          <w:lang w:val="pt-BR"/>
        </w:rPr>
        <w:t xml:space="preserve"> N 140</w:t>
      </w:r>
      <w:r>
        <w:rPr>
          <w:rFonts w:ascii="GHEA Grapalat" w:hAnsi="GHEA Grapalat" w:cs="Sylfaen"/>
          <w:noProof/>
          <w:lang w:val="hy-AM"/>
        </w:rPr>
        <w:t>7</w:t>
      </w:r>
      <w:r w:rsidRPr="00DC0406">
        <w:rPr>
          <w:rFonts w:ascii="GHEA Grapalat" w:hAnsi="GHEA Grapalat" w:cs="Sylfaen"/>
          <w:noProof/>
          <w:lang w:val="pt-BR"/>
        </w:rPr>
        <w:t>-</w:t>
      </w:r>
      <w:r w:rsidRPr="00297373">
        <w:rPr>
          <w:rFonts w:ascii="GHEA Grapalat" w:hAnsi="GHEA Grapalat" w:cs="Sylfaen"/>
          <w:noProof/>
          <w:lang w:val="hy-AM"/>
        </w:rPr>
        <w:t>Ն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որոշման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մեջ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փոփոխություններ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կատարելու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մասին</w:t>
      </w:r>
      <w:r w:rsidRPr="00DC0406">
        <w:rPr>
          <w:rFonts w:ascii="GHEA Grapalat" w:hAnsi="GHEA Grapalat" w:cs="Sylfaen"/>
          <w:noProof/>
          <w:lang w:val="pt-BR"/>
        </w:rPr>
        <w:t xml:space="preserve">» </w:t>
      </w:r>
      <w:r w:rsidRPr="00297373">
        <w:rPr>
          <w:rFonts w:ascii="GHEA Grapalat" w:hAnsi="GHEA Grapalat" w:cs="Sylfaen"/>
          <w:noProof/>
          <w:lang w:val="hy-AM"/>
        </w:rPr>
        <w:t>Հայաստանի</w:t>
      </w:r>
      <w:r w:rsidRPr="00DC0406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Հանրապետության</w:t>
      </w:r>
      <w:r w:rsidRPr="00846459">
        <w:rPr>
          <w:rFonts w:ascii="GHEA Grapalat" w:hAnsi="GHEA Grapalat" w:cs="Sylfaen"/>
          <w:noProof/>
          <w:lang w:val="pt-BR"/>
        </w:rPr>
        <w:t xml:space="preserve"> </w:t>
      </w:r>
      <w:r w:rsidRPr="00297373">
        <w:rPr>
          <w:rFonts w:ascii="GHEA Grapalat" w:hAnsi="GHEA Grapalat" w:cs="Sylfaen"/>
          <w:noProof/>
          <w:lang w:val="hy-AM"/>
        </w:rPr>
        <w:t>կառավարության</w:t>
      </w:r>
      <w:r w:rsidRPr="00846459">
        <w:rPr>
          <w:rFonts w:ascii="GHEA Grapalat" w:hAnsi="GHEA Grapalat" w:cs="Sylfaen"/>
          <w:noProof/>
          <w:lang w:val="pt-BR"/>
        </w:rPr>
        <w:t xml:space="preserve"> </w:t>
      </w:r>
      <w:r>
        <w:rPr>
          <w:rFonts w:ascii="GHEA Grapalat" w:hAnsi="GHEA Grapalat" w:cs="Sylfaen"/>
          <w:noProof/>
          <w:lang w:val="hy-AM"/>
        </w:rPr>
        <w:t>ո</w:t>
      </w:r>
      <w:r w:rsidRPr="009054EA">
        <w:rPr>
          <w:rFonts w:ascii="GHEA Grapalat" w:hAnsi="GHEA Grapalat"/>
          <w:lang w:val="hy-AM"/>
        </w:rPr>
        <w:t>րոշման</w:t>
      </w:r>
      <w:r w:rsidRPr="005D78C7">
        <w:rPr>
          <w:rFonts w:ascii="GHEA Grapalat" w:hAnsi="GHEA Grapalat"/>
          <w:lang w:val="hy-AM"/>
        </w:rPr>
        <w:t xml:space="preserve"> նախագիծը չի բխում</w:t>
      </w:r>
      <w:r>
        <w:rPr>
          <w:rFonts w:ascii="GHEA Grapalat" w:hAnsi="GHEA Grapalat"/>
          <w:lang w:val="hy-AM"/>
        </w:rPr>
        <w:t xml:space="preserve"> համապատասխան ռազմավարական փաստաթղթերի՝  </w:t>
      </w:r>
      <w:r w:rsidRPr="00CD5291">
        <w:rPr>
          <w:rFonts w:ascii="GHEA Grapalat" w:hAnsi="GHEA Grapalat"/>
          <w:color w:val="4B5C6A"/>
          <w:lang w:val="hy-AM"/>
        </w:rPr>
        <w:t>Հայաստանի վերա</w:t>
      </w:r>
      <w:r w:rsidRPr="00CD5291">
        <w:rPr>
          <w:rFonts w:ascii="GHEA Grapalat" w:hAnsi="GHEA Grapalat"/>
          <w:color w:val="4B5C6A"/>
          <w:lang w:val="hy-AM"/>
        </w:rPr>
        <w:softHyphen/>
        <w:t>փոխ</w:t>
      </w:r>
      <w:r w:rsidRPr="00CD5291">
        <w:rPr>
          <w:rFonts w:ascii="GHEA Grapalat" w:hAnsi="GHEA Grapalat"/>
          <w:color w:val="4B5C6A"/>
          <w:lang w:val="hy-AM"/>
        </w:rPr>
        <w:softHyphen/>
        <w:t>ման ռազմավարություն 2050, Կառավարության 2021-2026 թվականների ծրագրի, ոլորտային և/կամ այլ ռազ</w:t>
      </w:r>
      <w:r w:rsidRPr="00CD5291">
        <w:rPr>
          <w:rFonts w:ascii="GHEA Grapalat" w:hAnsi="GHEA Grapalat"/>
          <w:color w:val="4B5C6A"/>
          <w:lang w:val="hy-AM"/>
        </w:rPr>
        <w:softHyphen/>
        <w:t>մավարությունների հետ</w:t>
      </w:r>
      <w:r>
        <w:rPr>
          <w:rFonts w:ascii="GHEA Grapalat" w:hAnsi="GHEA Grapalat"/>
          <w:color w:val="4B5C6A"/>
          <w:lang w:val="hy-AM"/>
        </w:rPr>
        <w:t>, քանի որ կարգավորվում է  բովանդակային տարրերը</w:t>
      </w:r>
      <w:r w:rsidRPr="00CD5291">
        <w:rPr>
          <w:rFonts w:ascii="GHEA Grapalat" w:hAnsi="GHEA Grapalat"/>
          <w:color w:val="4B5C6A"/>
          <w:lang w:val="hy-AM"/>
        </w:rPr>
        <w:t>:</w:t>
      </w:r>
    </w:p>
    <w:p w:rsidR="007379E1" w:rsidRDefault="007379E1" w:rsidP="007379E1">
      <w:pPr>
        <w:spacing w:line="360" w:lineRule="auto"/>
        <w:ind w:right="315" w:firstLine="5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379E1" w:rsidRPr="00EE24E2" w:rsidRDefault="007379E1" w:rsidP="007379E1">
      <w:pPr>
        <w:spacing w:line="360" w:lineRule="auto"/>
        <w:ind w:right="315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7379E1" w:rsidRDefault="007379E1" w:rsidP="007379E1">
      <w:pPr>
        <w:tabs>
          <w:tab w:val="left" w:pos="1270"/>
        </w:tabs>
        <w:spacing w:line="360" w:lineRule="auto"/>
        <w:ind w:right="315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E24E2">
        <w:rPr>
          <w:rFonts w:ascii="GHEA Grapalat" w:hAnsi="GHEA Grapalat" w:cs="GHEA Grapalat"/>
          <w:bCs/>
          <w:sz w:val="24"/>
          <w:szCs w:val="24"/>
          <w:lang w:val="hy-AM"/>
        </w:rPr>
        <w:t>Նախագիծը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Cs/>
          <w:sz w:val="24"/>
          <w:szCs w:val="24"/>
          <w:lang w:val="hy-AM"/>
        </w:rPr>
        <w:t>մշակվել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Cs/>
          <w:sz w:val="24"/>
          <w:szCs w:val="24"/>
          <w:lang w:val="hy-AM"/>
        </w:rPr>
        <w:t>կրթության, գիտության, մշակույթի և սպորտի նախարարության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Pr="00EE24E2">
        <w:rPr>
          <w:rFonts w:ascii="GHEA Grapalat" w:hAnsi="GHEA Grapalat" w:cs="GHEA Grapalat"/>
          <w:bCs/>
          <w:sz w:val="24"/>
          <w:szCs w:val="24"/>
          <w:lang w:val="af-ZA"/>
        </w:rPr>
        <w:t xml:space="preserve"> :</w:t>
      </w:r>
    </w:p>
    <w:p w:rsidR="007379E1" w:rsidRPr="00FB4984" w:rsidRDefault="007379E1" w:rsidP="007379E1">
      <w:pPr>
        <w:tabs>
          <w:tab w:val="left" w:pos="1270"/>
        </w:tabs>
        <w:spacing w:line="360" w:lineRule="auto"/>
        <w:ind w:right="315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7379E1" w:rsidRPr="00EE24E2" w:rsidRDefault="007379E1" w:rsidP="007379E1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E24E2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EE24E2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0B3489" w:rsidRPr="00DC0406" w:rsidRDefault="007379E1" w:rsidP="000B3489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E24E2">
        <w:rPr>
          <w:rFonts w:ascii="GHEA Grapalat" w:hAnsi="GHEA Grapalat" w:cs="Sylfaen"/>
          <w:sz w:val="24"/>
          <w:szCs w:val="24"/>
          <w:lang w:val="hy-AM"/>
        </w:rPr>
        <w:lastRenderedPageBreak/>
        <w:t>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4E2">
        <w:rPr>
          <w:rFonts w:ascii="GHEA Grapalat" w:hAnsi="GHEA Grapalat" w:cs="Sylfaen"/>
          <w:sz w:val="24"/>
          <w:szCs w:val="24"/>
          <w:lang w:val="hy-AM"/>
        </w:rPr>
        <w:t>կնպաստի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24C1">
        <w:rPr>
          <w:rFonts w:ascii="GHEA Grapalat" w:hAnsi="GHEA Grapalat" w:cs="Sylfaen"/>
          <w:sz w:val="24"/>
          <w:szCs w:val="24"/>
          <w:lang w:val="hy-AM"/>
        </w:rPr>
        <w:t xml:space="preserve">հիմնադրամին </w:t>
      </w:r>
      <w:r w:rsidR="000B3489">
        <w:rPr>
          <w:rFonts w:ascii="GHEA Grapalat" w:hAnsi="GHEA Grapalat" w:cs="Sylfaen"/>
          <w:sz w:val="24"/>
          <w:szCs w:val="24"/>
          <w:lang w:val="hy-AM"/>
        </w:rPr>
        <w:t xml:space="preserve">ամրացված անշարժ գույքերը արդյունավետ օգտագործելու և </w:t>
      </w:r>
      <w:r w:rsidR="000B3489">
        <w:rPr>
          <w:rFonts w:ascii="GHEA Grapalat" w:hAnsi="GHEA Grapalat"/>
          <w:sz w:val="24"/>
          <w:szCs w:val="24"/>
          <w:lang w:val="hy-AM"/>
        </w:rPr>
        <w:t xml:space="preserve">վերջինիս </w:t>
      </w:r>
      <w:r w:rsidR="000B3489">
        <w:rPr>
          <w:rFonts w:ascii="GHEA Grapalat" w:hAnsi="GHEA Grapalat"/>
          <w:bCs/>
          <w:sz w:val="24"/>
          <w:szCs w:val="24"/>
          <w:lang w:val="nb-NO" w:bidi="he-IL"/>
        </w:rPr>
        <w:t>հետ կկնքվ</w:t>
      </w:r>
      <w:r w:rsidR="000B3489">
        <w:rPr>
          <w:rFonts w:ascii="GHEA Grapalat" w:hAnsi="GHEA Grapalat"/>
          <w:bCs/>
          <w:sz w:val="24"/>
          <w:szCs w:val="24"/>
          <w:lang w:val="hy-AM" w:bidi="he-IL"/>
        </w:rPr>
        <w:t>ի</w:t>
      </w:r>
      <w:r w:rsidR="000B3489" w:rsidRPr="00DC0406">
        <w:rPr>
          <w:rFonts w:ascii="GHEA Grapalat" w:hAnsi="GHEA Grapalat"/>
          <w:bCs/>
          <w:sz w:val="24"/>
          <w:szCs w:val="24"/>
          <w:lang w:val="nb-NO" w:bidi="he-IL"/>
        </w:rPr>
        <w:t xml:space="preserve"> անհատույց օգտագործման </w:t>
      </w:r>
      <w:r w:rsidR="000B3489">
        <w:rPr>
          <w:rFonts w:ascii="GHEA Grapalat" w:hAnsi="GHEA Grapalat" w:cs="Arial"/>
          <w:bCs/>
          <w:kern w:val="32"/>
          <w:sz w:val="24"/>
          <w:szCs w:val="24"/>
          <w:lang w:val="pt-BR"/>
        </w:rPr>
        <w:t>պայմանագ</w:t>
      </w:r>
      <w:r w:rsidR="000B3489">
        <w:rPr>
          <w:rFonts w:ascii="GHEA Grapalat" w:hAnsi="GHEA Grapalat" w:cs="Arial"/>
          <w:bCs/>
          <w:kern w:val="32"/>
          <w:sz w:val="24"/>
          <w:szCs w:val="24"/>
          <w:lang w:val="hy-AM"/>
        </w:rPr>
        <w:t>իր</w:t>
      </w:r>
      <w:r w:rsidR="000B3489" w:rsidRPr="00DC0406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</w:p>
    <w:p w:rsidR="007379E1" w:rsidRPr="00EE24E2" w:rsidRDefault="007379E1" w:rsidP="007379E1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379E1" w:rsidRDefault="007379E1" w:rsidP="007379E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9E1" w:rsidRPr="0081319D" w:rsidRDefault="007379E1" w:rsidP="007379E1">
      <w:pPr>
        <w:pStyle w:val="Heading2"/>
        <w:spacing w:line="360" w:lineRule="auto"/>
        <w:ind w:left="540" w:firstLine="450"/>
        <w:jc w:val="both"/>
        <w:rPr>
          <w:lang w:val="pt-BR"/>
        </w:rPr>
      </w:pPr>
    </w:p>
    <w:p w:rsidR="00834134" w:rsidRPr="007379E1" w:rsidRDefault="00834134">
      <w:pPr>
        <w:rPr>
          <w:lang w:val="pt-BR"/>
        </w:rPr>
      </w:pPr>
    </w:p>
    <w:sectPr w:rsidR="00834134" w:rsidRPr="007379E1" w:rsidSect="00834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E1"/>
    <w:rsid w:val="000B3489"/>
    <w:rsid w:val="000F1C16"/>
    <w:rsid w:val="003124C1"/>
    <w:rsid w:val="0048224C"/>
    <w:rsid w:val="007379E1"/>
    <w:rsid w:val="00834134"/>
    <w:rsid w:val="00C42BBB"/>
    <w:rsid w:val="00E10D6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4CDD8-3136-4D66-9D49-F7E8575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9E1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9E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OBC Bullet"/>
    <w:basedOn w:val="Normal"/>
    <w:link w:val="ListParagraphChar"/>
    <w:uiPriority w:val="34"/>
    <w:qFormat/>
    <w:rsid w:val="007379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379E1"/>
    <w:rPr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0B348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4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489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User</cp:lastModifiedBy>
  <cp:revision>8</cp:revision>
  <dcterms:created xsi:type="dcterms:W3CDTF">2022-07-08T07:16:00Z</dcterms:created>
  <dcterms:modified xsi:type="dcterms:W3CDTF">2022-10-17T21:01:00Z</dcterms:modified>
</cp:coreProperties>
</file>