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9F26EA" w:rsidRPr="003D79BF" w:rsidRDefault="00804FE9" w:rsidP="00AE424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04FE9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2022 թվականի պետական բյուջեի մասին» օրենքում վերաբաշխում, փոփոխություններ և լրացումներ, Հայաստանի Հանրապետության կառավարության 2021 թվականի դեկտեմբերի 23-ի N 2121-Ն որոշման մեջ փոփոխություններ ու լրացումներ կատարելու, գնման պայմանագրում փոփոխություն կատարելու թույլտվություն տալու և գնման գործընթացը կազմակերպելու մասին»</w:t>
      </w:r>
      <w:r w:rsidR="009F26EA" w:rsidRPr="00AE4248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AE4248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897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8"/>
        <w:gridCol w:w="993"/>
        <w:gridCol w:w="20"/>
        <w:gridCol w:w="3606"/>
      </w:tblGrid>
      <w:tr w:rsidR="007A3ADB" w:rsidRPr="00CE2937" w:rsidTr="002A3B1E">
        <w:trPr>
          <w:trHeight w:val="391"/>
          <w:tblCellSpacing w:w="0" w:type="dxa"/>
        </w:trPr>
        <w:tc>
          <w:tcPr>
            <w:tcW w:w="7291" w:type="dxa"/>
            <w:gridSpan w:val="3"/>
            <w:vMerge w:val="restart"/>
            <w:shd w:val="clear" w:color="auto" w:fill="D0D0D0"/>
            <w:hideMark/>
          </w:tcPr>
          <w:p w:rsidR="007A3ADB" w:rsidRPr="00D63741" w:rsidRDefault="007A3ADB" w:rsidP="00D6374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A3AD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1. ՀՀ </w:t>
            </w:r>
            <w:r w:rsidR="00D637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ֆինանսների նախարարություն</w:t>
            </w: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D0D0"/>
            <w:hideMark/>
          </w:tcPr>
          <w:p w:rsidR="007A3ADB" w:rsidRPr="00CE2937" w:rsidRDefault="00D63741" w:rsidP="00D6374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25</w:t>
            </w:r>
            <w:r w:rsidR="00131CB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.10</w:t>
            </w:r>
            <w:r w:rsidR="008A68A2"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</w:t>
            </w:r>
            <w:r w:rsidR="00520550"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A3ADB" w:rsidRPr="00CE2937" w:rsidTr="002A3B1E">
        <w:trPr>
          <w:trHeight w:val="391"/>
          <w:tblCellSpacing w:w="0" w:type="dxa"/>
        </w:trPr>
        <w:tc>
          <w:tcPr>
            <w:tcW w:w="7291" w:type="dxa"/>
            <w:gridSpan w:val="3"/>
            <w:vMerge/>
            <w:shd w:val="clear" w:color="auto" w:fill="FFFFFF"/>
            <w:vAlign w:val="center"/>
            <w:hideMark/>
          </w:tcPr>
          <w:p w:rsidR="007A3ADB" w:rsidRPr="00E459DE" w:rsidRDefault="007A3ADB" w:rsidP="00695E5E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3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0D0D0"/>
            <w:hideMark/>
          </w:tcPr>
          <w:p w:rsidR="00D63741" w:rsidRPr="00D63741" w:rsidRDefault="00520550" w:rsidP="00D6374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D63741" w:rsidRPr="00D637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01/8-2/18422-2022</w:t>
            </w:r>
          </w:p>
          <w:p w:rsidR="007A3ADB" w:rsidRPr="00CE2937" w:rsidRDefault="007A3ADB" w:rsidP="00695E5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FF1A2F" w:rsidRPr="008207BC" w:rsidTr="00D63741">
        <w:trPr>
          <w:trHeight w:val="2771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:rsidR="00D63741" w:rsidRDefault="00D63741" w:rsidP="00D63741">
            <w:pPr>
              <w:spacing w:after="0" w:line="360" w:lineRule="auto"/>
              <w:ind w:left="90" w:right="150" w:firstLine="720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ՀՀ ֆինանսների</w:t>
            </w:r>
            <w:r>
              <w:rPr>
                <w:rFonts w:ascii="GHEA Grapalat" w:eastAsia="Times New Roman" w:hAnsi="GHEA Grapalat" w:cs="Times Armenian"/>
                <w:sz w:val="24"/>
                <w:szCs w:val="24"/>
                <w:lang w:val="sv-FI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նախարա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softHyphen/>
              <w:t>րությունը քննարկել է Ձեր՝ 2022թ. հոկտեմբերի 19-ի N</w:t>
            </w:r>
            <w:r>
              <w:rPr>
                <w:rFonts w:ascii="Courier New" w:eastAsia="Times New Roman" w:hAnsi="Courier New" w:cs="Courier New"/>
                <w:sz w:val="24"/>
                <w:szCs w:val="24"/>
                <w:lang w:val="af-ZA"/>
              </w:rPr>
              <w:t> 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02/16.4/34200-2022 գրությամբ ներկայացված «Հայաստանի Հանրապետության 2022 թվականի պետական բյուջեի մասին» օրենքում վերաբաշխում, փոփոխություններ և լրացումներ, Հայաստանի Հանրապետության կառավարության 2021 թվականի դեկտեմբերի 23-ի N 2121-Ն որոշման մեջ փոփոխություններ ու լրացումներ կատարելու, գնման պայմանագրում փոփոխություն կատարելու թույլտվություն տալու և գնման գործընթացը կազմակերպելու մասին» ՀՀ կառավարության որոշման նախագիծը, որով նախատեսվում է կատարել վերաբաշխումներ ՀՀ 2022 թվականի պետական բյուջեով նախատեսված և ՀՀ վարչապետի աշխատակազմի կողմից իրականացվող միջոցառումների գծով հատկացումների միջև, և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lastRenderedPageBreak/>
              <w:t>հայտնում է հետևյալը՝</w:t>
            </w:r>
          </w:p>
          <w:p w:rsidR="00D63741" w:rsidRDefault="00D63741" w:rsidP="00D63741">
            <w:pPr>
              <w:spacing w:after="0" w:line="360" w:lineRule="auto"/>
              <w:ind w:left="90" w:right="150" w:firstLine="720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1. Նախագծով նախատեսվում է 1223 «Միջազգային դատարաններում, միջազգային արբիտրաժներում և այլ միջազգային ատյաններում ՀՀ շահերի ներկայացում և պաշտպանություն, դրանց կողմից ընդունված վճիռների և որոշումների կատարման ապահովում» ծրագրի 11001 «ՀՀ շահերի ներկայացմանն ու պաշտպանությանն ուղղված փաստաբանական, իրավաբանական ծառայություններ» միջոցառման գծով հատկացումները նվազեցնել շուրջ 114.6 մլն դրամով և նշված գումարը հատկացնել Վարչապետի աշխատակազմի վարչական շենքի գլխավոր մուտքի նախասրահի կահավորման համար գույք և սարքավորումներ, ինչպես նաև նիստերի դահլիճի համար՝  տեսակոնֆերանսի համակարգ ձեռք բերելու համար: Այս կապակցությամբ հայտնում ենք, որ նշված միջոցառման մասով նվազեցումը հնարավոր չէ կատարել նույն միջոցառման պայմանագրային պարտավորություններով ծանրաբեռնվածության և  համապատասխան կարգադրիչի կողմից գնումների անվանացանկում պակասեցումները չկատարելու պատճառով։ </w:t>
            </w:r>
          </w:p>
          <w:p w:rsidR="00D63741" w:rsidRDefault="00D63741" w:rsidP="00D63741">
            <w:pPr>
              <w:spacing w:after="0" w:line="360" w:lineRule="auto"/>
              <w:ind w:left="90" w:right="150" w:firstLine="720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Միաժամանակ, Նախագծին կից ներկայացված հիմնավորմամբ նշվում է, որ վերանորոգման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աշխատանքների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կատարման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ընթացքում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սարքերի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և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սարքավորումների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տեղադրման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և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էլեկտրական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մալուխների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մոնտաժման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ինչպես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նաև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նախասրահի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հարակից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տարածքի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և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աստիճանների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lastRenderedPageBreak/>
              <w:t>վերանորոգման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հետ կապված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առաջացել է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լրացուցիչ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աշխատանքների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կատարման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անհրաժեշտություն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որի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գինը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գերազանցում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է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սկզբնական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պայմանագրի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ընդհանուր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գնի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10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տոկոսը և,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աշվի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առնելով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որ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նախատեսվող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աշխատանքները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հնարավոր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չէ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տեխնիկապես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առանձնացնել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սկզբնական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պայմանագրից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 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ախագծի 2-րդ կետով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նախատեսվում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է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թույլատրել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Վարչապետի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աշխատակազմին՝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ՍԱՄ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-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ՊՐՈԵԿՏ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ՍՊ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ընկերության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հետ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կնքված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կապալային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աշխատանքների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կատարման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N</w:t>
            </w:r>
            <w:r>
              <w:rPr>
                <w:rFonts w:ascii="Courier New" w:eastAsia="Times New Roman" w:hAnsi="Courier New" w:cs="Courier New"/>
                <w:sz w:val="24"/>
                <w:szCs w:val="24"/>
                <w:lang w:val="af-ZA"/>
              </w:rPr>
              <w:t> 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ՀՀՎԱ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-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ԳՀԱՇՁԲ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-22/14-1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պետական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գնման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պայմանագրով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նախատեսված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աշխատանքների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ծավալները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ավելացնել՝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չկիրառելով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Հայաստանի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Հանրապետության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կառավարության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2017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թվականի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մայիսի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4-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N 526-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որոշման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N 1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հավելվածի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56-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րդ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կետի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2-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րդ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ենթակետի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պահանջները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Այս կապակցությամբ առաջարկվում է Նախագծի 2-րդ կետում սահմանել, թե նշված պայմանագրի գնի քանի տոկոսի չափով է նախատեսվում կատարել փոփոխություն (ծավալների ավելացում):</w:t>
            </w:r>
          </w:p>
          <w:p w:rsidR="00D63741" w:rsidRDefault="00D63741" w:rsidP="00D63741">
            <w:pPr>
              <w:spacing w:after="0" w:line="360" w:lineRule="auto"/>
              <w:ind w:left="90" w:right="150" w:firstLine="720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2. Նախագծով նախատեսվում է ՀՀ կրթության տեսչական մարմնի պահպանման ընթացիկ ծախսերի գծով տնտեսված միջոցների նվազեցման հաշվին շուրջ 9.0 մլն դրամ հատկացնել վարչական սարքավորումների ձեռքբերման նպատակով:</w:t>
            </w:r>
          </w:p>
          <w:p w:rsidR="00D63741" w:rsidRDefault="00D63741" w:rsidP="00D63741">
            <w:pPr>
              <w:spacing w:after="0" w:line="360" w:lineRule="auto"/>
              <w:ind w:left="90" w:right="150" w:firstLine="720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Այս կապակցությամբ հայտնում ենք, որ ՀՀ 2023 թվականի պետական բյուջեի նախագծով նախատեսված Կրթության տեսչական մարմնի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lastRenderedPageBreak/>
              <w:t xml:space="preserve">պահպանման կապիտալ ծախսերի գծով հաշվարկվել և նախատեսվել է շուրջ 4.7 մլն դրամ՝ օգտակար գործողության ժամկետում գտնվող սարքավորումներով և գույքով 70% հագեցվածություն ապահովելու միասնական սկզբունքին համապատասխան: </w:t>
            </w:r>
          </w:p>
          <w:p w:rsidR="00D63741" w:rsidRDefault="00D63741" w:rsidP="00D63741">
            <w:pPr>
              <w:spacing w:after="0" w:line="360" w:lineRule="auto"/>
              <w:ind w:left="90" w:right="150" w:firstLine="720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Ելնելով վերոգրյալից և հաշվի առնելով ՀՀ վարչապետի ս.թ. հոկտեմբերի 5-ի N</w:t>
            </w:r>
            <w:r>
              <w:rPr>
                <w:rFonts w:ascii="Courier New" w:eastAsia="Times New Roman" w:hAnsi="Courier New" w:cs="Courier New"/>
                <w:sz w:val="24"/>
                <w:szCs w:val="24"/>
                <w:lang w:val="af-ZA"/>
              </w:rPr>
              <w:t> 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02/16.10/32771-2022 հանձնարարականի պահանջը, Կրթության տեսչական մարմնի պահպանման ծախսերի գծով տնտեսված միջոցների վերաբաշխումը գտնում ենք ոչ նպատակահարմար և առաջարկում ենք հանձնարարականին համապատասխան ներկայացնել առաջարկություն՝ նշված միջոցները ՀՀ կառավարության պահուստային ֆոնդ ուղղելու վերաբերյալ:</w:t>
            </w:r>
          </w:p>
          <w:p w:rsidR="00D63741" w:rsidRDefault="00D63741" w:rsidP="00D63741">
            <w:pPr>
              <w:spacing w:after="0" w:line="360" w:lineRule="auto"/>
              <w:ind w:left="90" w:right="150" w:firstLine="708"/>
              <w:contextualSpacing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Այնուամենայնիվ, առաջարկվող վերաբաշխումները նպատակահարմար համարվելու դեպքում գնման ընթացակարգերի կազմակերպման կապակցությամբ առաջարկում ենք Նախագծի հաստատմանը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զուգահեռ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նախաձեռնել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6-րդ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հավելվածում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ներառված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34921190, 30211200, 30239170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և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38651180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ԳՄԱ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կոդերով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գնման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առարկաների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ձեռքբերման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ընթացակարգեր՝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«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Գնումների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մասին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ՀՀ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օրենքի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15-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րդ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հոդվածի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6-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րդ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մասի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2-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րդ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կետի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կիրառմամբ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</w:p>
          <w:p w:rsidR="00FF1A2F" w:rsidRPr="00982B7B" w:rsidRDefault="00D63741" w:rsidP="00D63741">
            <w:pPr>
              <w:spacing w:after="0" w:line="360" w:lineRule="auto"/>
              <w:ind w:left="90" w:right="60" w:firstLine="720"/>
              <w:contextualSpacing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Միաժամանակ հայտնում ենք, որ նախագծի վերաբերյալ ամբողջական դիրքորոշում կարող ենք հայտնել նախագծի N 6 հավելվածում ներառված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lastRenderedPageBreak/>
              <w:t>գնման առարկաների ձեռքբերման նպատակով «Գնումների մասին» ՀՀ օրենքի 15-րդ հոդվածի 6-րդ մասի 2-րդ կետի կիրառմամբ կազմակերպված ընթացակարգերի կամ կնքված պայմանագրերի մասին տեղեկատվություն ներկայացնելու դեպքում:</w:t>
            </w:r>
          </w:p>
        </w:tc>
        <w:tc>
          <w:tcPr>
            <w:tcW w:w="4619" w:type="dxa"/>
            <w:gridSpan w:val="3"/>
            <w:shd w:val="clear" w:color="auto" w:fill="FFFFFF"/>
          </w:tcPr>
          <w:p w:rsidR="008207BC" w:rsidRDefault="008207BC" w:rsidP="008207BC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left="107" w:right="214" w:firstLine="18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152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Հաշվի առնելով, որ գաղտնի գնումների պլանում նվազեցումներ կատարում է ՀՀ ֆինանսների նախարարությունը, ՀՀ վարաչպետի աշխատակազմն արդեն իսկ գրավոր դիմել է ՀՀ ֆինանսների նախարարությանը՝ համապատաս-խան նվազեցումներ կատարելու խնդրանքով</w:t>
            </w:r>
            <w:r w:rsidRPr="00CA651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:</w:t>
            </w:r>
            <w:r w:rsidRPr="001152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2-րդ կետում կատարվել է փոփոխություն և նշվել է պայմանագրի գնի փոփոխության չափը:</w:t>
            </w: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Չի ընդունվել:</w:t>
            </w:r>
          </w:p>
          <w:p w:rsidR="008207BC" w:rsidRDefault="008207BC" w:rsidP="008207BC">
            <w:pPr>
              <w:spacing w:after="0" w:line="360" w:lineRule="auto"/>
              <w:ind w:left="132" w:right="21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կրթության տեսչական մարմնի կողմից ստացվել է գրություն, որով տեղեկացվել է, որ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Կրթության տ</w:t>
            </w:r>
            <w:r w:rsidRPr="00A531F2">
              <w:rPr>
                <w:rFonts w:ascii="GHEA Grapalat" w:hAnsi="GHEA Grapalat"/>
                <w:sz w:val="24"/>
                <w:szCs w:val="24"/>
                <w:lang w:val="hy-AM"/>
              </w:rPr>
              <w:t xml:space="preserve">եսչական մարմնում առկա </w:t>
            </w:r>
            <w:r w:rsidRPr="009D3C2F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համակարգիչների </w:t>
            </w:r>
            <w:r w:rsidRPr="00A531F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մեծ մասը հին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A531F2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դանդաղ</w:t>
            </w:r>
            <w:r w:rsidRPr="009D3C2F">
              <w:rPr>
                <w:rFonts w:ascii="GHEA Grapalat" w:hAnsi="GHEA Grapalat"/>
                <w:sz w:val="24"/>
                <w:szCs w:val="24"/>
                <w:lang w:val="hy-AM"/>
              </w:rPr>
              <w:t>ագործ</w:t>
            </w:r>
            <w:r w:rsidRPr="00A531F2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ինչն անբարենպաստ ազդեցություն է </w:t>
            </w:r>
            <w:r w:rsidRPr="009F210C">
              <w:rPr>
                <w:rFonts w:ascii="GHEA Grapalat" w:hAnsi="GHEA Grapalat"/>
                <w:sz w:val="24"/>
                <w:szCs w:val="24"/>
                <w:lang w:val="hy-AM"/>
              </w:rPr>
              <w:t>ունեն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աշխատանքի արդյունավետության վրա։ Բացի այդ, </w:t>
            </w:r>
            <w:r w:rsidRPr="00A531F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հեռավոր մարզերում տեսչական մարմնի </w:t>
            </w:r>
            <w:r w:rsidRPr="009D3C2F">
              <w:rPr>
                <w:rFonts w:ascii="GHEA Grapalat" w:hAnsi="GHEA Grapalat"/>
                <w:sz w:val="24"/>
                <w:szCs w:val="24"/>
                <w:lang w:val="hy-AM"/>
              </w:rPr>
              <w:t>ծառայող</w:t>
            </w:r>
            <w:r w:rsidRPr="00A531F2">
              <w:rPr>
                <w:rFonts w:ascii="GHEA Grapalat" w:hAnsi="GHEA Grapalat"/>
                <w:sz w:val="24"/>
                <w:szCs w:val="24"/>
                <w:lang w:val="hy-AM"/>
              </w:rPr>
              <w:t>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</w:t>
            </w:r>
            <w:r w:rsidRPr="00A531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իրականացվող </w:t>
            </w:r>
            <w:r w:rsidRPr="00A531F2">
              <w:rPr>
                <w:rFonts w:ascii="GHEA Grapalat" w:hAnsi="GHEA Grapalat"/>
                <w:sz w:val="24"/>
                <w:szCs w:val="24"/>
                <w:lang w:val="hy-AM"/>
              </w:rPr>
              <w:t>ստուգումների ժամանակ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աշխատանքն </w:t>
            </w:r>
            <w:r w:rsidRPr="009D3C2F">
              <w:rPr>
                <w:rFonts w:ascii="GHEA Grapalat" w:hAnsi="GHEA Grapalat"/>
                <w:sz w:val="24"/>
                <w:szCs w:val="24"/>
                <w:lang w:val="hy-AM"/>
              </w:rPr>
              <w:t>արդյունավետ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կազմակերպելու համար </w:t>
            </w:r>
            <w:r w:rsidRPr="00A531F2">
              <w:rPr>
                <w:rFonts w:ascii="GHEA Grapalat" w:hAnsi="GHEA Grapalat"/>
                <w:sz w:val="24"/>
                <w:szCs w:val="24"/>
                <w:lang w:val="hy-AM"/>
              </w:rPr>
              <w:t>անհրաժեշտ են դյուրակիր համակարգիչ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8207BC" w:rsidRDefault="008207BC" w:rsidP="008207B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:rsidR="008207BC" w:rsidRDefault="008207BC" w:rsidP="008207B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:rsidR="008207BC" w:rsidRDefault="008207BC" w:rsidP="008207B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:rsidR="008207BC" w:rsidRDefault="008207BC" w:rsidP="008207B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:rsidR="008207BC" w:rsidRDefault="008207BC" w:rsidP="008207B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:rsidR="008207BC" w:rsidRDefault="008207BC" w:rsidP="008207B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:rsidR="008207BC" w:rsidRDefault="008207BC" w:rsidP="008207B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:rsidR="008207BC" w:rsidRDefault="008207BC" w:rsidP="008207B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:rsidR="008207BC" w:rsidRDefault="008207BC" w:rsidP="008207B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</w:t>
            </w:r>
            <w:r w:rsidRPr="008207B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N 6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հավելվածում ներառված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30211200, 30239170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և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38651180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ԳՄԱ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կոդերով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գնման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առարկաների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ձեռքբերման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նպատակով ՀՀ վարչապետի աշխատակազմի կողմից արդենիսկ կազմակերպվել են պայմանով մրցույթներ, իսկ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34921190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ԳՄԱ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կոդերով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գնման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առարկա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յ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ձեռքբերման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ընթացակարգը գտնվում է տեխնիկական բնութագրի մշակման փուլում:</w:t>
            </w:r>
          </w:p>
          <w:p w:rsidR="008207BC" w:rsidRDefault="008207BC" w:rsidP="008207BC">
            <w:pPr>
              <w:spacing w:after="0" w:line="360" w:lineRule="auto"/>
              <w:ind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spacing w:after="0" w:line="360" w:lineRule="auto"/>
              <w:ind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spacing w:after="0" w:line="360" w:lineRule="auto"/>
              <w:ind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Default="008207BC" w:rsidP="008207BC">
            <w:pPr>
              <w:spacing w:after="0" w:line="360" w:lineRule="auto"/>
              <w:ind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8207BC" w:rsidRPr="008207BC" w:rsidRDefault="008207BC" w:rsidP="008207BC">
            <w:pPr>
              <w:spacing w:after="0" w:line="360" w:lineRule="auto"/>
              <w:ind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:rsidR="002B19DA" w:rsidRPr="00804FE9" w:rsidRDefault="002B19DA" w:rsidP="002B19DA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BB0C8C" w:rsidRPr="00BB0C8C" w:rsidTr="00BB0C8C">
        <w:trPr>
          <w:trHeight w:val="416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:rsidR="00BB0C8C" w:rsidRPr="00BB0C8C" w:rsidRDefault="00BB0C8C" w:rsidP="00D63741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lastRenderedPageBreak/>
              <w:t xml:space="preserve">2.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="00D63741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արդարադատության </w:t>
            </w:r>
            <w:r>
              <w:rPr>
                <w:rFonts w:ascii="GHEA Grapalat" w:hAnsi="GHEA Grapalat" w:cs="Times New Roman"/>
                <w:sz w:val="24"/>
                <w:szCs w:val="24"/>
                <w:lang w:val="en-US"/>
              </w:rPr>
              <w:t>նախարարություն</w:t>
            </w:r>
          </w:p>
        </w:tc>
        <w:tc>
          <w:tcPr>
            <w:tcW w:w="3626" w:type="dxa"/>
            <w:gridSpan w:val="2"/>
            <w:shd w:val="clear" w:color="auto" w:fill="D9D9D9" w:themeFill="background1" w:themeFillShade="D9"/>
          </w:tcPr>
          <w:p w:rsidR="00BB0C8C" w:rsidRPr="00CE2937" w:rsidRDefault="00D63741" w:rsidP="00CF0D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</w:t>
            </w:r>
            <w:r w:rsidR="00BB0C8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.10</w:t>
            </w:r>
            <w:r w:rsidR="00BB0C8C" w:rsidRPr="00CE293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BB0C8C" w:rsidRPr="00BB0C8C" w:rsidTr="00BB0C8C">
        <w:trPr>
          <w:trHeight w:val="416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:rsidR="00BB0C8C" w:rsidRPr="002330F3" w:rsidRDefault="00BB0C8C" w:rsidP="002330F3">
            <w:pPr>
              <w:tabs>
                <w:tab w:val="left" w:pos="851"/>
              </w:tabs>
              <w:spacing w:after="0" w:line="360" w:lineRule="auto"/>
              <w:ind w:left="172" w:right="273" w:firstLine="544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626" w:type="dxa"/>
            <w:gridSpan w:val="2"/>
            <w:shd w:val="clear" w:color="auto" w:fill="D9D9D9" w:themeFill="background1" w:themeFillShade="D9"/>
          </w:tcPr>
          <w:p w:rsidR="00BB0C8C" w:rsidRPr="00CE2937" w:rsidRDefault="00BB0C8C" w:rsidP="00CF0D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D637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D63741" w:rsidRPr="00D637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/27.3/46582-2022</w:t>
            </w:r>
          </w:p>
        </w:tc>
      </w:tr>
      <w:tr w:rsidR="00BB0C8C" w:rsidRPr="00857C89" w:rsidTr="00D63741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</w:tcPr>
          <w:p w:rsidR="00BB0C8C" w:rsidRPr="002330F3" w:rsidRDefault="00620481" w:rsidP="00620481">
            <w:pPr>
              <w:spacing w:after="0" w:line="360" w:lineRule="auto"/>
              <w:ind w:left="180" w:right="15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 </w:t>
            </w:r>
            <w:r w:rsidRPr="00FB27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FB27C4">
              <w:rPr>
                <w:rFonts w:ascii="GHEA Grapalat" w:hAnsi="GHEA Grapalat" w:cs="Arial"/>
                <w:sz w:val="24"/>
                <w:szCs w:val="24"/>
                <w:lang w:val="fr-FR"/>
              </w:rPr>
              <w:t>«Հ</w:t>
            </w:r>
            <w:r w:rsidRPr="0049132D">
              <w:rPr>
                <w:rFonts w:ascii="GHEA Grapalat" w:hAnsi="GHEA Grapalat" w:cs="Arial"/>
                <w:sz w:val="24"/>
                <w:szCs w:val="24"/>
                <w:lang w:val="hy-AM"/>
              </w:rPr>
              <w:t>այաստանի</w:t>
            </w:r>
            <w:r w:rsidRPr="00FB27C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49132D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FB27C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2022 </w:t>
            </w:r>
            <w:r w:rsidRPr="0049132D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</w:t>
            </w:r>
            <w:r w:rsidRPr="00FB27C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49132D">
              <w:rPr>
                <w:rFonts w:ascii="GHEA Grapalat" w:hAnsi="GHEA Grapalat" w:cs="Arial"/>
                <w:sz w:val="24"/>
                <w:szCs w:val="24"/>
                <w:lang w:val="hy-AM"/>
              </w:rPr>
              <w:t>պետական</w:t>
            </w:r>
            <w:r w:rsidRPr="00FB27C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49132D">
              <w:rPr>
                <w:rFonts w:ascii="GHEA Grapalat" w:hAnsi="GHEA Grapalat" w:cs="Arial"/>
                <w:sz w:val="24"/>
                <w:szCs w:val="24"/>
                <w:lang w:val="hy-AM"/>
              </w:rPr>
              <w:t>բյուջեի</w:t>
            </w:r>
            <w:r w:rsidRPr="00FB27C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49132D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FB27C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» </w:t>
            </w:r>
            <w:r w:rsidRPr="0049132D">
              <w:rPr>
                <w:rFonts w:ascii="GHEA Grapalat" w:hAnsi="GHEA Grapalat" w:cs="Arial"/>
                <w:sz w:val="24"/>
                <w:szCs w:val="24"/>
                <w:lang w:val="hy-AM"/>
              </w:rPr>
              <w:t>օրենքում</w:t>
            </w:r>
            <w:r w:rsidRPr="00FB27C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49132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վերաբաշխում, </w:t>
            </w:r>
            <w:r w:rsidRPr="00FB27C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փոփոխություններ և լրացումներ, </w:t>
            </w:r>
            <w:r w:rsidRPr="0049132D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FB27C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Հ</w:t>
            </w:r>
            <w:r w:rsidRPr="0049132D">
              <w:rPr>
                <w:rFonts w:ascii="GHEA Grapalat" w:hAnsi="GHEA Grapalat" w:cs="Arial"/>
                <w:sz w:val="24"/>
                <w:szCs w:val="24"/>
                <w:lang w:val="hy-AM"/>
              </w:rPr>
              <w:t>անրապետության</w:t>
            </w:r>
            <w:r w:rsidRPr="00FB27C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49132D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FB27C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2021 </w:t>
            </w:r>
            <w:r w:rsidRPr="0049132D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</w:t>
            </w:r>
            <w:r w:rsidRPr="00FB27C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49132D">
              <w:rPr>
                <w:rFonts w:ascii="GHEA Grapalat" w:hAnsi="GHEA Grapalat" w:cs="Arial"/>
                <w:sz w:val="24"/>
                <w:szCs w:val="24"/>
                <w:lang w:val="hy-AM"/>
              </w:rPr>
              <w:t>դեկտեմբերի</w:t>
            </w:r>
            <w:r w:rsidRPr="00FB27C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23-</w:t>
            </w:r>
            <w:r w:rsidRPr="0049132D">
              <w:rPr>
                <w:rFonts w:ascii="GHEA Grapalat" w:hAnsi="GHEA Grapalat" w:cs="Arial"/>
                <w:sz w:val="24"/>
                <w:szCs w:val="24"/>
                <w:lang w:val="hy-AM"/>
              </w:rPr>
              <w:t>ի</w:t>
            </w:r>
            <w:r w:rsidRPr="00FB27C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N 2121-Ն </w:t>
            </w:r>
            <w:r w:rsidRPr="0049132D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FB27C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49132D">
              <w:rPr>
                <w:rFonts w:ascii="GHEA Grapalat" w:hAnsi="GHEA Grapalat" w:cs="Arial"/>
                <w:sz w:val="24"/>
                <w:szCs w:val="24"/>
                <w:lang w:val="hy-AM"/>
              </w:rPr>
              <w:t>մեջ</w:t>
            </w:r>
            <w:r w:rsidRPr="00FB27C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49132D">
              <w:rPr>
                <w:rFonts w:ascii="GHEA Grapalat" w:hAnsi="GHEA Grapalat" w:cs="Arial"/>
                <w:sz w:val="24"/>
                <w:szCs w:val="24"/>
                <w:lang w:val="hy-AM"/>
              </w:rPr>
              <w:t>փոփոխություններ</w:t>
            </w:r>
            <w:r w:rsidRPr="00FB27C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49132D">
              <w:rPr>
                <w:rFonts w:ascii="GHEA Grapalat" w:hAnsi="GHEA Grapalat" w:cs="Arial"/>
                <w:sz w:val="24"/>
                <w:szCs w:val="24"/>
                <w:lang w:val="hy-AM"/>
              </w:rPr>
              <w:t>ու լրացումներ կատարելու, գնման պայմանագրում փոփոխություն կատարելու թույլտվություն տալու և</w:t>
            </w:r>
            <w:r w:rsidRPr="00FB27C4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49132D">
              <w:rPr>
                <w:rFonts w:ascii="GHEA Grapalat" w:hAnsi="GHEA Grapalat" w:cs="GHEA Mariam"/>
                <w:sz w:val="24"/>
                <w:szCs w:val="24"/>
                <w:lang w:val="hy-AM"/>
              </w:rPr>
              <w:t>գնման</w:t>
            </w:r>
            <w:r w:rsidRPr="00FB27C4">
              <w:rPr>
                <w:rFonts w:ascii="GHEA Grapalat" w:hAnsi="GHEA Grapalat" w:cs="GHEA Mariam"/>
                <w:sz w:val="24"/>
                <w:szCs w:val="24"/>
                <w:lang w:val="es-ES"/>
              </w:rPr>
              <w:t xml:space="preserve"> </w:t>
            </w:r>
            <w:r w:rsidRPr="0049132D">
              <w:rPr>
                <w:rFonts w:ascii="GHEA Grapalat" w:hAnsi="GHEA Grapalat" w:cs="GHEA Mariam"/>
                <w:sz w:val="24"/>
                <w:szCs w:val="24"/>
                <w:lang w:val="hy-AM"/>
              </w:rPr>
              <w:t>գործընթացը</w:t>
            </w:r>
            <w:r w:rsidRPr="00FB27C4">
              <w:rPr>
                <w:rFonts w:ascii="GHEA Grapalat" w:hAnsi="GHEA Grapalat" w:cs="GHEA Mariam"/>
                <w:sz w:val="24"/>
                <w:szCs w:val="24"/>
                <w:lang w:val="es-ES"/>
              </w:rPr>
              <w:t xml:space="preserve"> </w:t>
            </w:r>
            <w:r w:rsidRPr="0049132D">
              <w:rPr>
                <w:rFonts w:ascii="GHEA Grapalat" w:hAnsi="GHEA Grapalat" w:cs="GHEA Mariam"/>
                <w:sz w:val="24"/>
                <w:szCs w:val="24"/>
                <w:lang w:val="hy-AM"/>
              </w:rPr>
              <w:t>կազմակերպելու</w:t>
            </w:r>
            <w:r w:rsidRPr="00FB27C4">
              <w:rPr>
                <w:rFonts w:ascii="GHEA Grapalat" w:hAnsi="GHEA Grapalat" w:cs="GHEA Mariam"/>
                <w:sz w:val="24"/>
                <w:szCs w:val="24"/>
                <w:lang w:val="es-ES"/>
              </w:rPr>
              <w:t xml:space="preserve"> </w:t>
            </w:r>
            <w:r w:rsidRPr="0049132D">
              <w:rPr>
                <w:rStyle w:val="Strong"/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մասին</w:t>
            </w:r>
            <w:r w:rsidRPr="00FB27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FB27C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Հայաստանի Հանրապետության կառավարության որոշման նախագծի </w:t>
            </w:r>
            <w:r w:rsidRPr="004913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2-րդ կետով նախատեսվում է՝ թույլատրել </w:t>
            </w:r>
            <w:r w:rsidRPr="0049132D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վարչապետի աշխատակազմին Հայաստանի Հանրապետության վարչապետի աշխատակազմի և «ՍԱՄ-ՊՐՈԵԿՏ» սահմանափակ պատասխանատվությամբ ընկերության միջև 2022 թվականի սեպտեմբերի 1-ին կնքված պետության կարիքների համար կապալային աշխատանքների կատարման N ՀՀՎԱ-ԳՀԱՇՁԲ-22/14-1 պետական գնման պայմանագրում կատարել փոփոխություններ՝ չկիրառելով Հայաստանի Հանրապետության կառավարության 2017 թվականի </w:t>
            </w:r>
            <w:r w:rsidRPr="0049132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մայիսի 4-ի N 526-Ն որոշման N 1 հավելվածի 56-րդ կետի 2-րդ ենթակետի պահանջները:</w:t>
            </w:r>
            <w:r w:rsidRPr="004913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Գտնում ենք՝ անհրաժեշտ է հստակեցնել, թե ինչ փոփոխություններ է թույլատրվում կատարել</w:t>
            </w:r>
            <w:r w:rsidRPr="004913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վարչապետի աշխատակազմի և «ՍԱՄ-ՊՐՈԵԿՏ» սահմանափակ պատասխանատվությամբ ընկերության միջև 2022 թվականի սեպտեմբերի 1-ին կնքված պետության կարիքների համար կապալային աշխատանքների կատարման</w:t>
            </w:r>
            <w:r w:rsidRPr="004913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49132D">
              <w:rPr>
                <w:rFonts w:ascii="GHEA Grapalat" w:hAnsi="GHEA Grapalat"/>
                <w:sz w:val="24"/>
                <w:szCs w:val="24"/>
                <w:lang w:val="hy-AM"/>
              </w:rPr>
              <w:t>N ՀՀՎԱ-ԳՀԱՇՁԲ-22/14-1 պետական գնման պայմանագրում</w:t>
            </w:r>
            <w:r w:rsidRPr="004913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4619" w:type="dxa"/>
            <w:gridSpan w:val="3"/>
            <w:shd w:val="clear" w:color="auto" w:fill="FFFFFF"/>
          </w:tcPr>
          <w:p w:rsidR="00857C89" w:rsidRDefault="00857C89" w:rsidP="00857C89">
            <w:pPr>
              <w:pStyle w:val="ListParagraph"/>
              <w:spacing w:after="0" w:line="360" w:lineRule="auto"/>
              <w:ind w:left="106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Նախագծի 2-րդ կետում կատարվել է փոփոխություն և նշվել է պայմանագրի գնի փոփոխության չափը:</w:t>
            </w:r>
          </w:p>
          <w:p w:rsidR="00BB0C8C" w:rsidRPr="002330F3" w:rsidRDefault="00BB0C8C" w:rsidP="00BB0C8C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</w:p>
        </w:tc>
      </w:tr>
    </w:tbl>
    <w:p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3E62" w:rsidRDefault="00C13E62" w:rsidP="009F26EA">
      <w:pPr>
        <w:spacing w:after="0" w:line="240" w:lineRule="auto"/>
      </w:pPr>
      <w:r>
        <w:separator/>
      </w:r>
    </w:p>
  </w:endnote>
  <w:endnote w:type="continuationSeparator" w:id="0">
    <w:p w:rsidR="00C13E62" w:rsidRDefault="00C13E62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3E62" w:rsidRDefault="00C13E62" w:rsidP="009F26EA">
      <w:pPr>
        <w:spacing w:after="0" w:line="240" w:lineRule="auto"/>
      </w:pPr>
      <w:r>
        <w:separator/>
      </w:r>
    </w:p>
  </w:footnote>
  <w:footnote w:type="continuationSeparator" w:id="0">
    <w:p w:rsidR="00C13E62" w:rsidRDefault="00C13E62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2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3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4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61943EBB"/>
    <w:multiLevelType w:val="hybridMultilevel"/>
    <w:tmpl w:val="90FA4812"/>
    <w:lvl w:ilvl="0" w:tplc="ABA2DBCA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8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0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</w:num>
  <w:num w:numId="2">
    <w:abstractNumId w:val="5"/>
  </w:num>
  <w:num w:numId="3">
    <w:abstractNumId w:val="11"/>
  </w:num>
  <w:num w:numId="4">
    <w:abstractNumId w:val="9"/>
  </w:num>
  <w:num w:numId="5">
    <w:abstractNumId w:val="10"/>
  </w:num>
  <w:num w:numId="6">
    <w:abstractNumId w:val="1"/>
  </w:num>
  <w:num w:numId="7">
    <w:abstractNumId w:val="8"/>
  </w:num>
  <w:num w:numId="8">
    <w:abstractNumId w:val="6"/>
  </w:num>
  <w:num w:numId="9">
    <w:abstractNumId w:val="3"/>
  </w:num>
  <w:num w:numId="10">
    <w:abstractNumId w:val="4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61B6"/>
    <w:rsid w:val="00034DB2"/>
    <w:rsid w:val="00053347"/>
    <w:rsid w:val="00071F76"/>
    <w:rsid w:val="00085076"/>
    <w:rsid w:val="00091A79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2C2F"/>
    <w:rsid w:val="001149B7"/>
    <w:rsid w:val="001163C2"/>
    <w:rsid w:val="00131CBF"/>
    <w:rsid w:val="001374E5"/>
    <w:rsid w:val="001675D6"/>
    <w:rsid w:val="00170F0C"/>
    <w:rsid w:val="00194CC5"/>
    <w:rsid w:val="001972C7"/>
    <w:rsid w:val="001C7342"/>
    <w:rsid w:val="001E0D02"/>
    <w:rsid w:val="00202481"/>
    <w:rsid w:val="00205CF6"/>
    <w:rsid w:val="0021092A"/>
    <w:rsid w:val="00227317"/>
    <w:rsid w:val="00231DA1"/>
    <w:rsid w:val="002330F3"/>
    <w:rsid w:val="0025735C"/>
    <w:rsid w:val="00273450"/>
    <w:rsid w:val="00275EF2"/>
    <w:rsid w:val="00284FEA"/>
    <w:rsid w:val="00293693"/>
    <w:rsid w:val="00295F58"/>
    <w:rsid w:val="002A39B6"/>
    <w:rsid w:val="002A3B1E"/>
    <w:rsid w:val="002A63A4"/>
    <w:rsid w:val="002B19DA"/>
    <w:rsid w:val="002B3763"/>
    <w:rsid w:val="002D1EDC"/>
    <w:rsid w:val="002D4165"/>
    <w:rsid w:val="002E7D7D"/>
    <w:rsid w:val="002F4EF6"/>
    <w:rsid w:val="003131E8"/>
    <w:rsid w:val="00322D19"/>
    <w:rsid w:val="00325496"/>
    <w:rsid w:val="00330648"/>
    <w:rsid w:val="0034622C"/>
    <w:rsid w:val="00350CB5"/>
    <w:rsid w:val="00354039"/>
    <w:rsid w:val="00365A91"/>
    <w:rsid w:val="00382F17"/>
    <w:rsid w:val="003A01BB"/>
    <w:rsid w:val="003A1497"/>
    <w:rsid w:val="003A6EC5"/>
    <w:rsid w:val="003B0402"/>
    <w:rsid w:val="003C18D2"/>
    <w:rsid w:val="003C5E73"/>
    <w:rsid w:val="003D79BF"/>
    <w:rsid w:val="00404C83"/>
    <w:rsid w:val="00420338"/>
    <w:rsid w:val="00437ED2"/>
    <w:rsid w:val="0048183D"/>
    <w:rsid w:val="0048496A"/>
    <w:rsid w:val="004A20BA"/>
    <w:rsid w:val="004A3C0D"/>
    <w:rsid w:val="004A6C04"/>
    <w:rsid w:val="004F066E"/>
    <w:rsid w:val="00502000"/>
    <w:rsid w:val="005102BA"/>
    <w:rsid w:val="005108AA"/>
    <w:rsid w:val="00512110"/>
    <w:rsid w:val="00520550"/>
    <w:rsid w:val="00532780"/>
    <w:rsid w:val="00533298"/>
    <w:rsid w:val="00537EA7"/>
    <w:rsid w:val="0055469D"/>
    <w:rsid w:val="00574E58"/>
    <w:rsid w:val="00591C88"/>
    <w:rsid w:val="00592CC9"/>
    <w:rsid w:val="005A135D"/>
    <w:rsid w:val="005A1C94"/>
    <w:rsid w:val="005D01DC"/>
    <w:rsid w:val="006119A5"/>
    <w:rsid w:val="00620481"/>
    <w:rsid w:val="00641C49"/>
    <w:rsid w:val="00645BAB"/>
    <w:rsid w:val="00660FF1"/>
    <w:rsid w:val="006672DE"/>
    <w:rsid w:val="00674C40"/>
    <w:rsid w:val="00682B1F"/>
    <w:rsid w:val="00695E5E"/>
    <w:rsid w:val="00696ADF"/>
    <w:rsid w:val="006B724D"/>
    <w:rsid w:val="006C2771"/>
    <w:rsid w:val="006D5C8F"/>
    <w:rsid w:val="006E4F40"/>
    <w:rsid w:val="006F4190"/>
    <w:rsid w:val="006F5F9D"/>
    <w:rsid w:val="00700B98"/>
    <w:rsid w:val="00704668"/>
    <w:rsid w:val="00705227"/>
    <w:rsid w:val="00707BBC"/>
    <w:rsid w:val="00714691"/>
    <w:rsid w:val="00733E96"/>
    <w:rsid w:val="007362EA"/>
    <w:rsid w:val="007417DA"/>
    <w:rsid w:val="00746009"/>
    <w:rsid w:val="0074764C"/>
    <w:rsid w:val="007A3ADB"/>
    <w:rsid w:val="007A6CC1"/>
    <w:rsid w:val="007B10D7"/>
    <w:rsid w:val="007B5E7B"/>
    <w:rsid w:val="007D5437"/>
    <w:rsid w:val="007E30D1"/>
    <w:rsid w:val="007E7424"/>
    <w:rsid w:val="00804FE9"/>
    <w:rsid w:val="008207BC"/>
    <w:rsid w:val="008272C5"/>
    <w:rsid w:val="00832F19"/>
    <w:rsid w:val="00833CC9"/>
    <w:rsid w:val="008518F2"/>
    <w:rsid w:val="00857C89"/>
    <w:rsid w:val="00861968"/>
    <w:rsid w:val="00862B3E"/>
    <w:rsid w:val="008632BE"/>
    <w:rsid w:val="00873135"/>
    <w:rsid w:val="00891097"/>
    <w:rsid w:val="0089798F"/>
    <w:rsid w:val="008A68A2"/>
    <w:rsid w:val="008B7455"/>
    <w:rsid w:val="008C393B"/>
    <w:rsid w:val="008E3367"/>
    <w:rsid w:val="008F295F"/>
    <w:rsid w:val="00944B38"/>
    <w:rsid w:val="0094652E"/>
    <w:rsid w:val="009646B5"/>
    <w:rsid w:val="0096588D"/>
    <w:rsid w:val="009823C2"/>
    <w:rsid w:val="00982B7B"/>
    <w:rsid w:val="00991294"/>
    <w:rsid w:val="009B21C9"/>
    <w:rsid w:val="009C220A"/>
    <w:rsid w:val="009D0124"/>
    <w:rsid w:val="009D1F3C"/>
    <w:rsid w:val="009E60C2"/>
    <w:rsid w:val="009F12FC"/>
    <w:rsid w:val="009F263D"/>
    <w:rsid w:val="009F26EA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D797F"/>
    <w:rsid w:val="00AE4248"/>
    <w:rsid w:val="00AF1287"/>
    <w:rsid w:val="00AF204A"/>
    <w:rsid w:val="00AF2323"/>
    <w:rsid w:val="00AF29BB"/>
    <w:rsid w:val="00B03DAC"/>
    <w:rsid w:val="00B06DA3"/>
    <w:rsid w:val="00B15425"/>
    <w:rsid w:val="00B20406"/>
    <w:rsid w:val="00B304B1"/>
    <w:rsid w:val="00B33CED"/>
    <w:rsid w:val="00B33FAB"/>
    <w:rsid w:val="00B548B9"/>
    <w:rsid w:val="00B57540"/>
    <w:rsid w:val="00B64BAC"/>
    <w:rsid w:val="00B6758F"/>
    <w:rsid w:val="00B7001A"/>
    <w:rsid w:val="00B75CEA"/>
    <w:rsid w:val="00B96DC4"/>
    <w:rsid w:val="00B97D00"/>
    <w:rsid w:val="00BA0D66"/>
    <w:rsid w:val="00BA1C02"/>
    <w:rsid w:val="00BB0C8C"/>
    <w:rsid w:val="00BB28F4"/>
    <w:rsid w:val="00BC5CBA"/>
    <w:rsid w:val="00BD138D"/>
    <w:rsid w:val="00BE0014"/>
    <w:rsid w:val="00BE6F44"/>
    <w:rsid w:val="00C0070A"/>
    <w:rsid w:val="00C13E62"/>
    <w:rsid w:val="00C146A3"/>
    <w:rsid w:val="00C16D78"/>
    <w:rsid w:val="00C2010C"/>
    <w:rsid w:val="00C2449B"/>
    <w:rsid w:val="00C375B0"/>
    <w:rsid w:val="00C43260"/>
    <w:rsid w:val="00C70BFF"/>
    <w:rsid w:val="00C80A4A"/>
    <w:rsid w:val="00C82E20"/>
    <w:rsid w:val="00CC7FF0"/>
    <w:rsid w:val="00CD27BD"/>
    <w:rsid w:val="00CD7ADA"/>
    <w:rsid w:val="00CE1404"/>
    <w:rsid w:val="00CE2937"/>
    <w:rsid w:val="00CE42BF"/>
    <w:rsid w:val="00D02CAC"/>
    <w:rsid w:val="00D145F6"/>
    <w:rsid w:val="00D22B01"/>
    <w:rsid w:val="00D25936"/>
    <w:rsid w:val="00D277D9"/>
    <w:rsid w:val="00D42F4D"/>
    <w:rsid w:val="00D44F0D"/>
    <w:rsid w:val="00D45985"/>
    <w:rsid w:val="00D5418E"/>
    <w:rsid w:val="00D5419C"/>
    <w:rsid w:val="00D63741"/>
    <w:rsid w:val="00D814BB"/>
    <w:rsid w:val="00D82DD4"/>
    <w:rsid w:val="00D93C8B"/>
    <w:rsid w:val="00D93D33"/>
    <w:rsid w:val="00DA5456"/>
    <w:rsid w:val="00DB5E2E"/>
    <w:rsid w:val="00DC7F2D"/>
    <w:rsid w:val="00DE7A35"/>
    <w:rsid w:val="00DF521D"/>
    <w:rsid w:val="00E20EDC"/>
    <w:rsid w:val="00E31BA3"/>
    <w:rsid w:val="00E41A49"/>
    <w:rsid w:val="00E459DE"/>
    <w:rsid w:val="00E56C34"/>
    <w:rsid w:val="00E71D58"/>
    <w:rsid w:val="00E731A3"/>
    <w:rsid w:val="00EA5A45"/>
    <w:rsid w:val="00EA62F1"/>
    <w:rsid w:val="00EB6B38"/>
    <w:rsid w:val="00EC25D1"/>
    <w:rsid w:val="00EE304A"/>
    <w:rsid w:val="00F024FD"/>
    <w:rsid w:val="00F045D4"/>
    <w:rsid w:val="00F159AC"/>
    <w:rsid w:val="00F3465A"/>
    <w:rsid w:val="00F425CB"/>
    <w:rsid w:val="00F52020"/>
    <w:rsid w:val="00F56CC5"/>
    <w:rsid w:val="00F6667F"/>
    <w:rsid w:val="00F75DD5"/>
    <w:rsid w:val="00F945F1"/>
    <w:rsid w:val="00F96479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C6DEF"/>
  <w15:docId w15:val="{7659174A-3054-4086-A7D8-034E831B4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0A50D9"/>
  </w:style>
  <w:style w:type="character" w:styleId="Strong">
    <w:name w:val="Strong"/>
    <w:basedOn w:val="DefaultParagraphFont"/>
    <w:uiPriority w:val="22"/>
    <w:qFormat/>
    <w:rsid w:val="006204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95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7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5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79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1B3A4B-92B9-4C18-9910-F9B010BEDA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6</Pages>
  <Words>1066</Words>
  <Characters>6081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https://mul2.gov.am/tasks/689974/oneclick/ampopatert.docx?token=f1ec4e8752ae55a6a55ea2ad746b7f76</cp:keywords>
  <cp:lastModifiedBy>Arpine Martirosyan</cp:lastModifiedBy>
  <cp:revision>139</cp:revision>
  <cp:lastPrinted>2022-04-22T07:01:00Z</cp:lastPrinted>
  <dcterms:created xsi:type="dcterms:W3CDTF">2021-03-05T10:37:00Z</dcterms:created>
  <dcterms:modified xsi:type="dcterms:W3CDTF">2022-10-26T11:17:00Z</dcterms:modified>
</cp:coreProperties>
</file>