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F75" w:rsidRPr="00471F39" w:rsidRDefault="00681F75" w:rsidP="00681F75">
      <w:pPr>
        <w:pStyle w:val="Default"/>
        <w:spacing w:line="276" w:lineRule="auto"/>
        <w:jc w:val="both"/>
        <w:rPr>
          <w:rFonts w:ascii="GHEA Grapalat" w:hAnsi="GHEA Grapalat"/>
          <w:b/>
          <w:lang w:val="hy-AM"/>
        </w:rPr>
      </w:pPr>
    </w:p>
    <w:p w:rsidR="00681F75" w:rsidRPr="00471F39" w:rsidRDefault="00681F75" w:rsidP="00681F75">
      <w:pPr>
        <w:pStyle w:val="Default"/>
        <w:spacing w:line="276" w:lineRule="auto"/>
        <w:jc w:val="center"/>
        <w:rPr>
          <w:rFonts w:ascii="GHEA Grapalat" w:hAnsi="GHEA Grapalat"/>
          <w:b/>
          <w:lang w:val="hy-AM"/>
        </w:rPr>
      </w:pPr>
      <w:r w:rsidRPr="00471F39">
        <w:rPr>
          <w:rFonts w:ascii="GHEA Grapalat" w:hAnsi="GHEA Grapalat"/>
          <w:b/>
          <w:lang w:val="hy-AM"/>
        </w:rPr>
        <w:t>ՀԻՄՆԱՎՈՐՈՒՄ</w:t>
      </w:r>
    </w:p>
    <w:p w:rsidR="00681F75" w:rsidRPr="00471F39" w:rsidRDefault="00681F75" w:rsidP="00681F75">
      <w:pPr>
        <w:pStyle w:val="Default"/>
        <w:spacing w:line="276" w:lineRule="auto"/>
        <w:jc w:val="center"/>
        <w:rPr>
          <w:rFonts w:ascii="GHEA Grapalat" w:hAnsi="GHEA Grapalat"/>
          <w:b/>
          <w:lang w:val="hy-AM"/>
        </w:rPr>
      </w:pPr>
    </w:p>
    <w:p w:rsidR="00681F75" w:rsidRDefault="00681F75" w:rsidP="00681F75">
      <w:pPr>
        <w:spacing w:line="360" w:lineRule="auto"/>
        <w:ind w:right="-40"/>
        <w:jc w:val="center"/>
        <w:rPr>
          <w:rFonts w:ascii="GHEA Grapalat" w:hAnsi="GHEA Grapalat"/>
          <w:b/>
          <w:lang w:val="hy-AM"/>
        </w:rPr>
      </w:pPr>
      <w:r w:rsidRPr="00471F39">
        <w:rPr>
          <w:rFonts w:ascii="GHEA Grapalat" w:hAnsi="GHEA Grapalat"/>
          <w:b/>
          <w:lang w:val="hy-AM"/>
        </w:rPr>
        <w:t>«Հայաստանի Հանրապետության կառավարության 2006 թվականի                                                    հունվարի 19-ի N 116-Ն որոշման մեջ փոփոխություններ և լրացումներ կատարելու մասին» Հայաստանի Հանրապետության կառավարության որոշման նախագծի</w:t>
      </w:r>
    </w:p>
    <w:p w:rsidR="00681F75" w:rsidRPr="00471F39" w:rsidRDefault="00681F75" w:rsidP="00681F75">
      <w:pPr>
        <w:spacing w:line="360" w:lineRule="auto"/>
        <w:ind w:right="-40"/>
        <w:jc w:val="center"/>
        <w:rPr>
          <w:rFonts w:ascii="GHEA Grapalat" w:hAnsi="GHEA Grapalat"/>
          <w:b/>
          <w:lang w:val="hy-AM"/>
        </w:rPr>
      </w:pPr>
    </w:p>
    <w:p w:rsidR="00681F75" w:rsidRPr="00471F39" w:rsidRDefault="00681F75" w:rsidP="00681F75">
      <w:pPr>
        <w:pStyle w:val="Default"/>
        <w:spacing w:line="276" w:lineRule="auto"/>
        <w:jc w:val="both"/>
        <w:rPr>
          <w:rFonts w:ascii="GHEA Grapalat" w:hAnsi="GHEA Grapalat"/>
          <w:b/>
          <w:lang w:val="hy-AM"/>
        </w:rPr>
      </w:pPr>
      <w:r w:rsidRPr="00471F39">
        <w:rPr>
          <w:rFonts w:ascii="GHEA Grapalat" w:hAnsi="GHEA Grapalat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  </w:t>
      </w:r>
      <w:r w:rsidRPr="00471F39">
        <w:rPr>
          <w:rFonts w:ascii="GHEA Grapalat" w:hAnsi="GHEA Grapalat"/>
          <w:b/>
          <w:lang w:val="hy-AM"/>
        </w:rPr>
        <w:t xml:space="preserve"> 1. Առկա իրավիճակը</w:t>
      </w:r>
      <w:r>
        <w:rPr>
          <w:rFonts w:ascii="GHEA Grapalat" w:hAnsi="GHEA Grapalat"/>
          <w:b/>
          <w:lang w:val="hy-AM"/>
        </w:rPr>
        <w:t>.</w:t>
      </w:r>
    </w:p>
    <w:p w:rsidR="00681F75" w:rsidRPr="00471F39" w:rsidRDefault="00681F75" w:rsidP="00681F75">
      <w:pPr>
        <w:spacing w:line="276" w:lineRule="auto"/>
        <w:ind w:firstLine="540"/>
        <w:jc w:val="both"/>
        <w:rPr>
          <w:rFonts w:ascii="GHEA Grapalat" w:hAnsi="GHEA Grapalat" w:cs="Sylfaen"/>
          <w:lang w:val="hy-AM"/>
        </w:rPr>
      </w:pPr>
      <w:r w:rsidRPr="00471F39">
        <w:rPr>
          <w:rFonts w:ascii="GHEA Grapalat" w:hAnsi="GHEA Grapalat"/>
          <w:lang w:val="hy-AM"/>
        </w:rPr>
        <w:t xml:space="preserve">ՀՀ կառավարության 2006 թվականի հունվարի 19-ի «Հայաստանի Հանրապետության Գեղարքունիքի մարզի </w:t>
      </w:r>
      <w:proofErr w:type="spellStart"/>
      <w:r w:rsidRPr="00471F39">
        <w:rPr>
          <w:rFonts w:ascii="GHEA Grapalat" w:hAnsi="GHEA Grapalat"/>
          <w:lang w:val="hy-AM"/>
        </w:rPr>
        <w:t>Լճաշենի</w:t>
      </w:r>
      <w:proofErr w:type="spellEnd"/>
      <w:r w:rsidRPr="00471F39">
        <w:rPr>
          <w:rFonts w:ascii="GHEA Grapalat" w:hAnsi="GHEA Grapalat"/>
          <w:lang w:val="hy-AM"/>
        </w:rPr>
        <w:t xml:space="preserve"> գյուղական համայնքի վարչական սահմանների նկարագիրը հաստատելու և </w:t>
      </w:r>
      <w:proofErr w:type="spellStart"/>
      <w:r w:rsidRPr="00471F39">
        <w:rPr>
          <w:rFonts w:ascii="GHEA Grapalat" w:hAnsi="GHEA Grapalat"/>
          <w:lang w:val="hy-AM"/>
        </w:rPr>
        <w:t>Լճաշենի</w:t>
      </w:r>
      <w:proofErr w:type="spellEnd"/>
      <w:r w:rsidRPr="00471F39">
        <w:rPr>
          <w:rFonts w:ascii="GHEA Grapalat" w:hAnsi="GHEA Grapalat"/>
          <w:lang w:val="hy-AM"/>
        </w:rPr>
        <w:t xml:space="preserve"> գյուղական համայնքի վարչական սահմաններում գտնվող՝ պետական սեփականություն հանդիսացող </w:t>
      </w:r>
      <w:proofErr w:type="spellStart"/>
      <w:r w:rsidRPr="00471F39">
        <w:rPr>
          <w:rFonts w:ascii="GHEA Grapalat" w:hAnsi="GHEA Grapalat"/>
          <w:lang w:val="hy-AM"/>
        </w:rPr>
        <w:t>հողամասերն</w:t>
      </w:r>
      <w:proofErr w:type="spellEnd"/>
      <w:r w:rsidRPr="00471F39">
        <w:rPr>
          <w:rFonts w:ascii="GHEA Grapalat" w:hAnsi="GHEA Grapalat"/>
          <w:lang w:val="hy-AM"/>
        </w:rPr>
        <w:t xml:space="preserve"> անհատույց սեփականության իրավունքով համայնքին փոխանցելու մասին» N 116-Ն որոշմամբ «</w:t>
      </w:r>
      <w:r w:rsidRPr="00471F39">
        <w:rPr>
          <w:rFonts w:ascii="GHEA Grapalat" w:hAnsi="GHEA Grapalat" w:cs="Sylfaen"/>
          <w:lang w:val="hy-AM"/>
        </w:rPr>
        <w:t>այսուհետ՝ որոշում</w:t>
      </w:r>
      <w:r w:rsidRPr="00471F39">
        <w:rPr>
          <w:rFonts w:ascii="GHEA Grapalat" w:hAnsi="GHEA Grapalat"/>
          <w:lang w:val="hy-AM"/>
        </w:rPr>
        <w:t xml:space="preserve">» </w:t>
      </w:r>
      <w:r w:rsidRPr="00471F39">
        <w:rPr>
          <w:rFonts w:ascii="GHEA Grapalat" w:hAnsi="GHEA Grapalat" w:cs="Sylfaen"/>
          <w:lang w:val="hy-AM"/>
        </w:rPr>
        <w:t xml:space="preserve"> համայնքային սեփականություն հանդիսացող գյուղատնտեսական նշանակության 4 միավոր 1.46 հա հողամասերը փոխանցվել են համայնքին որպես այլ հողատեսք՝  /</w:t>
      </w:r>
      <w:proofErr w:type="spellStart"/>
      <w:r w:rsidRPr="00471F39">
        <w:rPr>
          <w:rFonts w:ascii="GHEA Grapalat" w:hAnsi="GHEA Grapalat" w:cs="Sylfaen"/>
          <w:lang w:val="hy-AM"/>
        </w:rPr>
        <w:t>դաշտամիջյան</w:t>
      </w:r>
      <w:proofErr w:type="spellEnd"/>
      <w:r w:rsidRPr="00471F39">
        <w:rPr>
          <w:rFonts w:ascii="GHEA Grapalat" w:hAnsi="GHEA Grapalat" w:cs="Sylfaen"/>
          <w:lang w:val="hy-AM"/>
        </w:rPr>
        <w:t xml:space="preserve"> ճանապարհ/ մասնավորեցման ենթակա չէ: </w:t>
      </w:r>
    </w:p>
    <w:p w:rsidR="00681F75" w:rsidRPr="00471F39" w:rsidRDefault="00681F75" w:rsidP="00681F75">
      <w:pPr>
        <w:spacing w:line="276" w:lineRule="auto"/>
        <w:jc w:val="both"/>
        <w:rPr>
          <w:rFonts w:ascii="GHEA Grapalat" w:hAnsi="GHEA Grapalat" w:cs="Sylfaen"/>
          <w:lang w:val="hy-AM"/>
        </w:rPr>
      </w:pPr>
      <w:r w:rsidRPr="00471F39">
        <w:rPr>
          <w:rFonts w:ascii="GHEA Grapalat" w:hAnsi="GHEA Grapalat"/>
          <w:lang w:val="hy-AM"/>
        </w:rPr>
        <w:t xml:space="preserve"> Որոշման մեջ կատարվող  փոփոխություններով և լրացումներով</w:t>
      </w:r>
      <w:r w:rsidRPr="00471F39">
        <w:rPr>
          <w:rFonts w:ascii="GHEA Grapalat" w:hAnsi="GHEA Grapalat" w:cs="Sylfaen"/>
          <w:lang w:val="hy-AM"/>
        </w:rPr>
        <w:t xml:space="preserve"> նախատեսվում է համայնքային սեփականություն հանդիսացող գյուղատնտեսական նշանակության  4 միավոր` 1.46 հա հողամասերը թույլատրել մասնավորեցման: </w:t>
      </w:r>
    </w:p>
    <w:p w:rsidR="00681F75" w:rsidRPr="00471F39" w:rsidRDefault="00681F75" w:rsidP="00681F75">
      <w:pPr>
        <w:spacing w:line="276" w:lineRule="auto"/>
        <w:ind w:left="-40" w:firstLine="425"/>
        <w:jc w:val="both"/>
        <w:rPr>
          <w:rFonts w:ascii="GHEA Grapalat" w:hAnsi="GHEA Grapalat"/>
          <w:lang w:val="hy-AM"/>
        </w:rPr>
      </w:pPr>
      <w:r w:rsidRPr="00471F39">
        <w:rPr>
          <w:rFonts w:ascii="GHEA Grapalat" w:hAnsi="GHEA Grapalat"/>
          <w:lang w:val="hy-AM"/>
        </w:rPr>
        <w:t>Մասնավորեցման անհրաժեշտությունը կայանում է նրանում, որ «ԳՐԻՆ ՍՈԼՈՒՇՆՍ» ՍՊ ընկերությունը ցանկություն է հայտնել համայնքում շուրջ 114</w:t>
      </w:r>
      <w:r w:rsidRPr="00471F39">
        <w:rPr>
          <w:rFonts w:ascii="GHEA Grapalat" w:hAnsi="GHEA Grapalat"/>
          <w:color w:val="FF0000"/>
          <w:lang w:val="hy-AM"/>
        </w:rPr>
        <w:t xml:space="preserve"> </w:t>
      </w:r>
      <w:r w:rsidRPr="00471F39">
        <w:rPr>
          <w:rFonts w:ascii="GHEA Grapalat" w:hAnsi="GHEA Grapalat"/>
          <w:lang w:val="hy-AM"/>
        </w:rPr>
        <w:t xml:space="preserve">հա հողատարածքի վրա   իրականացնել շուրջ 48 մլն. </w:t>
      </w:r>
      <w:proofErr w:type="spellStart"/>
      <w:r w:rsidRPr="00471F39">
        <w:rPr>
          <w:rFonts w:ascii="GHEA Grapalat" w:hAnsi="GHEA Grapalat"/>
          <w:lang w:val="hy-AM"/>
        </w:rPr>
        <w:t>եվրոյին</w:t>
      </w:r>
      <w:proofErr w:type="spellEnd"/>
      <w:r w:rsidRPr="00471F39">
        <w:rPr>
          <w:rFonts w:ascii="GHEA Grapalat" w:hAnsi="GHEA Grapalat"/>
          <w:lang w:val="hy-AM"/>
        </w:rPr>
        <w:t xml:space="preserve"> համարժեք ՀՀ դրամի  ներդրումային ծրագիր։ Ստեղծվելու են 400-450 նոր աշխատատեղեր։ Նախատեսվում է կառուցել խոշոր արդյունաբերական ջերմոցային համալիր։ Հաշվի առնելով համալիրի շինարարության համար անհրաժեշտ  բոլոր տեխնիկական պայմանները, ընկերությունը նպատակահարմար է գտել   </w:t>
      </w:r>
      <w:proofErr w:type="spellStart"/>
      <w:r w:rsidRPr="00471F39">
        <w:rPr>
          <w:rFonts w:ascii="GHEA Grapalat" w:hAnsi="GHEA Grapalat"/>
          <w:lang w:val="hy-AM"/>
        </w:rPr>
        <w:t>կառուցապատումն</w:t>
      </w:r>
      <w:proofErr w:type="spellEnd"/>
      <w:r w:rsidRPr="00471F39">
        <w:rPr>
          <w:rFonts w:ascii="GHEA Grapalat" w:hAnsi="GHEA Grapalat"/>
          <w:lang w:val="hy-AM"/>
        </w:rPr>
        <w:t xml:space="preserve"> իրականացնել գյուղատնտեսական նշանակության այլ հողատեսքի վրա՝ սահմանված կարգով փոխելով հողամասի նպատակային նշանակությունը։ «ԳՐԻՆ ՍՈԼՈՒՇՆՍ» ՍՊ ընկերությունը    ձեռք է բերել թվով 199 միավոր ընդհանուր 106 հա տարածք, որից 51.41468 հա (54 միավոր) համայնքային  սեփականության,  որն   ՀՀ կառավարության 17.02.2022թ. թիվ 195-Ա  որոշման  համաձայն ձեռք է բերվել  ուղղակի  վաճառքով: </w:t>
      </w:r>
      <w:proofErr w:type="spellStart"/>
      <w:r w:rsidRPr="00471F39">
        <w:rPr>
          <w:rFonts w:ascii="GHEA Grapalat" w:hAnsi="GHEA Grapalat"/>
          <w:lang w:val="hy-AM"/>
        </w:rPr>
        <w:t>Եվս</w:t>
      </w:r>
      <w:proofErr w:type="spellEnd"/>
      <w:r w:rsidRPr="00471F39">
        <w:rPr>
          <w:rFonts w:ascii="GHEA Grapalat" w:hAnsi="GHEA Grapalat"/>
          <w:lang w:val="hy-AM"/>
        </w:rPr>
        <w:t xml:space="preserve"> 8 հա հողատարածքների  գնման  գործընթացն ընթացքի  մեջ  է: </w:t>
      </w:r>
    </w:p>
    <w:p w:rsidR="00681F75" w:rsidRDefault="00681F75" w:rsidP="00681F75">
      <w:pPr>
        <w:ind w:left="-40" w:firstLine="357"/>
        <w:jc w:val="both"/>
        <w:rPr>
          <w:rFonts w:ascii="GHEA Grapalat" w:hAnsi="GHEA Grapalat"/>
          <w:lang w:val="hy-AM"/>
        </w:rPr>
      </w:pPr>
      <w:r w:rsidRPr="00681F75">
        <w:rPr>
          <w:rFonts w:ascii="GHEA Grapalat" w:hAnsi="GHEA Grapalat"/>
          <w:b/>
          <w:lang w:val="hy-AM"/>
        </w:rPr>
        <w:t xml:space="preserve">Նշված </w:t>
      </w:r>
      <w:r w:rsidRPr="00D44E77">
        <w:rPr>
          <w:rFonts w:ascii="GHEA Grapalat" w:hAnsi="GHEA Grapalat"/>
          <w:b/>
          <w:lang w:val="hy-AM"/>
        </w:rPr>
        <w:t>հողամաս</w:t>
      </w:r>
      <w:r w:rsidRPr="00681F75">
        <w:rPr>
          <w:rFonts w:ascii="GHEA Grapalat" w:hAnsi="GHEA Grapalat"/>
          <w:b/>
          <w:lang w:val="hy-AM"/>
        </w:rPr>
        <w:t>երի</w:t>
      </w:r>
      <w:r w:rsidRPr="00471F39">
        <w:rPr>
          <w:rFonts w:ascii="GHEA Grapalat" w:hAnsi="GHEA Grapalat"/>
          <w:lang w:val="hy-AM"/>
        </w:rPr>
        <w:t xml:space="preserve"> </w:t>
      </w:r>
      <w:r w:rsidRPr="00681F75">
        <w:rPr>
          <w:rFonts w:ascii="GHEA Grapalat" w:hAnsi="GHEA Grapalat"/>
          <w:b/>
          <w:lang w:val="hy-AM"/>
        </w:rPr>
        <w:t>շահագործումը չեն</w:t>
      </w:r>
      <w:r w:rsidRPr="00471F39">
        <w:rPr>
          <w:rFonts w:ascii="GHEA Grapalat" w:hAnsi="GHEA Grapalat"/>
          <w:lang w:val="hy-AM"/>
        </w:rPr>
        <w:t xml:space="preserve"> </w:t>
      </w:r>
      <w:r w:rsidRPr="00681F75">
        <w:rPr>
          <w:rFonts w:ascii="GHEA Grapalat" w:hAnsi="GHEA Grapalat"/>
          <w:b/>
          <w:lang w:val="hy-AM"/>
        </w:rPr>
        <w:t>խոչընդոտում այլ հողամասերի սեփականատերերի իրավունքները, չեն խախտվում նրանց հողամասերին մոտեցման ճանապարհները (</w:t>
      </w:r>
      <w:r w:rsidRPr="00D10143">
        <w:rPr>
          <w:rFonts w:ascii="GHEA Grapalat" w:hAnsi="GHEA Grapalat"/>
          <w:b/>
          <w:lang w:val="hy-AM"/>
        </w:rPr>
        <w:t>խոչընդոտում  հողօգտագործողների մուտքը  իրենց հողամասեր</w:t>
      </w:r>
      <w:r w:rsidRPr="00681F75">
        <w:rPr>
          <w:rFonts w:ascii="GHEA Grapalat" w:hAnsi="GHEA Grapalat"/>
          <w:b/>
          <w:lang w:val="hy-AM"/>
        </w:rPr>
        <w:t>),</w:t>
      </w:r>
      <w:r w:rsidRPr="00681F75">
        <w:rPr>
          <w:rFonts w:ascii="GHEA Grapalat" w:hAnsi="GHEA Grapalat"/>
          <w:lang w:val="hy-AM"/>
        </w:rPr>
        <w:t xml:space="preserve">  </w:t>
      </w:r>
      <w:r w:rsidRPr="00681F75">
        <w:rPr>
          <w:rFonts w:ascii="GHEA Grapalat" w:hAnsi="GHEA Grapalat"/>
          <w:b/>
          <w:lang w:val="hy-AM"/>
        </w:rPr>
        <w:t xml:space="preserve">չի առաջանում սերվիտուտ, քանի որ հարակից </w:t>
      </w:r>
      <w:proofErr w:type="spellStart"/>
      <w:r w:rsidRPr="00681F75">
        <w:rPr>
          <w:rFonts w:ascii="GHEA Grapalat" w:hAnsi="GHEA Grapalat"/>
          <w:b/>
          <w:lang w:val="hy-AM"/>
        </w:rPr>
        <w:t>հողամասերն</w:t>
      </w:r>
      <w:proofErr w:type="spellEnd"/>
      <w:r w:rsidRPr="00681F75">
        <w:rPr>
          <w:rFonts w:ascii="GHEA Grapalat" w:hAnsi="GHEA Grapalat"/>
          <w:b/>
          <w:lang w:val="hy-AM"/>
        </w:rPr>
        <w:t xml:space="preserve"> ապահովված են այլ ճանապարհներով:</w:t>
      </w:r>
      <w:r>
        <w:rPr>
          <w:rFonts w:ascii="GHEA Grapalat" w:hAnsi="GHEA Grapalat"/>
          <w:lang w:val="hy-AM"/>
        </w:rPr>
        <w:t xml:space="preserve"> </w:t>
      </w:r>
      <w:r w:rsidRPr="00681F75">
        <w:rPr>
          <w:rFonts w:ascii="GHEA Grapalat" w:hAnsi="GHEA Grapalat"/>
          <w:b/>
          <w:lang w:val="hy-AM"/>
        </w:rPr>
        <w:t xml:space="preserve">Ինչպես նաև </w:t>
      </w:r>
      <w:r w:rsidRPr="00D10143">
        <w:rPr>
          <w:rFonts w:ascii="GHEA Grapalat" w:hAnsi="GHEA Grapalat"/>
          <w:b/>
          <w:lang w:val="hy-AM"/>
        </w:rPr>
        <w:t xml:space="preserve">չի առաջացնում քաղաքաշինական, բնական և տեխնածին վտանգավոր </w:t>
      </w:r>
      <w:proofErr w:type="spellStart"/>
      <w:r w:rsidRPr="00D10143">
        <w:rPr>
          <w:rFonts w:ascii="GHEA Grapalat" w:hAnsi="GHEA Grapalat"/>
          <w:b/>
          <w:lang w:val="hy-AM"/>
        </w:rPr>
        <w:t>երևույթներ</w:t>
      </w:r>
      <w:proofErr w:type="spellEnd"/>
      <w:r w:rsidRPr="00681F75">
        <w:rPr>
          <w:rFonts w:ascii="GHEA Grapalat" w:hAnsi="GHEA Grapalat"/>
          <w:b/>
          <w:lang w:val="hy-AM"/>
        </w:rPr>
        <w:t>:</w:t>
      </w:r>
      <w:r w:rsidRPr="00681F75">
        <w:rPr>
          <w:rFonts w:ascii="GHEA Grapalat" w:hAnsi="GHEA Grapalat"/>
          <w:lang w:val="hy-AM"/>
        </w:rPr>
        <w:t xml:space="preserve"> </w:t>
      </w:r>
    </w:p>
    <w:p w:rsidR="00681F75" w:rsidRPr="00681F75" w:rsidRDefault="00681F75" w:rsidP="00681F75">
      <w:pPr>
        <w:ind w:left="-40" w:firstLine="357"/>
        <w:jc w:val="both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681F75" w:rsidRPr="00681F75" w:rsidRDefault="00681F75" w:rsidP="00681F75">
      <w:pPr>
        <w:spacing w:line="276" w:lineRule="auto"/>
        <w:ind w:left="-40" w:firstLine="425"/>
        <w:jc w:val="both"/>
        <w:rPr>
          <w:rFonts w:ascii="GHEA Grapalat" w:hAnsi="GHEA Grapalat"/>
          <w:lang w:val="hy-AM"/>
        </w:rPr>
      </w:pPr>
    </w:p>
    <w:p w:rsidR="00681F75" w:rsidRPr="00471F39" w:rsidRDefault="00681F75" w:rsidP="00681F75">
      <w:pPr>
        <w:pStyle w:val="NoSpacing"/>
        <w:spacing w:line="276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71F39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2.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ab/>
        <w:t>Կարգավորման նպատակը և բնույթը.</w:t>
      </w:r>
    </w:p>
    <w:p w:rsidR="00681F75" w:rsidRPr="00471F39" w:rsidRDefault="00681F75" w:rsidP="00681F75">
      <w:pPr>
        <w:spacing w:line="276" w:lineRule="auto"/>
        <w:ind w:firstLine="425"/>
        <w:jc w:val="both"/>
        <w:rPr>
          <w:rFonts w:ascii="GHEA Grapalat" w:hAnsi="GHEA Grapalat"/>
          <w:lang w:val="hy-AM"/>
        </w:rPr>
      </w:pPr>
      <w:proofErr w:type="spellStart"/>
      <w:r w:rsidRPr="00471F39">
        <w:rPr>
          <w:rFonts w:ascii="GHEA Grapalat" w:hAnsi="GHEA Grapalat"/>
          <w:lang w:val="hy-AM"/>
        </w:rPr>
        <w:t>Լճաշեն</w:t>
      </w:r>
      <w:proofErr w:type="spellEnd"/>
      <w:r w:rsidRPr="00471F39">
        <w:rPr>
          <w:rFonts w:ascii="GHEA Grapalat" w:hAnsi="GHEA Grapalat"/>
          <w:lang w:val="hy-AM"/>
        </w:rPr>
        <w:t xml:space="preserve"> համայնքում որոշմամբ 4 միավոր` 1.46 հա համայնքային սեփականություն հանդիսացող գյուղատնտեսական նշանակության այլ հողատեսքերի վրա կիրառված </w:t>
      </w:r>
      <w:proofErr w:type="spellStart"/>
      <w:r w:rsidRPr="00471F39">
        <w:rPr>
          <w:rFonts w:ascii="GHEA Grapalat" w:hAnsi="GHEA Grapalat"/>
          <w:lang w:val="hy-AM"/>
        </w:rPr>
        <w:t>չմ</w:t>
      </w:r>
      <w:r w:rsidRPr="00471F39">
        <w:rPr>
          <w:rFonts w:ascii="GHEA Grapalat" w:hAnsi="GHEA Grapalat" w:cs="Sylfaen"/>
          <w:lang w:val="hy-AM"/>
        </w:rPr>
        <w:t>ասնավորեցվող</w:t>
      </w:r>
      <w:proofErr w:type="spellEnd"/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egoe UI"/>
          <w:lang w:val="hy-AM"/>
        </w:rPr>
        <w:t>(</w:t>
      </w:r>
      <w:r w:rsidRPr="00471F39">
        <w:rPr>
          <w:rFonts w:ascii="GHEA Grapalat" w:hAnsi="GHEA Grapalat" w:cs="Sylfaen"/>
          <w:lang w:val="hy-AM"/>
        </w:rPr>
        <w:t>չմ</w:t>
      </w:r>
      <w:r w:rsidRPr="00471F39">
        <w:rPr>
          <w:rFonts w:ascii="GHEA Grapalat" w:hAnsi="GHEA Grapalat" w:cs="Segoe UI"/>
          <w:lang w:val="hy-AM"/>
        </w:rPr>
        <w:t>)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իրավական ռեժիմը խոչընդոտում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 xml:space="preserve">է </w:t>
      </w:r>
      <w:r w:rsidRPr="00471F39">
        <w:rPr>
          <w:rFonts w:ascii="GHEA Grapalat" w:hAnsi="GHEA Grapalat"/>
          <w:lang w:val="hy-AM"/>
        </w:rPr>
        <w:t xml:space="preserve">05-040-0201-0042 ծածկագրի 16.24468 հա տարածքը, 05-040—0202-0066 ծածկագրի 26.422775 հա տարածքը, 05-040-0221-0030 ծածկագրի 11.293369 հա տարածքը, 05-040-0222-0026 </w:t>
      </w:r>
      <w:r w:rsidRPr="00471F39">
        <w:rPr>
          <w:rFonts w:ascii="GHEA Grapalat" w:hAnsi="GHEA Grapalat"/>
          <w:color w:val="000000" w:themeColor="text1"/>
          <w:lang w:val="hy-AM"/>
        </w:rPr>
        <w:t>ծածկագրի 10.364056 հա</w:t>
      </w:r>
      <w:r w:rsidRPr="00471F39">
        <w:rPr>
          <w:rFonts w:ascii="GHEA Grapalat" w:hAnsi="GHEA Grapalat"/>
          <w:lang w:val="hy-AM"/>
        </w:rPr>
        <w:t xml:space="preserve">  տարածքը, 05-040-0223-0050 ծածկագրի 6.216533 հա տարածքը</w:t>
      </w:r>
      <w:r w:rsidRPr="00471F39">
        <w:rPr>
          <w:rFonts w:ascii="GHEA Grapalat" w:hAnsi="GHEA Grapalat" w:cs="Sylfaen"/>
          <w:lang w:val="hy-AM"/>
        </w:rPr>
        <w:t xml:space="preserve"> </w:t>
      </w:r>
      <w:proofErr w:type="spellStart"/>
      <w:r w:rsidRPr="00471F39">
        <w:rPr>
          <w:rFonts w:ascii="GHEA Grapalat" w:hAnsi="GHEA Grapalat" w:cs="Sylfaen"/>
          <w:lang w:val="hy-AM"/>
        </w:rPr>
        <w:t>ծածկագրերով</w:t>
      </w:r>
      <w:proofErr w:type="spellEnd"/>
      <w:r w:rsidRPr="00471F39">
        <w:rPr>
          <w:rFonts w:ascii="GHEA Grapalat" w:hAnsi="GHEA Grapalat" w:cs="Sylfaen"/>
          <w:lang w:val="hy-AM"/>
        </w:rPr>
        <w:t xml:space="preserve">  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հողամասերի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միավորման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egoe UI"/>
          <w:lang w:val="hy-AM"/>
        </w:rPr>
        <w:t>(</w:t>
      </w:r>
      <w:proofErr w:type="spellStart"/>
      <w:r w:rsidRPr="00471F39">
        <w:rPr>
          <w:rFonts w:ascii="GHEA Grapalat" w:hAnsi="GHEA Grapalat" w:cs="Sylfaen"/>
          <w:lang w:val="hy-AM"/>
        </w:rPr>
        <w:t>կոնսոլիդացիա</w:t>
      </w:r>
      <w:proofErr w:type="spellEnd"/>
      <w:r w:rsidRPr="00471F39">
        <w:rPr>
          <w:rFonts w:ascii="GHEA Grapalat" w:hAnsi="GHEA Grapalat" w:cs="Segoe UI"/>
          <w:lang w:val="hy-AM"/>
        </w:rPr>
        <w:t>)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իրականացմանը։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/>
          <w:lang w:val="hy-AM"/>
        </w:rPr>
        <w:t xml:space="preserve"> </w:t>
      </w:r>
    </w:p>
    <w:p w:rsidR="00681F75" w:rsidRPr="00471F39" w:rsidRDefault="00681F75" w:rsidP="00681F75">
      <w:pPr>
        <w:spacing w:line="276" w:lineRule="auto"/>
        <w:ind w:firstLine="425"/>
        <w:jc w:val="both"/>
        <w:rPr>
          <w:rFonts w:ascii="GHEA Grapalat" w:hAnsi="GHEA Grapalat"/>
          <w:lang w:val="hy-AM"/>
        </w:rPr>
      </w:pPr>
      <w:r w:rsidRPr="00471F39">
        <w:rPr>
          <w:rFonts w:ascii="GHEA Grapalat" w:hAnsi="GHEA Grapalat"/>
          <w:lang w:val="hy-AM"/>
        </w:rPr>
        <w:t xml:space="preserve">Հաշվի առնելով </w:t>
      </w:r>
      <w:proofErr w:type="spellStart"/>
      <w:r w:rsidRPr="00471F39">
        <w:rPr>
          <w:rFonts w:ascii="GHEA Grapalat" w:hAnsi="GHEA Grapalat"/>
          <w:lang w:val="hy-AM"/>
        </w:rPr>
        <w:t>վերոգրյալն</w:t>
      </w:r>
      <w:proofErr w:type="spellEnd"/>
      <w:r w:rsidRPr="00471F39">
        <w:rPr>
          <w:rFonts w:ascii="GHEA Grapalat" w:hAnsi="GHEA Grapalat"/>
          <w:lang w:val="hy-AM"/>
        </w:rPr>
        <w:t xml:space="preserve">, առաջարկվում է ՀՀ կառավարության 2006 թվականի հունվարի 19-ի N 116-Ն որոշման մեջ կատարել փոփոխություն՝  4 միավոր` 1.46 հա  հողամասերը հանել </w:t>
      </w:r>
      <w:proofErr w:type="spellStart"/>
      <w:r w:rsidRPr="00471F39">
        <w:rPr>
          <w:rFonts w:ascii="GHEA Grapalat" w:hAnsi="GHEA Grapalat"/>
          <w:lang w:val="hy-AM"/>
        </w:rPr>
        <w:t>չմասնավորեցվող</w:t>
      </w:r>
      <w:proofErr w:type="spellEnd"/>
      <w:r w:rsidRPr="00471F39">
        <w:rPr>
          <w:rFonts w:ascii="GHEA Grapalat" w:hAnsi="GHEA Grapalat"/>
          <w:lang w:val="hy-AM"/>
        </w:rPr>
        <w:t xml:space="preserve"> (չմ) իրավական ռեժիմը:</w:t>
      </w:r>
    </w:p>
    <w:p w:rsidR="00681F75" w:rsidRPr="00471F39" w:rsidRDefault="00681F75" w:rsidP="00681F75">
      <w:pPr>
        <w:pStyle w:val="NoSpacing"/>
        <w:spacing w:line="276" w:lineRule="auto"/>
        <w:ind w:firstLine="27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71F39">
        <w:rPr>
          <w:rFonts w:ascii="GHEA Grapalat" w:hAnsi="GHEA Grapalat" w:cs="Sylfaen"/>
          <w:b/>
          <w:sz w:val="24"/>
          <w:szCs w:val="24"/>
          <w:lang w:val="hy-AM"/>
        </w:rPr>
        <w:t>3.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ab/>
        <w:t>Նախագծի  մշակման  գործընթացում  ներգրավված  ինստիտուտները  և  անձինք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681F75" w:rsidRPr="00471F39" w:rsidRDefault="00681F75" w:rsidP="00681F75">
      <w:pPr>
        <w:pStyle w:val="NoSpacing"/>
        <w:spacing w:line="276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1F39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471F39">
        <w:rPr>
          <w:rFonts w:ascii="GHEA Grapalat" w:hAnsi="GHEA Grapalat" w:cs="Sylfaen"/>
          <w:sz w:val="24"/>
          <w:szCs w:val="24"/>
          <w:lang w:val="hy-AM"/>
        </w:rPr>
        <w:t xml:space="preserve">ՀՀ Գեղարքունիքի մարզպետարան, ՀՀ Գեղարքունիքի  մարզի  </w:t>
      </w:r>
      <w:proofErr w:type="spellStart"/>
      <w:r w:rsidRPr="00471F39">
        <w:rPr>
          <w:rFonts w:ascii="GHEA Grapalat" w:hAnsi="GHEA Grapalat" w:cs="Sylfaen"/>
          <w:sz w:val="24"/>
          <w:szCs w:val="24"/>
          <w:lang w:val="hy-AM"/>
        </w:rPr>
        <w:t>Սևան</w:t>
      </w:r>
      <w:proofErr w:type="spellEnd"/>
      <w:r w:rsidRPr="00471F39">
        <w:rPr>
          <w:rFonts w:ascii="GHEA Grapalat" w:hAnsi="GHEA Grapalat" w:cs="Sylfaen"/>
          <w:sz w:val="24"/>
          <w:szCs w:val="24"/>
          <w:lang w:val="hy-AM"/>
        </w:rPr>
        <w:t xml:space="preserve"> համայնք </w:t>
      </w:r>
      <w:proofErr w:type="spellStart"/>
      <w:r w:rsidRPr="00471F39">
        <w:rPr>
          <w:rFonts w:ascii="GHEA Grapalat" w:hAnsi="GHEA Grapalat" w:cs="Sylfaen"/>
          <w:sz w:val="24"/>
          <w:szCs w:val="24"/>
          <w:lang w:val="hy-AM"/>
        </w:rPr>
        <w:t>Լճաշեն</w:t>
      </w:r>
      <w:proofErr w:type="spellEnd"/>
      <w:r w:rsidRPr="00471F39">
        <w:rPr>
          <w:rFonts w:ascii="GHEA Grapalat" w:hAnsi="GHEA Grapalat" w:cs="Sylfaen"/>
          <w:sz w:val="24"/>
          <w:szCs w:val="24"/>
          <w:lang w:val="hy-AM"/>
        </w:rPr>
        <w:t xml:space="preserve">  բնակավայր:</w:t>
      </w:r>
    </w:p>
    <w:p w:rsidR="00681F75" w:rsidRPr="00471F39" w:rsidRDefault="00681F75" w:rsidP="00681F75">
      <w:pPr>
        <w:pStyle w:val="NoSpacing"/>
        <w:spacing w:line="276" w:lineRule="auto"/>
        <w:ind w:firstLine="27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71F39">
        <w:rPr>
          <w:rFonts w:ascii="GHEA Grapalat" w:hAnsi="GHEA Grapalat" w:cs="Sylfaen"/>
          <w:b/>
          <w:sz w:val="24"/>
          <w:szCs w:val="24"/>
          <w:lang w:val="hy-AM"/>
        </w:rPr>
        <w:t>4.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ab/>
        <w:t>Ակնկալվող  արդյունքը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681F75" w:rsidRPr="00471F39" w:rsidRDefault="00681F75" w:rsidP="00681F75">
      <w:pPr>
        <w:spacing w:line="276" w:lineRule="auto"/>
        <w:ind w:firstLine="360"/>
        <w:jc w:val="both"/>
        <w:textAlignment w:val="baseline"/>
        <w:rPr>
          <w:rFonts w:ascii="GHEA Grapalat" w:hAnsi="GHEA Grapalat" w:cs="Segoe UI"/>
          <w:sz w:val="18"/>
          <w:szCs w:val="18"/>
          <w:lang w:val="hy-AM"/>
        </w:rPr>
      </w:pPr>
      <w:r w:rsidRPr="00471F39">
        <w:rPr>
          <w:rFonts w:ascii="GHEA Grapalat" w:hAnsi="GHEA Grapalat" w:cs="Sylfaen"/>
          <w:lang w:val="hy-AM"/>
        </w:rPr>
        <w:t>ՀՀ</w:t>
      </w:r>
      <w:r w:rsidRPr="00471F39">
        <w:rPr>
          <w:rFonts w:ascii="GHEA Grapalat" w:hAnsi="GHEA Grapalat"/>
          <w:lang w:val="hy-AM"/>
        </w:rPr>
        <w:t xml:space="preserve"> </w:t>
      </w:r>
      <w:r w:rsidRPr="00471F39">
        <w:rPr>
          <w:rFonts w:ascii="GHEA Grapalat" w:hAnsi="GHEA Grapalat" w:cs="Sylfaen"/>
          <w:lang w:val="hy-AM"/>
        </w:rPr>
        <w:t>կառավարության</w:t>
      </w:r>
      <w:r w:rsidRPr="00471F39">
        <w:rPr>
          <w:rFonts w:ascii="GHEA Grapalat" w:hAnsi="GHEA Grapalat"/>
          <w:lang w:val="hy-AM"/>
        </w:rPr>
        <w:t xml:space="preserve"> </w:t>
      </w:r>
      <w:r w:rsidRPr="00471F39">
        <w:rPr>
          <w:rFonts w:ascii="GHEA Grapalat" w:hAnsi="GHEA Grapalat" w:cs="Sylfaen"/>
          <w:lang w:val="hy-AM"/>
        </w:rPr>
        <w:t>որոշման</w:t>
      </w:r>
      <w:r w:rsidRPr="00471F39">
        <w:rPr>
          <w:rFonts w:ascii="GHEA Grapalat" w:hAnsi="GHEA Grapalat"/>
          <w:lang w:val="hy-AM"/>
        </w:rPr>
        <w:t xml:space="preserve"> </w:t>
      </w:r>
      <w:r w:rsidRPr="00471F39">
        <w:rPr>
          <w:rFonts w:ascii="GHEA Grapalat" w:hAnsi="GHEA Grapalat" w:cs="Sylfaen"/>
          <w:lang w:val="hy-AM"/>
        </w:rPr>
        <w:t>նախագծի</w:t>
      </w:r>
      <w:r w:rsidRPr="00471F39">
        <w:rPr>
          <w:rFonts w:ascii="GHEA Grapalat" w:hAnsi="GHEA Grapalat"/>
          <w:lang w:val="hy-AM"/>
        </w:rPr>
        <w:t xml:space="preserve"> </w:t>
      </w:r>
      <w:r w:rsidRPr="00471F39">
        <w:rPr>
          <w:rFonts w:ascii="GHEA Grapalat" w:hAnsi="GHEA Grapalat" w:cs="Sylfaen"/>
          <w:lang w:val="hy-AM"/>
        </w:rPr>
        <w:t>ընդունումը</w:t>
      </w:r>
      <w:r w:rsidRPr="00471F39">
        <w:rPr>
          <w:rFonts w:ascii="GHEA Grapalat" w:hAnsi="GHEA Grapalat"/>
          <w:lang w:val="hy-AM"/>
        </w:rPr>
        <w:t xml:space="preserve"> </w:t>
      </w:r>
      <w:r w:rsidRPr="00471F39">
        <w:rPr>
          <w:rFonts w:ascii="GHEA Grapalat" w:hAnsi="GHEA Grapalat" w:cs="Sylfaen"/>
          <w:lang w:val="hy-AM"/>
        </w:rPr>
        <w:t>հնարավորություն կընձեռի հողամասերի արդյունավետ օգտագործման, բանջարային մշակաբույսերի արտադրության,  նոր աշխատատեղերի ստեղծման, ինչպես նաև կավելացվեն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համայնքի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բյուջե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մուծվող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գույքահարկի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և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հողի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հարկի</w:t>
      </w:r>
      <w:r w:rsidRPr="00471F39">
        <w:rPr>
          <w:rFonts w:ascii="Calibri" w:hAnsi="Calibri" w:cs="Calibri"/>
          <w:lang w:val="hy-AM"/>
        </w:rPr>
        <w:t> </w:t>
      </w:r>
      <w:r w:rsidRPr="00471F39">
        <w:rPr>
          <w:rFonts w:ascii="GHEA Grapalat" w:hAnsi="GHEA Grapalat" w:cs="Sylfaen"/>
          <w:lang w:val="hy-AM"/>
        </w:rPr>
        <w:t>մուտքերը։</w:t>
      </w:r>
      <w:r w:rsidRPr="00471F39">
        <w:rPr>
          <w:rFonts w:ascii="Calibri" w:hAnsi="Calibri" w:cs="Calibri"/>
          <w:lang w:val="hy-AM"/>
        </w:rPr>
        <w:t>   </w:t>
      </w:r>
    </w:p>
    <w:p w:rsidR="00681F75" w:rsidRPr="00471F39" w:rsidRDefault="00681F75" w:rsidP="00681F75">
      <w:pPr>
        <w:pStyle w:val="NoSpacing"/>
        <w:spacing w:line="276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1F39">
        <w:rPr>
          <w:rFonts w:ascii="GHEA Grapalat" w:hAnsi="GHEA Grapalat" w:cs="Sylfaen"/>
          <w:b/>
          <w:sz w:val="24"/>
          <w:szCs w:val="24"/>
          <w:lang w:val="hy-AM"/>
        </w:rPr>
        <w:t>5. ՀՀ կառավարության  որոշման ընդունման կապակցությամբ այլ նորմատիվ իրավական ակտերի ընդունման անհրաժեշտության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681F75" w:rsidRPr="00471F39" w:rsidRDefault="00681F75" w:rsidP="00681F75">
      <w:pPr>
        <w:spacing w:line="276" w:lineRule="auto"/>
        <w:ind w:firstLine="270"/>
        <w:jc w:val="both"/>
        <w:rPr>
          <w:rFonts w:ascii="GHEA Grapalat" w:hAnsi="GHEA Grapalat"/>
          <w:b/>
          <w:lang w:val="hy-AM"/>
        </w:rPr>
      </w:pPr>
      <w:r w:rsidRPr="00471F39">
        <w:rPr>
          <w:rFonts w:ascii="GHEA Grapalat" w:hAnsi="GHEA Grapalat"/>
          <w:color w:val="000000"/>
          <w:lang w:val="hy-AM"/>
        </w:rPr>
        <w:t>«</w:t>
      </w:r>
      <w:r w:rsidRPr="00471F39">
        <w:rPr>
          <w:rFonts w:ascii="GHEA Grapalat" w:hAnsi="GHEA Grapalat"/>
          <w:lang w:val="hy-AM"/>
        </w:rPr>
        <w:t>ՀՀ կառավարության 2006 թվականի հունվարի 19-ի N 116-Ն</w:t>
      </w:r>
      <w:r w:rsidRPr="00471F39">
        <w:rPr>
          <w:rFonts w:ascii="GHEA Grapalat" w:hAnsi="GHEA Grapalat"/>
          <w:color w:val="FF0000"/>
          <w:lang w:val="hy-AM"/>
        </w:rPr>
        <w:t xml:space="preserve"> </w:t>
      </w:r>
      <w:r w:rsidRPr="00471F39">
        <w:rPr>
          <w:rFonts w:ascii="GHEA Grapalat" w:hAnsi="GHEA Grapalat"/>
          <w:lang w:val="hy-AM"/>
        </w:rPr>
        <w:t xml:space="preserve">որոշման մեջ </w:t>
      </w:r>
      <w:r w:rsidRPr="00471F39">
        <w:rPr>
          <w:rFonts w:ascii="GHEA Grapalat" w:hAnsi="GHEA Grapalat"/>
          <w:color w:val="000000"/>
          <w:lang w:val="hy-AM"/>
        </w:rPr>
        <w:t>փոփոխություններ և</w:t>
      </w:r>
      <w:r w:rsidRPr="00471F39">
        <w:rPr>
          <w:rFonts w:ascii="GHEA Grapalat" w:hAnsi="GHEA Grapalat"/>
          <w:lang w:val="hy-AM"/>
        </w:rPr>
        <w:t xml:space="preserve"> լրացումներ </w:t>
      </w:r>
      <w:r w:rsidRPr="00471F39">
        <w:rPr>
          <w:rFonts w:ascii="GHEA Grapalat" w:hAnsi="GHEA Grapalat"/>
          <w:color w:val="000000"/>
          <w:lang w:val="hy-AM"/>
        </w:rPr>
        <w:t>կատարելու մասին» ՀՀ կառավարության որոշման ընդունման կապակցությամբ այլ նորմատիվ իրավական ակտեր ընդունել անհրաժեշտ չէ:</w:t>
      </w:r>
    </w:p>
    <w:p w:rsidR="00681F75" w:rsidRPr="00471F39" w:rsidRDefault="00681F75" w:rsidP="00681F75">
      <w:pPr>
        <w:pStyle w:val="NoSpacing"/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6.</w:t>
      </w:r>
      <w:r w:rsidRPr="00471F39">
        <w:rPr>
          <w:rFonts w:ascii="GHEA Grapalat" w:hAnsi="GHEA Grapalat" w:cs="Sylfaen"/>
          <w:b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 որոշման </w:t>
      </w:r>
      <w:proofErr w:type="spellStart"/>
      <w:r w:rsidRPr="00471F39">
        <w:rPr>
          <w:rFonts w:ascii="GHEA Grapalat" w:hAnsi="GHEA Grapalat" w:cs="Sylfaen"/>
          <w:b/>
          <w:sz w:val="24"/>
          <w:szCs w:val="24"/>
          <w:lang w:val="hy-AM"/>
        </w:rPr>
        <w:t>ընդունմամբ</w:t>
      </w:r>
      <w:proofErr w:type="spellEnd"/>
      <w:r w:rsidRPr="00471F39">
        <w:rPr>
          <w:rFonts w:ascii="GHEA Grapalat" w:hAnsi="GHEA Grapalat" w:cs="Sylfaen"/>
          <w:b/>
          <w:sz w:val="24"/>
          <w:szCs w:val="24"/>
          <w:lang w:val="hy-AM"/>
        </w:rPr>
        <w:t xml:space="preserve"> պետական</w:t>
      </w:r>
      <w:r w:rsidRPr="0047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47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 w:rsidRPr="0047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 w:rsidRPr="0047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 w:rsidRPr="0047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47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47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և ծախսերի</w:t>
      </w:r>
      <w:r w:rsidRPr="0047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47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47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471F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681F75" w:rsidRPr="00471F39" w:rsidRDefault="00681F75" w:rsidP="00681F75">
      <w:pPr>
        <w:pStyle w:val="NoSpacing"/>
        <w:spacing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471F39">
        <w:rPr>
          <w:rFonts w:ascii="GHEA Grapalat" w:hAnsi="GHEA Grapalat"/>
          <w:sz w:val="24"/>
          <w:szCs w:val="24"/>
          <w:lang w:val="hy-AM"/>
        </w:rPr>
        <w:tab/>
      </w:r>
      <w:r w:rsidRPr="00471F39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471F39">
        <w:rPr>
          <w:rFonts w:ascii="GHEA Grapalat" w:hAnsi="GHEA Grapalat"/>
          <w:sz w:val="24"/>
          <w:szCs w:val="24"/>
          <w:lang w:val="hy-AM"/>
        </w:rPr>
        <w:t>ՀՀ կառավարության 2006 թվականի հունվարի 19-ի N 116-Ն</w:t>
      </w:r>
      <w:r w:rsidRPr="00471F39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որոշման մեջ </w:t>
      </w:r>
      <w:r w:rsidRPr="00471F39">
        <w:rPr>
          <w:rFonts w:ascii="GHEA Grapalat" w:hAnsi="GHEA Grapalat"/>
          <w:color w:val="000000"/>
          <w:sz w:val="24"/>
          <w:szCs w:val="24"/>
          <w:lang w:val="hy-AM"/>
        </w:rPr>
        <w:t>փոփոխություններ և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լրացումներ </w:t>
      </w:r>
      <w:r w:rsidRPr="00471F39">
        <w:rPr>
          <w:rFonts w:ascii="GHEA Grapalat" w:hAnsi="GHEA Grapalat"/>
          <w:color w:val="000000"/>
          <w:sz w:val="24"/>
          <w:szCs w:val="24"/>
          <w:lang w:val="hy-AM"/>
        </w:rPr>
        <w:t>կատարելու մասին» ՀՀ կառավարության որոշման</w:t>
      </w:r>
      <w:r w:rsidRPr="00471F39">
        <w:rPr>
          <w:rFonts w:ascii="GHEA Grapalat" w:hAnsi="GHEA Grapalat" w:cs="Sylfaen"/>
          <w:sz w:val="24"/>
          <w:szCs w:val="24"/>
          <w:lang w:val="hy-AM"/>
        </w:rPr>
        <w:t xml:space="preserve"> ընդունման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sz w:val="24"/>
          <w:szCs w:val="24"/>
          <w:lang w:val="hy-AM"/>
        </w:rPr>
        <w:t>կամ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sz w:val="24"/>
          <w:szCs w:val="24"/>
          <w:lang w:val="hy-AM"/>
        </w:rPr>
        <w:t>չի</w:t>
      </w:r>
      <w:r w:rsidRPr="00471F3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1F39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471F39">
        <w:rPr>
          <w:rFonts w:ascii="GHEA Grapalat" w:hAnsi="GHEA Grapalat"/>
          <w:sz w:val="24"/>
          <w:szCs w:val="24"/>
          <w:lang w:val="hy-AM"/>
        </w:rPr>
        <w:t>:</w:t>
      </w:r>
    </w:p>
    <w:p w:rsidR="00681F75" w:rsidRPr="00471F39" w:rsidRDefault="00681F75" w:rsidP="00681F75">
      <w:pPr>
        <w:pStyle w:val="NoSpacing"/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7.</w:t>
      </w:r>
      <w:r w:rsidRPr="00471F39">
        <w:rPr>
          <w:rFonts w:ascii="GHEA Grapalat" w:hAnsi="GHEA Grapalat" w:cs="Sylfaen"/>
          <w:sz w:val="24"/>
          <w:szCs w:val="24"/>
          <w:lang w:val="hy-AM"/>
        </w:rPr>
        <w:tab/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</w:t>
      </w:r>
      <w:r w:rsidRPr="00471F3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471F39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471F39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  <w:r w:rsidRPr="00471F3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</w:p>
    <w:p w:rsidR="00681F75" w:rsidRPr="00471F39" w:rsidRDefault="00681F75" w:rsidP="00681F75">
      <w:pPr>
        <w:pStyle w:val="NoSpacing"/>
        <w:spacing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71F39">
        <w:rPr>
          <w:rFonts w:ascii="GHEA Grapalat" w:hAnsi="GHEA Grapalat" w:cs="Sylfaen"/>
          <w:sz w:val="24"/>
          <w:szCs w:val="24"/>
          <w:lang w:val="hy-AM"/>
        </w:rPr>
        <w:t xml:space="preserve">Նախագիծը չի բխում Հայաստանի վերափոխման ռազմավարություն 2050, Կառավարության 2021-2026թթ. ծրագիր, ոլորտային և/կամ այլ </w:t>
      </w:r>
      <w:proofErr w:type="spellStart"/>
      <w:r w:rsidRPr="00471F39">
        <w:rPr>
          <w:rFonts w:ascii="GHEA Grapalat" w:hAnsi="GHEA Grapalat" w:cs="Sylfaen"/>
          <w:sz w:val="24"/>
          <w:szCs w:val="24"/>
          <w:lang w:val="hy-AM"/>
        </w:rPr>
        <w:t>ռազմավարություններ</w:t>
      </w:r>
      <w:proofErr w:type="spellEnd"/>
      <w:r w:rsidRPr="00471F39">
        <w:rPr>
          <w:rFonts w:ascii="GHEA Grapalat" w:hAnsi="GHEA Grapalat" w:cs="Sylfaen"/>
          <w:sz w:val="24"/>
          <w:szCs w:val="24"/>
          <w:lang w:val="hy-AM"/>
        </w:rPr>
        <w:t>» փաստաթղթերից։</w:t>
      </w:r>
    </w:p>
    <w:p w:rsidR="00681F75" w:rsidRPr="00471F39" w:rsidRDefault="00681F75" w:rsidP="00681F75">
      <w:pPr>
        <w:pStyle w:val="NoSpacing"/>
        <w:spacing w:line="276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81F75" w:rsidRPr="00471F39" w:rsidRDefault="00681F75" w:rsidP="00681F75">
      <w:pPr>
        <w:pStyle w:val="NoSpacing"/>
        <w:spacing w:line="276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71F39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681F75" w:rsidRPr="00471F39" w:rsidRDefault="00681F75" w:rsidP="00681F75">
      <w:pPr>
        <w:pStyle w:val="Default"/>
        <w:spacing w:line="276" w:lineRule="auto"/>
        <w:jc w:val="both"/>
        <w:rPr>
          <w:rFonts w:ascii="GHEA Grapalat" w:hAnsi="GHEA Grapalat"/>
          <w:b/>
          <w:sz w:val="22"/>
          <w:szCs w:val="22"/>
          <w:lang w:val="hy-AM"/>
        </w:rPr>
      </w:pPr>
    </w:p>
    <w:p w:rsidR="00681F75" w:rsidRPr="00471F39" w:rsidRDefault="00681F75" w:rsidP="00681F75">
      <w:pPr>
        <w:pStyle w:val="Default"/>
        <w:spacing w:line="276" w:lineRule="auto"/>
        <w:jc w:val="both"/>
        <w:rPr>
          <w:rFonts w:ascii="GHEA Grapalat" w:hAnsi="GHEA Grapalat"/>
          <w:sz w:val="22"/>
          <w:szCs w:val="22"/>
          <w:lang w:val="hy-AM"/>
        </w:rPr>
      </w:pPr>
    </w:p>
    <w:p w:rsidR="00681F75" w:rsidRPr="00471F39" w:rsidRDefault="00681F75" w:rsidP="00681F75">
      <w:pPr>
        <w:spacing w:line="276" w:lineRule="auto"/>
        <w:ind w:left="709" w:right="321"/>
        <w:jc w:val="both"/>
        <w:rPr>
          <w:rFonts w:ascii="GHEA Grapalat" w:hAnsi="GHEA Grapalat"/>
          <w:b/>
          <w:sz w:val="16"/>
          <w:szCs w:val="16"/>
          <w:lang w:val="hy-AM"/>
        </w:rPr>
      </w:pPr>
    </w:p>
    <w:p w:rsidR="00681F75" w:rsidRPr="00471F39" w:rsidRDefault="00681F75" w:rsidP="00681F75">
      <w:pPr>
        <w:spacing w:line="276" w:lineRule="auto"/>
        <w:ind w:right="321"/>
        <w:jc w:val="both"/>
        <w:rPr>
          <w:rFonts w:ascii="GHEA Grapalat" w:hAnsi="GHEA Grapalat"/>
          <w:sz w:val="16"/>
          <w:szCs w:val="16"/>
          <w:lang w:val="hy-AM"/>
        </w:rPr>
      </w:pPr>
    </w:p>
    <w:p w:rsidR="00681F75" w:rsidRPr="00471F39" w:rsidRDefault="00681F75" w:rsidP="00681F75">
      <w:pPr>
        <w:spacing w:line="360" w:lineRule="auto"/>
        <w:ind w:right="-40"/>
        <w:jc w:val="both"/>
        <w:rPr>
          <w:rFonts w:ascii="GHEA Grapalat" w:hAnsi="GHEA Grapalat"/>
          <w:lang w:val="hy-AM"/>
        </w:rPr>
      </w:pPr>
    </w:p>
    <w:p w:rsidR="00681F75" w:rsidRPr="00471F39" w:rsidRDefault="00681F75" w:rsidP="00681F75">
      <w:pPr>
        <w:jc w:val="both"/>
        <w:rPr>
          <w:rFonts w:ascii="GHEA Grapalat" w:hAnsi="GHEA Grapalat"/>
          <w:lang w:val="hy-AM"/>
        </w:rPr>
      </w:pPr>
    </w:p>
    <w:p w:rsidR="00A1709B" w:rsidRPr="00681F75" w:rsidRDefault="00A1709B" w:rsidP="00681F75">
      <w:pPr>
        <w:rPr>
          <w:lang w:val="hy-AM"/>
        </w:rPr>
      </w:pPr>
    </w:p>
    <w:sectPr w:rsidR="00A1709B" w:rsidRPr="00681F75" w:rsidSect="00A1037B">
      <w:pgSz w:w="12240" w:h="15840"/>
      <w:pgMar w:top="450" w:right="616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67F2"/>
    <w:rsid w:val="000A65DF"/>
    <w:rsid w:val="002067F2"/>
    <w:rsid w:val="002C3997"/>
    <w:rsid w:val="00374D11"/>
    <w:rsid w:val="00471F39"/>
    <w:rsid w:val="00562288"/>
    <w:rsid w:val="00677898"/>
    <w:rsid w:val="00681F75"/>
    <w:rsid w:val="00733CD6"/>
    <w:rsid w:val="00A1709B"/>
    <w:rsid w:val="00C37151"/>
    <w:rsid w:val="00C54BAF"/>
    <w:rsid w:val="00D916C3"/>
    <w:rsid w:val="00E1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E2E23"/>
  <w15:docId w15:val="{4E3DE2AD-5A01-438B-A74A-599875B81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562288"/>
    <w:pPr>
      <w:spacing w:before="100" w:beforeAutospacing="1" w:after="100" w:afterAutospacing="1"/>
    </w:pPr>
    <w:rPr>
      <w:lang w:val="en-US" w:eastAsia="en-US"/>
    </w:rPr>
  </w:style>
  <w:style w:type="paragraph" w:styleId="BodyTextIndent3">
    <w:name w:val="Body Text Indent 3"/>
    <w:basedOn w:val="Normal"/>
    <w:link w:val="BodyTextIndent3Char"/>
    <w:rsid w:val="00562288"/>
    <w:pPr>
      <w:spacing w:after="120"/>
      <w:ind w:left="283"/>
    </w:pPr>
    <w:rPr>
      <w:noProof/>
      <w:sz w:val="16"/>
      <w:szCs w:val="16"/>
      <w:lang w:val="en-AU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562288"/>
    <w:rPr>
      <w:rFonts w:ascii="Times New Roman" w:eastAsia="Times New Roman" w:hAnsi="Times New Roman" w:cs="Times New Roman"/>
      <w:noProof/>
      <w:sz w:val="16"/>
      <w:szCs w:val="16"/>
      <w:lang w:val="en-AU"/>
    </w:rPr>
  </w:style>
  <w:style w:type="character" w:styleId="Hyperlink">
    <w:name w:val="Hyperlink"/>
    <w:rsid w:val="00562288"/>
    <w:rPr>
      <w:color w:val="0000FF"/>
      <w:u w:val="single"/>
    </w:rPr>
  </w:style>
  <w:style w:type="character" w:styleId="Strong">
    <w:name w:val="Strong"/>
    <w:uiPriority w:val="22"/>
    <w:qFormat/>
    <w:rsid w:val="00562288"/>
    <w:rPr>
      <w:b/>
      <w:bCs/>
    </w:rPr>
  </w:style>
  <w:style w:type="character" w:styleId="Emphasis">
    <w:name w:val="Emphasis"/>
    <w:qFormat/>
    <w:rsid w:val="00562288"/>
    <w:rPr>
      <w:i/>
      <w:iCs/>
    </w:rPr>
  </w:style>
  <w:style w:type="character" w:customStyle="1" w:styleId="apple-converted-space">
    <w:name w:val="apple-converted-space"/>
    <w:basedOn w:val="DefaultParagraphFont"/>
    <w:rsid w:val="00562288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62288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5622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Spacing">
    <w:name w:val="No Spacing"/>
    <w:uiPriority w:val="1"/>
    <w:qFormat/>
    <w:rsid w:val="00562288"/>
    <w:pPr>
      <w:spacing w:after="0" w:line="240" w:lineRule="auto"/>
    </w:pPr>
    <w:rPr>
      <w:rFonts w:eastAsiaTheme="minorEastAsia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22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22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9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510</Words>
  <Characters>3858</Characters>
  <Application>Microsoft Office Word</Application>
  <DocSecurity>0</DocSecurity>
  <Lines>84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>https://mul2.gov.am/tasks/684806/oneclick/5b9ea25c060019da4d1c3961d6cb5664bc088c877e97e2bc9dd7752eec4c1a03.docx?token=576615335881b1416b27bbcacdb6b46a</cp:keywords>
  <dc:description/>
  <cp:lastModifiedBy>Lilit Sargsyan1</cp:lastModifiedBy>
  <cp:revision>10</cp:revision>
  <cp:lastPrinted>2022-08-03T09:04:00Z</cp:lastPrinted>
  <dcterms:created xsi:type="dcterms:W3CDTF">2022-07-26T14:11:00Z</dcterms:created>
  <dcterms:modified xsi:type="dcterms:W3CDTF">2022-10-26T14:00:00Z</dcterms:modified>
</cp:coreProperties>
</file>