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AEC7C0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B212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ԲԱՐՍԻՍ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502B8C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21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ԲԱՐՍԻՍ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45AEAC59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21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ԲԱՐՍԻՍ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0EC4">
        <w:rPr>
          <w:rFonts w:ascii="GHEA Grapalat" w:eastAsia="Calibri" w:hAnsi="GHEA Grapalat" w:cs="Times New Roman"/>
          <w:sz w:val="24"/>
          <w:szCs w:val="24"/>
          <w:lang w:val="hy-AM"/>
        </w:rPr>
        <w:t>պոլիպլոպիլենային խողովակների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54CF2CAC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F30EC4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7B63DF42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30EC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30E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30EC4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ցանկում ներկայացված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Թողարկված արտադրանք</w:t>
      </w:r>
      <w:r w:rsidR="00F30EC4">
        <w:rPr>
          <w:rFonts w:ascii="GHEA Grapalat" w:eastAsia="Calibri" w:hAnsi="GHEA Grapalat" w:cs="Times New Roman"/>
          <w:sz w:val="24"/>
          <w:szCs w:val="24"/>
          <w:lang w:val="hy-AM"/>
        </w:rPr>
        <w:t>ը իրացվելու է ՀՀ տարածքում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>։ Հետագայում</w:t>
      </w:r>
      <w:r w:rsidR="003768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5C1C18" w:rsidRPr="005C1C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ողարկված արտադրանքը </w:t>
      </w:r>
      <w:r w:rsidR="003768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արտահանել </w:t>
      </w:r>
      <w:r w:rsidR="0037689B">
        <w:rPr>
          <w:rFonts w:ascii="GHEA Grapalat" w:eastAsia="Calibri" w:hAnsi="GHEA Grapalat" w:cs="Times New Roman"/>
          <w:sz w:val="24"/>
          <w:szCs w:val="24"/>
          <w:lang w:val="hy-AM"/>
        </w:rPr>
        <w:t>նաև ՌԴ։</w:t>
      </w:r>
    </w:p>
    <w:p w14:paraId="37BB87D7" w14:textId="6BF45EE6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>390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58926FB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C1C1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C1C1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B62C4" w:rsidRPr="003B62C4">
        <w:rPr>
          <w:rFonts w:ascii="GHEA Grapalat" w:eastAsia="Calibri" w:hAnsi="GHEA Grapalat" w:cs="Times New Roman"/>
          <w:sz w:val="24"/>
          <w:szCs w:val="24"/>
          <w:lang w:val="hy-AM"/>
        </w:rPr>
        <w:t>217</w:t>
      </w:r>
      <w:r w:rsidR="003B62C4" w:rsidRPr="003B62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B62C4" w:rsidRPr="003B62C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35AA7" w:rsidRPr="003B62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B62C4" w:rsidRPr="003B62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3B62C4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91CA75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21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ԲԱՐՍԻՍ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9A9C0F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21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ԲԱՐՍԻՍ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A1BFA2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B2122">
        <w:rPr>
          <w:rFonts w:ascii="GHEA Grapalat" w:eastAsia="Calibri" w:hAnsi="GHEA Grapalat" w:cs="Times New Roman"/>
          <w:sz w:val="24"/>
          <w:szCs w:val="24"/>
          <w:lang w:val="hy-AM"/>
        </w:rPr>
        <w:t>ԲԱՐՍԻՍ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1BFACB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B21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ԲԱՐՍԻՍ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C43B7" w14:textId="77777777" w:rsidR="005B6DB4" w:rsidRDefault="005B6DB4" w:rsidP="008325A3">
      <w:pPr>
        <w:spacing w:after="0" w:line="240" w:lineRule="auto"/>
      </w:pPr>
      <w:r>
        <w:separator/>
      </w:r>
    </w:p>
  </w:endnote>
  <w:endnote w:type="continuationSeparator" w:id="0">
    <w:p w14:paraId="4418F9EE" w14:textId="77777777" w:rsidR="005B6DB4" w:rsidRDefault="005B6DB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B6DB4">
    <w:pPr>
      <w:pStyle w:val="Footer"/>
    </w:pPr>
  </w:p>
  <w:p w14:paraId="722B2118" w14:textId="77777777" w:rsidR="00085719" w:rsidRDefault="005B6D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AAE5A" w14:textId="77777777" w:rsidR="005B6DB4" w:rsidRDefault="005B6DB4" w:rsidP="008325A3">
      <w:pPr>
        <w:spacing w:after="0" w:line="240" w:lineRule="auto"/>
      </w:pPr>
      <w:r>
        <w:separator/>
      </w:r>
    </w:p>
  </w:footnote>
  <w:footnote w:type="continuationSeparator" w:id="0">
    <w:p w14:paraId="3A328B8A" w14:textId="77777777" w:rsidR="005B6DB4" w:rsidRDefault="005B6DB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248F8"/>
    <w:rsid w:val="000B2122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7689B"/>
    <w:rsid w:val="003A4261"/>
    <w:rsid w:val="003B62C4"/>
    <w:rsid w:val="00422BE0"/>
    <w:rsid w:val="004260A6"/>
    <w:rsid w:val="00456BAD"/>
    <w:rsid w:val="004E76EC"/>
    <w:rsid w:val="005005F0"/>
    <w:rsid w:val="005B6DB4"/>
    <w:rsid w:val="005C1C18"/>
    <w:rsid w:val="005D60EF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30EC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3CDD4-AF3F-4DDC-8C62-832667FDB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https://mul2.gov.am/tasks/693698/oneclick/himnavorum.docx?token=d4b4ca3468f3526b9e2aefb8839bedff</cp:keywords>
  <dc:description/>
  <cp:lastModifiedBy>Gohar H. Harutyunyan</cp:lastModifiedBy>
  <cp:revision>19</cp:revision>
  <dcterms:created xsi:type="dcterms:W3CDTF">2022-01-19T13:25:00Z</dcterms:created>
  <dcterms:modified xsi:type="dcterms:W3CDTF">2022-10-07T12:29:00Z</dcterms:modified>
</cp:coreProperties>
</file>