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C30CF" w:rsidRDefault="00324B34" w:rsidP="008B1A13">
      <w:pPr>
        <w:pStyle w:val="mechtex"/>
        <w:rPr>
          <w:rFonts w:ascii="GHEA Mariam" w:hAnsi="GHEA Mariam" w:cs="Sylfaen"/>
          <w:sz w:val="20"/>
          <w:szCs w:val="40"/>
        </w:rPr>
      </w:pPr>
    </w:p>
    <w:p w:rsidR="006F6A3A" w:rsidRDefault="006F6A3A" w:rsidP="008B1A13">
      <w:pPr>
        <w:pStyle w:val="mechtex"/>
        <w:rPr>
          <w:rFonts w:ascii="GHEA Mariam" w:hAnsi="GHEA Mariam" w:cs="Sylfaen"/>
          <w:b/>
          <w:sz w:val="40"/>
          <w:szCs w:val="40"/>
        </w:rPr>
      </w:pPr>
    </w:p>
    <w:p w:rsidR="006F6A3A" w:rsidRPr="006D737E" w:rsidRDefault="00CA3943" w:rsidP="008B1A13">
      <w:pPr>
        <w:pStyle w:val="mechtex"/>
        <w:rPr>
          <w:rFonts w:ascii="GHEA Mariam" w:hAnsi="GHEA Mariam" w:cs="Sylfaen"/>
          <w:sz w:val="40"/>
          <w:szCs w:val="40"/>
          <w:lang w:val="hy-AM"/>
        </w:rPr>
      </w:pPr>
      <w:r>
        <w:rPr>
          <w:rFonts w:ascii="GHEA Mariam" w:hAnsi="GHEA Mariam" w:cs="Sylfaen"/>
          <w:sz w:val="24"/>
          <w:szCs w:val="24"/>
          <w:lang w:val="en-GB"/>
        </w:rPr>
        <w:t>3</w:t>
      </w:r>
      <w:r>
        <w:rPr>
          <w:rFonts w:ascii="GHEA Mariam" w:hAnsi="GHEA Mariam" w:cs="Sylfaen"/>
          <w:sz w:val="24"/>
          <w:szCs w:val="24"/>
          <w:lang w:val="hy-AM"/>
        </w:rPr>
        <w:t xml:space="preserve"> նոյ</w:t>
      </w:r>
      <w:r w:rsidR="006F6A3A" w:rsidRPr="006D737E">
        <w:rPr>
          <w:rFonts w:ascii="GHEA Mariam" w:hAnsi="GHEA Mariam" w:cs="Sylfaen"/>
          <w:sz w:val="24"/>
          <w:szCs w:val="24"/>
          <w:lang w:val="hy-AM"/>
        </w:rPr>
        <w:t>եմբերի 2022 թվականի N          -</w:t>
      </w:r>
      <w:r w:rsidR="00AC30CF">
        <w:rPr>
          <w:rFonts w:ascii="GHEA Mariam" w:hAnsi="GHEA Mariam" w:cs="Sylfaen"/>
          <w:sz w:val="24"/>
          <w:szCs w:val="24"/>
          <w:lang w:val="hy-AM"/>
        </w:rPr>
        <w:t>Լ</w:t>
      </w:r>
    </w:p>
    <w:p w:rsidR="006F6A3A" w:rsidRPr="00AC30CF" w:rsidRDefault="006F6A3A" w:rsidP="008B1A13">
      <w:pPr>
        <w:pStyle w:val="mechtex"/>
        <w:rPr>
          <w:rFonts w:ascii="GHEA Mariam" w:hAnsi="GHEA Mariam" w:cs="Sylfaen"/>
          <w:b/>
          <w:sz w:val="52"/>
          <w:szCs w:val="40"/>
          <w:lang w:val="hy-AM"/>
        </w:rPr>
      </w:pPr>
    </w:p>
    <w:p w:rsidR="002E48B7" w:rsidRPr="006430CA" w:rsidRDefault="002E48B7" w:rsidP="002E48B7">
      <w:pPr>
        <w:jc w:val="center"/>
        <w:rPr>
          <w:rFonts w:ascii="GHEA Mariam" w:hAnsi="GHEA Mariam"/>
          <w:sz w:val="24"/>
          <w:szCs w:val="24"/>
          <w:lang w:val="af-ZA"/>
        </w:rPr>
      </w:pPr>
      <w:r w:rsidRPr="006430CA">
        <w:rPr>
          <w:rFonts w:ascii="GHEA Mariam" w:hAnsi="GHEA Mariam"/>
          <w:sz w:val="24"/>
          <w:szCs w:val="24"/>
          <w:lang w:val="af-ZA"/>
        </w:rPr>
        <w:t>«</w:t>
      </w:r>
      <w:r>
        <w:rPr>
          <w:rFonts w:ascii="GHEA Mariam" w:hAnsi="GHEA Mariam"/>
          <w:sz w:val="24"/>
          <w:szCs w:val="24"/>
          <w:lang w:val="hy-AM"/>
        </w:rPr>
        <w:t>ՀԱՆՐԱԿՐԹՈՒԹՅԱՆ ՄԱՍԻՆ» ՕՐԵՆՔՈՒՄ ՓՈՓՈԽՈՒԹՅՈՒՆՆԵՐ ԵՎ ԼՐԱՑՈՒՄՆԵՐ ԿԱՏԱՐԵԼՈՒ ՄԱՍԻՆ</w:t>
      </w:r>
      <w:r w:rsidRPr="006430CA">
        <w:rPr>
          <w:rFonts w:ascii="GHEA Mariam" w:hAnsi="GHEA Mariam"/>
          <w:sz w:val="24"/>
          <w:szCs w:val="24"/>
          <w:lang w:val="af-ZA"/>
        </w:rPr>
        <w:t>»</w:t>
      </w:r>
      <w:r>
        <w:rPr>
          <w:rFonts w:ascii="GHEA Mariam" w:hAnsi="GHEA Mariam"/>
          <w:sz w:val="24"/>
          <w:szCs w:val="24"/>
          <w:lang w:val="hy-AM"/>
        </w:rPr>
        <w:t xml:space="preserve"> </w:t>
      </w:r>
      <w:r w:rsidR="00AC30CF" w:rsidRPr="006430CA">
        <w:rPr>
          <w:rFonts w:ascii="GHEA Mariam" w:hAnsi="GHEA Mariam"/>
          <w:sz w:val="24"/>
          <w:szCs w:val="24"/>
          <w:lang w:val="hy-AM"/>
        </w:rPr>
        <w:t xml:space="preserve">ՀԱՅԱՍՏԱՆԻ ՀԱՆՐԱՊԵՏՈՒԹՅԱՆ </w:t>
      </w:r>
      <w:r>
        <w:rPr>
          <w:rFonts w:ascii="GHEA Mariam" w:hAnsi="GHEA Mariam"/>
          <w:sz w:val="24"/>
          <w:szCs w:val="24"/>
          <w:lang w:val="hy-AM"/>
        </w:rPr>
        <w:t xml:space="preserve">ՕՐԵՆՔԻ </w:t>
      </w:r>
      <w:r w:rsidRPr="006430CA">
        <w:rPr>
          <w:rFonts w:ascii="GHEA Mariam" w:hAnsi="GHEA Mariam"/>
          <w:sz w:val="24"/>
          <w:szCs w:val="24"/>
          <w:lang w:val="hy-AM"/>
        </w:rPr>
        <w:t>ՆԱԽԱԳԾԻ ՎԵՐԱԲԵՐՅԱԼ ՀԱՅԱՍՏԱՆԻ ՀԱՆՐԱՊԵՏՈՒԹՅԱՆ ԿԱՌԱՎԱՐՈՒԹՅԱՆ ԱՌԱՋԱՐԿՈՒԹՅԱՆ ՄԱՍԻՆ</w:t>
      </w:r>
    </w:p>
    <w:p w:rsidR="002E48B7" w:rsidRPr="00DE175D" w:rsidRDefault="002E48B7" w:rsidP="002E48B7">
      <w:pPr>
        <w:pStyle w:val="mechtex"/>
        <w:rPr>
          <w:rFonts w:ascii="GHEA Mariam" w:hAnsi="GHEA Mariam"/>
          <w:caps/>
          <w:lang w:val="hy-AM"/>
        </w:rPr>
      </w:pPr>
      <w:r w:rsidRPr="00DE175D">
        <w:rPr>
          <w:rFonts w:ascii="GHEA Mariam" w:hAnsi="GHEA Mariam"/>
          <w:caps/>
          <w:lang w:val="hy-AM"/>
        </w:rPr>
        <w:t>-----------------------------</w:t>
      </w:r>
      <w:r>
        <w:rPr>
          <w:rFonts w:ascii="GHEA Mariam" w:hAnsi="GHEA Mariam"/>
          <w:caps/>
          <w:lang w:val="hy-AM"/>
        </w:rPr>
        <w:t>------------</w:t>
      </w:r>
      <w:r w:rsidRPr="00DE175D">
        <w:rPr>
          <w:rFonts w:ascii="GHEA Mariam" w:hAnsi="GHEA Mariam"/>
          <w:caps/>
          <w:lang w:val="hy-AM"/>
        </w:rPr>
        <w:t>--------------------------------------------------------------------------</w:t>
      </w:r>
      <w:r w:rsidR="00AC30CF">
        <w:rPr>
          <w:rFonts w:ascii="GHEA Mariam" w:hAnsi="GHEA Mariam"/>
          <w:caps/>
          <w:lang w:val="hy-AM"/>
        </w:rPr>
        <w:t>---</w:t>
      </w:r>
    </w:p>
    <w:p w:rsidR="002E48B7" w:rsidRPr="00DE175D" w:rsidRDefault="002E48B7" w:rsidP="002E48B7">
      <w:pPr>
        <w:pStyle w:val="mechtex"/>
        <w:rPr>
          <w:rFonts w:ascii="GHEA Mariam" w:hAnsi="GHEA Mariam"/>
          <w:lang w:val="hy-AM"/>
        </w:rPr>
      </w:pPr>
    </w:p>
    <w:p w:rsidR="002E48B7" w:rsidRPr="00DE175D" w:rsidRDefault="002E48B7" w:rsidP="002E48B7">
      <w:pPr>
        <w:pStyle w:val="mechtex"/>
        <w:rPr>
          <w:rFonts w:ascii="GHEA Mariam" w:hAnsi="GHEA Mariam"/>
          <w:lang w:val="hy-AM"/>
        </w:rPr>
      </w:pPr>
    </w:p>
    <w:p w:rsidR="002E48B7" w:rsidRPr="006430CA" w:rsidRDefault="002E48B7" w:rsidP="002E48B7">
      <w:pPr>
        <w:pStyle w:val="norm"/>
        <w:spacing w:line="360" w:lineRule="auto"/>
        <w:ind w:firstLine="567"/>
        <w:rPr>
          <w:rFonts w:ascii="GHEA Mariam" w:hAnsi="GHEA Mariam" w:cs="Tahoma"/>
          <w:sz w:val="24"/>
          <w:szCs w:val="24"/>
          <w:lang w:val="hy-AM"/>
        </w:rPr>
      </w:pPr>
      <w:r w:rsidRPr="006430CA">
        <w:rPr>
          <w:rFonts w:ascii="GHEA Mariam" w:hAnsi="GHEA Mariam" w:cs="Tahoma"/>
          <w:sz w:val="24"/>
          <w:szCs w:val="24"/>
          <w:lang w:val="hy-AM"/>
        </w:rPr>
        <w:t>Հիմք</w:t>
      </w:r>
      <w:r w:rsidRPr="006430CA">
        <w:rPr>
          <w:rFonts w:ascii="GHEA Mariam" w:hAnsi="GHEA Mariam"/>
          <w:sz w:val="24"/>
          <w:szCs w:val="24"/>
          <w:lang w:val="hy-AM"/>
        </w:rPr>
        <w:t xml:space="preserve"> </w:t>
      </w:r>
      <w:r w:rsidRPr="006430CA">
        <w:rPr>
          <w:rFonts w:ascii="GHEA Mariam" w:hAnsi="GHEA Mariam" w:cs="Tahoma"/>
          <w:sz w:val="24"/>
          <w:szCs w:val="24"/>
          <w:lang w:val="hy-AM"/>
        </w:rPr>
        <w:t>ընդունելով</w:t>
      </w:r>
      <w:r w:rsidRPr="006430CA">
        <w:rPr>
          <w:rFonts w:ascii="GHEA Mariam" w:hAnsi="GHEA Mariam"/>
          <w:sz w:val="24"/>
          <w:szCs w:val="24"/>
          <w:lang w:val="hy-AM"/>
        </w:rPr>
        <w:t xml:space="preserve"> </w:t>
      </w:r>
      <w:r w:rsidRPr="006430CA">
        <w:rPr>
          <w:rFonts w:ascii="GHEA Mariam" w:hAnsi="GHEA Mariam"/>
          <w:sz w:val="24"/>
          <w:szCs w:val="24"/>
          <w:lang w:val="af-ZA"/>
        </w:rPr>
        <w:t>«</w:t>
      </w:r>
      <w:r w:rsidRPr="006430CA">
        <w:rPr>
          <w:rFonts w:ascii="GHEA Mariam" w:hAnsi="GHEA Mariam" w:cs="Tahoma"/>
          <w:sz w:val="24"/>
          <w:szCs w:val="24"/>
          <w:lang w:val="hy-AM"/>
        </w:rPr>
        <w:t xml:space="preserve">Ազգային ժողովի կանոնակարգ» </w:t>
      </w:r>
      <w:r w:rsidRPr="006430CA">
        <w:rPr>
          <w:rFonts w:ascii="GHEA Mariam" w:hAnsi="GHEA Mariam" w:cs="Sylfaen"/>
          <w:bCs/>
          <w:color w:val="000000"/>
          <w:spacing w:val="-2"/>
          <w:sz w:val="24"/>
          <w:szCs w:val="24"/>
          <w:lang w:val="fr-FR" w:eastAsia="en-US"/>
        </w:rPr>
        <w:t>Հայաստանի</w:t>
      </w:r>
      <w:r w:rsidRPr="006430CA">
        <w:rPr>
          <w:rFonts w:ascii="GHEA Mariam" w:hAnsi="GHEA Mariam" w:cs="Arial Armenian"/>
          <w:bCs/>
          <w:color w:val="000000"/>
          <w:spacing w:val="-2"/>
          <w:sz w:val="24"/>
          <w:szCs w:val="24"/>
          <w:lang w:val="fr-FR" w:eastAsia="en-US"/>
        </w:rPr>
        <w:t xml:space="preserve"> </w:t>
      </w:r>
      <w:r w:rsidRPr="006430CA">
        <w:rPr>
          <w:rFonts w:ascii="GHEA Mariam" w:hAnsi="GHEA Mariam" w:cs="Sylfaen"/>
          <w:bCs/>
          <w:color w:val="000000"/>
          <w:spacing w:val="-2"/>
          <w:sz w:val="24"/>
          <w:szCs w:val="24"/>
          <w:lang w:val="fr-FR" w:eastAsia="en-US"/>
        </w:rPr>
        <w:t>Հանրա</w:t>
      </w:r>
      <w:r w:rsidRPr="006430CA">
        <w:rPr>
          <w:rFonts w:ascii="GHEA Mariam" w:hAnsi="GHEA Mariam" w:cs="Sylfaen"/>
          <w:bCs/>
          <w:color w:val="000000"/>
          <w:spacing w:val="-2"/>
          <w:sz w:val="24"/>
          <w:szCs w:val="24"/>
          <w:lang w:val="fr-FR" w:eastAsia="en-US"/>
        </w:rPr>
        <w:softHyphen/>
        <w:t>պե</w:t>
      </w:r>
      <w:r w:rsidR="00AC30CF">
        <w:rPr>
          <w:rFonts w:ascii="GHEA Mariam" w:hAnsi="GHEA Mariam" w:cs="Sylfaen"/>
          <w:bCs/>
          <w:color w:val="000000"/>
          <w:spacing w:val="-2"/>
          <w:sz w:val="24"/>
          <w:szCs w:val="24"/>
          <w:lang w:val="fr-FR" w:eastAsia="en-US"/>
        </w:rPr>
        <w:softHyphen/>
      </w:r>
      <w:r w:rsidRPr="006430CA">
        <w:rPr>
          <w:rFonts w:ascii="GHEA Mariam" w:hAnsi="GHEA Mariam" w:cs="Sylfaen"/>
          <w:bCs/>
          <w:color w:val="000000"/>
          <w:spacing w:val="-2"/>
          <w:sz w:val="24"/>
          <w:szCs w:val="24"/>
          <w:lang w:val="fr-FR" w:eastAsia="en-US"/>
        </w:rPr>
        <w:t>տու</w:t>
      </w:r>
      <w:r w:rsidRPr="006430CA">
        <w:rPr>
          <w:rFonts w:ascii="GHEA Mariam" w:hAnsi="GHEA Mariam" w:cs="Sylfaen"/>
          <w:bCs/>
          <w:color w:val="000000"/>
          <w:spacing w:val="-2"/>
          <w:sz w:val="24"/>
          <w:szCs w:val="24"/>
          <w:lang w:val="fr-FR" w:eastAsia="en-US"/>
        </w:rPr>
        <w:softHyphen/>
        <w:t>թյան</w:t>
      </w:r>
      <w:r w:rsidRPr="006430CA">
        <w:rPr>
          <w:rFonts w:ascii="GHEA Mariam" w:hAnsi="GHEA Mariam" w:cs="Tahoma"/>
          <w:sz w:val="24"/>
          <w:szCs w:val="24"/>
          <w:lang w:val="hy-AM"/>
        </w:rPr>
        <w:t xml:space="preserve"> սահ</w:t>
      </w:r>
      <w:r w:rsidRPr="006430CA">
        <w:rPr>
          <w:rFonts w:ascii="GHEA Mariam" w:hAnsi="GHEA Mariam" w:cs="Tahoma"/>
          <w:sz w:val="24"/>
          <w:szCs w:val="24"/>
          <w:lang w:val="hy-AM"/>
        </w:rPr>
        <w:softHyphen/>
        <w:t>մանա</w:t>
      </w:r>
      <w:r w:rsidRPr="006430CA">
        <w:rPr>
          <w:rFonts w:ascii="GHEA Mariam" w:hAnsi="GHEA Mariam" w:cs="Tahoma"/>
          <w:sz w:val="24"/>
          <w:szCs w:val="24"/>
          <w:lang w:val="hy-AM"/>
        </w:rPr>
        <w:softHyphen/>
        <w:t>դրա</w:t>
      </w:r>
      <w:r w:rsidRPr="006430CA">
        <w:rPr>
          <w:rFonts w:ascii="GHEA Mariam" w:hAnsi="GHEA Mariam" w:cs="Tahoma"/>
          <w:sz w:val="24"/>
          <w:szCs w:val="24"/>
          <w:lang w:val="hy-AM"/>
        </w:rPr>
        <w:softHyphen/>
        <w:t>կան օրենքի 77-րդ հոդվածի 1-ին մասը՝ Հայաստանի Հանրա</w:t>
      </w:r>
      <w:r w:rsidRPr="006430CA">
        <w:rPr>
          <w:rFonts w:ascii="GHEA Mariam" w:hAnsi="GHEA Mariam" w:cs="Tahoma"/>
          <w:sz w:val="24"/>
          <w:szCs w:val="24"/>
          <w:lang w:val="hy-AM"/>
        </w:rPr>
        <w:softHyphen/>
        <w:t>պե</w:t>
      </w:r>
      <w:r w:rsidRPr="006430CA">
        <w:rPr>
          <w:rFonts w:ascii="GHEA Mariam" w:hAnsi="GHEA Mariam" w:cs="Tahoma"/>
          <w:sz w:val="24"/>
          <w:szCs w:val="24"/>
          <w:lang w:val="hy-AM"/>
        </w:rPr>
        <w:softHyphen/>
        <w:t>տու</w:t>
      </w:r>
      <w:r w:rsidRPr="006430CA">
        <w:rPr>
          <w:rFonts w:ascii="GHEA Mariam" w:hAnsi="GHEA Mariam" w:cs="Tahoma"/>
          <w:sz w:val="24"/>
          <w:szCs w:val="24"/>
          <w:lang w:val="hy-AM"/>
        </w:rPr>
        <w:softHyphen/>
        <w:t>թյան կառա</w:t>
      </w:r>
      <w:r w:rsidRPr="006430CA">
        <w:rPr>
          <w:rFonts w:ascii="GHEA Mariam" w:hAnsi="GHEA Mariam" w:cs="Tahoma"/>
          <w:sz w:val="24"/>
          <w:szCs w:val="24"/>
          <w:lang w:val="hy-AM"/>
        </w:rPr>
        <w:softHyphen/>
        <w:t>վա</w:t>
      </w:r>
      <w:r w:rsidRPr="006430CA">
        <w:rPr>
          <w:rFonts w:ascii="GHEA Mariam" w:hAnsi="GHEA Mariam" w:cs="Tahoma"/>
          <w:sz w:val="24"/>
          <w:szCs w:val="24"/>
          <w:lang w:val="hy-AM"/>
        </w:rPr>
        <w:softHyphen/>
        <w:t>րությունը   ո ր ո շ ու մ    է.</w:t>
      </w:r>
    </w:p>
    <w:p w:rsidR="002E48B7" w:rsidRPr="0054692A" w:rsidRDefault="002E48B7" w:rsidP="002E48B7">
      <w:pPr>
        <w:pStyle w:val="mechtex"/>
        <w:spacing w:line="360" w:lineRule="auto"/>
        <w:ind w:firstLine="567"/>
        <w:jc w:val="both"/>
        <w:rPr>
          <w:rFonts w:ascii="GHEA Mariam" w:hAnsi="GHEA Mariam"/>
          <w:sz w:val="24"/>
          <w:szCs w:val="24"/>
          <w:lang w:val="hy-AM"/>
        </w:rPr>
      </w:pPr>
      <w:r w:rsidRPr="0054692A">
        <w:rPr>
          <w:rFonts w:ascii="GHEA Mariam" w:hAnsi="GHEA Mariam" w:cs="Tahoma"/>
          <w:spacing w:val="-4"/>
          <w:sz w:val="24"/>
          <w:szCs w:val="24"/>
          <w:lang w:val="hy-AM"/>
        </w:rPr>
        <w:t xml:space="preserve">1. Հավանություն տալ </w:t>
      </w:r>
      <w:r w:rsidRPr="0054692A">
        <w:rPr>
          <w:rFonts w:ascii="GHEA Mariam" w:hAnsi="GHEA Mariam"/>
          <w:sz w:val="24"/>
          <w:szCs w:val="24"/>
          <w:lang w:val="af-ZA"/>
        </w:rPr>
        <w:t>«</w:t>
      </w:r>
      <w:r w:rsidRPr="0054692A">
        <w:rPr>
          <w:rFonts w:ascii="GHEA Mariam" w:hAnsi="GHEA Mariam"/>
          <w:sz w:val="24"/>
          <w:szCs w:val="24"/>
          <w:lang w:val="hy-AM"/>
        </w:rPr>
        <w:t>Հանրա</w:t>
      </w:r>
      <w:r w:rsidRPr="0054692A">
        <w:rPr>
          <w:rFonts w:ascii="GHEA Mariam" w:hAnsi="GHEA Mariam"/>
          <w:sz w:val="24"/>
          <w:szCs w:val="24"/>
          <w:lang w:val="hy-AM"/>
        </w:rPr>
        <w:softHyphen/>
        <w:t>կրթու</w:t>
      </w:r>
      <w:r w:rsidRPr="0054692A">
        <w:rPr>
          <w:rFonts w:ascii="GHEA Mariam" w:hAnsi="GHEA Mariam"/>
          <w:sz w:val="24"/>
          <w:szCs w:val="24"/>
          <w:lang w:val="hy-AM"/>
        </w:rPr>
        <w:softHyphen/>
        <w:t>թյան մասին</w:t>
      </w:r>
      <w:r w:rsidRPr="0054692A">
        <w:rPr>
          <w:rFonts w:ascii="GHEA Mariam" w:hAnsi="GHEA Mariam"/>
          <w:spacing w:val="-6"/>
          <w:sz w:val="24"/>
          <w:szCs w:val="24"/>
          <w:lang w:val="af-ZA"/>
        </w:rPr>
        <w:t>»</w:t>
      </w:r>
      <w:r w:rsidRPr="0054692A">
        <w:rPr>
          <w:rFonts w:ascii="GHEA Mariam" w:hAnsi="GHEA Mariam"/>
          <w:spacing w:val="-6"/>
          <w:sz w:val="24"/>
          <w:szCs w:val="24"/>
          <w:lang w:val="hy-AM"/>
        </w:rPr>
        <w:t xml:space="preserve"> </w:t>
      </w:r>
      <w:r w:rsidRPr="0054692A">
        <w:rPr>
          <w:rFonts w:ascii="GHEA Mariam" w:hAnsi="GHEA Mariam"/>
          <w:sz w:val="24"/>
          <w:szCs w:val="24"/>
          <w:lang w:val="hy-AM"/>
        </w:rPr>
        <w:t>օրենքում փոփոխու</w:t>
      </w:r>
      <w:r w:rsidR="00AC30CF">
        <w:rPr>
          <w:rFonts w:ascii="GHEA Mariam" w:hAnsi="GHEA Mariam"/>
          <w:sz w:val="24"/>
          <w:szCs w:val="24"/>
          <w:lang w:val="hy-AM"/>
        </w:rPr>
        <w:softHyphen/>
      </w:r>
      <w:r w:rsidRPr="0054692A">
        <w:rPr>
          <w:rFonts w:ascii="GHEA Mariam" w:hAnsi="GHEA Mariam"/>
          <w:sz w:val="24"/>
          <w:szCs w:val="24"/>
          <w:lang w:val="hy-AM"/>
        </w:rPr>
        <w:t>թյուն</w:t>
      </w:r>
      <w:r w:rsidR="00AC30CF">
        <w:rPr>
          <w:rFonts w:ascii="GHEA Mariam" w:hAnsi="GHEA Mariam"/>
          <w:sz w:val="24"/>
          <w:szCs w:val="24"/>
          <w:lang w:val="hy-AM"/>
        </w:rPr>
        <w:softHyphen/>
      </w:r>
      <w:r w:rsidRPr="0054692A">
        <w:rPr>
          <w:rFonts w:ascii="GHEA Mariam" w:hAnsi="GHEA Mariam"/>
          <w:sz w:val="24"/>
          <w:szCs w:val="24"/>
          <w:lang w:val="hy-AM"/>
        </w:rPr>
        <w:t>ներ և լրա</w:t>
      </w:r>
      <w:r w:rsidRPr="0054692A">
        <w:rPr>
          <w:rFonts w:ascii="GHEA Mariam" w:hAnsi="GHEA Mariam"/>
          <w:sz w:val="24"/>
          <w:szCs w:val="24"/>
          <w:lang w:val="hy-AM"/>
        </w:rPr>
        <w:softHyphen/>
        <w:t>ցում</w:t>
      </w:r>
      <w:r w:rsidRPr="0054692A">
        <w:rPr>
          <w:rFonts w:ascii="GHEA Mariam" w:hAnsi="GHEA Mariam"/>
          <w:sz w:val="24"/>
          <w:szCs w:val="24"/>
          <w:lang w:val="hy-AM"/>
        </w:rPr>
        <w:softHyphen/>
        <w:t xml:space="preserve">ներ կատարելու մասին» </w:t>
      </w:r>
      <w:r w:rsidR="00AC30CF" w:rsidRPr="00AC30CF">
        <w:rPr>
          <w:rFonts w:ascii="GHEA Mariam" w:hAnsi="GHEA Mariam" w:cs="Sylfaen"/>
          <w:bCs/>
          <w:color w:val="000000"/>
          <w:spacing w:val="-8"/>
          <w:sz w:val="24"/>
          <w:szCs w:val="24"/>
          <w:lang w:val="fr-FR" w:eastAsia="en-US"/>
        </w:rPr>
        <w:t>Հայաստանի</w:t>
      </w:r>
      <w:r w:rsidR="00AC30CF" w:rsidRPr="00AC30CF">
        <w:rPr>
          <w:rFonts w:ascii="GHEA Mariam" w:hAnsi="GHEA Mariam" w:cs="Arial Armenian"/>
          <w:bCs/>
          <w:color w:val="000000"/>
          <w:spacing w:val="-8"/>
          <w:sz w:val="24"/>
          <w:szCs w:val="24"/>
          <w:lang w:val="fr-FR" w:eastAsia="en-US"/>
        </w:rPr>
        <w:t xml:space="preserve"> </w:t>
      </w:r>
      <w:r w:rsidR="00AC30CF" w:rsidRPr="00AC30CF">
        <w:rPr>
          <w:rFonts w:ascii="GHEA Mariam" w:hAnsi="GHEA Mariam" w:cs="Sylfaen"/>
          <w:bCs/>
          <w:color w:val="000000"/>
          <w:spacing w:val="-8"/>
          <w:sz w:val="24"/>
          <w:szCs w:val="24"/>
          <w:lang w:val="fr-FR" w:eastAsia="en-US"/>
        </w:rPr>
        <w:t>Հանրա</w:t>
      </w:r>
      <w:r w:rsidR="00AC30CF" w:rsidRPr="00AC30CF">
        <w:rPr>
          <w:rFonts w:ascii="GHEA Mariam" w:hAnsi="GHEA Mariam" w:cs="Sylfaen"/>
          <w:bCs/>
          <w:color w:val="000000"/>
          <w:spacing w:val="-8"/>
          <w:sz w:val="24"/>
          <w:szCs w:val="24"/>
          <w:lang w:val="fr-FR" w:eastAsia="en-US"/>
        </w:rPr>
        <w:softHyphen/>
        <w:t>պետության</w:t>
      </w:r>
      <w:r w:rsidR="00AC30CF">
        <w:rPr>
          <w:rFonts w:ascii="GHEA Mariam" w:hAnsi="GHEA Mariam"/>
          <w:sz w:val="24"/>
          <w:szCs w:val="24"/>
          <w:lang w:val="hy-AM"/>
        </w:rPr>
        <w:t xml:space="preserve"> </w:t>
      </w:r>
      <w:r w:rsidRPr="0054692A">
        <w:rPr>
          <w:rFonts w:ascii="GHEA Mariam" w:hAnsi="GHEA Mariam"/>
          <w:sz w:val="24"/>
          <w:szCs w:val="24"/>
          <w:lang w:val="hy-AM"/>
        </w:rPr>
        <w:t xml:space="preserve">օրենքի նախագծի </w:t>
      </w:r>
      <w:r w:rsidRPr="0054692A">
        <w:rPr>
          <w:rFonts w:ascii="GHEA Mariam" w:hAnsi="GHEA Mariam" w:cs="Tahoma"/>
          <w:sz w:val="24"/>
          <w:szCs w:val="24"/>
          <w:lang w:val="hy-AM"/>
        </w:rPr>
        <w:t>(Պ-3</w:t>
      </w:r>
      <w:r>
        <w:rPr>
          <w:rFonts w:ascii="GHEA Mariam" w:hAnsi="GHEA Mariam" w:cs="Tahoma"/>
          <w:sz w:val="24"/>
          <w:szCs w:val="24"/>
          <w:lang w:val="hy-AM"/>
        </w:rPr>
        <w:t>91</w:t>
      </w:r>
      <w:r w:rsidRPr="0054692A">
        <w:rPr>
          <w:rFonts w:ascii="GHEA Mariam" w:hAnsi="GHEA Mariam" w:cs="Tahoma"/>
          <w:sz w:val="24"/>
          <w:szCs w:val="24"/>
          <w:lang w:val="hy-AM"/>
        </w:rPr>
        <w:t>-</w:t>
      </w:r>
      <w:r>
        <w:rPr>
          <w:rFonts w:ascii="GHEA Mariam" w:hAnsi="GHEA Mariam" w:cs="Tahoma"/>
          <w:sz w:val="24"/>
          <w:szCs w:val="24"/>
          <w:lang w:val="hy-AM"/>
        </w:rPr>
        <w:t>04</w:t>
      </w:r>
      <w:r w:rsidRPr="0054692A">
        <w:rPr>
          <w:rFonts w:ascii="GHEA Mariam" w:hAnsi="GHEA Mariam" w:cs="Tahoma"/>
          <w:sz w:val="24"/>
          <w:szCs w:val="24"/>
          <w:lang w:val="hy-AM"/>
        </w:rPr>
        <w:t>.</w:t>
      </w:r>
      <w:r>
        <w:rPr>
          <w:rFonts w:ascii="GHEA Mariam" w:hAnsi="GHEA Mariam" w:cs="Tahoma"/>
          <w:sz w:val="24"/>
          <w:szCs w:val="24"/>
          <w:lang w:val="hy-AM"/>
        </w:rPr>
        <w:t>10</w:t>
      </w:r>
      <w:r w:rsidRPr="0054692A">
        <w:rPr>
          <w:rFonts w:ascii="GHEA Mariam" w:hAnsi="GHEA Mariam" w:cs="Tahoma"/>
          <w:sz w:val="24"/>
          <w:szCs w:val="24"/>
          <w:lang w:val="hy-AM"/>
        </w:rPr>
        <w:t>.2022-</w:t>
      </w:r>
      <w:r>
        <w:rPr>
          <w:rFonts w:ascii="GHEA Mariam" w:hAnsi="GHEA Mariam" w:cs="Tahoma"/>
          <w:sz w:val="24"/>
          <w:szCs w:val="24"/>
          <w:lang w:val="hy-AM"/>
        </w:rPr>
        <w:t>ԳԿ</w:t>
      </w:r>
      <w:r w:rsidRPr="0054692A">
        <w:rPr>
          <w:rFonts w:ascii="GHEA Mariam" w:hAnsi="GHEA Mariam" w:cs="Tahoma"/>
          <w:sz w:val="24"/>
          <w:szCs w:val="24"/>
          <w:lang w:val="hy-AM"/>
        </w:rPr>
        <w:t xml:space="preserve">-011/0) </w:t>
      </w:r>
      <w:r w:rsidRPr="0054692A">
        <w:rPr>
          <w:rFonts w:ascii="GHEA Mariam" w:hAnsi="GHEA Mariam" w:cs="Tahoma"/>
          <w:spacing w:val="-2"/>
          <w:sz w:val="24"/>
          <w:szCs w:val="24"/>
          <w:lang w:val="hy-AM"/>
        </w:rPr>
        <w:t>վերաբերյալ Հայաս</w:t>
      </w:r>
      <w:r w:rsidRPr="0054692A">
        <w:rPr>
          <w:rFonts w:ascii="GHEA Mariam" w:hAnsi="GHEA Mariam" w:cs="Tahoma"/>
          <w:spacing w:val="-2"/>
          <w:sz w:val="24"/>
          <w:szCs w:val="24"/>
          <w:lang w:val="hy-AM"/>
        </w:rPr>
        <w:softHyphen/>
        <w:t>տա</w:t>
      </w:r>
      <w:r w:rsidRPr="0054692A">
        <w:rPr>
          <w:rFonts w:ascii="GHEA Mariam" w:hAnsi="GHEA Mariam" w:cs="Tahoma"/>
          <w:spacing w:val="-2"/>
          <w:sz w:val="24"/>
          <w:szCs w:val="24"/>
          <w:lang w:val="hy-AM"/>
        </w:rPr>
        <w:softHyphen/>
        <w:t>նի Հան</w:t>
      </w:r>
      <w:r w:rsidRPr="0054692A">
        <w:rPr>
          <w:rFonts w:ascii="GHEA Mariam" w:hAnsi="GHEA Mariam" w:cs="Tahoma"/>
          <w:spacing w:val="-2"/>
          <w:sz w:val="24"/>
          <w:szCs w:val="24"/>
          <w:lang w:val="hy-AM"/>
        </w:rPr>
        <w:softHyphen/>
        <w:t>րա</w:t>
      </w:r>
      <w:r w:rsidRPr="0054692A">
        <w:rPr>
          <w:rFonts w:ascii="GHEA Mariam" w:hAnsi="GHEA Mariam" w:cs="Tahoma"/>
          <w:spacing w:val="-2"/>
          <w:sz w:val="24"/>
          <w:szCs w:val="24"/>
          <w:lang w:val="hy-AM"/>
        </w:rPr>
        <w:softHyphen/>
        <w:t>պե</w:t>
      </w:r>
      <w:r w:rsidRPr="0054692A">
        <w:rPr>
          <w:rFonts w:ascii="GHEA Mariam" w:hAnsi="GHEA Mariam" w:cs="Tahoma"/>
          <w:spacing w:val="-2"/>
          <w:sz w:val="24"/>
          <w:szCs w:val="24"/>
          <w:lang w:val="hy-AM"/>
        </w:rPr>
        <w:softHyphen/>
        <w:t>տու</w:t>
      </w:r>
      <w:r w:rsidRPr="0054692A">
        <w:rPr>
          <w:rFonts w:ascii="GHEA Mariam" w:hAnsi="GHEA Mariam" w:cs="Tahoma"/>
          <w:spacing w:val="-2"/>
          <w:sz w:val="24"/>
          <w:szCs w:val="24"/>
          <w:lang w:val="hy-AM"/>
        </w:rPr>
        <w:softHyphen/>
        <w:t>թյան կա</w:t>
      </w:r>
      <w:r w:rsidRPr="0054692A">
        <w:rPr>
          <w:rFonts w:ascii="GHEA Mariam" w:hAnsi="GHEA Mariam"/>
          <w:spacing w:val="-2"/>
          <w:sz w:val="24"/>
          <w:szCs w:val="24"/>
          <w:lang w:val="af-ZA"/>
        </w:rPr>
        <w:softHyphen/>
      </w:r>
      <w:r w:rsidRPr="0054692A">
        <w:rPr>
          <w:rFonts w:ascii="GHEA Mariam" w:hAnsi="GHEA Mariam"/>
          <w:spacing w:val="-2"/>
          <w:sz w:val="24"/>
          <w:szCs w:val="24"/>
          <w:lang w:val="af-ZA"/>
        </w:rPr>
        <w:softHyphen/>
      </w:r>
      <w:r w:rsidRPr="0054692A">
        <w:rPr>
          <w:rFonts w:ascii="GHEA Mariam" w:hAnsi="GHEA Mariam" w:cs="Tahoma"/>
          <w:spacing w:val="-2"/>
          <w:sz w:val="24"/>
          <w:szCs w:val="24"/>
          <w:lang w:val="hy-AM"/>
        </w:rPr>
        <w:t>ռա</w:t>
      </w:r>
      <w:r w:rsidRPr="0054692A">
        <w:rPr>
          <w:rFonts w:ascii="GHEA Mariam" w:hAnsi="GHEA Mariam"/>
          <w:spacing w:val="-2"/>
          <w:sz w:val="24"/>
          <w:szCs w:val="24"/>
          <w:lang w:val="af-ZA"/>
        </w:rPr>
        <w:softHyphen/>
      </w:r>
      <w:r w:rsidRPr="0054692A">
        <w:rPr>
          <w:rFonts w:ascii="GHEA Mariam" w:hAnsi="GHEA Mariam" w:cs="Tahoma"/>
          <w:spacing w:val="-2"/>
          <w:sz w:val="24"/>
          <w:szCs w:val="24"/>
          <w:lang w:val="hy-AM"/>
        </w:rPr>
        <w:t>վա</w:t>
      </w:r>
      <w:r w:rsidRPr="0054692A">
        <w:rPr>
          <w:rFonts w:ascii="GHEA Mariam" w:hAnsi="GHEA Mariam"/>
          <w:spacing w:val="-2"/>
          <w:sz w:val="24"/>
          <w:szCs w:val="24"/>
          <w:lang w:val="af-ZA"/>
        </w:rPr>
        <w:softHyphen/>
      </w:r>
      <w:r w:rsidRPr="0054692A">
        <w:rPr>
          <w:rFonts w:ascii="GHEA Mariam" w:hAnsi="GHEA Mariam" w:cs="Tahoma"/>
          <w:spacing w:val="-2"/>
          <w:sz w:val="24"/>
          <w:szCs w:val="24"/>
          <w:lang w:val="hy-AM"/>
        </w:rPr>
        <w:t>րու</w:t>
      </w:r>
      <w:r w:rsidRPr="0054692A">
        <w:rPr>
          <w:rFonts w:ascii="GHEA Mariam" w:hAnsi="GHEA Mariam"/>
          <w:spacing w:val="-2"/>
          <w:sz w:val="24"/>
          <w:szCs w:val="24"/>
          <w:lang w:val="af-ZA"/>
        </w:rPr>
        <w:softHyphen/>
      </w:r>
      <w:r w:rsidRPr="0054692A">
        <w:rPr>
          <w:rFonts w:ascii="GHEA Mariam" w:hAnsi="GHEA Mariam" w:cs="Tahoma"/>
          <w:spacing w:val="-2"/>
          <w:sz w:val="24"/>
          <w:szCs w:val="24"/>
          <w:lang w:val="hy-AM"/>
        </w:rPr>
        <w:t>թյան</w:t>
      </w:r>
      <w:r w:rsidRPr="0054692A">
        <w:rPr>
          <w:rFonts w:ascii="GHEA Mariam" w:hAnsi="GHEA Mariam"/>
          <w:spacing w:val="-2"/>
          <w:sz w:val="24"/>
          <w:szCs w:val="24"/>
          <w:lang w:val="af-ZA"/>
        </w:rPr>
        <w:t xml:space="preserve"> </w:t>
      </w:r>
      <w:r w:rsidRPr="0054692A">
        <w:rPr>
          <w:rFonts w:ascii="GHEA Mariam" w:hAnsi="GHEA Mariam" w:cs="Tahoma"/>
          <w:spacing w:val="-2"/>
          <w:sz w:val="24"/>
          <w:szCs w:val="24"/>
          <w:lang w:val="hy-AM"/>
        </w:rPr>
        <w:t>առաջար</w:t>
      </w:r>
      <w:r w:rsidRPr="0054692A">
        <w:rPr>
          <w:rFonts w:ascii="GHEA Mariam" w:hAnsi="GHEA Mariam"/>
          <w:spacing w:val="-2"/>
          <w:sz w:val="24"/>
          <w:szCs w:val="24"/>
          <w:lang w:val="af-ZA"/>
        </w:rPr>
        <w:softHyphen/>
      </w:r>
      <w:r w:rsidRPr="0054692A">
        <w:rPr>
          <w:rFonts w:ascii="GHEA Mariam" w:hAnsi="GHEA Mariam" w:cs="Tahoma"/>
          <w:spacing w:val="-2"/>
          <w:sz w:val="24"/>
          <w:szCs w:val="24"/>
          <w:lang w:val="hy-AM"/>
        </w:rPr>
        <w:t>կու</w:t>
      </w:r>
      <w:r w:rsidRPr="0054692A">
        <w:rPr>
          <w:rFonts w:ascii="GHEA Mariam" w:hAnsi="GHEA Mariam" w:cs="Tahoma"/>
          <w:spacing w:val="-2"/>
          <w:sz w:val="24"/>
          <w:szCs w:val="24"/>
          <w:lang w:val="hy-AM"/>
        </w:rPr>
        <w:softHyphen/>
        <w:t>թյանը:</w:t>
      </w:r>
      <w:r w:rsidRPr="0054692A">
        <w:rPr>
          <w:rFonts w:ascii="GHEA Mariam" w:hAnsi="GHEA Mariam" w:cs="Tahoma"/>
          <w:sz w:val="24"/>
          <w:szCs w:val="24"/>
          <w:lang w:val="hy-AM"/>
        </w:rPr>
        <w:t xml:space="preserve"> </w:t>
      </w:r>
    </w:p>
    <w:p w:rsidR="002E48B7" w:rsidRDefault="002E48B7" w:rsidP="002E48B7">
      <w:pPr>
        <w:pStyle w:val="norm"/>
        <w:spacing w:line="360" w:lineRule="auto"/>
        <w:ind w:firstLine="567"/>
        <w:rPr>
          <w:rFonts w:ascii="GHEA Mariam" w:hAnsi="GHEA Mariam"/>
          <w:sz w:val="24"/>
          <w:szCs w:val="24"/>
          <w:lang w:val="hy-AM"/>
        </w:rPr>
      </w:pPr>
      <w:r w:rsidRPr="006430CA">
        <w:rPr>
          <w:rFonts w:ascii="GHEA Mariam" w:hAnsi="GHEA Mariam"/>
          <w:sz w:val="24"/>
          <w:szCs w:val="24"/>
          <w:lang w:val="hy-AM"/>
        </w:rPr>
        <w:t xml:space="preserve">2. </w:t>
      </w:r>
      <w:r w:rsidRPr="00AC30CF">
        <w:rPr>
          <w:rFonts w:ascii="GHEA Mariam" w:hAnsi="GHEA Mariam"/>
          <w:spacing w:val="-6"/>
          <w:sz w:val="24"/>
          <w:szCs w:val="24"/>
          <w:lang w:val="hy-AM"/>
        </w:rPr>
        <w:t>Հայաս</w:t>
      </w:r>
      <w:r w:rsidRPr="00AC30CF">
        <w:rPr>
          <w:rFonts w:ascii="GHEA Mariam" w:hAnsi="GHEA Mariam"/>
          <w:spacing w:val="-6"/>
          <w:sz w:val="24"/>
          <w:szCs w:val="24"/>
          <w:lang w:val="hy-AM"/>
        </w:rPr>
        <w:softHyphen/>
        <w:t>տա</w:t>
      </w:r>
      <w:r w:rsidRPr="00AC30CF">
        <w:rPr>
          <w:rFonts w:ascii="GHEA Mariam" w:hAnsi="GHEA Mariam"/>
          <w:spacing w:val="-6"/>
          <w:sz w:val="24"/>
          <w:szCs w:val="24"/>
          <w:lang w:val="hy-AM"/>
        </w:rPr>
        <w:softHyphen/>
        <w:t>նի Հանրապե</w:t>
      </w:r>
      <w:r w:rsidRPr="00AC30CF">
        <w:rPr>
          <w:rFonts w:ascii="GHEA Mariam" w:hAnsi="GHEA Mariam"/>
          <w:spacing w:val="-6"/>
          <w:sz w:val="24"/>
          <w:szCs w:val="24"/>
          <w:lang w:val="hy-AM"/>
        </w:rPr>
        <w:softHyphen/>
        <w:t>տու</w:t>
      </w:r>
      <w:r w:rsidRPr="00AC30CF">
        <w:rPr>
          <w:rFonts w:ascii="GHEA Mariam" w:hAnsi="GHEA Mariam"/>
          <w:spacing w:val="-6"/>
          <w:sz w:val="24"/>
          <w:szCs w:val="24"/>
          <w:lang w:val="hy-AM"/>
        </w:rPr>
        <w:softHyphen/>
        <w:t>թյան կա</w:t>
      </w:r>
      <w:r w:rsidRPr="00AC30CF">
        <w:rPr>
          <w:rFonts w:ascii="GHEA Mariam" w:hAnsi="GHEA Mariam"/>
          <w:spacing w:val="-6"/>
          <w:sz w:val="24"/>
          <w:szCs w:val="24"/>
          <w:lang w:val="hy-AM"/>
        </w:rPr>
        <w:softHyphen/>
      </w:r>
      <w:r w:rsidRPr="00AC30CF">
        <w:rPr>
          <w:rFonts w:ascii="GHEA Mariam" w:hAnsi="GHEA Mariam"/>
          <w:spacing w:val="-6"/>
          <w:sz w:val="24"/>
          <w:szCs w:val="24"/>
          <w:lang w:val="hy-AM"/>
        </w:rPr>
        <w:softHyphen/>
        <w:t>ռա</w:t>
      </w:r>
      <w:r w:rsidRPr="00AC30CF">
        <w:rPr>
          <w:rFonts w:ascii="GHEA Mariam" w:hAnsi="GHEA Mariam"/>
          <w:spacing w:val="-6"/>
          <w:sz w:val="24"/>
          <w:szCs w:val="24"/>
          <w:lang w:val="hy-AM"/>
        </w:rPr>
        <w:softHyphen/>
      </w:r>
      <w:r w:rsidRPr="00AC30CF">
        <w:rPr>
          <w:rFonts w:ascii="GHEA Mariam" w:hAnsi="GHEA Mariam"/>
          <w:spacing w:val="-6"/>
          <w:sz w:val="24"/>
          <w:szCs w:val="24"/>
          <w:lang w:val="hy-AM"/>
        </w:rPr>
        <w:softHyphen/>
        <w:t>վա</w:t>
      </w:r>
      <w:r w:rsidRPr="00AC30CF">
        <w:rPr>
          <w:rFonts w:ascii="GHEA Mariam" w:hAnsi="GHEA Mariam"/>
          <w:spacing w:val="-6"/>
          <w:sz w:val="24"/>
          <w:szCs w:val="24"/>
          <w:lang w:val="hy-AM"/>
        </w:rPr>
        <w:softHyphen/>
        <w:t>րու</w:t>
      </w:r>
      <w:r w:rsidRPr="00AC30CF">
        <w:rPr>
          <w:rFonts w:ascii="GHEA Mariam" w:hAnsi="GHEA Mariam"/>
          <w:spacing w:val="-6"/>
          <w:sz w:val="24"/>
          <w:szCs w:val="24"/>
          <w:lang w:val="hy-AM"/>
        </w:rPr>
        <w:softHyphen/>
        <w:t>թյան առաջար</w:t>
      </w:r>
      <w:r w:rsidRPr="00AC30CF">
        <w:rPr>
          <w:rFonts w:ascii="GHEA Mariam" w:hAnsi="GHEA Mariam"/>
          <w:spacing w:val="-6"/>
          <w:sz w:val="24"/>
          <w:szCs w:val="24"/>
          <w:lang w:val="hy-AM"/>
        </w:rPr>
        <w:softHyphen/>
        <w:t>կությունը սահ</w:t>
      </w:r>
      <w:r w:rsidR="00AC30CF">
        <w:rPr>
          <w:rFonts w:ascii="GHEA Mariam" w:hAnsi="GHEA Mariam"/>
          <w:spacing w:val="-6"/>
          <w:sz w:val="24"/>
          <w:szCs w:val="24"/>
          <w:lang w:val="hy-AM"/>
        </w:rPr>
        <w:softHyphen/>
      </w:r>
      <w:r w:rsidRPr="00AC30CF">
        <w:rPr>
          <w:rFonts w:ascii="GHEA Mariam" w:hAnsi="GHEA Mariam"/>
          <w:spacing w:val="-6"/>
          <w:sz w:val="24"/>
          <w:szCs w:val="24"/>
          <w:lang w:val="hy-AM"/>
        </w:rPr>
        <w:t>ման</w:t>
      </w:r>
      <w:r w:rsidR="00AC30CF" w:rsidRPr="00AC30CF">
        <w:rPr>
          <w:rFonts w:ascii="GHEA Mariam" w:hAnsi="GHEA Mariam"/>
          <w:spacing w:val="-6"/>
          <w:sz w:val="24"/>
          <w:szCs w:val="24"/>
          <w:lang w:val="hy-AM"/>
        </w:rPr>
        <w:softHyphen/>
      </w:r>
      <w:r w:rsidRPr="00AC30CF">
        <w:rPr>
          <w:rFonts w:ascii="GHEA Mariam" w:hAnsi="GHEA Mariam"/>
          <w:spacing w:val="-6"/>
          <w:sz w:val="24"/>
          <w:szCs w:val="24"/>
          <w:lang w:val="hy-AM"/>
        </w:rPr>
        <w:softHyphen/>
        <w:t>վա</w:t>
      </w:r>
      <w:r w:rsidRPr="006430CA">
        <w:rPr>
          <w:rFonts w:ascii="GHEA Mariam" w:hAnsi="GHEA Mariam"/>
          <w:sz w:val="24"/>
          <w:szCs w:val="24"/>
          <w:lang w:val="hy-AM"/>
        </w:rPr>
        <w:t>ծ կարգով ներկայացնել Հա</w:t>
      </w:r>
      <w:r w:rsidRPr="006430CA">
        <w:rPr>
          <w:rFonts w:ascii="GHEA Mariam" w:hAnsi="GHEA Mariam"/>
          <w:sz w:val="24"/>
          <w:szCs w:val="24"/>
          <w:lang w:val="hy-AM"/>
        </w:rPr>
        <w:softHyphen/>
        <w:t>յաս</w:t>
      </w:r>
      <w:r w:rsidRPr="006430CA">
        <w:rPr>
          <w:rFonts w:ascii="GHEA Mariam" w:hAnsi="GHEA Mariam"/>
          <w:sz w:val="24"/>
          <w:szCs w:val="24"/>
          <w:lang w:val="hy-AM"/>
        </w:rPr>
        <w:softHyphen/>
      </w:r>
      <w:r w:rsidRPr="006430CA">
        <w:rPr>
          <w:rFonts w:ascii="GHEA Mariam" w:hAnsi="GHEA Mariam"/>
          <w:sz w:val="24"/>
          <w:szCs w:val="24"/>
          <w:lang w:val="hy-AM"/>
        </w:rPr>
        <w:softHyphen/>
      </w:r>
      <w:r w:rsidRPr="006430CA">
        <w:rPr>
          <w:rFonts w:ascii="GHEA Mariam" w:hAnsi="GHEA Mariam"/>
          <w:sz w:val="24"/>
          <w:szCs w:val="24"/>
          <w:lang w:val="hy-AM"/>
        </w:rPr>
        <w:softHyphen/>
        <w:t>տա</w:t>
      </w:r>
      <w:r w:rsidRPr="006430CA">
        <w:rPr>
          <w:rFonts w:ascii="GHEA Mariam" w:hAnsi="GHEA Mariam"/>
          <w:sz w:val="24"/>
          <w:szCs w:val="24"/>
          <w:lang w:val="hy-AM"/>
        </w:rPr>
        <w:softHyphen/>
        <w:t>նի Հան</w:t>
      </w:r>
      <w:r w:rsidRPr="006430CA">
        <w:rPr>
          <w:rFonts w:ascii="GHEA Mariam" w:hAnsi="GHEA Mariam"/>
          <w:sz w:val="24"/>
          <w:szCs w:val="24"/>
          <w:lang w:val="hy-AM"/>
        </w:rPr>
        <w:softHyphen/>
        <w:t>րա</w:t>
      </w:r>
      <w:r w:rsidRPr="006430CA">
        <w:rPr>
          <w:rFonts w:ascii="GHEA Mariam" w:hAnsi="GHEA Mariam"/>
          <w:sz w:val="24"/>
          <w:szCs w:val="24"/>
          <w:lang w:val="hy-AM"/>
        </w:rPr>
        <w:softHyphen/>
        <w:t>պե</w:t>
      </w:r>
      <w:r w:rsidRPr="006430CA">
        <w:rPr>
          <w:rFonts w:ascii="GHEA Mariam" w:hAnsi="GHEA Mariam"/>
          <w:sz w:val="24"/>
          <w:szCs w:val="24"/>
          <w:lang w:val="hy-AM"/>
        </w:rPr>
        <w:softHyphen/>
        <w:t>տու</w:t>
      </w:r>
      <w:r w:rsidRPr="006430CA">
        <w:rPr>
          <w:rFonts w:ascii="GHEA Mariam" w:hAnsi="GHEA Mariam"/>
          <w:sz w:val="24"/>
          <w:szCs w:val="24"/>
          <w:lang w:val="hy-AM"/>
        </w:rPr>
        <w:softHyphen/>
        <w:t>թյան Ազգային ժողովի աշխա</w:t>
      </w:r>
      <w:r w:rsidRPr="006430CA">
        <w:rPr>
          <w:rFonts w:ascii="GHEA Mariam" w:hAnsi="GHEA Mariam"/>
          <w:sz w:val="24"/>
          <w:szCs w:val="24"/>
          <w:lang w:val="hy-AM"/>
        </w:rPr>
        <w:softHyphen/>
        <w:t>տա</w:t>
      </w:r>
      <w:r w:rsidRPr="006430CA">
        <w:rPr>
          <w:rFonts w:ascii="GHEA Mariam" w:hAnsi="GHEA Mariam"/>
          <w:sz w:val="24"/>
          <w:szCs w:val="24"/>
          <w:lang w:val="hy-AM"/>
        </w:rPr>
        <w:softHyphen/>
        <w:t>կազմ:</w:t>
      </w:r>
    </w:p>
    <w:p w:rsidR="00AC30CF" w:rsidRPr="00AC30CF" w:rsidRDefault="00AC30CF" w:rsidP="002E48B7">
      <w:pPr>
        <w:pStyle w:val="norm"/>
        <w:spacing w:line="360" w:lineRule="auto"/>
        <w:ind w:firstLine="567"/>
        <w:rPr>
          <w:rFonts w:ascii="GHEA Mariam" w:hAnsi="GHEA Mariam"/>
          <w:sz w:val="28"/>
          <w:szCs w:val="24"/>
          <w:lang w:val="hy-AM"/>
        </w:rPr>
      </w:pPr>
    </w:p>
    <w:p w:rsidR="00AC30CF" w:rsidRPr="000D5CEE" w:rsidRDefault="00AC30C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C30CF" w:rsidRPr="000D5CEE" w:rsidRDefault="00AC30C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C30CF" w:rsidRPr="00EF7ACC" w:rsidRDefault="00AC30CF" w:rsidP="00B46EE8">
      <w:pPr>
        <w:pStyle w:val="mechtex"/>
        <w:jc w:val="left"/>
        <w:rPr>
          <w:rFonts w:ascii="GHEA Mariam" w:hAnsi="GHEA Mariam" w:cs="Sylfaen"/>
          <w:sz w:val="24"/>
          <w:szCs w:val="24"/>
          <w:lang w:val="hy-AM"/>
        </w:rPr>
      </w:pPr>
    </w:p>
    <w:p w:rsidR="00AC30CF" w:rsidRDefault="00AC30CF" w:rsidP="001531E2">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2319F" w:rsidRDefault="00B2319F" w:rsidP="001531E2">
      <w:pPr>
        <w:spacing w:line="360" w:lineRule="auto"/>
        <w:rPr>
          <w:rFonts w:ascii="GHEA Mariam" w:hAnsi="GHEA Mariam"/>
          <w:sz w:val="22"/>
          <w:szCs w:val="22"/>
          <w:lang w:val="hy-AM"/>
        </w:rPr>
        <w:sectPr w:rsidR="00B2319F" w:rsidSect="00AC30CF">
          <w:headerReference w:type="even" r:id="rId7"/>
          <w:headerReference w:type="default" r:id="rId8"/>
          <w:pgSz w:w="11909" w:h="16834" w:code="9"/>
          <w:pgMar w:top="426" w:right="1440" w:bottom="1021" w:left="1440" w:header="720" w:footer="576" w:gutter="0"/>
          <w:pgNumType w:start="1"/>
          <w:cols w:space="720"/>
          <w:titlePg/>
          <w:docGrid w:linePitch="272"/>
        </w:sectPr>
      </w:pPr>
    </w:p>
    <w:p w:rsidR="00B2319F" w:rsidRDefault="00B2319F" w:rsidP="00B2319F">
      <w:pPr>
        <w:jc w:val="center"/>
        <w:rPr>
          <w:rFonts w:ascii="GHEA Mariam" w:hAnsi="GHEA Mariam"/>
          <w:sz w:val="24"/>
          <w:szCs w:val="24"/>
          <w:lang w:val="hy-AM"/>
        </w:rPr>
      </w:pPr>
      <w:r w:rsidRPr="006430CA">
        <w:rPr>
          <w:rFonts w:ascii="GHEA Mariam" w:hAnsi="GHEA Mariam"/>
          <w:sz w:val="24"/>
          <w:szCs w:val="24"/>
          <w:lang w:val="af-ZA"/>
        </w:rPr>
        <w:lastRenderedPageBreak/>
        <w:t>«</w:t>
      </w:r>
      <w:r>
        <w:rPr>
          <w:rFonts w:ascii="GHEA Mariam" w:hAnsi="GHEA Mariam"/>
          <w:sz w:val="24"/>
          <w:szCs w:val="24"/>
          <w:lang w:val="hy-AM"/>
        </w:rPr>
        <w:t>ՀԱՆՐԱԿՐԹՈՒԹՅԱՆ ՄԱՍԻՆ» ՕՐԵՆՔՈՒՄ ՓՈՓՈԽՈՒԹՅՈՒՆՆԵՐ ԵՎ ԼՐԱՑՈՒՄՆԵՐ ԿԱՏԱՐԵԼՈՒ ՄԱՍԻՆ</w:t>
      </w:r>
      <w:r w:rsidRPr="006430CA">
        <w:rPr>
          <w:rFonts w:ascii="GHEA Mariam" w:hAnsi="GHEA Mariam"/>
          <w:sz w:val="24"/>
          <w:szCs w:val="24"/>
          <w:lang w:val="af-ZA"/>
        </w:rPr>
        <w:t>»</w:t>
      </w:r>
      <w:r>
        <w:rPr>
          <w:rFonts w:ascii="GHEA Mariam" w:hAnsi="GHEA Mariam"/>
          <w:sz w:val="24"/>
          <w:szCs w:val="24"/>
          <w:lang w:val="hy-AM"/>
        </w:rPr>
        <w:t xml:space="preserve"> </w:t>
      </w:r>
      <w:r w:rsidRPr="00B5562F">
        <w:rPr>
          <w:rFonts w:ascii="GHEA Mariam" w:hAnsi="GHEA Mariam"/>
          <w:sz w:val="24"/>
          <w:szCs w:val="24"/>
          <w:lang w:val="hy-AM"/>
        </w:rPr>
        <w:t>ՀԱՅԱՍՏԱՆԻ ՀԱՆՐԱ</w:t>
      </w:r>
      <w:r w:rsidRPr="00B5562F">
        <w:rPr>
          <w:rFonts w:ascii="GHEA Mariam" w:hAnsi="GHEA Mariam"/>
          <w:sz w:val="24"/>
          <w:szCs w:val="24"/>
          <w:lang w:val="af-ZA"/>
        </w:rPr>
        <w:softHyphen/>
      </w:r>
      <w:r w:rsidRPr="00B5562F">
        <w:rPr>
          <w:rFonts w:ascii="GHEA Mariam" w:hAnsi="GHEA Mariam"/>
          <w:sz w:val="24"/>
          <w:szCs w:val="24"/>
          <w:lang w:val="hy-AM"/>
        </w:rPr>
        <w:t>ՊԵՏՈՒ</w:t>
      </w:r>
      <w:r w:rsidRPr="00B5562F">
        <w:rPr>
          <w:rFonts w:ascii="GHEA Mariam" w:hAnsi="GHEA Mariam"/>
          <w:sz w:val="24"/>
          <w:szCs w:val="24"/>
          <w:lang w:val="hy-AM"/>
        </w:rPr>
        <w:softHyphen/>
        <w:t xml:space="preserve">ԹՅԱՆ </w:t>
      </w:r>
      <w:r>
        <w:rPr>
          <w:rFonts w:ascii="GHEA Mariam" w:hAnsi="GHEA Mariam"/>
          <w:sz w:val="24"/>
          <w:szCs w:val="24"/>
          <w:lang w:val="hy-AM"/>
        </w:rPr>
        <w:t xml:space="preserve">ՕՐԵՆՔԻ </w:t>
      </w:r>
      <w:r w:rsidRPr="006430CA">
        <w:rPr>
          <w:rFonts w:ascii="GHEA Mariam" w:hAnsi="GHEA Mariam"/>
          <w:sz w:val="24"/>
          <w:szCs w:val="24"/>
          <w:lang w:val="hy-AM"/>
        </w:rPr>
        <w:t>ՆԱԽԱԳԾ</w:t>
      </w:r>
      <w:r>
        <w:rPr>
          <w:rFonts w:ascii="GHEA Mariam" w:hAnsi="GHEA Mariam"/>
          <w:sz w:val="24"/>
          <w:szCs w:val="24"/>
          <w:lang w:val="hy-AM"/>
        </w:rPr>
        <w:t>Ի</w:t>
      </w:r>
      <w:r w:rsidRPr="00B5562F">
        <w:rPr>
          <w:rFonts w:ascii="GHEA Mariam" w:hAnsi="GHEA Mariam"/>
          <w:sz w:val="24"/>
          <w:szCs w:val="24"/>
          <w:lang w:val="hy-AM"/>
        </w:rPr>
        <w:t xml:space="preserve"> </w:t>
      </w:r>
      <w:r w:rsidRPr="00B5562F">
        <w:rPr>
          <w:rFonts w:ascii="GHEA Mariam" w:hAnsi="GHEA Mariam" w:cs="Tahoma"/>
          <w:sz w:val="24"/>
          <w:szCs w:val="24"/>
          <w:lang w:val="hy-AM"/>
        </w:rPr>
        <w:t>(</w:t>
      </w:r>
      <w:r w:rsidRPr="0054692A">
        <w:rPr>
          <w:rFonts w:ascii="GHEA Mariam" w:hAnsi="GHEA Mariam" w:cs="Tahoma"/>
          <w:sz w:val="24"/>
          <w:szCs w:val="24"/>
          <w:lang w:val="hy-AM"/>
        </w:rPr>
        <w:t>Պ-3</w:t>
      </w:r>
      <w:r>
        <w:rPr>
          <w:rFonts w:ascii="GHEA Mariam" w:hAnsi="GHEA Mariam" w:cs="Tahoma"/>
          <w:sz w:val="24"/>
          <w:szCs w:val="24"/>
          <w:lang w:val="hy-AM"/>
        </w:rPr>
        <w:t>91</w:t>
      </w:r>
      <w:r w:rsidRPr="0054692A">
        <w:rPr>
          <w:rFonts w:ascii="GHEA Mariam" w:hAnsi="GHEA Mariam" w:cs="Tahoma"/>
          <w:sz w:val="24"/>
          <w:szCs w:val="24"/>
          <w:lang w:val="hy-AM"/>
        </w:rPr>
        <w:t>-</w:t>
      </w:r>
      <w:r>
        <w:rPr>
          <w:rFonts w:ascii="GHEA Mariam" w:hAnsi="GHEA Mariam" w:cs="Tahoma"/>
          <w:sz w:val="24"/>
          <w:szCs w:val="24"/>
          <w:lang w:val="hy-AM"/>
        </w:rPr>
        <w:t>04</w:t>
      </w:r>
      <w:r w:rsidRPr="0054692A">
        <w:rPr>
          <w:rFonts w:ascii="GHEA Mariam" w:hAnsi="GHEA Mariam" w:cs="Tahoma"/>
          <w:sz w:val="24"/>
          <w:szCs w:val="24"/>
          <w:lang w:val="hy-AM"/>
        </w:rPr>
        <w:t>.</w:t>
      </w:r>
      <w:r>
        <w:rPr>
          <w:rFonts w:ascii="GHEA Mariam" w:hAnsi="GHEA Mariam" w:cs="Tahoma"/>
          <w:sz w:val="24"/>
          <w:szCs w:val="24"/>
          <w:lang w:val="hy-AM"/>
        </w:rPr>
        <w:t>10</w:t>
      </w:r>
      <w:r w:rsidRPr="0054692A">
        <w:rPr>
          <w:rFonts w:ascii="GHEA Mariam" w:hAnsi="GHEA Mariam" w:cs="Tahoma"/>
          <w:sz w:val="24"/>
          <w:szCs w:val="24"/>
          <w:lang w:val="hy-AM"/>
        </w:rPr>
        <w:t>.2022-</w:t>
      </w:r>
      <w:r>
        <w:rPr>
          <w:rFonts w:ascii="GHEA Mariam" w:hAnsi="GHEA Mariam" w:cs="Tahoma"/>
          <w:sz w:val="24"/>
          <w:szCs w:val="24"/>
          <w:lang w:val="hy-AM"/>
        </w:rPr>
        <w:t>ԳԿ</w:t>
      </w:r>
      <w:r w:rsidRPr="0054692A">
        <w:rPr>
          <w:rFonts w:ascii="GHEA Mariam" w:hAnsi="GHEA Mariam" w:cs="Tahoma"/>
          <w:sz w:val="24"/>
          <w:szCs w:val="24"/>
          <w:lang w:val="hy-AM"/>
        </w:rPr>
        <w:t>-011/0</w:t>
      </w:r>
      <w:r w:rsidRPr="00B5562F">
        <w:rPr>
          <w:rFonts w:ascii="GHEA Mariam" w:hAnsi="GHEA Mariam" w:cs="Tahoma"/>
          <w:sz w:val="24"/>
          <w:szCs w:val="24"/>
          <w:lang w:val="hy-AM"/>
        </w:rPr>
        <w:t xml:space="preserve">) </w:t>
      </w:r>
      <w:r w:rsidRPr="00B5562F">
        <w:rPr>
          <w:rFonts w:ascii="GHEA Mariam" w:hAnsi="GHEA Mariam"/>
          <w:sz w:val="24"/>
          <w:szCs w:val="24"/>
          <w:lang w:val="hy-AM"/>
        </w:rPr>
        <w:t xml:space="preserve">ՎԵՐԱԲԵՐՅԱԼ </w:t>
      </w:r>
    </w:p>
    <w:p w:rsidR="00B2319F" w:rsidRDefault="00B2319F" w:rsidP="00B2319F">
      <w:pPr>
        <w:jc w:val="center"/>
        <w:rPr>
          <w:rFonts w:ascii="GHEA Mariam" w:hAnsi="GHEA Mariam"/>
          <w:sz w:val="24"/>
          <w:szCs w:val="24"/>
          <w:lang w:val="hy-AM"/>
        </w:rPr>
      </w:pPr>
      <w:r w:rsidRPr="00B5562F">
        <w:rPr>
          <w:rFonts w:ascii="GHEA Mariam" w:hAnsi="GHEA Mariam"/>
          <w:sz w:val="24"/>
          <w:szCs w:val="24"/>
          <w:lang w:val="hy-AM"/>
        </w:rPr>
        <w:t>ՀԱՅԱՍՏԱՆԻ ՀԱՆՐԱ</w:t>
      </w:r>
      <w:r w:rsidRPr="00B5562F">
        <w:rPr>
          <w:rFonts w:ascii="GHEA Mariam" w:hAnsi="GHEA Mariam"/>
          <w:sz w:val="24"/>
          <w:szCs w:val="24"/>
          <w:lang w:val="af-ZA"/>
        </w:rPr>
        <w:softHyphen/>
      </w:r>
      <w:r w:rsidRPr="00B5562F">
        <w:rPr>
          <w:rFonts w:ascii="GHEA Mariam" w:hAnsi="GHEA Mariam"/>
          <w:sz w:val="24"/>
          <w:szCs w:val="24"/>
          <w:lang w:val="hy-AM"/>
        </w:rPr>
        <w:t>ՊԵՏՈՒ</w:t>
      </w:r>
      <w:r w:rsidRPr="00B5562F">
        <w:rPr>
          <w:rFonts w:ascii="GHEA Mariam" w:hAnsi="GHEA Mariam"/>
          <w:sz w:val="24"/>
          <w:szCs w:val="24"/>
          <w:lang w:val="hy-AM"/>
        </w:rPr>
        <w:softHyphen/>
        <w:t>ԹՅԱՆ ԿԱՌԱՎԱՐՈՒԹՅԱՆ ԱՌԱՋԱՐԿՈՒԹՅՈՒՆԸ</w:t>
      </w:r>
    </w:p>
    <w:p w:rsidR="00B2319F" w:rsidRDefault="00B2319F" w:rsidP="00B2319F">
      <w:pPr>
        <w:jc w:val="center"/>
        <w:rPr>
          <w:rFonts w:ascii="GHEA Mariam" w:hAnsi="GHEA Mariam"/>
          <w:sz w:val="24"/>
          <w:szCs w:val="24"/>
          <w:lang w:val="hy-AM"/>
        </w:rPr>
      </w:pPr>
    </w:p>
    <w:p w:rsidR="00B2319F" w:rsidRDefault="00B2319F" w:rsidP="00B2319F">
      <w:pPr>
        <w:spacing w:line="360" w:lineRule="auto"/>
        <w:ind w:firstLine="567"/>
        <w:jc w:val="both"/>
        <w:rPr>
          <w:rFonts w:ascii="GHEA Grapalat" w:hAnsi="GHEA Grapalat"/>
          <w:bCs/>
          <w:iCs/>
          <w:color w:val="000000"/>
          <w:sz w:val="24"/>
          <w:szCs w:val="24"/>
          <w:shd w:val="clear" w:color="auto" w:fill="FFFFFF"/>
          <w:lang w:val="hy-AM"/>
        </w:rPr>
      </w:pPr>
    </w:p>
    <w:p w:rsidR="00B2319F" w:rsidRDefault="00B2319F" w:rsidP="00B2319F">
      <w:pPr>
        <w:spacing w:line="360" w:lineRule="auto"/>
        <w:ind w:firstLine="709"/>
        <w:jc w:val="both"/>
        <w:rPr>
          <w:rFonts w:ascii="GHEA Mariam" w:hAnsi="GHEA Mariam"/>
          <w:bCs/>
          <w:iCs/>
          <w:color w:val="000000"/>
          <w:sz w:val="24"/>
          <w:szCs w:val="24"/>
          <w:shd w:val="clear" w:color="auto" w:fill="FFFFFF"/>
          <w:lang w:val="hy-AM"/>
        </w:rPr>
      </w:pPr>
      <w:r w:rsidRPr="00AF21C0">
        <w:rPr>
          <w:rFonts w:ascii="GHEA Mariam" w:hAnsi="GHEA Mariam"/>
          <w:sz w:val="24"/>
          <w:szCs w:val="24"/>
          <w:lang w:val="af-ZA"/>
        </w:rPr>
        <w:t>«</w:t>
      </w:r>
      <w:r w:rsidRPr="00AC30CF">
        <w:rPr>
          <w:rFonts w:ascii="GHEA Mariam" w:hAnsi="GHEA Mariam"/>
          <w:spacing w:val="-2"/>
          <w:sz w:val="24"/>
          <w:szCs w:val="24"/>
          <w:lang w:val="hy-AM"/>
        </w:rPr>
        <w:t>Հանրա</w:t>
      </w:r>
      <w:r w:rsidRPr="00AC30CF">
        <w:rPr>
          <w:rFonts w:ascii="GHEA Mariam" w:hAnsi="GHEA Mariam"/>
          <w:spacing w:val="-2"/>
          <w:sz w:val="24"/>
          <w:szCs w:val="24"/>
          <w:lang w:val="hy-AM"/>
        </w:rPr>
        <w:softHyphen/>
        <w:t>կրթու</w:t>
      </w:r>
      <w:r w:rsidRPr="00AC30CF">
        <w:rPr>
          <w:rFonts w:ascii="GHEA Mariam" w:hAnsi="GHEA Mariam"/>
          <w:spacing w:val="-2"/>
          <w:sz w:val="24"/>
          <w:szCs w:val="24"/>
          <w:lang w:val="hy-AM"/>
        </w:rPr>
        <w:softHyphen/>
        <w:t>թյան մասին</w:t>
      </w:r>
      <w:r w:rsidRPr="00AC30CF">
        <w:rPr>
          <w:rFonts w:ascii="GHEA Mariam" w:hAnsi="GHEA Mariam"/>
          <w:spacing w:val="-2"/>
          <w:sz w:val="24"/>
          <w:szCs w:val="24"/>
          <w:lang w:val="af-ZA"/>
        </w:rPr>
        <w:t>»</w:t>
      </w:r>
      <w:r w:rsidRPr="00AC30CF">
        <w:rPr>
          <w:rFonts w:ascii="GHEA Mariam" w:hAnsi="GHEA Mariam"/>
          <w:spacing w:val="-2"/>
          <w:sz w:val="24"/>
          <w:szCs w:val="24"/>
          <w:lang w:val="hy-AM"/>
        </w:rPr>
        <w:t xml:space="preserve"> օրենքում փոփոխություններ և լրա</w:t>
      </w:r>
      <w:r w:rsidRPr="00AC30CF">
        <w:rPr>
          <w:rFonts w:ascii="GHEA Mariam" w:hAnsi="GHEA Mariam"/>
          <w:spacing w:val="-2"/>
          <w:sz w:val="24"/>
          <w:szCs w:val="24"/>
          <w:lang w:val="hy-AM"/>
        </w:rPr>
        <w:softHyphen/>
        <w:t>ցում</w:t>
      </w:r>
      <w:r w:rsidRPr="00AC30CF">
        <w:rPr>
          <w:rFonts w:ascii="GHEA Mariam" w:hAnsi="GHEA Mariam"/>
          <w:spacing w:val="-2"/>
          <w:sz w:val="24"/>
          <w:szCs w:val="24"/>
          <w:lang w:val="hy-AM"/>
        </w:rPr>
        <w:softHyphen/>
        <w:t xml:space="preserve">ներ </w:t>
      </w:r>
      <w:r w:rsidRPr="009C5BC3">
        <w:rPr>
          <w:rFonts w:ascii="GHEA Mariam" w:hAnsi="GHEA Mariam"/>
          <w:spacing w:val="-6"/>
          <w:sz w:val="24"/>
          <w:szCs w:val="24"/>
          <w:lang w:val="hy-AM"/>
        </w:rPr>
        <w:t>կատա</w:t>
      </w:r>
      <w:r w:rsidRPr="009C5BC3">
        <w:rPr>
          <w:rFonts w:ascii="GHEA Mariam" w:hAnsi="GHEA Mariam"/>
          <w:spacing w:val="-6"/>
          <w:sz w:val="24"/>
          <w:szCs w:val="24"/>
          <w:lang w:val="hy-AM"/>
        </w:rPr>
        <w:softHyphen/>
        <w:t xml:space="preserve">րելու մասին» </w:t>
      </w:r>
      <w:r w:rsidRPr="009C5BC3">
        <w:rPr>
          <w:rFonts w:ascii="GHEA Mariam" w:hAnsi="GHEA Mariam" w:cs="Sylfaen"/>
          <w:bCs/>
          <w:color w:val="000000"/>
          <w:spacing w:val="-6"/>
          <w:sz w:val="24"/>
          <w:szCs w:val="24"/>
          <w:lang w:val="fr-FR" w:eastAsia="en-US"/>
        </w:rPr>
        <w:t>Հայաստանի</w:t>
      </w:r>
      <w:r w:rsidRPr="009C5BC3">
        <w:rPr>
          <w:rFonts w:ascii="GHEA Mariam" w:hAnsi="GHEA Mariam" w:cs="Arial Armenian"/>
          <w:bCs/>
          <w:color w:val="000000"/>
          <w:spacing w:val="-6"/>
          <w:sz w:val="24"/>
          <w:szCs w:val="24"/>
          <w:lang w:val="fr-FR" w:eastAsia="en-US"/>
        </w:rPr>
        <w:t xml:space="preserve"> </w:t>
      </w:r>
      <w:r w:rsidRPr="009C5BC3">
        <w:rPr>
          <w:rFonts w:ascii="GHEA Mariam" w:hAnsi="GHEA Mariam" w:cs="Sylfaen"/>
          <w:bCs/>
          <w:color w:val="000000"/>
          <w:spacing w:val="-6"/>
          <w:sz w:val="24"/>
          <w:szCs w:val="24"/>
          <w:lang w:val="fr-FR" w:eastAsia="en-US"/>
        </w:rPr>
        <w:t>Հանրա</w:t>
      </w:r>
      <w:r w:rsidRPr="009C5BC3">
        <w:rPr>
          <w:rFonts w:ascii="GHEA Mariam" w:hAnsi="GHEA Mariam" w:cs="Sylfaen"/>
          <w:bCs/>
          <w:color w:val="000000"/>
          <w:spacing w:val="-6"/>
          <w:sz w:val="24"/>
          <w:szCs w:val="24"/>
          <w:lang w:val="fr-FR" w:eastAsia="en-US"/>
        </w:rPr>
        <w:softHyphen/>
        <w:t>պետության</w:t>
      </w:r>
      <w:r w:rsidRPr="009C5BC3">
        <w:rPr>
          <w:rFonts w:ascii="GHEA Mariam" w:hAnsi="GHEA Mariam"/>
          <w:spacing w:val="-6"/>
          <w:sz w:val="24"/>
          <w:szCs w:val="24"/>
          <w:lang w:val="hy-AM"/>
        </w:rPr>
        <w:t xml:space="preserve"> օրենքի ն</w:t>
      </w:r>
      <w:r w:rsidRPr="009C5BC3">
        <w:rPr>
          <w:rFonts w:ascii="GHEA Mariam" w:hAnsi="GHEA Mariam"/>
          <w:bCs/>
          <w:iCs/>
          <w:color w:val="000000"/>
          <w:spacing w:val="-6"/>
          <w:sz w:val="24"/>
          <w:szCs w:val="24"/>
          <w:shd w:val="clear" w:color="auto" w:fill="FFFFFF"/>
          <w:lang w:val="hy-AM"/>
        </w:rPr>
        <w:t>ախա</w:t>
      </w:r>
      <w:r w:rsidRPr="009C5BC3">
        <w:rPr>
          <w:rFonts w:ascii="GHEA Mariam" w:hAnsi="GHEA Mariam"/>
          <w:bCs/>
          <w:iCs/>
          <w:color w:val="000000"/>
          <w:spacing w:val="-6"/>
          <w:sz w:val="24"/>
          <w:szCs w:val="24"/>
          <w:shd w:val="clear" w:color="auto" w:fill="FFFFFF"/>
          <w:lang w:val="hy-AM"/>
        </w:rPr>
        <w:softHyphen/>
        <w:t xml:space="preserve">գծի </w:t>
      </w:r>
      <w:r w:rsidRPr="009C5BC3">
        <w:rPr>
          <w:rFonts w:ascii="GHEA Mariam" w:hAnsi="GHEA Mariam" w:cs="Cambria Math"/>
          <w:spacing w:val="-6"/>
          <w:sz w:val="24"/>
          <w:szCs w:val="24"/>
          <w:lang w:val="hy-AM"/>
        </w:rPr>
        <w:t>(այսուհետ՝ նախագիծ</w:t>
      </w:r>
      <w:r w:rsidRPr="00AC30CF">
        <w:rPr>
          <w:rFonts w:ascii="GHEA Mariam" w:hAnsi="GHEA Mariam" w:cs="Cambria Math"/>
          <w:spacing w:val="-4"/>
          <w:sz w:val="24"/>
          <w:szCs w:val="24"/>
          <w:lang w:val="hy-AM"/>
        </w:rPr>
        <w:t xml:space="preserve">) </w:t>
      </w:r>
      <w:r w:rsidRPr="00AC30CF">
        <w:rPr>
          <w:rFonts w:ascii="GHEA Mariam" w:hAnsi="GHEA Mariam"/>
          <w:bCs/>
          <w:iCs/>
          <w:color w:val="000000"/>
          <w:spacing w:val="-4"/>
          <w:sz w:val="24"/>
          <w:szCs w:val="24"/>
          <w:shd w:val="clear" w:color="auto" w:fill="FFFFFF"/>
          <w:lang w:val="hy-AM"/>
        </w:rPr>
        <w:t xml:space="preserve">վերաբերյալ </w:t>
      </w:r>
      <w:r w:rsidRPr="00AC30CF">
        <w:rPr>
          <w:rFonts w:ascii="GHEA Mariam" w:hAnsi="GHEA Mariam"/>
          <w:spacing w:val="-4"/>
          <w:sz w:val="24"/>
          <w:szCs w:val="24"/>
          <w:lang w:val="hy-AM"/>
        </w:rPr>
        <w:t>Հայաստանի Հանրապետության կառավարությունը</w:t>
      </w:r>
      <w:r w:rsidRPr="00AC30CF">
        <w:rPr>
          <w:rFonts w:ascii="GHEA Mariam" w:hAnsi="GHEA Mariam"/>
          <w:bCs/>
          <w:iCs/>
          <w:color w:val="000000"/>
          <w:spacing w:val="-4"/>
          <w:sz w:val="24"/>
          <w:szCs w:val="24"/>
          <w:shd w:val="clear" w:color="auto" w:fill="FFFFFF"/>
          <w:lang w:val="hy-AM"/>
        </w:rPr>
        <w:t xml:space="preserve"> ներկա</w:t>
      </w:r>
      <w:r w:rsidRPr="00AC30CF">
        <w:rPr>
          <w:rFonts w:ascii="GHEA Mariam" w:hAnsi="GHEA Mariam"/>
          <w:bCs/>
          <w:iCs/>
          <w:color w:val="000000"/>
          <w:spacing w:val="-4"/>
          <w:sz w:val="24"/>
          <w:szCs w:val="24"/>
          <w:shd w:val="clear" w:color="auto" w:fill="FFFFFF"/>
          <w:lang w:val="hy-AM"/>
        </w:rPr>
        <w:softHyphen/>
        <w:t>յ</w:t>
      </w:r>
      <w:r>
        <w:rPr>
          <w:rFonts w:ascii="GHEA Mariam" w:hAnsi="GHEA Mariam"/>
          <w:bCs/>
          <w:iCs/>
          <w:color w:val="000000"/>
          <w:sz w:val="24"/>
          <w:szCs w:val="24"/>
          <w:shd w:val="clear" w:color="auto" w:fill="FFFFFF"/>
          <w:lang w:val="hy-AM"/>
        </w:rPr>
        <w:t>ացնում է հետևյալ դիտարկումները.</w:t>
      </w:r>
      <w:r w:rsidRPr="00AF21C0">
        <w:rPr>
          <w:rFonts w:ascii="GHEA Mariam" w:hAnsi="GHEA Mariam"/>
          <w:bCs/>
          <w:iCs/>
          <w:color w:val="000000"/>
          <w:sz w:val="24"/>
          <w:szCs w:val="24"/>
          <w:shd w:val="clear" w:color="auto" w:fill="FFFFFF"/>
          <w:lang w:val="hy-AM"/>
        </w:rPr>
        <w:t xml:space="preserve"> </w:t>
      </w:r>
    </w:p>
    <w:p w:rsidR="00B2319F" w:rsidRPr="00AF21C0" w:rsidRDefault="00B2319F" w:rsidP="00B2319F">
      <w:pPr>
        <w:pStyle w:val="BodyAA"/>
        <w:tabs>
          <w:tab w:val="left" w:pos="567"/>
        </w:tabs>
        <w:spacing w:line="360" w:lineRule="auto"/>
        <w:ind w:firstLine="709"/>
        <w:jc w:val="both"/>
        <w:rPr>
          <w:rFonts w:ascii="GHEA Mariam" w:hAnsi="GHEA Mariam" w:cs="GHEAGrapalat-Bold"/>
          <w:bCs/>
          <w:sz w:val="24"/>
          <w:szCs w:val="24"/>
          <w:lang w:val="hy-AM"/>
        </w:rPr>
      </w:pPr>
      <w:r>
        <w:rPr>
          <w:rFonts w:ascii="GHEA Mariam" w:hAnsi="GHEA Mariam"/>
          <w:sz w:val="24"/>
          <w:szCs w:val="24"/>
          <w:shd w:val="clear" w:color="auto" w:fill="FFFFFF"/>
          <w:lang w:val="hy-AM"/>
        </w:rPr>
        <w:tab/>
      </w:r>
      <w:r w:rsidRPr="00DB024A">
        <w:rPr>
          <w:rFonts w:ascii="GHEA Mariam" w:hAnsi="GHEA Mariam"/>
          <w:sz w:val="24"/>
          <w:szCs w:val="24"/>
          <w:shd w:val="clear" w:color="auto" w:fill="FFFFFF"/>
          <w:lang w:val="hy-AM"/>
        </w:rPr>
        <w:t>1</w:t>
      </w:r>
      <w:r w:rsidRPr="00AF21C0">
        <w:rPr>
          <w:rFonts w:ascii="GHEA Mariam" w:hAnsi="GHEA Mariam"/>
          <w:sz w:val="24"/>
          <w:szCs w:val="24"/>
          <w:shd w:val="clear" w:color="auto" w:fill="FFFFFF"/>
          <w:lang w:val="hy-AM"/>
        </w:rPr>
        <w:t xml:space="preserve">. </w:t>
      </w:r>
      <w:r w:rsidRPr="00AF21C0">
        <w:rPr>
          <w:rFonts w:ascii="GHEA Mariam" w:hAnsi="GHEA Mariam" w:cs="GHEAGrapalat-Bold"/>
          <w:bCs/>
          <w:sz w:val="24"/>
          <w:szCs w:val="24"/>
          <w:lang w:val="hy-AM"/>
        </w:rPr>
        <w:t xml:space="preserve">Նկատի ունենալով այն հանգամանքը, որ </w:t>
      </w:r>
      <w:r>
        <w:rPr>
          <w:rFonts w:ascii="GHEA Mariam" w:hAnsi="GHEA Mariam" w:cs="GHEAGrapalat-Bold"/>
          <w:bCs/>
          <w:sz w:val="24"/>
          <w:szCs w:val="24"/>
          <w:lang w:val="hy-AM"/>
        </w:rPr>
        <w:t>ն</w:t>
      </w:r>
      <w:r w:rsidRPr="00AF21C0">
        <w:rPr>
          <w:rFonts w:ascii="GHEA Mariam" w:hAnsi="GHEA Mariam" w:cs="GHEAGrapalat-Bold"/>
          <w:bCs/>
          <w:sz w:val="24"/>
          <w:szCs w:val="24"/>
          <w:lang w:val="hy-AM"/>
        </w:rPr>
        <w:t>ախագծով նախատեսվում է «</w:t>
      </w:r>
      <w:r w:rsidRPr="0079347B">
        <w:rPr>
          <w:rFonts w:ascii="GHEA Mariam" w:hAnsi="GHEA Mariam" w:cs="GHEAGrapalat-Bold"/>
          <w:bCs/>
          <w:spacing w:val="-2"/>
          <w:sz w:val="24"/>
          <w:szCs w:val="24"/>
          <w:lang w:val="hy-AM"/>
        </w:rPr>
        <w:t>Հանրակրթության մասին» օրենքում կատարել միայն փոփոխություններ, անհր</w:t>
      </w:r>
      <w:r w:rsidRPr="00AF21C0">
        <w:rPr>
          <w:rFonts w:ascii="GHEA Mariam" w:hAnsi="GHEA Mariam" w:cs="GHEAGrapalat-Bold"/>
          <w:bCs/>
          <w:sz w:val="24"/>
          <w:szCs w:val="24"/>
          <w:lang w:val="hy-AM"/>
        </w:rPr>
        <w:t>ա</w:t>
      </w:r>
      <w:r>
        <w:rPr>
          <w:rFonts w:ascii="GHEA Mariam" w:hAnsi="GHEA Mariam" w:cs="GHEAGrapalat-Bold"/>
          <w:bCs/>
          <w:sz w:val="24"/>
          <w:szCs w:val="24"/>
          <w:lang w:val="hy-AM"/>
        </w:rPr>
        <w:softHyphen/>
      </w:r>
      <w:r w:rsidRPr="00AF21C0">
        <w:rPr>
          <w:rFonts w:ascii="GHEA Mariam" w:hAnsi="GHEA Mariam" w:cs="GHEAGrapalat-Bold"/>
          <w:bCs/>
          <w:sz w:val="24"/>
          <w:szCs w:val="24"/>
          <w:lang w:val="hy-AM"/>
        </w:rPr>
        <w:t xml:space="preserve">ժեշտ է </w:t>
      </w:r>
      <w:r>
        <w:rPr>
          <w:rFonts w:ascii="GHEA Mariam" w:hAnsi="GHEA Mariam" w:cs="GHEAGrapalat-Bold"/>
          <w:bCs/>
          <w:sz w:val="24"/>
          <w:szCs w:val="24"/>
          <w:lang w:val="hy-AM"/>
        </w:rPr>
        <w:t>ն</w:t>
      </w:r>
      <w:r w:rsidRPr="00AF21C0">
        <w:rPr>
          <w:rFonts w:ascii="GHEA Mariam" w:hAnsi="GHEA Mariam" w:cs="GHEAGrapalat-Bold"/>
          <w:bCs/>
          <w:sz w:val="24"/>
          <w:szCs w:val="24"/>
          <w:lang w:val="hy-AM"/>
        </w:rPr>
        <w:t>ախագծի վերնագիրը խմբագրել՝ հանելով «և լրացումներ» բառը:</w:t>
      </w:r>
    </w:p>
    <w:p w:rsidR="00B2319F" w:rsidRPr="00AF21C0" w:rsidRDefault="00B2319F" w:rsidP="00B2319F">
      <w:pPr>
        <w:pStyle w:val="BodyAA"/>
        <w:tabs>
          <w:tab w:val="left" w:pos="567"/>
        </w:tabs>
        <w:spacing w:line="360" w:lineRule="auto"/>
        <w:ind w:firstLine="709"/>
        <w:jc w:val="both"/>
        <w:rPr>
          <w:rFonts w:ascii="GHEA Mariam" w:hAnsi="GHEA Mariam" w:cs="GHEAGrapalat-Bold"/>
          <w:bCs/>
          <w:sz w:val="24"/>
          <w:szCs w:val="24"/>
          <w:lang w:val="hy-AM"/>
        </w:rPr>
      </w:pPr>
      <w:r w:rsidRPr="00AF21C0">
        <w:rPr>
          <w:rFonts w:ascii="GHEA Mariam" w:hAnsi="GHEA Mariam" w:cs="GHEAGrapalat-Bold"/>
          <w:bCs/>
          <w:sz w:val="24"/>
          <w:szCs w:val="24"/>
          <w:lang w:val="hy-AM"/>
        </w:rPr>
        <w:tab/>
      </w:r>
      <w:r>
        <w:rPr>
          <w:rFonts w:ascii="GHEA Mariam" w:hAnsi="GHEA Mariam" w:cs="GHEAGrapalat-Bold"/>
          <w:bCs/>
          <w:sz w:val="24"/>
          <w:szCs w:val="24"/>
          <w:lang w:val="hy-AM"/>
        </w:rPr>
        <w:t>2</w:t>
      </w:r>
      <w:r w:rsidRPr="00AF21C0">
        <w:rPr>
          <w:rFonts w:ascii="GHEA Mariam" w:hAnsi="GHEA Mariam" w:cs="Cambria Math"/>
          <w:sz w:val="24"/>
          <w:szCs w:val="24"/>
          <w:lang w:val="hy-AM"/>
        </w:rPr>
        <w:t>. Նախագծով առաջարկվում է 25-րդ հոդվածի 5-րդ մասը շարադրել</w:t>
      </w:r>
      <w:r>
        <w:rPr>
          <w:rFonts w:ascii="GHEA Mariam" w:hAnsi="GHEA Mariam" w:cs="Cambria Math"/>
          <w:sz w:val="24"/>
          <w:szCs w:val="24"/>
          <w:lang w:val="hy-AM"/>
        </w:rPr>
        <w:t xml:space="preserve"> </w:t>
      </w:r>
      <w:r w:rsidRPr="00AF21C0">
        <w:rPr>
          <w:rFonts w:ascii="GHEA Mariam" w:hAnsi="GHEA Mariam" w:cs="Cambria Math"/>
          <w:sz w:val="24"/>
          <w:szCs w:val="24"/>
          <w:lang w:val="hy-AM"/>
        </w:rPr>
        <w:t xml:space="preserve">հետևյալ </w:t>
      </w:r>
      <w:r>
        <w:rPr>
          <w:rFonts w:ascii="GHEA Mariam" w:hAnsi="GHEA Mariam" w:cs="Cambria Math"/>
          <w:sz w:val="24"/>
          <w:szCs w:val="24"/>
          <w:lang w:val="hy-AM"/>
        </w:rPr>
        <w:t>խմ</w:t>
      </w:r>
      <w:r w:rsidRPr="00AF21C0">
        <w:rPr>
          <w:rFonts w:ascii="GHEA Mariam" w:hAnsi="GHEA Mariam" w:cs="Cambria Math"/>
          <w:sz w:val="24"/>
          <w:szCs w:val="24"/>
          <w:lang w:val="hy-AM"/>
        </w:rPr>
        <w:t>բ</w:t>
      </w:r>
      <w:r>
        <w:rPr>
          <w:rFonts w:ascii="GHEA Mariam" w:hAnsi="GHEA Mariam" w:cs="Cambria Math"/>
          <w:sz w:val="24"/>
          <w:szCs w:val="24"/>
          <w:lang w:val="hy-AM"/>
        </w:rPr>
        <w:t>ա</w:t>
      </w:r>
      <w:r w:rsidRPr="00AF21C0">
        <w:rPr>
          <w:rFonts w:ascii="GHEA Mariam" w:hAnsi="GHEA Mariam" w:cs="Cambria Math"/>
          <w:sz w:val="24"/>
          <w:szCs w:val="24"/>
          <w:lang w:val="hy-AM"/>
        </w:rPr>
        <w:t>գրությամբ</w:t>
      </w:r>
      <w:r>
        <w:rPr>
          <w:rFonts w:ascii="GHEA Mariam" w:hAnsi="GHEA Mariam" w:cs="Cambria Math"/>
          <w:sz w:val="24"/>
          <w:szCs w:val="24"/>
          <w:lang w:val="hy-AM"/>
        </w:rPr>
        <w:t>՝</w:t>
      </w:r>
    </w:p>
    <w:p w:rsidR="00B2319F" w:rsidRPr="00AF21C0" w:rsidRDefault="00B2319F" w:rsidP="00B2319F">
      <w:pPr>
        <w:pStyle w:val="ListParagraph"/>
        <w:shd w:val="clear" w:color="auto" w:fill="FFFFFF"/>
        <w:spacing w:before="0" w:after="0" w:line="360" w:lineRule="auto"/>
        <w:ind w:left="0" w:firstLine="567"/>
        <w:jc w:val="both"/>
        <w:rPr>
          <w:rFonts w:ascii="GHEA Mariam" w:hAnsi="GHEA Mariam" w:cs="Cambria Math"/>
          <w:sz w:val="24"/>
          <w:szCs w:val="24"/>
          <w:lang w:val="hy-AM"/>
        </w:rPr>
      </w:pPr>
      <w:r w:rsidRPr="00AF21C0">
        <w:rPr>
          <w:rFonts w:ascii="GHEA Mariam" w:hAnsi="GHEA Mariam" w:cs="Cambria Math"/>
          <w:sz w:val="24"/>
          <w:szCs w:val="24"/>
          <w:lang w:val="hy-AM"/>
        </w:rPr>
        <w:t xml:space="preserve">«5. </w:t>
      </w:r>
      <w:r w:rsidRPr="0079347B">
        <w:rPr>
          <w:rFonts w:ascii="GHEA Mariam" w:hAnsi="GHEA Mariam" w:cs="Cambria Math"/>
          <w:spacing w:val="-6"/>
          <w:sz w:val="24"/>
          <w:szCs w:val="24"/>
          <w:lang w:val="hy-AM"/>
        </w:rPr>
        <w:t>Սույն հոդվածի 4-րդ մասով սահմանված դեպքերում վարչական աշխատողը կա</w:t>
      </w:r>
      <w:r w:rsidRPr="00AF21C0">
        <w:rPr>
          <w:rFonts w:ascii="GHEA Mariam" w:hAnsi="GHEA Mariam" w:cs="Cambria Math"/>
          <w:sz w:val="24"/>
          <w:szCs w:val="24"/>
          <w:lang w:val="hy-AM"/>
        </w:rPr>
        <w:t xml:space="preserve">րող է դասավանդել միայն այն դեպքում, երբ տվյալ առարկայի ուսուցիչները </w:t>
      </w:r>
      <w:r w:rsidRPr="007C41F8">
        <w:rPr>
          <w:rFonts w:ascii="GHEA Mariam" w:hAnsi="GHEA Mariam" w:cs="Cambria Math"/>
          <w:spacing w:val="-4"/>
          <w:sz w:val="24"/>
          <w:szCs w:val="24"/>
          <w:lang w:val="hy-AM"/>
        </w:rPr>
        <w:t>ապա</w:t>
      </w:r>
      <w:r w:rsidR="007C41F8" w:rsidRPr="007C41F8">
        <w:rPr>
          <w:rFonts w:ascii="GHEA Mariam" w:hAnsi="GHEA Mariam" w:cs="Cambria Math"/>
          <w:spacing w:val="-4"/>
          <w:sz w:val="24"/>
          <w:szCs w:val="24"/>
          <w:lang w:val="hy-AM"/>
        </w:rPr>
        <w:softHyphen/>
      </w:r>
      <w:r w:rsidRPr="007C41F8">
        <w:rPr>
          <w:rFonts w:ascii="GHEA Mariam" w:hAnsi="GHEA Mariam" w:cs="Cambria Math"/>
          <w:spacing w:val="-4"/>
          <w:sz w:val="24"/>
          <w:szCs w:val="24"/>
          <w:lang w:val="hy-AM"/>
        </w:rPr>
        <w:t>հովված են առնվազն մեկ դրույք ծանրաբեռնվածությամբ, իսկ թափուր մնացած ժամերի</w:t>
      </w:r>
      <w:r w:rsidRPr="00AF21C0">
        <w:rPr>
          <w:rFonts w:ascii="GHEA Mariam" w:hAnsi="GHEA Mariam" w:cs="Cambria Math"/>
          <w:sz w:val="24"/>
          <w:szCs w:val="24"/>
          <w:lang w:val="hy-AM"/>
        </w:rPr>
        <w:t xml:space="preserve"> համար առնվազն երկու անգամ հայտարարվել է մրցույթ, և համա</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պա</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տաս</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խան առարկայի ուսուցչի թափուր տեղը չի համալրվել սույն օրենքի 26-րդ հոդվածի 1-ին և 2-րդ մասերի պահանջներին համապատասխան։ Առավե</w:t>
      </w:r>
      <w:r>
        <w:rPr>
          <w:rFonts w:ascii="GHEA Mariam" w:hAnsi="GHEA Mariam" w:cs="Cambria Math"/>
          <w:sz w:val="24"/>
          <w:szCs w:val="24"/>
          <w:lang w:val="hy-AM"/>
        </w:rPr>
        <w:softHyphen/>
      </w:r>
      <w:r w:rsidRPr="00AF21C0">
        <w:rPr>
          <w:rFonts w:ascii="GHEA Mariam" w:hAnsi="GHEA Mariam" w:cs="Cambria Math"/>
          <w:sz w:val="24"/>
          <w:szCs w:val="24"/>
          <w:lang w:val="hy-AM"/>
        </w:rPr>
        <w:t>լագույնը մեկ ուսումնական տարի ժամկետով կնքված աշխատանքային պայմա</w:t>
      </w:r>
      <w:r>
        <w:rPr>
          <w:rFonts w:ascii="GHEA Mariam" w:hAnsi="GHEA Mariam" w:cs="Cambria Math"/>
          <w:sz w:val="24"/>
          <w:szCs w:val="24"/>
          <w:lang w:val="hy-AM"/>
        </w:rPr>
        <w:softHyphen/>
      </w:r>
      <w:r w:rsidRPr="00AF21C0">
        <w:rPr>
          <w:rFonts w:ascii="GHEA Mariam" w:hAnsi="GHEA Mariam" w:cs="Cambria Math"/>
          <w:sz w:val="24"/>
          <w:szCs w:val="24"/>
          <w:lang w:val="hy-AM"/>
        </w:rPr>
        <w:t>նագրի հիման վրա մինչև 100 սովորող ունեցող հանրակրթական ուսում</w:t>
      </w:r>
      <w:r>
        <w:rPr>
          <w:rFonts w:ascii="GHEA Mariam" w:hAnsi="GHEA Mariam" w:cs="Cambria Math"/>
          <w:sz w:val="24"/>
          <w:szCs w:val="24"/>
          <w:lang w:val="hy-AM"/>
        </w:rPr>
        <w:softHyphen/>
      </w:r>
      <w:r w:rsidRPr="00AF21C0">
        <w:rPr>
          <w:rFonts w:ascii="GHEA Mariam" w:hAnsi="GHEA Mariam" w:cs="Cambria Math"/>
          <w:sz w:val="24"/>
          <w:szCs w:val="24"/>
          <w:lang w:val="hy-AM"/>
        </w:rPr>
        <w:t>նական հաստատության վարչական աշխա</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տողը կարող է դասավանդել այլ հանրակրթա</w:t>
      </w:r>
      <w:r>
        <w:rPr>
          <w:rFonts w:ascii="GHEA Mariam" w:hAnsi="GHEA Mariam" w:cs="Cambria Math"/>
          <w:sz w:val="24"/>
          <w:szCs w:val="24"/>
          <w:lang w:val="hy-AM"/>
        </w:rPr>
        <w:softHyphen/>
      </w:r>
      <w:r w:rsidRPr="00AF21C0">
        <w:rPr>
          <w:rFonts w:ascii="GHEA Mariam" w:hAnsi="GHEA Mariam" w:cs="Cambria Math"/>
          <w:sz w:val="24"/>
          <w:szCs w:val="24"/>
          <w:lang w:val="hy-AM"/>
        </w:rPr>
        <w:t>կան ուսումնական հաստա</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տությու</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նում։»</w:t>
      </w:r>
      <w:r>
        <w:rPr>
          <w:rFonts w:ascii="GHEA Mariam" w:hAnsi="GHEA Mariam" w:cs="Cambria Math"/>
          <w:sz w:val="24"/>
          <w:szCs w:val="24"/>
          <w:lang w:val="hy-AM"/>
        </w:rPr>
        <w:t>:</w:t>
      </w:r>
    </w:p>
    <w:p w:rsidR="00B2319F" w:rsidRPr="00AF21C0" w:rsidRDefault="00B2319F" w:rsidP="00B2319F">
      <w:pPr>
        <w:shd w:val="clear" w:color="auto" w:fill="FFFFFF"/>
        <w:spacing w:line="360" w:lineRule="auto"/>
        <w:ind w:firstLine="720"/>
        <w:jc w:val="both"/>
        <w:rPr>
          <w:rFonts w:ascii="GHEA Mariam" w:hAnsi="GHEA Mariam" w:cs="Cambria Math"/>
          <w:sz w:val="24"/>
          <w:szCs w:val="24"/>
          <w:lang w:val="hy-AM"/>
        </w:rPr>
      </w:pPr>
      <w:r w:rsidRPr="00AF21C0">
        <w:rPr>
          <w:rFonts w:ascii="GHEA Mariam" w:hAnsi="GHEA Mariam" w:cs="Cambria Math"/>
          <w:sz w:val="24"/>
          <w:szCs w:val="24"/>
          <w:lang w:val="hy-AM"/>
        </w:rPr>
        <w:t>Ստացվում է, որ եթե աշխատողը մինչև 100 սովորող ունեցող հանրա</w:t>
      </w:r>
      <w:r>
        <w:rPr>
          <w:rFonts w:ascii="GHEA Mariam" w:hAnsi="GHEA Mariam" w:cs="Cambria Math"/>
          <w:sz w:val="24"/>
          <w:szCs w:val="24"/>
          <w:lang w:val="hy-AM"/>
        </w:rPr>
        <w:softHyphen/>
      </w:r>
      <w:r w:rsidRPr="00AF21C0">
        <w:rPr>
          <w:rFonts w:ascii="GHEA Mariam" w:hAnsi="GHEA Mariam" w:cs="Cambria Math"/>
          <w:sz w:val="24"/>
          <w:szCs w:val="24"/>
          <w:lang w:val="hy-AM"/>
        </w:rPr>
        <w:t>կրթա</w:t>
      </w:r>
      <w:r>
        <w:rPr>
          <w:rFonts w:ascii="GHEA Mariam" w:hAnsi="GHEA Mariam" w:cs="Cambria Math"/>
          <w:sz w:val="24"/>
          <w:szCs w:val="24"/>
          <w:lang w:val="hy-AM"/>
        </w:rPr>
        <w:softHyphen/>
      </w:r>
      <w:r w:rsidRPr="00AF21C0">
        <w:rPr>
          <w:rFonts w:ascii="GHEA Mariam" w:hAnsi="GHEA Mariam" w:cs="Cambria Math"/>
          <w:sz w:val="24"/>
          <w:szCs w:val="24"/>
          <w:lang w:val="hy-AM"/>
        </w:rPr>
        <w:t>կան ուսումնական հաստատության վարչական աշխատող է և մեկ այլ հան</w:t>
      </w:r>
      <w:r>
        <w:rPr>
          <w:rFonts w:ascii="GHEA Mariam" w:hAnsi="GHEA Mariam" w:cs="Cambria Math"/>
          <w:sz w:val="24"/>
          <w:szCs w:val="24"/>
          <w:lang w:val="hy-AM"/>
        </w:rPr>
        <w:softHyphen/>
      </w:r>
      <w:r w:rsidRPr="00AF21C0">
        <w:rPr>
          <w:rFonts w:ascii="GHEA Mariam" w:hAnsi="GHEA Mariam" w:cs="Cambria Math"/>
          <w:sz w:val="24"/>
          <w:szCs w:val="24"/>
          <w:lang w:val="hy-AM"/>
        </w:rPr>
        <w:t xml:space="preserve">րակրթական </w:t>
      </w:r>
      <w:r w:rsidRPr="00AF21C0">
        <w:rPr>
          <w:rFonts w:ascii="GHEA Mariam" w:hAnsi="GHEA Mariam" w:cs="Cambria Math"/>
          <w:sz w:val="24"/>
          <w:szCs w:val="24"/>
          <w:lang w:val="hy-AM"/>
        </w:rPr>
        <w:lastRenderedPageBreak/>
        <w:t>ուսումնական հաստատությունում դասավանդելու է, ապա որպես երկրորդ ուսում</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նական հաստատության դասավանդող իր հետ պետք է կնքվի որոշակի ժամկետով աշխատանքային պայմանագիր՝ պայմանավորված այն հանգամանքով, որ վերջինս մինչև 100 սովորող ունեցող հանրակրթական ուսում</w:t>
      </w:r>
      <w:r>
        <w:rPr>
          <w:rFonts w:ascii="GHEA Mariam" w:hAnsi="GHEA Mariam" w:cs="Cambria Math"/>
          <w:sz w:val="24"/>
          <w:szCs w:val="24"/>
          <w:lang w:val="hy-AM"/>
        </w:rPr>
        <w:softHyphen/>
      </w:r>
      <w:r w:rsidRPr="00AF21C0">
        <w:rPr>
          <w:rFonts w:ascii="GHEA Mariam" w:hAnsi="GHEA Mariam" w:cs="Cambria Math"/>
          <w:sz w:val="24"/>
          <w:szCs w:val="24"/>
          <w:lang w:val="hy-AM"/>
        </w:rPr>
        <w:t>նական հաստա</w:t>
      </w:r>
      <w:r>
        <w:rPr>
          <w:rFonts w:ascii="GHEA Mariam" w:hAnsi="GHEA Mariam" w:cs="Cambria Math"/>
          <w:sz w:val="24"/>
          <w:szCs w:val="24"/>
          <w:lang w:val="hy-AM"/>
        </w:rPr>
        <w:softHyphen/>
      </w:r>
      <w:r w:rsidRPr="00AF21C0">
        <w:rPr>
          <w:rFonts w:ascii="GHEA Mariam" w:hAnsi="GHEA Mariam" w:cs="Cambria Math"/>
          <w:sz w:val="24"/>
          <w:szCs w:val="24"/>
          <w:lang w:val="hy-AM"/>
        </w:rPr>
        <w:t>տության վարչա</w:t>
      </w:r>
      <w:r w:rsidR="007C41F8">
        <w:rPr>
          <w:rFonts w:ascii="GHEA Mariam" w:hAnsi="GHEA Mariam" w:cs="Cambria Math"/>
          <w:sz w:val="24"/>
          <w:szCs w:val="24"/>
          <w:lang w:val="hy-AM"/>
        </w:rPr>
        <w:softHyphen/>
      </w:r>
      <w:r w:rsidRPr="00AF21C0">
        <w:rPr>
          <w:rFonts w:ascii="GHEA Mariam" w:hAnsi="GHEA Mariam" w:cs="Cambria Math"/>
          <w:sz w:val="24"/>
          <w:szCs w:val="24"/>
          <w:lang w:val="hy-AM"/>
        </w:rPr>
        <w:t>կան աշխատող է։</w:t>
      </w:r>
    </w:p>
    <w:p w:rsidR="00B2319F" w:rsidRPr="00AF21C0" w:rsidRDefault="00B2319F" w:rsidP="00B2319F">
      <w:pPr>
        <w:shd w:val="clear" w:color="auto" w:fill="FFFFFF"/>
        <w:spacing w:line="360" w:lineRule="auto"/>
        <w:ind w:firstLine="720"/>
        <w:jc w:val="both"/>
        <w:rPr>
          <w:rFonts w:ascii="GHEA Mariam" w:hAnsi="GHEA Mariam" w:cs="Cambria Math"/>
          <w:sz w:val="24"/>
          <w:szCs w:val="24"/>
          <w:lang w:val="hy-AM"/>
        </w:rPr>
      </w:pPr>
      <w:r w:rsidRPr="00AF21C0">
        <w:rPr>
          <w:rFonts w:ascii="GHEA Mariam" w:hAnsi="GHEA Mariam" w:cs="Cambria Math"/>
          <w:sz w:val="24"/>
          <w:szCs w:val="24"/>
          <w:lang w:val="hy-AM"/>
        </w:rPr>
        <w:t>Այս մասով հարկ է նկատել, որ Աշխ</w:t>
      </w:r>
      <w:r>
        <w:rPr>
          <w:rFonts w:ascii="GHEA Mariam" w:hAnsi="GHEA Mariam" w:cs="Cambria Math"/>
          <w:sz w:val="24"/>
          <w:szCs w:val="24"/>
          <w:lang w:val="hy-AM"/>
        </w:rPr>
        <w:t>ատանքային օրենսգրքի (այսուհետ՝ օ</w:t>
      </w:r>
      <w:r w:rsidRPr="00AF21C0">
        <w:rPr>
          <w:rFonts w:ascii="GHEA Mariam" w:hAnsi="GHEA Mariam" w:cs="Cambria Math"/>
          <w:sz w:val="24"/>
          <w:szCs w:val="24"/>
          <w:lang w:val="hy-AM"/>
        </w:rPr>
        <w:t>րենսգիրք) 94-րդ հոդվածի համաձայն՝ աշխատանքային պայմանագիրը կնքվում է</w:t>
      </w:r>
      <w:r>
        <w:rPr>
          <w:rFonts w:ascii="GHEA Mariam" w:hAnsi="GHEA Mariam" w:cs="Cambria Math"/>
          <w:sz w:val="24"/>
          <w:szCs w:val="24"/>
          <w:lang w:val="hy-AM"/>
        </w:rPr>
        <w:t xml:space="preserve"> անորոշ ժամկետով, բացառությամբ օ</w:t>
      </w:r>
      <w:r w:rsidRPr="00AF21C0">
        <w:rPr>
          <w:rFonts w:ascii="GHEA Mariam" w:hAnsi="GHEA Mariam" w:cs="Cambria Math"/>
          <w:sz w:val="24"/>
          <w:szCs w:val="24"/>
          <w:lang w:val="hy-AM"/>
        </w:rPr>
        <w:t>րենսգրքի 95-րդ հոդվածով նախատեսված դեպքերի:</w:t>
      </w:r>
    </w:p>
    <w:p w:rsidR="00B2319F" w:rsidRPr="00AF21C0" w:rsidRDefault="00B2319F" w:rsidP="00B2319F">
      <w:pPr>
        <w:shd w:val="clear" w:color="auto" w:fill="FFFFFF"/>
        <w:spacing w:line="360" w:lineRule="auto"/>
        <w:ind w:firstLine="720"/>
        <w:jc w:val="both"/>
        <w:rPr>
          <w:rFonts w:ascii="GHEA Mariam" w:hAnsi="GHEA Mariam" w:cs="Cambria Math"/>
          <w:sz w:val="24"/>
          <w:szCs w:val="24"/>
          <w:lang w:val="hy-AM"/>
        </w:rPr>
      </w:pPr>
      <w:r w:rsidRPr="00AF21C0">
        <w:rPr>
          <w:rFonts w:ascii="GHEA Mariam" w:hAnsi="GHEA Mariam" w:cs="Cambria Math"/>
          <w:sz w:val="24"/>
          <w:szCs w:val="24"/>
          <w:lang w:val="hy-AM"/>
        </w:rPr>
        <w:t>Օրենսգրքի 95-րդ հոդվածի 1-ին մասի համաձայն՝ որոշակի ժամկետով աշխա</w:t>
      </w:r>
      <w:r>
        <w:rPr>
          <w:rFonts w:ascii="GHEA Mariam" w:hAnsi="GHEA Mariam" w:cs="Cambria Math"/>
          <w:sz w:val="24"/>
          <w:szCs w:val="24"/>
          <w:lang w:val="hy-AM"/>
        </w:rPr>
        <w:softHyphen/>
      </w:r>
      <w:r w:rsidRPr="00AF21C0">
        <w:rPr>
          <w:rFonts w:ascii="GHEA Mariam" w:hAnsi="GHEA Mariam" w:cs="Cambria Math"/>
          <w:sz w:val="24"/>
          <w:szCs w:val="24"/>
          <w:lang w:val="hy-AM"/>
        </w:rPr>
        <w:t>տանքային պայմանագիր է կնքվում, եթե աշխատանքային հարաբե</w:t>
      </w:r>
      <w:r>
        <w:rPr>
          <w:rFonts w:ascii="GHEA Mariam" w:hAnsi="GHEA Mariam" w:cs="Cambria Math"/>
          <w:sz w:val="24"/>
          <w:szCs w:val="24"/>
          <w:lang w:val="hy-AM"/>
        </w:rPr>
        <w:softHyphen/>
      </w:r>
      <w:r w:rsidRPr="00AF21C0">
        <w:rPr>
          <w:rFonts w:ascii="GHEA Mariam" w:hAnsi="GHEA Mariam" w:cs="Cambria Math"/>
          <w:sz w:val="24"/>
          <w:szCs w:val="24"/>
          <w:lang w:val="hy-AM"/>
        </w:rPr>
        <w:t>րու</w:t>
      </w:r>
      <w:r>
        <w:rPr>
          <w:rFonts w:ascii="GHEA Mariam" w:hAnsi="GHEA Mariam" w:cs="Cambria Math"/>
          <w:sz w:val="24"/>
          <w:szCs w:val="24"/>
          <w:lang w:val="hy-AM"/>
        </w:rPr>
        <w:softHyphen/>
      </w:r>
      <w:r w:rsidRPr="00AF21C0">
        <w:rPr>
          <w:rFonts w:ascii="GHEA Mariam" w:hAnsi="GHEA Mariam" w:cs="Cambria Math"/>
          <w:sz w:val="24"/>
          <w:szCs w:val="24"/>
          <w:lang w:val="hy-AM"/>
        </w:rPr>
        <w:t>թյուն</w:t>
      </w:r>
      <w:r>
        <w:rPr>
          <w:rFonts w:ascii="GHEA Mariam" w:hAnsi="GHEA Mariam" w:cs="Cambria Math"/>
          <w:sz w:val="24"/>
          <w:szCs w:val="24"/>
          <w:lang w:val="hy-AM"/>
        </w:rPr>
        <w:softHyphen/>
      </w:r>
      <w:r w:rsidRPr="00AF21C0">
        <w:rPr>
          <w:rFonts w:ascii="GHEA Mariam" w:hAnsi="GHEA Mariam" w:cs="Cambria Math"/>
          <w:sz w:val="24"/>
          <w:szCs w:val="24"/>
          <w:lang w:val="hy-AM"/>
        </w:rPr>
        <w:t>ները չեն կարող որոշվել անորոշ ժամկետով` հաշվի առնելով կատարվելիք աշխատանքի բնույթ</w:t>
      </w:r>
      <w:r>
        <w:rPr>
          <w:rFonts w:ascii="GHEA Mariam" w:hAnsi="GHEA Mariam" w:cs="Cambria Math"/>
          <w:sz w:val="24"/>
          <w:szCs w:val="24"/>
          <w:lang w:val="hy-AM"/>
        </w:rPr>
        <w:t>ը կամ կատարման պայմանները, եթե օ</w:t>
      </w:r>
      <w:r w:rsidRPr="00AF21C0">
        <w:rPr>
          <w:rFonts w:ascii="GHEA Mariam" w:hAnsi="GHEA Mariam" w:cs="Cambria Math"/>
          <w:sz w:val="24"/>
          <w:szCs w:val="24"/>
          <w:lang w:val="hy-AM"/>
        </w:rPr>
        <w:t>րենսգրքով կամ օրենքներով այլ բան նախատեսված չէ:</w:t>
      </w:r>
    </w:p>
    <w:p w:rsidR="00B2319F" w:rsidRPr="00AF21C0" w:rsidRDefault="00B2319F" w:rsidP="00B2319F">
      <w:pPr>
        <w:shd w:val="clear" w:color="auto" w:fill="FFFFFF"/>
        <w:spacing w:line="360" w:lineRule="auto"/>
        <w:ind w:firstLine="720"/>
        <w:jc w:val="both"/>
        <w:rPr>
          <w:rFonts w:ascii="GHEA Mariam" w:hAnsi="GHEA Mariam" w:cs="Cambria Math"/>
          <w:sz w:val="24"/>
          <w:szCs w:val="24"/>
          <w:lang w:val="hy-AM"/>
        </w:rPr>
      </w:pPr>
      <w:r w:rsidRPr="00AF21C0">
        <w:rPr>
          <w:rFonts w:ascii="GHEA Mariam" w:hAnsi="GHEA Mariam" w:cs="Cambria Math"/>
          <w:sz w:val="24"/>
          <w:szCs w:val="24"/>
          <w:lang w:val="hy-AM"/>
        </w:rPr>
        <w:t xml:space="preserve">Միաժամանակ նույն հոդվածի 3-րդ մասով էլ սահմանված </w:t>
      </w:r>
      <w:r>
        <w:rPr>
          <w:rFonts w:ascii="GHEA Mariam" w:hAnsi="GHEA Mariam" w:cs="Cambria Math"/>
          <w:sz w:val="24"/>
          <w:szCs w:val="24"/>
          <w:lang w:val="hy-AM"/>
        </w:rPr>
        <w:t>է,</w:t>
      </w:r>
      <w:r w:rsidRPr="00AF21C0">
        <w:rPr>
          <w:rFonts w:ascii="GHEA Mariam" w:hAnsi="GHEA Mariam" w:cs="Cambria Math"/>
          <w:sz w:val="24"/>
          <w:szCs w:val="24"/>
          <w:lang w:val="hy-AM"/>
        </w:rPr>
        <w:t xml:space="preserve"> թե որոշակի ժամկետով պայմանագրեր որ դեպքերո</w:t>
      </w:r>
      <w:r>
        <w:rPr>
          <w:rFonts w:ascii="GHEA Mariam" w:hAnsi="GHEA Mariam" w:cs="Cambria Math"/>
          <w:sz w:val="24"/>
          <w:szCs w:val="24"/>
          <w:lang w:val="hy-AM"/>
        </w:rPr>
        <w:t>ւմ են նաև կնքվում, մասնավորապես՝</w:t>
      </w:r>
    </w:p>
    <w:p w:rsidR="00B2319F" w:rsidRPr="00AF21C0" w:rsidRDefault="00B2319F" w:rsidP="00B2319F">
      <w:pPr>
        <w:pStyle w:val="ListParagraph"/>
        <w:shd w:val="clear" w:color="auto" w:fill="FFFFFF"/>
        <w:spacing w:before="0" w:after="0" w:line="360" w:lineRule="auto"/>
        <w:ind w:left="0" w:firstLine="720"/>
        <w:jc w:val="both"/>
        <w:rPr>
          <w:rFonts w:ascii="GHEA Mariam" w:hAnsi="GHEA Mariam" w:cs="Cambria Math"/>
          <w:sz w:val="24"/>
          <w:szCs w:val="24"/>
          <w:lang w:val="hy-AM"/>
        </w:rPr>
      </w:pPr>
      <w:r>
        <w:rPr>
          <w:rFonts w:ascii="GHEA Mariam" w:hAnsi="GHEA Mariam" w:cs="Cambria Math"/>
          <w:sz w:val="24"/>
          <w:szCs w:val="24"/>
          <w:lang w:val="hy-AM"/>
        </w:rPr>
        <w:t>1</w:t>
      </w:r>
      <w:r w:rsidRPr="00B2319F">
        <w:rPr>
          <w:rFonts w:ascii="GHEA Mariam" w:hAnsi="GHEA Mariam" w:cs="Cambria Math"/>
          <w:sz w:val="24"/>
          <w:szCs w:val="24"/>
          <w:lang w:val="hy-AM"/>
        </w:rPr>
        <w:t>)</w:t>
      </w:r>
      <w:r w:rsidRPr="00AF21C0">
        <w:rPr>
          <w:rFonts w:ascii="GHEA Mariam" w:hAnsi="GHEA Mariam" w:cs="Cambria Math"/>
          <w:sz w:val="24"/>
          <w:szCs w:val="24"/>
          <w:lang w:val="hy-AM"/>
        </w:rPr>
        <w:t xml:space="preserve"> ընտրովի պաշտոններում աշխատողների հետ` ընտրված ժամանակա</w:t>
      </w:r>
      <w:r>
        <w:rPr>
          <w:rFonts w:ascii="GHEA Mariam" w:hAnsi="GHEA Mariam" w:cs="Cambria Math"/>
          <w:sz w:val="24"/>
          <w:szCs w:val="24"/>
          <w:lang w:val="hy-AM"/>
        </w:rPr>
        <w:softHyphen/>
      </w:r>
      <w:r w:rsidRPr="00AF21C0">
        <w:rPr>
          <w:rFonts w:ascii="GHEA Mariam" w:hAnsi="GHEA Mariam" w:cs="Cambria Math"/>
          <w:sz w:val="24"/>
          <w:szCs w:val="24"/>
          <w:lang w:val="hy-AM"/>
        </w:rPr>
        <w:t>հատվածով.</w:t>
      </w:r>
    </w:p>
    <w:p w:rsidR="00B2319F" w:rsidRPr="00AF21C0" w:rsidRDefault="00B2319F" w:rsidP="00B2319F">
      <w:pPr>
        <w:pStyle w:val="ListParagraph"/>
        <w:shd w:val="clear" w:color="auto" w:fill="FFFFFF"/>
        <w:spacing w:before="0" w:after="0" w:line="360" w:lineRule="auto"/>
        <w:ind w:left="0" w:firstLine="720"/>
        <w:jc w:val="both"/>
        <w:rPr>
          <w:rFonts w:ascii="GHEA Mariam" w:hAnsi="GHEA Mariam" w:cs="Cambria Math"/>
          <w:sz w:val="24"/>
          <w:szCs w:val="24"/>
          <w:lang w:val="hy-AM"/>
        </w:rPr>
      </w:pPr>
      <w:r>
        <w:rPr>
          <w:rFonts w:ascii="GHEA Mariam" w:hAnsi="GHEA Mariam" w:cs="Cambria Math"/>
          <w:sz w:val="24"/>
          <w:szCs w:val="24"/>
          <w:lang w:val="hy-AM"/>
        </w:rPr>
        <w:t>2)</w:t>
      </w:r>
      <w:r w:rsidRPr="00AF21C0">
        <w:rPr>
          <w:rFonts w:ascii="GHEA Mariam" w:hAnsi="GHEA Mariam" w:cs="Cambria Math"/>
          <w:sz w:val="24"/>
          <w:szCs w:val="24"/>
          <w:lang w:val="hy-AM"/>
        </w:rPr>
        <w:t xml:space="preserve"> օրենքով սահմանված ժամկետով նշանակված աշխատողների հետ.</w:t>
      </w:r>
    </w:p>
    <w:p w:rsidR="00B2319F" w:rsidRPr="00AF21C0" w:rsidRDefault="00B2319F" w:rsidP="00B2319F">
      <w:pPr>
        <w:pStyle w:val="ListParagraph"/>
        <w:shd w:val="clear" w:color="auto" w:fill="FFFFFF"/>
        <w:spacing w:before="0" w:after="0" w:line="360" w:lineRule="auto"/>
        <w:ind w:left="0" w:firstLine="720"/>
        <w:jc w:val="both"/>
        <w:rPr>
          <w:rFonts w:ascii="GHEA Mariam" w:hAnsi="GHEA Mariam" w:cs="Cambria Math"/>
          <w:sz w:val="24"/>
          <w:szCs w:val="24"/>
          <w:lang w:val="hy-AM"/>
        </w:rPr>
      </w:pPr>
      <w:r>
        <w:rPr>
          <w:rFonts w:ascii="GHEA Mariam" w:hAnsi="GHEA Mariam" w:cs="Cambria Math"/>
          <w:sz w:val="24"/>
          <w:szCs w:val="24"/>
          <w:lang w:val="hy-AM"/>
        </w:rPr>
        <w:t>3)</w:t>
      </w:r>
      <w:r w:rsidRPr="00AF21C0">
        <w:rPr>
          <w:rFonts w:ascii="GHEA Mariam" w:hAnsi="GHEA Mariam" w:cs="Cambria Math"/>
          <w:sz w:val="24"/>
          <w:szCs w:val="24"/>
          <w:lang w:val="hy-AM"/>
        </w:rPr>
        <w:t xml:space="preserve"> սեզոնային աշխատանքներ կատարողների հետ.</w:t>
      </w:r>
    </w:p>
    <w:p w:rsidR="00B2319F" w:rsidRPr="00AF21C0" w:rsidRDefault="00B2319F" w:rsidP="00B2319F">
      <w:pPr>
        <w:pStyle w:val="ListParagraph"/>
        <w:shd w:val="clear" w:color="auto" w:fill="FFFFFF"/>
        <w:spacing w:before="0" w:after="0" w:line="360" w:lineRule="auto"/>
        <w:ind w:left="0" w:firstLine="720"/>
        <w:jc w:val="both"/>
        <w:rPr>
          <w:rFonts w:ascii="GHEA Mariam" w:hAnsi="GHEA Mariam" w:cs="Cambria Math"/>
          <w:sz w:val="24"/>
          <w:szCs w:val="24"/>
          <w:lang w:val="hy-AM"/>
        </w:rPr>
      </w:pPr>
      <w:r>
        <w:rPr>
          <w:rFonts w:ascii="GHEA Mariam" w:hAnsi="GHEA Mariam" w:cs="Cambria Math"/>
          <w:sz w:val="24"/>
          <w:szCs w:val="24"/>
          <w:lang w:val="hy-AM"/>
        </w:rPr>
        <w:t>4)</w:t>
      </w:r>
      <w:r w:rsidRPr="00AF21C0">
        <w:rPr>
          <w:rFonts w:ascii="GHEA Mariam" w:hAnsi="GHEA Mariam" w:cs="Cambria Math"/>
          <w:sz w:val="24"/>
          <w:szCs w:val="24"/>
          <w:lang w:val="hy-AM"/>
        </w:rPr>
        <w:t xml:space="preserve"> ժամանակավոր (մինչև երկու ամիս ժամկետով) աշխատանքներ կատա</w:t>
      </w:r>
      <w:r>
        <w:rPr>
          <w:rFonts w:ascii="GHEA Mariam" w:hAnsi="GHEA Mariam" w:cs="Cambria Math"/>
          <w:sz w:val="24"/>
          <w:szCs w:val="24"/>
          <w:lang w:val="hy-AM"/>
        </w:rPr>
        <w:softHyphen/>
      </w:r>
      <w:r w:rsidRPr="00AF21C0">
        <w:rPr>
          <w:rFonts w:ascii="GHEA Mariam" w:hAnsi="GHEA Mariam" w:cs="Cambria Math"/>
          <w:sz w:val="24"/>
          <w:szCs w:val="24"/>
          <w:lang w:val="hy-AM"/>
        </w:rPr>
        <w:t>րողների հետ.</w:t>
      </w:r>
    </w:p>
    <w:p w:rsidR="00B2319F" w:rsidRPr="00AF21C0" w:rsidRDefault="00B2319F" w:rsidP="00B2319F">
      <w:pPr>
        <w:pStyle w:val="ListParagraph"/>
        <w:shd w:val="clear" w:color="auto" w:fill="FFFFFF"/>
        <w:spacing w:before="0" w:after="0" w:line="360" w:lineRule="auto"/>
        <w:ind w:left="0" w:firstLine="720"/>
        <w:jc w:val="both"/>
        <w:rPr>
          <w:rFonts w:ascii="GHEA Mariam" w:hAnsi="GHEA Mariam" w:cs="Cambria Math"/>
          <w:sz w:val="24"/>
          <w:szCs w:val="24"/>
          <w:lang w:val="hy-AM"/>
        </w:rPr>
      </w:pPr>
      <w:r>
        <w:rPr>
          <w:rFonts w:ascii="GHEA Mariam" w:hAnsi="GHEA Mariam" w:cs="Cambria Math"/>
          <w:sz w:val="24"/>
          <w:szCs w:val="24"/>
          <w:lang w:val="hy-AM"/>
        </w:rPr>
        <w:t xml:space="preserve">5) </w:t>
      </w:r>
      <w:r w:rsidRPr="0079347B">
        <w:rPr>
          <w:rFonts w:ascii="GHEA Mariam" w:hAnsi="GHEA Mariam" w:cs="Cambria Math"/>
          <w:spacing w:val="-2"/>
          <w:sz w:val="24"/>
          <w:szCs w:val="24"/>
          <w:lang w:val="hy-AM"/>
        </w:rPr>
        <w:t>ժամանակավորապես բացակայող աշխատողին փոխարինող աշխատողի հե</w:t>
      </w:r>
      <w:r w:rsidRPr="00AF21C0">
        <w:rPr>
          <w:rFonts w:ascii="GHEA Mariam" w:hAnsi="GHEA Mariam" w:cs="Cambria Math"/>
          <w:sz w:val="24"/>
          <w:szCs w:val="24"/>
          <w:lang w:val="hy-AM"/>
        </w:rPr>
        <w:t>տ.</w:t>
      </w:r>
    </w:p>
    <w:p w:rsidR="00B2319F" w:rsidRPr="00AF21C0" w:rsidRDefault="00B2319F" w:rsidP="00B2319F">
      <w:pPr>
        <w:pStyle w:val="ListParagraph"/>
        <w:shd w:val="clear" w:color="auto" w:fill="FFFFFF"/>
        <w:spacing w:before="0" w:after="0" w:line="360" w:lineRule="auto"/>
        <w:ind w:left="0" w:firstLine="720"/>
        <w:jc w:val="both"/>
        <w:rPr>
          <w:rFonts w:ascii="GHEA Mariam" w:hAnsi="GHEA Mariam" w:cs="Cambria Math"/>
          <w:sz w:val="24"/>
          <w:szCs w:val="24"/>
          <w:lang w:val="hy-AM"/>
        </w:rPr>
      </w:pPr>
      <w:r w:rsidRPr="00B2319F">
        <w:rPr>
          <w:rFonts w:ascii="GHEA Mariam" w:hAnsi="GHEA Mariam" w:cs="Cambria Math"/>
          <w:sz w:val="24"/>
          <w:szCs w:val="24"/>
          <w:lang w:val="hy-AM"/>
        </w:rPr>
        <w:t>6)</w:t>
      </w:r>
      <w:r>
        <w:rPr>
          <w:rFonts w:ascii="GHEA Mariam" w:hAnsi="GHEA Mariam" w:cs="Cambria Math"/>
          <w:sz w:val="24"/>
          <w:szCs w:val="24"/>
          <w:lang w:val="hy-AM"/>
        </w:rPr>
        <w:t xml:space="preserve"> </w:t>
      </w:r>
      <w:r w:rsidRPr="00AF21C0">
        <w:rPr>
          <w:rFonts w:ascii="GHEA Mariam" w:hAnsi="GHEA Mariam" w:cs="Cambria Math"/>
          <w:sz w:val="24"/>
          <w:szCs w:val="24"/>
          <w:lang w:val="hy-AM"/>
        </w:rPr>
        <w:t xml:space="preserve">օտարերկրացիների հետ՝ կացության իրավունքի վավերականության </w:t>
      </w:r>
      <w:r w:rsidRPr="0079347B">
        <w:rPr>
          <w:rFonts w:ascii="GHEA Mariam" w:hAnsi="GHEA Mariam" w:cs="Cambria Math"/>
          <w:spacing w:val="-6"/>
          <w:sz w:val="24"/>
          <w:szCs w:val="24"/>
          <w:lang w:val="hy-AM"/>
        </w:rPr>
        <w:t>ժամ</w:t>
      </w:r>
      <w:r w:rsidR="007C41F8">
        <w:rPr>
          <w:rFonts w:ascii="GHEA Mariam" w:hAnsi="GHEA Mariam" w:cs="Cambria Math"/>
          <w:spacing w:val="-6"/>
          <w:sz w:val="24"/>
          <w:szCs w:val="24"/>
          <w:lang w:val="hy-AM"/>
        </w:rPr>
        <w:softHyphen/>
      </w:r>
      <w:r w:rsidRPr="0079347B">
        <w:rPr>
          <w:rFonts w:ascii="GHEA Mariam" w:hAnsi="GHEA Mariam" w:cs="Cambria Math"/>
          <w:spacing w:val="-6"/>
          <w:sz w:val="24"/>
          <w:szCs w:val="24"/>
          <w:lang w:val="hy-AM"/>
        </w:rPr>
        <w:t>կետով, եթե Հայաստանի Հանրապետությունում աշխատելու համար օտարերկ</w:t>
      </w:r>
      <w:r>
        <w:rPr>
          <w:rFonts w:ascii="GHEA Mariam" w:hAnsi="GHEA Mariam" w:cs="Cambria Math"/>
          <w:spacing w:val="-6"/>
          <w:sz w:val="24"/>
          <w:szCs w:val="24"/>
          <w:lang w:val="hy-AM"/>
        </w:rPr>
        <w:softHyphen/>
      </w:r>
      <w:r w:rsidRPr="00AF21C0">
        <w:rPr>
          <w:rFonts w:ascii="GHEA Mariam" w:hAnsi="GHEA Mariam" w:cs="Cambria Math"/>
          <w:sz w:val="24"/>
          <w:szCs w:val="24"/>
          <w:lang w:val="hy-AM"/>
        </w:rPr>
        <w:t>րա</w:t>
      </w:r>
      <w:r>
        <w:rPr>
          <w:rFonts w:ascii="GHEA Mariam" w:hAnsi="GHEA Mariam" w:cs="Cambria Math"/>
          <w:sz w:val="24"/>
          <w:szCs w:val="24"/>
          <w:lang w:val="hy-AM"/>
        </w:rPr>
        <w:softHyphen/>
      </w:r>
      <w:r w:rsidRPr="00AF21C0">
        <w:rPr>
          <w:rFonts w:ascii="GHEA Mariam" w:hAnsi="GHEA Mariam" w:cs="Cambria Math"/>
          <w:sz w:val="24"/>
          <w:szCs w:val="24"/>
          <w:lang w:val="hy-AM"/>
        </w:rPr>
        <w:t>ցուց պահանջվում է ունենալ կացության կարգավիճակ.</w:t>
      </w:r>
    </w:p>
    <w:p w:rsidR="00B2319F" w:rsidRPr="00AF21C0" w:rsidRDefault="00B2319F" w:rsidP="00B2319F">
      <w:pPr>
        <w:pStyle w:val="ListParagraph"/>
        <w:shd w:val="clear" w:color="auto" w:fill="FFFFFF"/>
        <w:spacing w:before="0" w:after="0" w:line="360" w:lineRule="auto"/>
        <w:ind w:left="0" w:firstLine="720"/>
        <w:jc w:val="both"/>
        <w:rPr>
          <w:rFonts w:ascii="GHEA Mariam" w:hAnsi="GHEA Mariam" w:cs="Cambria Math"/>
          <w:sz w:val="24"/>
          <w:szCs w:val="24"/>
          <w:lang w:val="hy-AM"/>
        </w:rPr>
      </w:pPr>
      <w:r w:rsidRPr="00B2319F">
        <w:rPr>
          <w:rFonts w:ascii="GHEA Mariam" w:hAnsi="GHEA Mariam" w:cs="Cambria Math"/>
          <w:sz w:val="24"/>
          <w:szCs w:val="24"/>
          <w:lang w:val="hy-AM"/>
        </w:rPr>
        <w:lastRenderedPageBreak/>
        <w:t>7)</w:t>
      </w:r>
      <w:r w:rsidRPr="00AF21C0">
        <w:rPr>
          <w:rFonts w:ascii="GHEA Mariam" w:hAnsi="GHEA Mariam" w:cs="Cambria Math"/>
          <w:sz w:val="24"/>
          <w:szCs w:val="24"/>
          <w:lang w:val="hy-AM"/>
        </w:rPr>
        <w:t xml:space="preserve"> տարիքային կենսաթոշակի իրավունք ունեցող և վաթսուներեք տարին լրացած կամ տարիքային կենսաթոշակի իրավունք չունեցող և վաթսունհինգ տարին լրացած անձանց հետ՝ գործատուի կողմից առաջարկվող պաշտոնում կամ աշխա</w:t>
      </w:r>
      <w:r w:rsidR="007C41F8">
        <w:rPr>
          <w:rFonts w:ascii="GHEA Mariam" w:hAnsi="GHEA Mariam" w:cs="Cambria Math"/>
          <w:sz w:val="24"/>
          <w:szCs w:val="24"/>
          <w:lang w:val="hy-AM"/>
        </w:rPr>
        <w:softHyphen/>
      </w:r>
      <w:bookmarkStart w:id="0" w:name="_GoBack"/>
      <w:bookmarkEnd w:id="0"/>
      <w:r w:rsidRPr="00AF21C0">
        <w:rPr>
          <w:rFonts w:ascii="GHEA Mariam" w:hAnsi="GHEA Mariam" w:cs="Cambria Math"/>
          <w:sz w:val="24"/>
          <w:szCs w:val="24"/>
          <w:lang w:val="hy-AM"/>
        </w:rPr>
        <w:t>տանքում անձի մասնագիտական ունակությունների գնահատման հիման վրա:</w:t>
      </w:r>
    </w:p>
    <w:p w:rsidR="00B2319F" w:rsidRDefault="00B2319F" w:rsidP="00B2319F">
      <w:pPr>
        <w:shd w:val="clear" w:color="auto" w:fill="FFFFFF"/>
        <w:spacing w:line="360" w:lineRule="auto"/>
        <w:ind w:firstLine="709"/>
        <w:jc w:val="both"/>
        <w:rPr>
          <w:rFonts w:ascii="GHEA Mariam" w:hAnsi="GHEA Mariam" w:cs="Cambria Math"/>
          <w:sz w:val="24"/>
          <w:szCs w:val="24"/>
          <w:lang w:val="hy-AM"/>
        </w:rPr>
      </w:pPr>
      <w:r w:rsidRPr="00AF21C0">
        <w:rPr>
          <w:rFonts w:ascii="GHEA Mariam" w:hAnsi="GHEA Mariam" w:cs="Cambria Math"/>
          <w:sz w:val="24"/>
          <w:szCs w:val="24"/>
          <w:lang w:val="hy-AM"/>
        </w:rPr>
        <w:t xml:space="preserve">Հաշվի առնելով վերոգրյալը՝  </w:t>
      </w:r>
      <w:r>
        <w:rPr>
          <w:rFonts w:ascii="GHEA Mariam" w:hAnsi="GHEA Mariam" w:cs="Cambria Math"/>
          <w:sz w:val="24"/>
          <w:szCs w:val="24"/>
          <w:lang w:val="hy-AM"/>
        </w:rPr>
        <w:t>գտնում ենք, որ նախագծի</w:t>
      </w:r>
      <w:r w:rsidRPr="00AF21C0">
        <w:rPr>
          <w:rFonts w:ascii="GHEA Mariam" w:hAnsi="GHEA Mariam" w:cs="Cambria Math"/>
          <w:sz w:val="24"/>
          <w:szCs w:val="24"/>
          <w:lang w:val="hy-AM"/>
        </w:rPr>
        <w:t xml:space="preserve"> 25-րդ հոդվածի նոր </w:t>
      </w:r>
      <w:r w:rsidRPr="0079347B">
        <w:rPr>
          <w:rFonts w:ascii="GHEA Mariam" w:hAnsi="GHEA Mariam" w:cs="Cambria Math"/>
          <w:spacing w:val="-6"/>
          <w:sz w:val="24"/>
          <w:szCs w:val="24"/>
          <w:lang w:val="hy-AM"/>
        </w:rPr>
        <w:t>շարադրվող 5-րդ մասի 2-րդ նախադասության դրույթը հիմնավորման և հստակեց</w:t>
      </w:r>
      <w:r>
        <w:rPr>
          <w:rFonts w:ascii="GHEA Mariam" w:hAnsi="GHEA Mariam" w:cs="Cambria Math"/>
          <w:sz w:val="24"/>
          <w:szCs w:val="24"/>
          <w:lang w:val="hy-AM"/>
        </w:rPr>
        <w:softHyphen/>
        <w:t>ման կարիք ունի, այլապես ներկայացված խմբագրությամբ այն</w:t>
      </w:r>
      <w:r w:rsidRPr="00AF21C0">
        <w:rPr>
          <w:rFonts w:ascii="GHEA Mariam" w:hAnsi="GHEA Mariam" w:cs="Cambria Math"/>
          <w:sz w:val="24"/>
          <w:szCs w:val="24"/>
          <w:lang w:val="hy-AM"/>
        </w:rPr>
        <w:t xml:space="preserve"> հակասում է </w:t>
      </w:r>
      <w:r>
        <w:rPr>
          <w:rFonts w:ascii="GHEA Mariam" w:hAnsi="GHEA Mariam" w:cs="Cambria Math"/>
          <w:sz w:val="24"/>
          <w:szCs w:val="24"/>
          <w:lang w:val="hy-AM"/>
        </w:rPr>
        <w:t>օ</w:t>
      </w:r>
      <w:r w:rsidRPr="00AF21C0">
        <w:rPr>
          <w:rFonts w:ascii="GHEA Mariam" w:hAnsi="GHEA Mariam" w:cs="Cambria Math"/>
          <w:sz w:val="24"/>
          <w:szCs w:val="24"/>
          <w:lang w:val="hy-AM"/>
        </w:rPr>
        <w:t>րենսգրքին։</w:t>
      </w:r>
    </w:p>
    <w:p w:rsidR="00B2319F" w:rsidRPr="00AF21C0" w:rsidRDefault="00B2319F" w:rsidP="00B2319F">
      <w:pPr>
        <w:spacing w:line="360" w:lineRule="auto"/>
        <w:ind w:firstLine="709"/>
        <w:jc w:val="both"/>
        <w:rPr>
          <w:rFonts w:ascii="GHEA Mariam" w:hAnsi="GHEA Mariam"/>
          <w:sz w:val="24"/>
          <w:szCs w:val="24"/>
          <w:lang w:val="hy-AM"/>
        </w:rPr>
      </w:pPr>
      <w:r w:rsidRPr="00DB024A">
        <w:rPr>
          <w:rFonts w:ascii="GHEA Mariam" w:hAnsi="GHEA Mariam"/>
          <w:sz w:val="24"/>
          <w:szCs w:val="24"/>
          <w:lang w:val="hy-AM"/>
        </w:rPr>
        <w:t>3</w:t>
      </w:r>
      <w:r w:rsidRPr="00AF21C0">
        <w:rPr>
          <w:rFonts w:ascii="GHEA Mariam" w:hAnsi="GHEA Mariam"/>
          <w:sz w:val="24"/>
          <w:szCs w:val="24"/>
          <w:lang w:val="hy-AM"/>
        </w:rPr>
        <w:t xml:space="preserve">. </w:t>
      </w:r>
      <w:r w:rsidRPr="00AF21C0">
        <w:rPr>
          <w:rFonts w:ascii="GHEA Mariam" w:eastAsia="GHEA Grapalat" w:hAnsi="GHEA Mariam" w:cs="Sylfaen"/>
          <w:sz w:val="24"/>
          <w:szCs w:val="24"/>
          <w:lang w:val="hy-AM"/>
        </w:rPr>
        <w:t xml:space="preserve">Նախագծի 4-րդ  հոդվածը շարադրել </w:t>
      </w:r>
      <w:r w:rsidRPr="00AF21C0">
        <w:rPr>
          <w:rFonts w:ascii="GHEA Mariam" w:hAnsi="GHEA Mariam"/>
          <w:sz w:val="24"/>
          <w:szCs w:val="24"/>
          <w:lang w:val="eu-ES"/>
        </w:rPr>
        <w:t xml:space="preserve"> </w:t>
      </w:r>
      <w:r>
        <w:rPr>
          <w:rFonts w:ascii="GHEA Mariam" w:hAnsi="GHEA Mariam" w:cs="Arial"/>
          <w:sz w:val="24"/>
          <w:szCs w:val="24"/>
          <w:lang w:val="hy-AM"/>
        </w:rPr>
        <w:t>հետևյալ խմբագրությամբ՝</w:t>
      </w:r>
    </w:p>
    <w:p w:rsidR="00B2319F" w:rsidRPr="00AF21C0" w:rsidRDefault="00B2319F" w:rsidP="00B2319F">
      <w:pPr>
        <w:pStyle w:val="BodyAA"/>
        <w:tabs>
          <w:tab w:val="left" w:pos="1440"/>
        </w:tabs>
        <w:spacing w:line="360" w:lineRule="auto"/>
        <w:ind w:firstLine="709"/>
        <w:jc w:val="both"/>
        <w:rPr>
          <w:rFonts w:ascii="GHEA Mariam" w:eastAsia="GHEA Grapalat" w:hAnsi="GHEA Mariam" w:cs="GHEA Grapalat"/>
          <w:sz w:val="24"/>
          <w:szCs w:val="24"/>
          <w:shd w:val="clear" w:color="auto" w:fill="FFFFFF"/>
          <w:lang w:val="hy-AM"/>
        </w:rPr>
      </w:pPr>
      <w:r w:rsidRPr="00AF21C0">
        <w:rPr>
          <w:rFonts w:ascii="GHEA Mariam" w:eastAsia="GHEA Grapalat" w:hAnsi="GHEA Mariam" w:cs="GHEA Grapalat"/>
          <w:sz w:val="24"/>
          <w:szCs w:val="24"/>
          <w:shd w:val="clear" w:color="auto" w:fill="FFFFFF"/>
          <w:lang w:val="hy-AM"/>
        </w:rPr>
        <w:t>«</w:t>
      </w:r>
      <w:r w:rsidRPr="00AF21C0">
        <w:rPr>
          <w:rFonts w:ascii="GHEA Mariam" w:eastAsia="GHEA Grapalat" w:hAnsi="GHEA Mariam" w:cs="GHEA Grapalat"/>
          <w:b/>
          <w:sz w:val="24"/>
          <w:szCs w:val="24"/>
          <w:shd w:val="clear" w:color="auto" w:fill="FFFFFF"/>
          <w:lang w:val="hy-AM"/>
        </w:rPr>
        <w:t>Հոդված 4</w:t>
      </w:r>
      <w:r w:rsidRPr="00AF21C0">
        <w:rPr>
          <w:rFonts w:ascii="GHEA Mariam" w:eastAsia="GHEA Grapalat" w:hAnsi="GHEA Mariam" w:cs="GHEA Grapalat"/>
          <w:sz w:val="24"/>
          <w:szCs w:val="24"/>
          <w:shd w:val="clear" w:color="auto" w:fill="FFFFFF"/>
          <w:lang w:val="hy-AM"/>
        </w:rPr>
        <w:t>. Օրենքի 29-րդ հոդվածի 1-ին մասի 6.2-րդ կետը շարադրել հետևյալ խմբագրությամբ՝</w:t>
      </w:r>
    </w:p>
    <w:p w:rsidR="00B2319F" w:rsidRPr="005E4DE3" w:rsidRDefault="00B2319F" w:rsidP="005E4DE3">
      <w:pPr>
        <w:pStyle w:val="BodyAA"/>
        <w:tabs>
          <w:tab w:val="left" w:pos="1440"/>
        </w:tabs>
        <w:spacing w:line="360" w:lineRule="auto"/>
        <w:ind w:firstLine="709"/>
        <w:jc w:val="both"/>
        <w:rPr>
          <w:rFonts w:ascii="GHEA Mariam" w:hAnsi="GHEA Mariam"/>
          <w:sz w:val="24"/>
          <w:szCs w:val="24"/>
          <w:shd w:val="clear" w:color="auto" w:fill="FFFFFF"/>
          <w:lang w:val="hy-AM"/>
        </w:rPr>
      </w:pPr>
      <w:r w:rsidRPr="00AF21C0">
        <w:rPr>
          <w:rFonts w:ascii="GHEA Mariam" w:eastAsia="GHEA Grapalat" w:hAnsi="GHEA Mariam" w:cs="GHEA Grapalat"/>
          <w:bCs/>
          <w:sz w:val="24"/>
          <w:szCs w:val="24"/>
          <w:shd w:val="clear" w:color="auto" w:fill="FFFFFF"/>
          <w:lang w:val="hy-AM"/>
        </w:rPr>
        <w:t xml:space="preserve">«6.2. </w:t>
      </w:r>
      <w:r w:rsidRPr="00AF21C0">
        <w:rPr>
          <w:rFonts w:ascii="GHEA Mariam" w:hAnsi="GHEA Mariam"/>
          <w:sz w:val="24"/>
          <w:szCs w:val="24"/>
          <w:shd w:val="clear" w:color="auto" w:fill="FFFFFF"/>
          <w:lang w:val="hy-AM"/>
        </w:rPr>
        <w:t>հաստատում է պետական ուսումնական հաստատության համակար</w:t>
      </w:r>
      <w:r>
        <w:rPr>
          <w:rFonts w:ascii="GHEA Mariam" w:hAnsi="GHEA Mariam"/>
          <w:sz w:val="24"/>
          <w:szCs w:val="24"/>
          <w:shd w:val="clear" w:color="auto" w:fill="FFFFFF"/>
          <w:lang w:val="hy-AM"/>
        </w:rPr>
        <w:softHyphen/>
      </w:r>
      <w:r w:rsidRPr="00AF21C0">
        <w:rPr>
          <w:rFonts w:ascii="GHEA Mariam" w:hAnsi="GHEA Mariam"/>
          <w:sz w:val="24"/>
          <w:szCs w:val="24"/>
          <w:shd w:val="clear" w:color="auto" w:fill="FFFFFF"/>
          <w:lang w:val="hy-AM"/>
        </w:rPr>
        <w:t xml:space="preserve">գողի </w:t>
      </w:r>
      <w:r w:rsidRPr="005E4DE3">
        <w:rPr>
          <w:rFonts w:ascii="GHEA Mariam" w:hAnsi="GHEA Mariam"/>
          <w:sz w:val="24"/>
          <w:szCs w:val="24"/>
          <w:shd w:val="clear" w:color="auto" w:fill="FFFFFF"/>
          <w:lang w:val="hy-AM"/>
        </w:rPr>
        <w:t>նշանակման կարգը.»:</w:t>
      </w:r>
    </w:p>
    <w:p w:rsidR="006F6A3A" w:rsidRPr="005E4DE3" w:rsidRDefault="00B2319F" w:rsidP="005E4DE3">
      <w:pPr>
        <w:pStyle w:val="mechtex"/>
        <w:spacing w:line="360" w:lineRule="auto"/>
        <w:ind w:firstLine="709"/>
        <w:jc w:val="both"/>
        <w:rPr>
          <w:rFonts w:ascii="GHEA Mariam" w:hAnsi="GHEA Mariam" w:cs="Sylfaen"/>
          <w:b/>
          <w:sz w:val="40"/>
          <w:szCs w:val="40"/>
          <w:lang w:val="hy-AM"/>
        </w:rPr>
      </w:pPr>
      <w:r w:rsidRPr="005E4DE3">
        <w:rPr>
          <w:rFonts w:ascii="GHEA Mariam" w:hAnsi="GHEA Mariam" w:cs="Cambria Math"/>
          <w:sz w:val="24"/>
          <w:szCs w:val="24"/>
          <w:lang w:val="hy-AM"/>
        </w:rPr>
        <w:t xml:space="preserve">4. </w:t>
      </w:r>
      <w:r w:rsidRPr="005E4DE3">
        <w:rPr>
          <w:rFonts w:ascii="GHEA Mariam" w:hAnsi="GHEA Mariam" w:cs="GHEAGrapalat-Bold"/>
          <w:bCs/>
          <w:sz w:val="24"/>
          <w:szCs w:val="24"/>
          <w:lang w:val="hy-AM"/>
        </w:rPr>
        <w:t>Հաշվի առնելով նախագծի 6-րդ և 7-րդ հոդվածներով նախատեսվող կարգավորումների բովանդակությունը՝ առաջարկում ենք հիշյալ հոդվածներով սահմանվող դրույթները նախատեսել նոր շարադրվող խմբագրությամբ:</w:t>
      </w:r>
    </w:p>
    <w:sectPr w:rsidR="006F6A3A" w:rsidRPr="005E4DE3" w:rsidSect="005E4DE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4F4" w:rsidRDefault="009324F4">
      <w:r>
        <w:separator/>
      </w:r>
    </w:p>
  </w:endnote>
  <w:endnote w:type="continuationSeparator" w:id="0">
    <w:p w:rsidR="009324F4" w:rsidRDefault="00932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4F4" w:rsidRDefault="009324F4">
      <w:r>
        <w:separator/>
      </w:r>
    </w:p>
  </w:footnote>
  <w:footnote w:type="continuationSeparator" w:id="0">
    <w:p w:rsidR="009324F4" w:rsidRDefault="00932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9F" w:rsidRDefault="00B2319F">
    <w:pPr>
      <w:pStyle w:val="Header"/>
      <w:jc w:val="center"/>
    </w:pPr>
  </w:p>
  <w:p w:rsidR="00B2319F" w:rsidRDefault="005E4DE3" w:rsidP="00B2319F">
    <w:pPr>
      <w:pStyle w:val="Header"/>
      <w:jc w:val="center"/>
      <w:rPr>
        <w:noProof/>
      </w:rPr>
    </w:pPr>
    <w:r>
      <w:rPr>
        <w:noProof/>
      </w:rPr>
      <w:t>2</w:t>
    </w:r>
  </w:p>
  <w:p w:rsidR="00B2319F" w:rsidRDefault="00B231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470975"/>
      <w:docPartObj>
        <w:docPartGallery w:val="Page Numbers (Top of Page)"/>
        <w:docPartUnique/>
      </w:docPartObj>
    </w:sdtPr>
    <w:sdtEndPr>
      <w:rPr>
        <w:noProof/>
      </w:rPr>
    </w:sdtEndPr>
    <w:sdtContent>
      <w:p w:rsidR="005E4DE3" w:rsidRDefault="005E4DE3">
        <w:pPr>
          <w:pStyle w:val="Header"/>
          <w:jc w:val="center"/>
        </w:pPr>
        <w:r>
          <w:fldChar w:fldCharType="begin"/>
        </w:r>
        <w:r>
          <w:instrText xml:space="preserve"> PAGE   \* MERGEFORMAT </w:instrText>
        </w:r>
        <w:r>
          <w:fldChar w:fldCharType="separate"/>
        </w:r>
        <w:r w:rsidR="007C41F8">
          <w:rPr>
            <w:noProof/>
          </w:rPr>
          <w:t>3</w:t>
        </w:r>
        <w:r>
          <w:rPr>
            <w:noProof/>
          </w:rPr>
          <w:fldChar w:fldCharType="end"/>
        </w:r>
      </w:p>
    </w:sdtContent>
  </w:sdt>
  <w:p w:rsidR="00B2319F" w:rsidRDefault="00B231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8B7"/>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DE3"/>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B"/>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1F8"/>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4F4"/>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C3"/>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0C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19F"/>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C30CF"/>
    <w:rPr>
      <w:sz w:val="24"/>
      <w:szCs w:val="24"/>
    </w:rPr>
  </w:style>
  <w:style w:type="paragraph" w:styleId="ListParagraph">
    <w:name w:val="List Paragraph"/>
    <w:basedOn w:val="Normal"/>
    <w:link w:val="ListParagraphChar"/>
    <w:uiPriority w:val="34"/>
    <w:qFormat/>
    <w:rsid w:val="00AC30CF"/>
    <w:pPr>
      <w:spacing w:before="360" w:after="240"/>
      <w:ind w:left="720" w:hanging="576"/>
      <w:contextualSpacing/>
    </w:pPr>
    <w:rPr>
      <w:rFonts w:ascii="Calibri" w:eastAsia="Calibri" w:hAnsi="Calibri"/>
      <w:sz w:val="22"/>
      <w:szCs w:val="22"/>
      <w:lang w:eastAsia="en-US"/>
    </w:rPr>
  </w:style>
  <w:style w:type="character" w:customStyle="1" w:styleId="ListParagraphChar">
    <w:name w:val="List Paragraph Char"/>
    <w:link w:val="ListParagraph"/>
    <w:uiPriority w:val="34"/>
    <w:locked/>
    <w:rsid w:val="00AC30CF"/>
    <w:rPr>
      <w:rFonts w:ascii="Calibri" w:eastAsia="Calibri" w:hAnsi="Calibri"/>
      <w:sz w:val="22"/>
      <w:szCs w:val="22"/>
    </w:rPr>
  </w:style>
  <w:style w:type="paragraph" w:styleId="NoSpacing">
    <w:name w:val="No Spacing"/>
    <w:uiPriority w:val="1"/>
    <w:qFormat/>
    <w:rsid w:val="00AC30CF"/>
    <w:rPr>
      <w:rFonts w:asciiTheme="minorHAnsi" w:eastAsiaTheme="minorHAnsi" w:hAnsiTheme="minorHAnsi" w:cstheme="minorBidi"/>
      <w:sz w:val="22"/>
      <w:szCs w:val="22"/>
    </w:rPr>
  </w:style>
  <w:style w:type="paragraph" w:customStyle="1" w:styleId="BodyAA">
    <w:name w:val="Body A A"/>
    <w:rsid w:val="00AC30CF"/>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GB"/>
    </w:rPr>
  </w:style>
  <w:style w:type="character" w:customStyle="1" w:styleId="HeaderChar">
    <w:name w:val="Header Char"/>
    <w:basedOn w:val="DefaultParagraphFont"/>
    <w:link w:val="Header"/>
    <w:uiPriority w:val="99"/>
    <w:rsid w:val="00B2319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737</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2022-10-31T12:50:00Z</dcterms:created>
  <dcterms:modified xsi:type="dcterms:W3CDTF">2022-10-31T13:24:00Z</dcterms:modified>
</cp:coreProperties>
</file>