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709"/>
        <w:gridCol w:w="9555"/>
        <w:gridCol w:w="4050"/>
      </w:tblGrid>
      <w:tr w:rsidR="006750B0" w:rsidRPr="004D7A38" w:rsidTr="006C75C6">
        <w:trPr>
          <w:trHeight w:val="1610"/>
        </w:trPr>
        <w:tc>
          <w:tcPr>
            <w:tcW w:w="14314" w:type="dxa"/>
            <w:gridSpan w:val="3"/>
            <w:tcBorders>
              <w:top w:val="nil"/>
              <w:left w:val="nil"/>
              <w:bottom w:val="single" w:sz="4" w:space="0" w:color="auto"/>
              <w:right w:val="nil"/>
            </w:tcBorders>
          </w:tcPr>
          <w:p w:rsidR="006750B0" w:rsidRPr="004D7A38" w:rsidRDefault="006750B0" w:rsidP="00FD0846">
            <w:pPr>
              <w:spacing w:before="0" w:after="0" w:line="360" w:lineRule="auto"/>
              <w:jc w:val="center"/>
              <w:rPr>
                <w:b/>
                <w:sz w:val="24"/>
                <w:szCs w:val="24"/>
              </w:rPr>
            </w:pPr>
            <w:r w:rsidRPr="004D7A38">
              <w:rPr>
                <w:b/>
                <w:sz w:val="24"/>
                <w:szCs w:val="24"/>
              </w:rPr>
              <w:t>ԱՄՓՈՓԱԹԵՐԹ</w:t>
            </w:r>
          </w:p>
          <w:p w:rsidR="00240B8C" w:rsidRPr="004D7A38" w:rsidRDefault="00130022" w:rsidP="00D13450">
            <w:pPr>
              <w:spacing w:before="0" w:after="0" w:line="360" w:lineRule="auto"/>
              <w:jc w:val="center"/>
              <w:rPr>
                <w:rFonts w:cs="Sylfaen"/>
                <w:b/>
                <w:sz w:val="24"/>
                <w:szCs w:val="24"/>
              </w:rPr>
            </w:pPr>
            <w:r w:rsidRPr="004D7A38">
              <w:rPr>
                <w:b/>
                <w:sz w:val="24"/>
                <w:szCs w:val="24"/>
                <w:lang w:val="af-ZA"/>
              </w:rPr>
              <w:t xml:space="preserve"> ՀԱՅԱՍՏԱՆԻ ՀԱՆՐԱՊԵՏՈՒԹՅԱՆ ՕՐԵՆՔ</w:t>
            </w:r>
            <w:r w:rsidRPr="004D7A38">
              <w:rPr>
                <w:b/>
                <w:sz w:val="24"/>
                <w:szCs w:val="24"/>
                <w:lang w:val="hy-AM"/>
              </w:rPr>
              <w:t>ՆԵՐ</w:t>
            </w:r>
            <w:r w:rsidRPr="004D7A38">
              <w:rPr>
                <w:b/>
                <w:sz w:val="24"/>
                <w:szCs w:val="24"/>
                <w:lang w:val="af-ZA"/>
              </w:rPr>
              <w:t>Ի ՆԱԽԱԳԾ</w:t>
            </w:r>
            <w:r w:rsidRPr="004D7A38">
              <w:rPr>
                <w:b/>
                <w:sz w:val="24"/>
                <w:szCs w:val="24"/>
                <w:lang w:val="hy-AM"/>
              </w:rPr>
              <w:t>ԵՐ</w:t>
            </w:r>
            <w:r w:rsidRPr="004D7A38">
              <w:rPr>
                <w:b/>
                <w:sz w:val="24"/>
                <w:szCs w:val="24"/>
                <w:lang w:val="af-ZA"/>
              </w:rPr>
              <w:t>Ի ՎԵՐԱԲԵՐՅԱԼ ՍՏԱՑՎԱԾ ԴԻՏՈՂՈՒԹՅՈՒՆՆԵՐԻ և ԱՌԱՋԱՐԿՈՒԹՅՈՒՆՆԵՐԻ</w:t>
            </w:r>
          </w:p>
        </w:tc>
      </w:tr>
      <w:tr w:rsidR="006750B0" w:rsidRPr="004D7A38" w:rsidTr="006750B0">
        <w:trPr>
          <w:trHeight w:val="588"/>
        </w:trPr>
        <w:tc>
          <w:tcPr>
            <w:tcW w:w="10264" w:type="dxa"/>
            <w:gridSpan w:val="2"/>
            <w:tcBorders>
              <w:top w:val="single" w:sz="4" w:space="0" w:color="auto"/>
              <w:left w:val="single" w:sz="4" w:space="0" w:color="auto"/>
              <w:bottom w:val="single" w:sz="4" w:space="0" w:color="auto"/>
              <w:right w:val="single" w:sz="4" w:space="0" w:color="auto"/>
            </w:tcBorders>
          </w:tcPr>
          <w:p w:rsidR="006750B0" w:rsidRPr="004D7A38" w:rsidRDefault="00824EF6" w:rsidP="00D13450">
            <w:pPr>
              <w:spacing w:before="0" w:after="0" w:line="360" w:lineRule="auto"/>
              <w:jc w:val="center"/>
              <w:rPr>
                <w:b/>
                <w:color w:val="000000"/>
                <w:sz w:val="24"/>
                <w:szCs w:val="24"/>
                <w:u w:val="single"/>
                <w:lang w:val="af-ZA"/>
              </w:rPr>
            </w:pPr>
            <w:r w:rsidRPr="004D7A38">
              <w:rPr>
                <w:sz w:val="24"/>
                <w:szCs w:val="24"/>
                <w:lang w:val="hy-AM"/>
              </w:rPr>
              <w:t xml:space="preserve"> ՀՀ տարածքային կառավարման և ենթակառուցվածքների նախարարություն</w:t>
            </w:r>
          </w:p>
        </w:tc>
        <w:tc>
          <w:tcPr>
            <w:tcW w:w="4050" w:type="dxa"/>
            <w:tcBorders>
              <w:top w:val="single" w:sz="4" w:space="0" w:color="auto"/>
              <w:left w:val="single" w:sz="4" w:space="0" w:color="auto"/>
              <w:bottom w:val="single" w:sz="4" w:space="0" w:color="auto"/>
              <w:right w:val="single" w:sz="4" w:space="0" w:color="auto"/>
            </w:tcBorders>
          </w:tcPr>
          <w:p w:rsidR="006750B0" w:rsidRPr="004D7A38" w:rsidRDefault="00F15903" w:rsidP="00824EF6">
            <w:pPr>
              <w:autoSpaceDE w:val="0"/>
              <w:autoSpaceDN w:val="0"/>
              <w:spacing w:before="0" w:after="0" w:line="360" w:lineRule="auto"/>
              <w:rPr>
                <w:sz w:val="24"/>
                <w:szCs w:val="24"/>
                <w:lang w:val="hy-AM"/>
              </w:rPr>
            </w:pPr>
            <w:r w:rsidRPr="004D7A38">
              <w:rPr>
                <w:rFonts w:cs="Sylfaen"/>
                <w:sz w:val="24"/>
                <w:szCs w:val="24"/>
              </w:rPr>
              <w:t>0</w:t>
            </w:r>
            <w:r w:rsidR="00824EF6" w:rsidRPr="004D7A38">
              <w:rPr>
                <w:rFonts w:cs="Sylfaen"/>
                <w:sz w:val="24"/>
                <w:szCs w:val="24"/>
                <w:lang w:val="hy-AM"/>
              </w:rPr>
              <w:t>5</w:t>
            </w:r>
            <w:r w:rsidR="00824EF6" w:rsidRPr="004D7A38">
              <w:rPr>
                <w:rFonts w:cs="Sylfaen"/>
                <w:sz w:val="24"/>
                <w:szCs w:val="24"/>
              </w:rPr>
              <w:t>.0</w:t>
            </w:r>
            <w:r w:rsidR="00824EF6" w:rsidRPr="004D7A38">
              <w:rPr>
                <w:rFonts w:cs="Sylfaen"/>
                <w:sz w:val="24"/>
                <w:szCs w:val="24"/>
                <w:lang w:val="hy-AM"/>
              </w:rPr>
              <w:t>8</w:t>
            </w:r>
            <w:r w:rsidRPr="004D7A38">
              <w:rPr>
                <w:rFonts w:cs="Sylfaen"/>
                <w:sz w:val="24"/>
                <w:szCs w:val="24"/>
              </w:rPr>
              <w:t xml:space="preserve">.2021թ N </w:t>
            </w:r>
            <w:r w:rsidR="00824EF6" w:rsidRPr="004D7A38">
              <w:rPr>
                <w:color w:val="000000"/>
                <w:sz w:val="24"/>
                <w:szCs w:val="24"/>
                <w:shd w:val="clear" w:color="auto" w:fill="FFFFFF"/>
              </w:rPr>
              <w:t>ԳՍ/21.1/20056-2021</w:t>
            </w:r>
          </w:p>
        </w:tc>
      </w:tr>
      <w:tr w:rsidR="00F15903" w:rsidRPr="004D7A38" w:rsidTr="008226DD">
        <w:trPr>
          <w:trHeight w:val="746"/>
        </w:trPr>
        <w:tc>
          <w:tcPr>
            <w:tcW w:w="709" w:type="dxa"/>
            <w:tcBorders>
              <w:top w:val="single" w:sz="4" w:space="0" w:color="auto"/>
              <w:left w:val="single" w:sz="4" w:space="0" w:color="auto"/>
              <w:bottom w:val="single" w:sz="4" w:space="0" w:color="auto"/>
              <w:right w:val="single" w:sz="4" w:space="0" w:color="auto"/>
            </w:tcBorders>
          </w:tcPr>
          <w:p w:rsidR="00F15903" w:rsidRPr="004D7A38" w:rsidRDefault="00F15903" w:rsidP="00FD0846">
            <w:pPr>
              <w:spacing w:before="0" w:after="0" w:line="360" w:lineRule="auto"/>
              <w:rPr>
                <w:sz w:val="24"/>
                <w:szCs w:val="24"/>
                <w:lang w:val="fr-FR"/>
              </w:rPr>
            </w:pPr>
          </w:p>
        </w:tc>
        <w:tc>
          <w:tcPr>
            <w:tcW w:w="9555" w:type="dxa"/>
            <w:tcBorders>
              <w:top w:val="single" w:sz="4" w:space="0" w:color="auto"/>
              <w:left w:val="single" w:sz="4" w:space="0" w:color="auto"/>
              <w:bottom w:val="single" w:sz="4" w:space="0" w:color="auto"/>
              <w:right w:val="single" w:sz="4" w:space="0" w:color="auto"/>
            </w:tcBorders>
          </w:tcPr>
          <w:p w:rsidR="00F15903" w:rsidRPr="004D7A38" w:rsidRDefault="003A1CF0" w:rsidP="00FD0846">
            <w:pPr>
              <w:autoSpaceDE w:val="0"/>
              <w:autoSpaceDN w:val="0"/>
              <w:spacing w:before="0" w:after="0" w:line="360" w:lineRule="auto"/>
              <w:rPr>
                <w:rFonts w:cs="GHEA Grapalat"/>
                <w:sz w:val="24"/>
                <w:szCs w:val="24"/>
                <w:lang w:val="fr-FR"/>
              </w:rPr>
            </w:pPr>
            <w:r w:rsidRPr="004D7A38">
              <w:rPr>
                <w:rFonts w:cs="GHEA Grapalat"/>
                <w:sz w:val="24"/>
                <w:szCs w:val="24"/>
                <w:lang w:val="hy-AM"/>
              </w:rPr>
              <w:t xml:space="preserve">Օրենքների նախագծերում համայնքի ղեկավարին (Երևանի քաղաքապետին) տրվում է նոր պարտադիր լիազորություն, այն է՝ կասեցնում է տեղական նշանակության հուշարձանների օրենքի խախտմամբ իրականացվող ամրակայման, նորոգման, վերականգնման և տարածքների բարեկարգման աշխատանքները: Միևնույն ժամանակ, որևէ կերպ չի նշվում, թե կասեցումն ինչ իրավական հետևանք է բերելու կարգազանցի համար: Այդ առումով </w:t>
            </w:r>
            <w:proofErr w:type="spellStart"/>
            <w:r w:rsidRPr="004D7A38">
              <w:rPr>
                <w:rFonts w:cs="GHEA Grapalat"/>
                <w:sz w:val="24"/>
                <w:szCs w:val="24"/>
              </w:rPr>
              <w:t>առաջարկում</w:t>
            </w:r>
            <w:proofErr w:type="spellEnd"/>
            <w:r w:rsidRPr="004D7A38">
              <w:rPr>
                <w:rFonts w:cs="GHEA Grapalat"/>
                <w:sz w:val="24"/>
                <w:szCs w:val="24"/>
                <w:lang w:val="fr-FR"/>
              </w:rPr>
              <w:t xml:space="preserve"> </w:t>
            </w:r>
            <w:proofErr w:type="spellStart"/>
            <w:r w:rsidRPr="004D7A38">
              <w:rPr>
                <w:rFonts w:cs="GHEA Grapalat"/>
                <w:sz w:val="24"/>
                <w:szCs w:val="24"/>
              </w:rPr>
              <w:t>ենք</w:t>
            </w:r>
            <w:proofErr w:type="spellEnd"/>
            <w:r w:rsidRPr="004D7A38">
              <w:rPr>
                <w:rFonts w:cs="GHEA Grapalat"/>
                <w:sz w:val="24"/>
                <w:szCs w:val="24"/>
                <w:lang w:val="hy-AM"/>
              </w:rPr>
              <w:t>, որ նախագծային փաթեթում ներառվի «Վարչական</w:t>
            </w:r>
            <w:r w:rsidRPr="004D7A38">
              <w:rPr>
                <w:rFonts w:cs="GHEA Grapalat"/>
                <w:sz w:val="24"/>
                <w:szCs w:val="24"/>
                <w:lang w:val="fr-FR"/>
              </w:rPr>
              <w:t xml:space="preserve"> </w:t>
            </w:r>
          </w:p>
          <w:p w:rsidR="003A1CF0" w:rsidRPr="004D7A38" w:rsidRDefault="003A1CF0" w:rsidP="003A1CF0">
            <w:pPr>
              <w:pStyle w:val="norm"/>
              <w:spacing w:line="360" w:lineRule="auto"/>
              <w:ind w:left="-720" w:right="59" w:firstLine="630"/>
              <w:rPr>
                <w:rFonts w:ascii="GHEA Grapalat" w:hAnsi="GHEA Grapalat" w:cs="GHEA Grapalat"/>
                <w:sz w:val="24"/>
                <w:szCs w:val="24"/>
                <w:lang w:val="fr-FR"/>
              </w:rPr>
            </w:pPr>
            <w:r w:rsidRPr="004D7A38">
              <w:rPr>
                <w:rFonts w:ascii="GHEA Grapalat" w:hAnsi="GHEA Grapalat" w:cs="GHEA Grapalat"/>
                <w:sz w:val="24"/>
                <w:szCs w:val="24"/>
                <w:lang w:val="hy-AM"/>
              </w:rPr>
              <w:t xml:space="preserve">իրավախախտումների մասին» օրենքում լրացումներ նախատեսող </w:t>
            </w:r>
          </w:p>
          <w:p w:rsidR="003A1CF0" w:rsidRPr="004D7A38" w:rsidRDefault="003A1CF0" w:rsidP="004D10CA">
            <w:pPr>
              <w:pStyle w:val="norm"/>
              <w:spacing w:line="360" w:lineRule="auto"/>
              <w:ind w:left="-720" w:right="59" w:firstLine="630"/>
              <w:jc w:val="center"/>
              <w:rPr>
                <w:rFonts w:ascii="GHEA Grapalat" w:hAnsi="GHEA Grapalat" w:cs="GHEA Grapalat"/>
                <w:sz w:val="24"/>
                <w:szCs w:val="24"/>
                <w:lang w:val="hy-AM"/>
              </w:rPr>
            </w:pPr>
            <w:r w:rsidRPr="004D7A38">
              <w:rPr>
                <w:rFonts w:ascii="GHEA Grapalat" w:hAnsi="GHEA Grapalat" w:cs="GHEA Grapalat"/>
                <w:sz w:val="24"/>
                <w:szCs w:val="24"/>
                <w:lang w:val="hy-AM"/>
              </w:rPr>
              <w:t>օրենքի նախագիծ, որտեղ կնկարագրվի վերոնշյալ իրավախախտումը և կսահմանվի տուգտուգանքի  չափ:</w:t>
            </w:r>
          </w:p>
          <w:p w:rsidR="004D10CA" w:rsidRPr="004D7A38" w:rsidRDefault="003A1CF0" w:rsidP="004D10CA">
            <w:pPr>
              <w:pStyle w:val="norm"/>
              <w:spacing w:line="360" w:lineRule="auto"/>
              <w:ind w:left="-720" w:right="59" w:firstLine="630"/>
              <w:jc w:val="center"/>
              <w:rPr>
                <w:rFonts w:ascii="GHEA Grapalat" w:hAnsi="GHEA Grapalat"/>
                <w:spacing w:val="-2"/>
                <w:sz w:val="24"/>
                <w:szCs w:val="24"/>
                <w:lang w:val="hy-AM"/>
              </w:rPr>
            </w:pPr>
            <w:r w:rsidRPr="004D7A38">
              <w:rPr>
                <w:rFonts w:ascii="GHEA Grapalat" w:hAnsi="GHEA Grapalat"/>
                <w:sz w:val="24"/>
                <w:szCs w:val="24"/>
                <w:lang w:val="hy-AM"/>
              </w:rPr>
              <w:t>Հայտնում ենք նաև, որ «Պատմության</w:t>
            </w:r>
            <w:r w:rsidRPr="004D7A38">
              <w:rPr>
                <w:rFonts w:ascii="GHEA Grapalat" w:hAnsi="GHEA Grapalat" w:cs="Times Armenian"/>
                <w:sz w:val="24"/>
                <w:szCs w:val="24"/>
                <w:lang w:val="af-ZA"/>
              </w:rPr>
              <w:t xml:space="preserve"> </w:t>
            </w:r>
            <w:r w:rsidRPr="004D7A38">
              <w:rPr>
                <w:rFonts w:ascii="GHEA Grapalat" w:hAnsi="GHEA Grapalat"/>
                <w:sz w:val="24"/>
                <w:szCs w:val="24"/>
                <w:lang w:val="hy-AM"/>
              </w:rPr>
              <w:t>և</w:t>
            </w:r>
            <w:r w:rsidRPr="004D7A38">
              <w:rPr>
                <w:rFonts w:ascii="GHEA Grapalat" w:hAnsi="GHEA Grapalat" w:cs="Times Armenian"/>
                <w:sz w:val="24"/>
                <w:szCs w:val="24"/>
                <w:lang w:val="af-ZA"/>
              </w:rPr>
              <w:t xml:space="preserve"> </w:t>
            </w:r>
            <w:r w:rsidRPr="004D7A38">
              <w:rPr>
                <w:rFonts w:ascii="GHEA Grapalat" w:hAnsi="GHEA Grapalat"/>
                <w:sz w:val="24"/>
                <w:szCs w:val="24"/>
                <w:lang w:val="hy-AM"/>
              </w:rPr>
              <w:t>մշակույթի</w:t>
            </w:r>
            <w:r w:rsidRPr="004D7A38">
              <w:rPr>
                <w:rFonts w:ascii="GHEA Grapalat" w:hAnsi="GHEA Grapalat" w:cs="Times Armenian"/>
                <w:sz w:val="24"/>
                <w:szCs w:val="24"/>
                <w:lang w:val="af-ZA"/>
              </w:rPr>
              <w:t xml:space="preserve"> </w:t>
            </w:r>
            <w:r w:rsidRPr="004D7A38">
              <w:rPr>
                <w:rFonts w:ascii="GHEA Grapalat" w:hAnsi="GHEA Grapalat"/>
                <w:sz w:val="24"/>
                <w:szCs w:val="24"/>
                <w:lang w:val="hy-AM"/>
              </w:rPr>
              <w:t>անշարժ</w:t>
            </w:r>
            <w:r w:rsidRPr="004D7A38">
              <w:rPr>
                <w:rFonts w:ascii="GHEA Grapalat" w:hAnsi="GHEA Grapalat" w:cs="Times Armenian"/>
                <w:sz w:val="24"/>
                <w:szCs w:val="24"/>
                <w:lang w:val="af-ZA"/>
              </w:rPr>
              <w:t xml:space="preserve"> </w:t>
            </w:r>
            <w:r w:rsidRPr="004D7A38">
              <w:rPr>
                <w:rFonts w:ascii="GHEA Grapalat" w:hAnsi="GHEA Grapalat"/>
                <w:sz w:val="24"/>
                <w:szCs w:val="24"/>
                <w:lang w:val="hy-AM"/>
              </w:rPr>
              <w:t>հուշարձանների</w:t>
            </w:r>
            <w:r w:rsidRPr="004D7A38">
              <w:rPr>
                <w:rFonts w:ascii="GHEA Grapalat" w:hAnsi="GHEA Grapalat" w:cs="Times Armenian"/>
                <w:sz w:val="24"/>
                <w:szCs w:val="24"/>
                <w:lang w:val="af-ZA"/>
              </w:rPr>
              <w:t xml:space="preserve"> </w:t>
            </w:r>
            <w:r w:rsidRPr="004D7A38">
              <w:rPr>
                <w:rFonts w:ascii="GHEA Grapalat" w:hAnsi="GHEA Grapalat"/>
                <w:sz w:val="24"/>
                <w:szCs w:val="24"/>
                <w:lang w:val="hy-AM"/>
              </w:rPr>
              <w:t>ու</w:t>
            </w:r>
            <w:r w:rsidRPr="004D7A38">
              <w:rPr>
                <w:rFonts w:ascii="GHEA Grapalat" w:hAnsi="GHEA Grapalat" w:cs="Times Armenian"/>
                <w:sz w:val="24"/>
                <w:szCs w:val="24"/>
                <w:lang w:val="af-ZA"/>
              </w:rPr>
              <w:t xml:space="preserve"> </w:t>
            </w:r>
            <w:r w:rsidRPr="004D7A38">
              <w:rPr>
                <w:rFonts w:ascii="GHEA Grapalat" w:hAnsi="GHEA Grapalat"/>
                <w:sz w:val="24"/>
                <w:szCs w:val="24"/>
                <w:lang w:val="hy-AM"/>
              </w:rPr>
              <w:t>պատմական</w:t>
            </w:r>
            <w:r w:rsidRPr="004D7A38">
              <w:rPr>
                <w:rFonts w:ascii="GHEA Grapalat" w:hAnsi="GHEA Grapalat" w:cs="Times Armenian"/>
                <w:sz w:val="24"/>
                <w:szCs w:val="24"/>
                <w:lang w:val="af-ZA"/>
              </w:rPr>
              <w:t xml:space="preserve"> </w:t>
            </w:r>
            <w:r w:rsidRPr="004D7A38">
              <w:rPr>
                <w:rFonts w:ascii="GHEA Grapalat" w:hAnsi="GHEA Grapalat"/>
                <w:sz w:val="24"/>
                <w:szCs w:val="24"/>
                <w:lang w:val="hy-AM"/>
              </w:rPr>
              <w:t>միջավայրի</w:t>
            </w:r>
            <w:r w:rsidRPr="004D7A38">
              <w:rPr>
                <w:rFonts w:ascii="GHEA Grapalat" w:hAnsi="GHEA Grapalat" w:cs="Times Armenian"/>
                <w:sz w:val="24"/>
                <w:szCs w:val="24"/>
                <w:lang w:val="af-ZA"/>
              </w:rPr>
              <w:t xml:space="preserve"> </w:t>
            </w:r>
            <w:r w:rsidRPr="004D7A38">
              <w:rPr>
                <w:rFonts w:ascii="GHEA Grapalat" w:hAnsi="GHEA Grapalat"/>
                <w:sz w:val="24"/>
                <w:szCs w:val="24"/>
                <w:lang w:val="hy-AM"/>
              </w:rPr>
              <w:t>պահպանության</w:t>
            </w:r>
            <w:r w:rsidRPr="004D7A38">
              <w:rPr>
                <w:rFonts w:ascii="GHEA Grapalat" w:hAnsi="GHEA Grapalat" w:cs="Times Armenian"/>
                <w:sz w:val="24"/>
                <w:szCs w:val="24"/>
                <w:lang w:val="af-ZA"/>
              </w:rPr>
              <w:t xml:space="preserve"> </w:t>
            </w:r>
            <w:r w:rsidRPr="004D7A38">
              <w:rPr>
                <w:rFonts w:ascii="GHEA Grapalat" w:hAnsi="GHEA Grapalat"/>
                <w:sz w:val="24"/>
                <w:szCs w:val="24"/>
                <w:lang w:val="hy-AM"/>
              </w:rPr>
              <w:t>և</w:t>
            </w:r>
            <w:r w:rsidRPr="004D7A38">
              <w:rPr>
                <w:rFonts w:ascii="GHEA Grapalat" w:hAnsi="GHEA Grapalat" w:cs="Times Armenian"/>
                <w:sz w:val="24"/>
                <w:szCs w:val="24"/>
                <w:lang w:val="af-ZA"/>
              </w:rPr>
              <w:t xml:space="preserve"> </w:t>
            </w:r>
            <w:r w:rsidRPr="004D7A38">
              <w:rPr>
                <w:rFonts w:ascii="GHEA Grapalat" w:hAnsi="GHEA Grapalat"/>
                <w:sz w:val="24"/>
                <w:szCs w:val="24"/>
                <w:lang w:val="hy-AM"/>
              </w:rPr>
              <w:t>օգտագործման</w:t>
            </w:r>
            <w:r w:rsidRPr="004D7A38">
              <w:rPr>
                <w:rFonts w:ascii="GHEA Grapalat" w:hAnsi="GHEA Grapalat" w:cs="Times Armenian"/>
                <w:sz w:val="24"/>
                <w:szCs w:val="24"/>
                <w:lang w:val="af-ZA"/>
              </w:rPr>
              <w:t xml:space="preserve"> </w:t>
            </w:r>
            <w:r w:rsidRPr="004D7A38">
              <w:rPr>
                <w:rFonts w:ascii="GHEA Grapalat" w:hAnsi="GHEA Grapalat"/>
                <w:sz w:val="24"/>
                <w:szCs w:val="24"/>
                <w:lang w:val="hy-AM"/>
              </w:rPr>
              <w:t>մասին</w:t>
            </w:r>
            <w:r w:rsidRPr="004D7A38">
              <w:rPr>
                <w:rFonts w:ascii="GHEA Grapalat" w:hAnsi="GHEA Grapalat"/>
                <w:sz w:val="24"/>
                <w:szCs w:val="24"/>
                <w:lang w:val="af-ZA"/>
              </w:rPr>
              <w:t>»</w:t>
            </w:r>
          </w:p>
          <w:p w:rsidR="004D10CA" w:rsidRPr="004D7A38" w:rsidRDefault="003A1CF0" w:rsidP="004D10CA">
            <w:pPr>
              <w:pStyle w:val="norm"/>
              <w:spacing w:line="360" w:lineRule="auto"/>
              <w:ind w:left="-720" w:right="59" w:firstLine="630"/>
              <w:jc w:val="center"/>
              <w:rPr>
                <w:rFonts w:ascii="GHEA Grapalat" w:hAnsi="GHEA Grapalat"/>
                <w:b/>
                <w:sz w:val="24"/>
                <w:szCs w:val="24"/>
                <w:lang w:val="hy-AM"/>
              </w:rPr>
            </w:pPr>
            <w:r w:rsidRPr="004D7A38">
              <w:rPr>
                <w:rFonts w:ascii="GHEA Grapalat" w:hAnsi="GHEA Grapalat"/>
                <w:sz w:val="24"/>
                <w:szCs w:val="24"/>
                <w:lang w:val="hy-AM"/>
              </w:rPr>
              <w:t>Հայաստանի</w:t>
            </w:r>
            <w:r w:rsidRPr="004D7A38">
              <w:rPr>
                <w:rFonts w:ascii="GHEA Grapalat" w:hAnsi="GHEA Grapalat"/>
                <w:sz w:val="24"/>
                <w:szCs w:val="24"/>
                <w:lang w:val="af-ZA"/>
              </w:rPr>
              <w:t xml:space="preserve"> </w:t>
            </w:r>
            <w:r w:rsidRPr="004D7A38">
              <w:rPr>
                <w:rFonts w:ascii="GHEA Grapalat" w:hAnsi="GHEA Grapalat"/>
                <w:b/>
                <w:sz w:val="24"/>
                <w:szCs w:val="24"/>
                <w:lang w:val="af-ZA"/>
              </w:rPr>
              <w:t>Հ</w:t>
            </w:r>
            <w:r w:rsidRPr="004D7A38">
              <w:rPr>
                <w:rFonts w:ascii="GHEA Grapalat" w:hAnsi="GHEA Grapalat"/>
                <w:b/>
                <w:sz w:val="24"/>
                <w:szCs w:val="24"/>
                <w:lang w:val="hy-AM"/>
              </w:rPr>
              <w:t>անրապետության</w:t>
            </w:r>
            <w:r w:rsidRPr="004D7A38">
              <w:rPr>
                <w:rFonts w:ascii="GHEA Grapalat" w:hAnsi="GHEA Grapalat"/>
                <w:b/>
                <w:sz w:val="24"/>
                <w:szCs w:val="24"/>
                <w:lang w:val="af-ZA"/>
              </w:rPr>
              <w:t xml:space="preserve"> </w:t>
            </w:r>
            <w:r w:rsidRPr="004D7A38">
              <w:rPr>
                <w:rFonts w:ascii="GHEA Grapalat" w:hAnsi="GHEA Grapalat"/>
                <w:b/>
                <w:sz w:val="24"/>
                <w:szCs w:val="24"/>
                <w:lang w:val="hy-AM"/>
              </w:rPr>
              <w:t>օրենքում</w:t>
            </w:r>
            <w:r w:rsidRPr="004D7A38">
              <w:rPr>
                <w:rFonts w:ascii="GHEA Grapalat" w:hAnsi="GHEA Grapalat"/>
                <w:b/>
                <w:sz w:val="24"/>
                <w:szCs w:val="24"/>
                <w:lang w:val="af-ZA"/>
              </w:rPr>
              <w:t xml:space="preserve"> </w:t>
            </w:r>
            <w:r w:rsidRPr="004D7A38">
              <w:rPr>
                <w:rFonts w:ascii="GHEA Grapalat" w:hAnsi="GHEA Grapalat"/>
                <w:b/>
                <w:sz w:val="24"/>
                <w:szCs w:val="24"/>
                <w:lang w:val="hy-AM"/>
              </w:rPr>
              <w:t>փոփոխություններ և</w:t>
            </w:r>
          </w:p>
          <w:p w:rsidR="004D10CA" w:rsidRPr="004D7A38" w:rsidRDefault="003A1CF0" w:rsidP="004D10CA">
            <w:pPr>
              <w:pStyle w:val="norm"/>
              <w:spacing w:line="360" w:lineRule="auto"/>
              <w:ind w:left="-720" w:right="59" w:firstLine="630"/>
              <w:jc w:val="center"/>
              <w:rPr>
                <w:rFonts w:ascii="GHEA Grapalat" w:hAnsi="GHEA Grapalat" w:cs="GHEA Grapalat"/>
                <w:b/>
                <w:sz w:val="24"/>
                <w:szCs w:val="24"/>
                <w:lang w:val="hy-AM"/>
              </w:rPr>
            </w:pPr>
            <w:r w:rsidRPr="004D7A38">
              <w:rPr>
                <w:rFonts w:ascii="GHEA Grapalat" w:hAnsi="GHEA Grapalat"/>
                <w:b/>
                <w:sz w:val="24"/>
                <w:szCs w:val="24"/>
                <w:lang w:val="hy-AM"/>
              </w:rPr>
              <w:t>լրացումներ</w:t>
            </w:r>
            <w:r w:rsidRPr="004D7A38">
              <w:rPr>
                <w:rFonts w:ascii="GHEA Grapalat" w:hAnsi="GHEA Grapalat"/>
                <w:b/>
                <w:sz w:val="24"/>
                <w:szCs w:val="24"/>
                <w:lang w:val="af-ZA"/>
              </w:rPr>
              <w:t xml:space="preserve"> </w:t>
            </w:r>
            <w:r w:rsidRPr="004D7A38">
              <w:rPr>
                <w:rFonts w:ascii="GHEA Grapalat" w:hAnsi="GHEA Grapalat"/>
                <w:b/>
                <w:sz w:val="24"/>
                <w:szCs w:val="24"/>
                <w:lang w:val="hy-AM"/>
              </w:rPr>
              <w:t>կատարելու</w:t>
            </w:r>
            <w:r w:rsidRPr="004D7A38">
              <w:rPr>
                <w:rFonts w:ascii="GHEA Grapalat" w:hAnsi="GHEA Grapalat"/>
                <w:b/>
                <w:sz w:val="24"/>
                <w:szCs w:val="24"/>
                <w:lang w:val="af-ZA"/>
              </w:rPr>
              <w:t xml:space="preserve"> </w:t>
            </w:r>
            <w:r w:rsidRPr="004D7A38">
              <w:rPr>
                <w:rFonts w:ascii="GHEA Grapalat" w:hAnsi="GHEA Grapalat"/>
                <w:b/>
                <w:sz w:val="24"/>
                <w:szCs w:val="24"/>
                <w:lang w:val="hy-AM"/>
              </w:rPr>
              <w:t>մասին</w:t>
            </w:r>
            <w:r w:rsidRPr="004D7A38">
              <w:rPr>
                <w:rFonts w:ascii="GHEA Grapalat" w:hAnsi="GHEA Grapalat"/>
                <w:b/>
                <w:sz w:val="24"/>
                <w:szCs w:val="24"/>
                <w:lang w:val="af-ZA"/>
              </w:rPr>
              <w:t xml:space="preserve">» </w:t>
            </w:r>
            <w:r w:rsidRPr="004D7A38">
              <w:rPr>
                <w:rFonts w:ascii="GHEA Grapalat" w:hAnsi="GHEA Grapalat" w:cs="GHEA Grapalat"/>
                <w:b/>
                <w:sz w:val="24"/>
                <w:szCs w:val="24"/>
                <w:lang w:val="hy-AM"/>
              </w:rPr>
              <w:t>և</w:t>
            </w:r>
          </w:p>
          <w:p w:rsidR="003A1CF0" w:rsidRPr="004D7A38" w:rsidRDefault="003A1CF0" w:rsidP="004D10CA">
            <w:pPr>
              <w:pStyle w:val="norm"/>
              <w:spacing w:line="360" w:lineRule="auto"/>
              <w:ind w:left="-720" w:right="59" w:firstLine="630"/>
              <w:jc w:val="center"/>
              <w:rPr>
                <w:rStyle w:val="a9"/>
                <w:rFonts w:ascii="GHEA Grapalat" w:hAnsi="GHEA Grapalat"/>
                <w:b w:val="0"/>
                <w:sz w:val="24"/>
                <w:szCs w:val="24"/>
                <w:shd w:val="clear" w:color="auto" w:fill="FFFFFF"/>
                <w:lang w:val="hy-AM"/>
              </w:rPr>
            </w:pPr>
            <w:r w:rsidRPr="004D7A38">
              <w:rPr>
                <w:rFonts w:ascii="GHEA Grapalat" w:hAnsi="GHEA Grapalat"/>
                <w:b/>
                <w:spacing w:val="-2"/>
                <w:sz w:val="24"/>
                <w:szCs w:val="24"/>
                <w:lang w:val="pt-BR"/>
              </w:rPr>
              <w:t>«</w:t>
            </w:r>
            <w:r w:rsidRPr="004D7A38">
              <w:rPr>
                <w:rStyle w:val="a9"/>
                <w:rFonts w:ascii="GHEA Grapalat" w:hAnsi="GHEA Grapalat"/>
                <w:b w:val="0"/>
                <w:sz w:val="24"/>
                <w:szCs w:val="24"/>
                <w:shd w:val="clear" w:color="auto" w:fill="FFFFFF"/>
                <w:lang w:val="tr-TR"/>
              </w:rPr>
              <w:t>Գ</w:t>
            </w:r>
            <w:r w:rsidRPr="004D7A38">
              <w:rPr>
                <w:rStyle w:val="a9"/>
                <w:rFonts w:ascii="GHEA Grapalat" w:hAnsi="GHEA Grapalat"/>
                <w:b w:val="0"/>
                <w:sz w:val="24"/>
                <w:szCs w:val="24"/>
                <w:shd w:val="clear" w:color="auto" w:fill="FFFFFF"/>
                <w:lang w:val="hy-AM"/>
              </w:rPr>
              <w:t>ու</w:t>
            </w:r>
            <w:r w:rsidRPr="004D7A38">
              <w:rPr>
                <w:rStyle w:val="a9"/>
                <w:rFonts w:ascii="GHEA Grapalat" w:hAnsi="GHEA Grapalat" w:cs="Arial"/>
                <w:b w:val="0"/>
                <w:sz w:val="24"/>
                <w:szCs w:val="24"/>
                <w:shd w:val="clear" w:color="auto" w:fill="FFFFFF"/>
                <w:lang w:val="hy-AM"/>
              </w:rPr>
              <w:t xml:space="preserve">գույքի </w:t>
            </w:r>
            <w:r w:rsidRPr="004D7A38">
              <w:rPr>
                <w:rStyle w:val="a9"/>
                <w:rFonts w:ascii="GHEA Grapalat" w:hAnsi="GHEA Grapalat"/>
                <w:b w:val="0"/>
                <w:sz w:val="24"/>
                <w:szCs w:val="24"/>
                <w:shd w:val="clear" w:color="auto" w:fill="FFFFFF"/>
                <w:lang w:val="hy-AM"/>
              </w:rPr>
              <w:t xml:space="preserve">նկատմամբ իրավունքների պետական գրանցման </w:t>
            </w:r>
            <w:r w:rsidRPr="004D7A38">
              <w:rPr>
                <w:rStyle w:val="a9"/>
                <w:rFonts w:ascii="GHEA Grapalat" w:hAnsi="GHEA Grapalat" w:cs="Sylfaen"/>
                <w:b w:val="0"/>
                <w:sz w:val="24"/>
                <w:szCs w:val="24"/>
                <w:shd w:val="clear" w:color="auto" w:fill="FFFFFF"/>
                <w:lang w:val="hy-AM"/>
              </w:rPr>
              <w:t>մասին</w:t>
            </w:r>
            <w:r w:rsidRPr="004D7A38">
              <w:rPr>
                <w:rStyle w:val="a9"/>
                <w:rFonts w:ascii="GHEA Grapalat" w:hAnsi="GHEA Grapalat"/>
                <w:b w:val="0"/>
                <w:sz w:val="24"/>
                <w:szCs w:val="24"/>
                <w:shd w:val="clear" w:color="auto" w:fill="FFFFFF"/>
                <w:lang w:val="hy-AM"/>
              </w:rPr>
              <w:t>»</w:t>
            </w:r>
          </w:p>
          <w:p w:rsidR="003A1CF0" w:rsidRPr="004D7A38" w:rsidRDefault="003A1CF0" w:rsidP="003A1CF0">
            <w:pPr>
              <w:pStyle w:val="norm"/>
              <w:spacing w:line="360" w:lineRule="auto"/>
              <w:ind w:left="-720" w:right="59" w:firstLine="630"/>
              <w:rPr>
                <w:rFonts w:ascii="GHEA Grapalat" w:hAnsi="GHEA Grapalat"/>
                <w:b/>
                <w:sz w:val="24"/>
                <w:szCs w:val="24"/>
                <w:lang w:val="hy-AM"/>
              </w:rPr>
            </w:pPr>
            <w:r w:rsidRPr="004D7A38">
              <w:rPr>
                <w:rStyle w:val="a9"/>
                <w:rFonts w:ascii="GHEA Grapalat" w:hAnsi="GHEA Grapalat"/>
                <w:b w:val="0"/>
                <w:sz w:val="24"/>
                <w:szCs w:val="24"/>
                <w:shd w:val="clear" w:color="auto" w:fill="FFFFFF"/>
                <w:lang w:val="tr-TR"/>
              </w:rPr>
              <w:t>Հ</w:t>
            </w:r>
            <w:r w:rsidRPr="004D7A38">
              <w:rPr>
                <w:rStyle w:val="a9"/>
                <w:rFonts w:ascii="GHEA Grapalat" w:hAnsi="GHEA Grapalat" w:cs="Sylfaen"/>
                <w:b w:val="0"/>
                <w:sz w:val="24"/>
                <w:szCs w:val="24"/>
                <w:shd w:val="clear" w:color="auto" w:fill="FFFFFF"/>
                <w:lang w:val="hy-AM"/>
              </w:rPr>
              <w:t>այաստանի</w:t>
            </w:r>
            <w:r w:rsidRPr="004D7A38">
              <w:rPr>
                <w:rStyle w:val="a9"/>
                <w:rFonts w:ascii="GHEA Grapalat" w:hAnsi="GHEA Grapalat"/>
                <w:b w:val="0"/>
                <w:sz w:val="24"/>
                <w:szCs w:val="24"/>
                <w:shd w:val="clear" w:color="auto" w:fill="FFFFFF"/>
                <w:lang w:val="hy-AM"/>
              </w:rPr>
              <w:t xml:space="preserve"> </w:t>
            </w:r>
            <w:r w:rsidRPr="004D7A38">
              <w:rPr>
                <w:rStyle w:val="a9"/>
                <w:rFonts w:ascii="GHEA Grapalat" w:hAnsi="GHEA Grapalat"/>
                <w:b w:val="0"/>
                <w:sz w:val="24"/>
                <w:szCs w:val="24"/>
                <w:shd w:val="clear" w:color="auto" w:fill="FFFFFF"/>
                <w:lang w:val="tr-TR"/>
              </w:rPr>
              <w:t>Հ</w:t>
            </w:r>
            <w:r w:rsidRPr="004D7A38">
              <w:rPr>
                <w:rStyle w:val="a9"/>
                <w:rFonts w:ascii="GHEA Grapalat" w:hAnsi="GHEA Grapalat" w:cs="Sylfaen"/>
                <w:b w:val="0"/>
                <w:sz w:val="24"/>
                <w:szCs w:val="24"/>
                <w:shd w:val="clear" w:color="auto" w:fill="FFFFFF"/>
                <w:lang w:val="hy-AM"/>
              </w:rPr>
              <w:t>անրապետության</w:t>
            </w:r>
            <w:r w:rsidRPr="004D7A38">
              <w:rPr>
                <w:rStyle w:val="a9"/>
                <w:rFonts w:ascii="GHEA Grapalat" w:hAnsi="GHEA Grapalat"/>
                <w:b w:val="0"/>
                <w:sz w:val="24"/>
                <w:szCs w:val="24"/>
                <w:shd w:val="clear" w:color="auto" w:fill="FFFFFF"/>
                <w:lang w:val="hy-AM"/>
              </w:rPr>
              <w:t xml:space="preserve"> </w:t>
            </w:r>
            <w:r w:rsidRPr="004D7A38">
              <w:rPr>
                <w:rStyle w:val="a9"/>
                <w:rFonts w:ascii="GHEA Grapalat" w:hAnsi="GHEA Grapalat" w:cs="Sylfaen"/>
                <w:b w:val="0"/>
                <w:sz w:val="24"/>
                <w:szCs w:val="24"/>
                <w:shd w:val="clear" w:color="auto" w:fill="FFFFFF"/>
                <w:lang w:val="hy-AM"/>
              </w:rPr>
              <w:t>օրենքում</w:t>
            </w:r>
            <w:r w:rsidRPr="004D7A38">
              <w:rPr>
                <w:rStyle w:val="a9"/>
                <w:rFonts w:ascii="GHEA Grapalat" w:hAnsi="GHEA Grapalat"/>
                <w:b w:val="0"/>
                <w:sz w:val="24"/>
                <w:szCs w:val="24"/>
                <w:shd w:val="clear" w:color="auto" w:fill="FFFFFF"/>
                <w:lang w:val="hy-AM"/>
              </w:rPr>
              <w:t xml:space="preserve"> </w:t>
            </w:r>
            <w:r w:rsidRPr="004D7A38">
              <w:rPr>
                <w:rStyle w:val="a9"/>
                <w:rFonts w:ascii="GHEA Grapalat" w:hAnsi="GHEA Grapalat" w:cs="Sylfaen"/>
                <w:b w:val="0"/>
                <w:sz w:val="24"/>
                <w:szCs w:val="24"/>
                <w:shd w:val="clear" w:color="auto" w:fill="FFFFFF"/>
                <w:lang w:val="hy-AM"/>
              </w:rPr>
              <w:t>լրացում</w:t>
            </w:r>
            <w:r w:rsidRPr="004D7A38">
              <w:rPr>
                <w:rStyle w:val="a9"/>
                <w:rFonts w:ascii="GHEA Grapalat" w:hAnsi="GHEA Grapalat"/>
                <w:b w:val="0"/>
                <w:sz w:val="24"/>
                <w:szCs w:val="24"/>
                <w:shd w:val="clear" w:color="auto" w:fill="FFFFFF"/>
                <w:lang w:val="hy-AM"/>
              </w:rPr>
              <w:t xml:space="preserve"> </w:t>
            </w:r>
            <w:r w:rsidRPr="004D7A38">
              <w:rPr>
                <w:rStyle w:val="a9"/>
                <w:rFonts w:ascii="GHEA Grapalat" w:hAnsi="GHEA Grapalat" w:cs="Sylfaen"/>
                <w:b w:val="0"/>
                <w:sz w:val="24"/>
                <w:szCs w:val="24"/>
                <w:shd w:val="clear" w:color="auto" w:fill="FFFFFF"/>
                <w:lang w:val="hy-AM"/>
              </w:rPr>
              <w:t>կատարելու</w:t>
            </w:r>
            <w:r w:rsidRPr="004D7A38">
              <w:rPr>
                <w:rStyle w:val="a9"/>
                <w:rFonts w:ascii="GHEA Grapalat" w:hAnsi="GHEA Grapalat"/>
                <w:b w:val="0"/>
                <w:sz w:val="24"/>
                <w:szCs w:val="24"/>
                <w:shd w:val="clear" w:color="auto" w:fill="FFFFFF"/>
                <w:lang w:val="hy-AM"/>
              </w:rPr>
              <w:t xml:space="preserve"> </w:t>
            </w:r>
            <w:r w:rsidRPr="004D7A38">
              <w:rPr>
                <w:rStyle w:val="a9"/>
                <w:rFonts w:ascii="GHEA Grapalat" w:hAnsi="GHEA Grapalat" w:cs="Sylfaen"/>
                <w:b w:val="0"/>
                <w:sz w:val="24"/>
                <w:szCs w:val="24"/>
                <w:shd w:val="clear" w:color="auto" w:fill="FFFFFF"/>
                <w:lang w:val="hy-AM"/>
              </w:rPr>
              <w:t>մասին</w:t>
            </w:r>
            <w:r w:rsidRPr="004D7A38">
              <w:rPr>
                <w:rFonts w:ascii="GHEA Grapalat" w:hAnsi="GHEA Grapalat"/>
                <w:b/>
                <w:sz w:val="24"/>
                <w:szCs w:val="24"/>
                <w:lang w:val="af-ZA"/>
              </w:rPr>
              <w:t>»</w:t>
            </w:r>
          </w:p>
          <w:p w:rsidR="003A1CF0" w:rsidRPr="004D7A38" w:rsidRDefault="003A1CF0" w:rsidP="003A1CF0">
            <w:pPr>
              <w:pStyle w:val="norm"/>
              <w:spacing w:line="360" w:lineRule="auto"/>
              <w:ind w:left="-720" w:right="59" w:firstLine="630"/>
              <w:rPr>
                <w:rFonts w:ascii="GHEA Grapalat" w:hAnsi="GHEA Grapalat"/>
                <w:b/>
                <w:sz w:val="24"/>
                <w:szCs w:val="24"/>
                <w:lang w:val="hy-AM"/>
              </w:rPr>
            </w:pPr>
            <w:r w:rsidRPr="004D7A38">
              <w:rPr>
                <w:rFonts w:ascii="GHEA Grapalat" w:hAnsi="GHEA Grapalat"/>
                <w:b/>
                <w:sz w:val="24"/>
                <w:szCs w:val="24"/>
                <w:lang w:val="af-ZA"/>
              </w:rPr>
              <w:t xml:space="preserve"> </w:t>
            </w:r>
            <w:r w:rsidRPr="004D7A38">
              <w:rPr>
                <w:rFonts w:ascii="GHEA Grapalat" w:hAnsi="GHEA Grapalat"/>
                <w:b/>
                <w:sz w:val="24"/>
                <w:szCs w:val="24"/>
                <w:lang w:val="hy-AM"/>
              </w:rPr>
              <w:t>օրենքների</w:t>
            </w:r>
            <w:r w:rsidRPr="004D7A38">
              <w:rPr>
                <w:rFonts w:ascii="GHEA Grapalat" w:hAnsi="GHEA Grapalat"/>
                <w:b/>
                <w:sz w:val="24"/>
                <w:szCs w:val="24"/>
                <w:lang w:val="af-ZA"/>
              </w:rPr>
              <w:t xml:space="preserve"> </w:t>
            </w:r>
            <w:r w:rsidRPr="004D7A38">
              <w:rPr>
                <w:rFonts w:ascii="GHEA Grapalat" w:hAnsi="GHEA Grapalat"/>
                <w:b/>
                <w:sz w:val="24"/>
                <w:szCs w:val="24"/>
                <w:lang w:val="hy-AM"/>
              </w:rPr>
              <w:t xml:space="preserve">նախագծերի վերաբերյալ առաջարկություններ և </w:t>
            </w:r>
          </w:p>
          <w:p w:rsidR="003A1CF0" w:rsidRPr="004D7A38" w:rsidRDefault="003A1CF0" w:rsidP="003A1CF0">
            <w:pPr>
              <w:pStyle w:val="norm"/>
              <w:spacing w:line="360" w:lineRule="auto"/>
              <w:ind w:left="-720" w:right="59" w:firstLine="630"/>
              <w:rPr>
                <w:rFonts w:ascii="GHEA Grapalat" w:hAnsi="GHEA Grapalat" w:cs="GHEA Grapalat"/>
                <w:sz w:val="24"/>
                <w:szCs w:val="24"/>
                <w:lang w:val="hy-AM"/>
              </w:rPr>
            </w:pPr>
            <w:r w:rsidRPr="004D7A38">
              <w:rPr>
                <w:rFonts w:ascii="GHEA Grapalat" w:hAnsi="GHEA Grapalat"/>
                <w:b/>
                <w:sz w:val="24"/>
                <w:szCs w:val="24"/>
                <w:lang w:val="hy-AM"/>
              </w:rPr>
              <w:lastRenderedPageBreak/>
              <w:t>դիտողություններ չունենք</w:t>
            </w:r>
            <w:r w:rsidRPr="004D7A38">
              <w:rPr>
                <w:rFonts w:ascii="GHEA Grapalat" w:hAnsi="GHEA Grapalat"/>
                <w:sz w:val="24"/>
                <w:szCs w:val="24"/>
                <w:lang w:val="hy-AM"/>
              </w:rPr>
              <w:t>:</w:t>
            </w:r>
          </w:p>
          <w:p w:rsidR="003A1CF0" w:rsidRPr="004D7A38" w:rsidRDefault="003A1CF0" w:rsidP="00FD0846">
            <w:pPr>
              <w:autoSpaceDE w:val="0"/>
              <w:autoSpaceDN w:val="0"/>
              <w:spacing w:before="0" w:after="0" w:line="360" w:lineRule="auto"/>
              <w:rPr>
                <w:rFonts w:cs="GHEA Grapalat"/>
                <w:sz w:val="24"/>
                <w:szCs w:val="24"/>
                <w:lang w:val="hy-AM"/>
              </w:rPr>
            </w:pPr>
          </w:p>
          <w:p w:rsidR="003A1CF0" w:rsidRPr="004D7A38" w:rsidRDefault="003A1CF0" w:rsidP="00FD0846">
            <w:pPr>
              <w:autoSpaceDE w:val="0"/>
              <w:autoSpaceDN w:val="0"/>
              <w:spacing w:before="0" w:after="0" w:line="360" w:lineRule="auto"/>
              <w:rPr>
                <w:iCs/>
                <w:color w:val="191919"/>
                <w:sz w:val="24"/>
                <w:szCs w:val="24"/>
                <w:shd w:val="clear" w:color="auto" w:fill="FFFFFF"/>
                <w:lang w:val="hy-AM"/>
              </w:rPr>
            </w:pPr>
          </w:p>
        </w:tc>
        <w:tc>
          <w:tcPr>
            <w:tcW w:w="4050" w:type="dxa"/>
            <w:tcBorders>
              <w:top w:val="single" w:sz="4" w:space="0" w:color="auto"/>
              <w:left w:val="single" w:sz="4" w:space="0" w:color="auto"/>
              <w:bottom w:val="single" w:sz="4" w:space="0" w:color="auto"/>
              <w:right w:val="single" w:sz="4" w:space="0" w:color="auto"/>
            </w:tcBorders>
          </w:tcPr>
          <w:p w:rsidR="00F15903" w:rsidRPr="004D7A38" w:rsidRDefault="00824EF6" w:rsidP="00FD0846">
            <w:pPr>
              <w:shd w:val="clear" w:color="auto" w:fill="FFFFFF"/>
              <w:tabs>
                <w:tab w:val="left" w:pos="284"/>
              </w:tabs>
              <w:autoSpaceDE w:val="0"/>
              <w:autoSpaceDN w:val="0"/>
              <w:spacing w:before="0" w:after="0" w:line="360" w:lineRule="auto"/>
              <w:ind w:right="29"/>
              <w:rPr>
                <w:rFonts w:cs="Sylfaen"/>
                <w:color w:val="000000"/>
                <w:sz w:val="24"/>
                <w:szCs w:val="24"/>
                <w:lang w:val="hy-AM"/>
              </w:rPr>
            </w:pPr>
            <w:r w:rsidRPr="004D7A38">
              <w:rPr>
                <w:rFonts w:cs="Calibri"/>
                <w:color w:val="000000"/>
                <w:sz w:val="24"/>
                <w:szCs w:val="24"/>
                <w:lang w:val="hy-AM" w:eastAsia="hy-AM"/>
              </w:rPr>
              <w:lastRenderedPageBreak/>
              <w:t>Տեղեկացնում ենք, որ արդենիսկ «Վարչական իրավախախտումների վերաբերյալ» օրենսգրքում առկա է դրույթ։</w:t>
            </w:r>
          </w:p>
          <w:p w:rsidR="00D03BA2" w:rsidRPr="004D7A38" w:rsidRDefault="00D03BA2" w:rsidP="00FD0846">
            <w:pPr>
              <w:shd w:val="clear" w:color="auto" w:fill="FFFFFF"/>
              <w:tabs>
                <w:tab w:val="left" w:pos="284"/>
              </w:tabs>
              <w:autoSpaceDE w:val="0"/>
              <w:autoSpaceDN w:val="0"/>
              <w:spacing w:before="0" w:after="0" w:line="360" w:lineRule="auto"/>
              <w:ind w:right="29"/>
              <w:rPr>
                <w:rFonts w:cs="Sylfaen"/>
                <w:color w:val="000000"/>
                <w:sz w:val="24"/>
                <w:szCs w:val="24"/>
                <w:lang w:val="hy-AM"/>
              </w:rPr>
            </w:pPr>
          </w:p>
          <w:p w:rsidR="00566E15" w:rsidRPr="004D7A38" w:rsidRDefault="00566E15" w:rsidP="00FD0846">
            <w:pPr>
              <w:shd w:val="clear" w:color="auto" w:fill="FFFFFF"/>
              <w:tabs>
                <w:tab w:val="left" w:pos="284"/>
              </w:tabs>
              <w:autoSpaceDE w:val="0"/>
              <w:autoSpaceDN w:val="0"/>
              <w:spacing w:before="0" w:after="0" w:line="360" w:lineRule="auto"/>
              <w:ind w:right="29"/>
              <w:rPr>
                <w:rFonts w:cs="Sylfaen"/>
                <w:color w:val="000000"/>
                <w:sz w:val="24"/>
                <w:szCs w:val="24"/>
                <w:lang w:val="hy-AM"/>
              </w:rPr>
            </w:pPr>
          </w:p>
          <w:p w:rsidR="00D03BA2" w:rsidRPr="004D7A38" w:rsidRDefault="00D03BA2" w:rsidP="00FD0846">
            <w:pPr>
              <w:shd w:val="clear" w:color="auto" w:fill="FFFFFF"/>
              <w:tabs>
                <w:tab w:val="left" w:pos="284"/>
              </w:tabs>
              <w:autoSpaceDE w:val="0"/>
              <w:autoSpaceDN w:val="0"/>
              <w:spacing w:before="0" w:after="0" w:line="360" w:lineRule="auto"/>
              <w:ind w:right="29"/>
              <w:rPr>
                <w:rFonts w:cs="Sylfaen"/>
                <w:color w:val="000000"/>
                <w:sz w:val="24"/>
                <w:szCs w:val="24"/>
                <w:lang w:val="hy-AM"/>
              </w:rPr>
            </w:pPr>
            <w:r w:rsidRPr="004D7A38">
              <w:rPr>
                <w:rFonts w:cs="Sylfaen"/>
                <w:color w:val="000000"/>
                <w:sz w:val="24"/>
                <w:szCs w:val="24"/>
                <w:lang w:val="hy-AM"/>
              </w:rPr>
              <w:t>Ընդունվել է</w:t>
            </w:r>
          </w:p>
        </w:tc>
      </w:tr>
      <w:tr w:rsidR="006750B0" w:rsidRPr="004D7A38" w:rsidTr="006750B0">
        <w:trPr>
          <w:trHeight w:val="588"/>
        </w:trPr>
        <w:tc>
          <w:tcPr>
            <w:tcW w:w="709" w:type="dxa"/>
            <w:tcBorders>
              <w:top w:val="single" w:sz="4" w:space="0" w:color="auto"/>
              <w:left w:val="single" w:sz="4" w:space="0" w:color="auto"/>
              <w:bottom w:val="single" w:sz="4" w:space="0" w:color="auto"/>
              <w:right w:val="single" w:sz="4" w:space="0" w:color="auto"/>
            </w:tcBorders>
          </w:tcPr>
          <w:p w:rsidR="006750B0" w:rsidRPr="004D7A38" w:rsidRDefault="006750B0" w:rsidP="00FD0846">
            <w:pPr>
              <w:spacing w:before="0" w:after="0" w:line="360" w:lineRule="auto"/>
              <w:rPr>
                <w:sz w:val="24"/>
                <w:szCs w:val="24"/>
                <w:lang w:val="fr-FR"/>
              </w:rPr>
            </w:pPr>
          </w:p>
        </w:tc>
        <w:tc>
          <w:tcPr>
            <w:tcW w:w="9555" w:type="dxa"/>
            <w:tcBorders>
              <w:top w:val="single" w:sz="4" w:space="0" w:color="auto"/>
              <w:left w:val="single" w:sz="4" w:space="0" w:color="auto"/>
              <w:bottom w:val="single" w:sz="4" w:space="0" w:color="auto"/>
              <w:right w:val="single" w:sz="4" w:space="0" w:color="auto"/>
            </w:tcBorders>
          </w:tcPr>
          <w:p w:rsidR="006750B0" w:rsidRPr="004D7A38" w:rsidRDefault="006750B0" w:rsidP="00FD0846">
            <w:pPr>
              <w:spacing w:before="0" w:after="0" w:line="360" w:lineRule="auto"/>
              <w:jc w:val="center"/>
              <w:rPr>
                <w:b/>
                <w:color w:val="000000"/>
                <w:sz w:val="24"/>
                <w:szCs w:val="24"/>
                <w:u w:val="single"/>
              </w:rPr>
            </w:pPr>
            <w:proofErr w:type="spellStart"/>
            <w:r w:rsidRPr="004D7A38">
              <w:rPr>
                <w:b/>
                <w:color w:val="000000"/>
                <w:sz w:val="24"/>
                <w:szCs w:val="24"/>
                <w:u w:val="single"/>
              </w:rPr>
              <w:t>Հայաստանի</w:t>
            </w:r>
            <w:proofErr w:type="spellEnd"/>
            <w:r w:rsidRPr="004D7A38">
              <w:rPr>
                <w:b/>
                <w:color w:val="000000"/>
                <w:sz w:val="24"/>
                <w:szCs w:val="24"/>
                <w:u w:val="single"/>
              </w:rPr>
              <w:t xml:space="preserve"> </w:t>
            </w:r>
            <w:proofErr w:type="spellStart"/>
            <w:r w:rsidRPr="004D7A38">
              <w:rPr>
                <w:b/>
                <w:color w:val="000000"/>
                <w:sz w:val="24"/>
                <w:szCs w:val="24"/>
                <w:u w:val="single"/>
              </w:rPr>
              <w:t>Հանրապետության</w:t>
            </w:r>
            <w:proofErr w:type="spellEnd"/>
            <w:r w:rsidRPr="004D7A38">
              <w:rPr>
                <w:b/>
                <w:color w:val="000000"/>
                <w:sz w:val="24"/>
                <w:szCs w:val="24"/>
                <w:u w:val="single"/>
              </w:rPr>
              <w:t xml:space="preserve"> </w:t>
            </w:r>
            <w:proofErr w:type="spellStart"/>
            <w:r w:rsidRPr="004D7A38">
              <w:rPr>
                <w:b/>
                <w:color w:val="000000"/>
                <w:sz w:val="24"/>
                <w:szCs w:val="24"/>
                <w:u w:val="single"/>
              </w:rPr>
              <w:t>ֆինանսների</w:t>
            </w:r>
            <w:proofErr w:type="spellEnd"/>
            <w:r w:rsidRPr="004D7A38">
              <w:rPr>
                <w:b/>
                <w:color w:val="000000"/>
                <w:sz w:val="24"/>
                <w:szCs w:val="24"/>
                <w:u w:val="single"/>
              </w:rPr>
              <w:t xml:space="preserve"> </w:t>
            </w:r>
            <w:proofErr w:type="spellStart"/>
            <w:r w:rsidRPr="004D7A38">
              <w:rPr>
                <w:b/>
                <w:color w:val="000000"/>
                <w:sz w:val="24"/>
                <w:szCs w:val="24"/>
                <w:u w:val="single"/>
              </w:rPr>
              <w:t>նախարարություն</w:t>
            </w:r>
            <w:proofErr w:type="spellEnd"/>
          </w:p>
        </w:tc>
        <w:tc>
          <w:tcPr>
            <w:tcW w:w="4050" w:type="dxa"/>
            <w:tcBorders>
              <w:top w:val="single" w:sz="4" w:space="0" w:color="auto"/>
              <w:left w:val="single" w:sz="4" w:space="0" w:color="auto"/>
              <w:bottom w:val="single" w:sz="4" w:space="0" w:color="auto"/>
              <w:right w:val="single" w:sz="4" w:space="0" w:color="auto"/>
            </w:tcBorders>
          </w:tcPr>
          <w:p w:rsidR="006750B0" w:rsidRPr="004D7A38" w:rsidRDefault="00824EF6" w:rsidP="00824EF6">
            <w:pPr>
              <w:autoSpaceDE w:val="0"/>
              <w:autoSpaceDN w:val="0"/>
              <w:spacing w:before="0" w:after="0" w:line="360" w:lineRule="auto"/>
              <w:rPr>
                <w:rFonts w:cs="Sylfaen"/>
                <w:sz w:val="24"/>
                <w:szCs w:val="24"/>
                <w:lang w:val="hy-AM"/>
              </w:rPr>
            </w:pPr>
            <w:r w:rsidRPr="004D7A38">
              <w:rPr>
                <w:rFonts w:cs="Sylfaen"/>
                <w:sz w:val="24"/>
                <w:szCs w:val="24"/>
                <w:lang w:val="hy-AM"/>
              </w:rPr>
              <w:t>10</w:t>
            </w:r>
            <w:r w:rsidR="008226DD" w:rsidRPr="004D7A38">
              <w:rPr>
                <w:rFonts w:cs="Sylfaen"/>
                <w:sz w:val="24"/>
                <w:szCs w:val="24"/>
              </w:rPr>
              <w:t>.0</w:t>
            </w:r>
            <w:r w:rsidRPr="004D7A38">
              <w:rPr>
                <w:rFonts w:cs="Sylfaen"/>
                <w:sz w:val="24"/>
                <w:szCs w:val="24"/>
                <w:lang w:val="hy-AM"/>
              </w:rPr>
              <w:t>8</w:t>
            </w:r>
            <w:r w:rsidR="008226DD" w:rsidRPr="004D7A38">
              <w:rPr>
                <w:rFonts w:cs="Sylfaen"/>
                <w:sz w:val="24"/>
                <w:szCs w:val="24"/>
              </w:rPr>
              <w:t>.202</w:t>
            </w:r>
            <w:r w:rsidR="001B6610" w:rsidRPr="004D7A38">
              <w:rPr>
                <w:rFonts w:cs="Sylfaen"/>
                <w:sz w:val="24"/>
                <w:szCs w:val="24"/>
              </w:rPr>
              <w:t>1</w:t>
            </w:r>
            <w:r w:rsidR="008226DD" w:rsidRPr="004D7A38">
              <w:rPr>
                <w:rFonts w:cs="Sylfaen"/>
                <w:sz w:val="24"/>
                <w:szCs w:val="24"/>
              </w:rPr>
              <w:t>թ N</w:t>
            </w:r>
            <w:r w:rsidRPr="004D7A38">
              <w:rPr>
                <w:rFonts w:cs="Sylfaen"/>
                <w:sz w:val="24"/>
                <w:szCs w:val="24"/>
                <w:lang w:val="hy-AM"/>
              </w:rPr>
              <w:t xml:space="preserve"> </w:t>
            </w:r>
            <w:r w:rsidRPr="004D7A38">
              <w:rPr>
                <w:color w:val="000000"/>
                <w:sz w:val="24"/>
                <w:szCs w:val="24"/>
                <w:shd w:val="clear" w:color="auto" w:fill="FFFFFF"/>
              </w:rPr>
              <w:t>01/11-4/12535-2021</w:t>
            </w:r>
          </w:p>
        </w:tc>
      </w:tr>
      <w:tr w:rsidR="008226DD" w:rsidRPr="004D7A38" w:rsidTr="006750B0">
        <w:trPr>
          <w:trHeight w:val="588"/>
        </w:trPr>
        <w:tc>
          <w:tcPr>
            <w:tcW w:w="709" w:type="dxa"/>
            <w:tcBorders>
              <w:top w:val="single" w:sz="4" w:space="0" w:color="auto"/>
              <w:left w:val="single" w:sz="4" w:space="0" w:color="auto"/>
              <w:bottom w:val="single" w:sz="4" w:space="0" w:color="auto"/>
              <w:right w:val="single" w:sz="4" w:space="0" w:color="auto"/>
            </w:tcBorders>
          </w:tcPr>
          <w:p w:rsidR="008226DD" w:rsidRPr="004D7A38" w:rsidRDefault="008226DD" w:rsidP="00FD0846">
            <w:pPr>
              <w:spacing w:before="0" w:after="0" w:line="360" w:lineRule="auto"/>
              <w:rPr>
                <w:sz w:val="24"/>
                <w:szCs w:val="24"/>
                <w:lang w:val="fr-FR"/>
              </w:rPr>
            </w:pPr>
          </w:p>
        </w:tc>
        <w:tc>
          <w:tcPr>
            <w:tcW w:w="9555" w:type="dxa"/>
            <w:tcBorders>
              <w:top w:val="single" w:sz="4" w:space="0" w:color="auto"/>
              <w:left w:val="single" w:sz="4" w:space="0" w:color="auto"/>
              <w:bottom w:val="single" w:sz="4" w:space="0" w:color="auto"/>
              <w:right w:val="single" w:sz="4" w:space="0" w:color="auto"/>
            </w:tcBorders>
          </w:tcPr>
          <w:p w:rsidR="00824EF6" w:rsidRPr="004D7A38" w:rsidRDefault="00824EF6" w:rsidP="00824EF6">
            <w:pPr>
              <w:ind w:firstLine="450"/>
              <w:rPr>
                <w:spacing w:val="-6"/>
                <w:sz w:val="24"/>
                <w:szCs w:val="24"/>
                <w:lang w:val="af-ZA"/>
              </w:rPr>
            </w:pPr>
            <w:r w:rsidRPr="004D7A38">
              <w:rPr>
                <w:rFonts w:ascii="Calibri" w:hAnsi="Calibri" w:cs="Calibri"/>
                <w:color w:val="000000"/>
                <w:sz w:val="24"/>
                <w:szCs w:val="24"/>
                <w:lang w:val="hy-AM" w:eastAsia="hy-AM"/>
              </w:rPr>
              <w:t> </w:t>
            </w:r>
            <w:r w:rsidRPr="004D7A38">
              <w:rPr>
                <w:spacing w:val="-6"/>
                <w:sz w:val="24"/>
                <w:szCs w:val="24"/>
                <w:lang w:val="hy-AM"/>
              </w:rPr>
              <w:t>նախագծերի</w:t>
            </w:r>
            <w:r w:rsidRPr="004D7A38">
              <w:rPr>
                <w:spacing w:val="-6"/>
                <w:sz w:val="24"/>
                <w:szCs w:val="24"/>
                <w:lang w:val="af-ZA"/>
              </w:rPr>
              <w:t xml:space="preserve"> </w:t>
            </w:r>
            <w:r w:rsidRPr="004D7A38">
              <w:rPr>
                <w:spacing w:val="-6"/>
                <w:sz w:val="24"/>
                <w:szCs w:val="24"/>
                <w:lang w:val="hy-AM"/>
              </w:rPr>
              <w:t>լրամշակված փաթեթ</w:t>
            </w:r>
            <w:r w:rsidRPr="004D7A38">
              <w:rPr>
                <w:spacing w:val="-6"/>
                <w:sz w:val="24"/>
                <w:szCs w:val="24"/>
                <w:lang w:val="tr-TR"/>
              </w:rPr>
              <w:t xml:space="preserve">ը </w:t>
            </w:r>
            <w:r w:rsidRPr="004D7A38">
              <w:rPr>
                <w:spacing w:val="-6"/>
                <w:sz w:val="24"/>
                <w:szCs w:val="24"/>
                <w:lang w:val="af-ZA"/>
              </w:rPr>
              <w:t>և հայտնում է հետևյալը.</w:t>
            </w:r>
          </w:p>
          <w:p w:rsidR="00824EF6" w:rsidRPr="004D7A38" w:rsidRDefault="00824EF6" w:rsidP="00824EF6">
            <w:pPr>
              <w:ind w:firstLine="450"/>
              <w:rPr>
                <w:spacing w:val="-6"/>
                <w:sz w:val="24"/>
                <w:szCs w:val="24"/>
                <w:lang w:val="hy-AM"/>
              </w:rPr>
            </w:pPr>
            <w:r w:rsidRPr="004D7A38">
              <w:rPr>
                <w:rFonts w:cs="Arial Armenian"/>
                <w:noProof/>
                <w:sz w:val="24"/>
                <w:szCs w:val="24"/>
                <w:lang w:val="hy-AM"/>
              </w:rPr>
              <w:t>«Տեղական ինքնակառավարման մասին» Հայաստանի Հանրապետության օրենքում լրացումներ կատարելու մասին» և «Երևան քաղաքում տեղական ինքնակառավարման մասին» Հայաստանի Հանրապետության օրենքում լրացումներ կատարելու մասին» օրենքների նախագծերում առաջարկում ենք լրացնել նոր դրույթ, համաձայն որի՝ նախագծերով նախատեսված աշխատանքների կատարման արդյունքում համայնքների ծախսերի ավելացումը ենթակա չէ փոխհատուցման պետության կողմից:</w:t>
            </w:r>
          </w:p>
          <w:p w:rsidR="00824EF6" w:rsidRPr="004D7A38" w:rsidRDefault="00824EF6" w:rsidP="00824EF6">
            <w:pPr>
              <w:ind w:firstLine="450"/>
              <w:rPr>
                <w:spacing w:val="-6"/>
                <w:sz w:val="24"/>
                <w:szCs w:val="24"/>
                <w:lang w:val="af-ZA"/>
              </w:rPr>
            </w:pPr>
            <w:r w:rsidRPr="004D7A38">
              <w:rPr>
                <w:spacing w:val="-6"/>
                <w:sz w:val="24"/>
                <w:szCs w:val="24"/>
                <w:lang w:val="af-ZA"/>
              </w:rPr>
              <w:t>Միաժամանակ, հայտնում ենք, որ «</w:t>
            </w:r>
            <w:r w:rsidRPr="004D7A38">
              <w:rPr>
                <w:spacing w:val="-6"/>
                <w:sz w:val="24"/>
                <w:szCs w:val="24"/>
                <w:lang w:val="hy-AM"/>
              </w:rPr>
              <w:t>«Պատմության և մշակույթի անշարժ հուշարձանների ու պատմական միջավայրի պահպանության</w:t>
            </w:r>
            <w:r w:rsidRPr="004D7A38">
              <w:rPr>
                <w:spacing w:val="-6"/>
                <w:sz w:val="24"/>
                <w:szCs w:val="24"/>
                <w:lang w:val="af-ZA"/>
              </w:rPr>
              <w:t xml:space="preserve"> </w:t>
            </w:r>
            <w:r w:rsidRPr="004D7A38">
              <w:rPr>
                <w:spacing w:val="-6"/>
                <w:sz w:val="24"/>
                <w:szCs w:val="24"/>
                <w:lang w:val="hy-AM"/>
              </w:rPr>
              <w:t>և</w:t>
            </w:r>
            <w:r w:rsidRPr="004D7A38">
              <w:rPr>
                <w:spacing w:val="-6"/>
                <w:sz w:val="24"/>
                <w:szCs w:val="24"/>
                <w:lang w:val="af-ZA"/>
              </w:rPr>
              <w:t xml:space="preserve"> </w:t>
            </w:r>
            <w:r w:rsidRPr="004D7A38">
              <w:rPr>
                <w:spacing w:val="-6"/>
                <w:sz w:val="24"/>
                <w:szCs w:val="24"/>
                <w:lang w:val="hy-AM"/>
              </w:rPr>
              <w:t>օգտագործման</w:t>
            </w:r>
            <w:r w:rsidRPr="004D7A38">
              <w:rPr>
                <w:spacing w:val="-6"/>
                <w:sz w:val="24"/>
                <w:szCs w:val="24"/>
                <w:lang w:val="af-ZA"/>
              </w:rPr>
              <w:t xml:space="preserve"> </w:t>
            </w:r>
            <w:r w:rsidRPr="004D7A38">
              <w:rPr>
                <w:spacing w:val="-6"/>
                <w:sz w:val="24"/>
                <w:szCs w:val="24"/>
                <w:lang w:val="hy-AM"/>
              </w:rPr>
              <w:t>մասին</w:t>
            </w:r>
            <w:r w:rsidRPr="004D7A38">
              <w:rPr>
                <w:spacing w:val="-6"/>
                <w:sz w:val="24"/>
                <w:szCs w:val="24"/>
                <w:lang w:val="af-ZA"/>
              </w:rPr>
              <w:t>»</w:t>
            </w:r>
            <w:r w:rsidRPr="004D7A38">
              <w:rPr>
                <w:spacing w:val="-6"/>
                <w:sz w:val="24"/>
                <w:szCs w:val="24"/>
                <w:lang w:val="hy-AM"/>
              </w:rPr>
              <w:t xml:space="preserve"> Հայաստանի</w:t>
            </w:r>
            <w:r w:rsidRPr="004D7A38">
              <w:rPr>
                <w:spacing w:val="-6"/>
                <w:sz w:val="24"/>
                <w:szCs w:val="24"/>
                <w:lang w:val="af-ZA"/>
              </w:rPr>
              <w:t xml:space="preserve"> Հ</w:t>
            </w:r>
            <w:r w:rsidRPr="004D7A38">
              <w:rPr>
                <w:spacing w:val="-6"/>
                <w:sz w:val="24"/>
                <w:szCs w:val="24"/>
                <w:lang w:val="hy-AM"/>
              </w:rPr>
              <w:t>անրապետության</w:t>
            </w:r>
            <w:r w:rsidRPr="004D7A38">
              <w:rPr>
                <w:spacing w:val="-6"/>
                <w:sz w:val="24"/>
                <w:szCs w:val="24"/>
                <w:lang w:val="af-ZA"/>
              </w:rPr>
              <w:t xml:space="preserve"> </w:t>
            </w:r>
            <w:r w:rsidRPr="004D7A38">
              <w:rPr>
                <w:spacing w:val="-6"/>
                <w:sz w:val="24"/>
                <w:szCs w:val="24"/>
                <w:lang w:val="hy-AM"/>
              </w:rPr>
              <w:t>օրենքում</w:t>
            </w:r>
            <w:r w:rsidRPr="004D7A38">
              <w:rPr>
                <w:spacing w:val="-6"/>
                <w:sz w:val="24"/>
                <w:szCs w:val="24"/>
                <w:lang w:val="af-ZA"/>
              </w:rPr>
              <w:t xml:space="preserve"> </w:t>
            </w:r>
            <w:r w:rsidRPr="004D7A38">
              <w:rPr>
                <w:spacing w:val="-6"/>
                <w:sz w:val="24"/>
                <w:szCs w:val="24"/>
                <w:lang w:val="hy-AM"/>
              </w:rPr>
              <w:t>փոփոխություններ և լրացումներ</w:t>
            </w:r>
            <w:r w:rsidRPr="004D7A38">
              <w:rPr>
                <w:spacing w:val="-6"/>
                <w:sz w:val="24"/>
                <w:szCs w:val="24"/>
                <w:lang w:val="af-ZA"/>
              </w:rPr>
              <w:t xml:space="preserve"> </w:t>
            </w:r>
            <w:r w:rsidRPr="004D7A38">
              <w:rPr>
                <w:spacing w:val="-6"/>
                <w:sz w:val="24"/>
                <w:szCs w:val="24"/>
                <w:lang w:val="hy-AM"/>
              </w:rPr>
              <w:t>կատարելու</w:t>
            </w:r>
            <w:r w:rsidRPr="004D7A38">
              <w:rPr>
                <w:spacing w:val="-6"/>
                <w:sz w:val="24"/>
                <w:szCs w:val="24"/>
                <w:lang w:val="af-ZA"/>
              </w:rPr>
              <w:t xml:space="preserve"> </w:t>
            </w:r>
            <w:r w:rsidRPr="004D7A38">
              <w:rPr>
                <w:spacing w:val="-6"/>
                <w:sz w:val="24"/>
                <w:szCs w:val="24"/>
                <w:lang w:val="hy-AM"/>
              </w:rPr>
              <w:t>մասին</w:t>
            </w:r>
            <w:r w:rsidRPr="004D7A38">
              <w:rPr>
                <w:spacing w:val="-6"/>
                <w:sz w:val="24"/>
                <w:szCs w:val="24"/>
                <w:lang w:val="af-ZA"/>
              </w:rPr>
              <w:t xml:space="preserve">» և </w:t>
            </w:r>
            <w:r w:rsidRPr="004D7A38">
              <w:rPr>
                <w:spacing w:val="-6"/>
                <w:sz w:val="24"/>
                <w:szCs w:val="24"/>
                <w:lang w:val="pt-BR"/>
              </w:rPr>
              <w:t>«</w:t>
            </w:r>
            <w:r w:rsidRPr="004D7A38">
              <w:rPr>
                <w:bCs/>
                <w:spacing w:val="-6"/>
                <w:sz w:val="24"/>
                <w:szCs w:val="24"/>
                <w:lang w:val="tr-TR"/>
              </w:rPr>
              <w:t>Գ</w:t>
            </w:r>
            <w:r w:rsidRPr="004D7A38">
              <w:rPr>
                <w:bCs/>
                <w:spacing w:val="-6"/>
                <w:sz w:val="24"/>
                <w:szCs w:val="24"/>
                <w:lang w:val="hy-AM"/>
              </w:rPr>
              <w:t xml:space="preserve">ույքի նկատմամբ իրավունքների պետական գրանցման մասին» </w:t>
            </w:r>
            <w:r w:rsidRPr="004D7A38">
              <w:rPr>
                <w:bCs/>
                <w:spacing w:val="-6"/>
                <w:sz w:val="24"/>
                <w:szCs w:val="24"/>
                <w:lang w:val="tr-TR"/>
              </w:rPr>
              <w:t>Հ</w:t>
            </w:r>
            <w:r w:rsidRPr="004D7A38">
              <w:rPr>
                <w:bCs/>
                <w:spacing w:val="-6"/>
                <w:sz w:val="24"/>
                <w:szCs w:val="24"/>
                <w:lang w:val="hy-AM"/>
              </w:rPr>
              <w:t xml:space="preserve">այաստանի </w:t>
            </w:r>
            <w:r w:rsidRPr="004D7A38">
              <w:rPr>
                <w:bCs/>
                <w:spacing w:val="-6"/>
                <w:sz w:val="24"/>
                <w:szCs w:val="24"/>
                <w:lang w:val="tr-TR"/>
              </w:rPr>
              <w:t>Հ</w:t>
            </w:r>
            <w:r w:rsidRPr="004D7A38">
              <w:rPr>
                <w:bCs/>
                <w:spacing w:val="-6"/>
                <w:sz w:val="24"/>
                <w:szCs w:val="24"/>
                <w:lang w:val="hy-AM"/>
              </w:rPr>
              <w:t>անրապետության օրենքում լրացում կատարելու</w:t>
            </w:r>
            <w:r w:rsidRPr="004D7A38">
              <w:rPr>
                <w:b/>
                <w:bCs/>
                <w:spacing w:val="-6"/>
                <w:sz w:val="24"/>
                <w:szCs w:val="24"/>
                <w:lang w:val="hy-AM"/>
              </w:rPr>
              <w:t xml:space="preserve"> </w:t>
            </w:r>
            <w:r w:rsidRPr="004D7A38">
              <w:rPr>
                <w:bCs/>
                <w:spacing w:val="-6"/>
                <w:sz w:val="24"/>
                <w:szCs w:val="24"/>
                <w:lang w:val="hy-AM"/>
              </w:rPr>
              <w:t>մասին</w:t>
            </w:r>
            <w:r w:rsidRPr="004D7A38">
              <w:rPr>
                <w:spacing w:val="-6"/>
                <w:sz w:val="24"/>
                <w:szCs w:val="24"/>
                <w:lang w:val="af-ZA"/>
              </w:rPr>
              <w:t xml:space="preserve">» </w:t>
            </w:r>
            <w:r w:rsidRPr="004D7A38">
              <w:rPr>
                <w:spacing w:val="-6"/>
                <w:sz w:val="24"/>
                <w:szCs w:val="24"/>
                <w:lang w:val="hy-AM"/>
              </w:rPr>
              <w:t>նախագծերի</w:t>
            </w:r>
            <w:r w:rsidRPr="004D7A38">
              <w:rPr>
                <w:spacing w:val="-6"/>
                <w:sz w:val="24"/>
                <w:szCs w:val="24"/>
                <w:lang w:val="af-ZA"/>
              </w:rPr>
              <w:t xml:space="preserve"> նախագծերի</w:t>
            </w:r>
            <w:r w:rsidRPr="004D7A38">
              <w:rPr>
                <w:spacing w:val="-6"/>
                <w:sz w:val="24"/>
                <w:szCs w:val="24"/>
                <w:lang w:val="hy-AM"/>
              </w:rPr>
              <w:t xml:space="preserve"> </w:t>
            </w:r>
            <w:r w:rsidRPr="004D7A38">
              <w:rPr>
                <w:spacing w:val="-6"/>
                <w:sz w:val="24"/>
                <w:szCs w:val="24"/>
                <w:lang w:val="af-ZA"/>
              </w:rPr>
              <w:t>վերաբերյալ դիտողություններ և առաջարկություններ չկան:</w:t>
            </w:r>
          </w:p>
          <w:p w:rsidR="008226DD" w:rsidRPr="004D7A38" w:rsidRDefault="008226DD" w:rsidP="00824EF6">
            <w:pPr>
              <w:spacing w:before="0" w:after="0" w:line="360" w:lineRule="auto"/>
              <w:jc w:val="center"/>
              <w:rPr>
                <w:b/>
                <w:color w:val="000000"/>
                <w:sz w:val="24"/>
                <w:szCs w:val="24"/>
                <w:u w:val="single"/>
                <w:lang w:val="af-ZA"/>
              </w:rPr>
            </w:pPr>
          </w:p>
        </w:tc>
        <w:tc>
          <w:tcPr>
            <w:tcW w:w="4050" w:type="dxa"/>
            <w:tcBorders>
              <w:top w:val="single" w:sz="4" w:space="0" w:color="auto"/>
              <w:left w:val="single" w:sz="4" w:space="0" w:color="auto"/>
              <w:bottom w:val="single" w:sz="4" w:space="0" w:color="auto"/>
              <w:right w:val="single" w:sz="4" w:space="0" w:color="auto"/>
            </w:tcBorders>
          </w:tcPr>
          <w:p w:rsidR="008226DD" w:rsidRPr="004D7A38" w:rsidRDefault="00824EF6" w:rsidP="00FD0846">
            <w:pPr>
              <w:autoSpaceDE w:val="0"/>
              <w:autoSpaceDN w:val="0"/>
              <w:spacing w:before="0" w:after="0" w:line="360" w:lineRule="auto"/>
              <w:rPr>
                <w:rFonts w:cs="Sylfaen"/>
                <w:sz w:val="24"/>
                <w:szCs w:val="24"/>
                <w:lang w:val="hy-AM"/>
              </w:rPr>
            </w:pPr>
            <w:r w:rsidRPr="004D7A38">
              <w:rPr>
                <w:rFonts w:cs="Sylfaen"/>
                <w:sz w:val="24"/>
                <w:szCs w:val="24"/>
                <w:lang w:val="hy-AM"/>
              </w:rPr>
              <w:t>Ընդունվել է։</w:t>
            </w:r>
          </w:p>
        </w:tc>
      </w:tr>
      <w:tr w:rsidR="008226DD" w:rsidRPr="004D7A38" w:rsidTr="00E21767">
        <w:trPr>
          <w:trHeight w:val="539"/>
        </w:trPr>
        <w:tc>
          <w:tcPr>
            <w:tcW w:w="10264" w:type="dxa"/>
            <w:gridSpan w:val="2"/>
            <w:tcBorders>
              <w:top w:val="single" w:sz="4" w:space="0" w:color="auto"/>
              <w:left w:val="single" w:sz="4" w:space="0" w:color="auto"/>
              <w:bottom w:val="single" w:sz="4" w:space="0" w:color="auto"/>
              <w:right w:val="single" w:sz="4" w:space="0" w:color="auto"/>
            </w:tcBorders>
          </w:tcPr>
          <w:p w:rsidR="008226DD" w:rsidRPr="004D7A38" w:rsidRDefault="00824EF6" w:rsidP="00FD0846">
            <w:pPr>
              <w:spacing w:before="0" w:after="0" w:line="360" w:lineRule="auto"/>
              <w:jc w:val="center"/>
              <w:rPr>
                <w:b/>
                <w:color w:val="000000"/>
                <w:sz w:val="24"/>
                <w:szCs w:val="24"/>
                <w:u w:val="single"/>
              </w:rPr>
            </w:pPr>
            <w:r w:rsidRPr="004D7A38">
              <w:rPr>
                <w:color w:val="000000"/>
                <w:sz w:val="24"/>
                <w:szCs w:val="24"/>
                <w:lang w:val="hy-AM" w:eastAsia="hy-AM"/>
              </w:rPr>
              <w:t>ՀՀ կադաստրի կոմիտե</w:t>
            </w:r>
          </w:p>
        </w:tc>
        <w:tc>
          <w:tcPr>
            <w:tcW w:w="4050" w:type="dxa"/>
            <w:tcBorders>
              <w:top w:val="single" w:sz="4" w:space="0" w:color="auto"/>
              <w:left w:val="single" w:sz="4" w:space="0" w:color="auto"/>
              <w:bottom w:val="single" w:sz="4" w:space="0" w:color="auto"/>
              <w:right w:val="single" w:sz="4" w:space="0" w:color="auto"/>
            </w:tcBorders>
          </w:tcPr>
          <w:p w:rsidR="008226DD" w:rsidRPr="004D7A38" w:rsidRDefault="00824EF6" w:rsidP="00FD0846">
            <w:pPr>
              <w:autoSpaceDE w:val="0"/>
              <w:autoSpaceDN w:val="0"/>
              <w:spacing w:before="0" w:after="0" w:line="360" w:lineRule="auto"/>
              <w:rPr>
                <w:rFonts w:cs="Sylfaen"/>
                <w:sz w:val="24"/>
                <w:szCs w:val="24"/>
              </w:rPr>
            </w:pPr>
            <w:r w:rsidRPr="004D7A38">
              <w:rPr>
                <w:color w:val="000000"/>
                <w:sz w:val="24"/>
                <w:szCs w:val="24"/>
                <w:shd w:val="clear" w:color="auto" w:fill="FFFFFF"/>
                <w:lang w:val="hy-AM"/>
              </w:rPr>
              <w:t xml:space="preserve">30,07,2021 </w:t>
            </w:r>
            <w:r w:rsidRPr="004D7A38">
              <w:rPr>
                <w:color w:val="000000"/>
                <w:sz w:val="24"/>
                <w:szCs w:val="24"/>
                <w:shd w:val="clear" w:color="auto" w:fill="FFFFFF"/>
              </w:rPr>
              <w:t>ՍԹ/6676-2021</w:t>
            </w:r>
          </w:p>
        </w:tc>
      </w:tr>
      <w:tr w:rsidR="008226DD" w:rsidRPr="00995707" w:rsidTr="002525C3">
        <w:trPr>
          <w:trHeight w:val="47"/>
        </w:trPr>
        <w:tc>
          <w:tcPr>
            <w:tcW w:w="709" w:type="dxa"/>
            <w:tcBorders>
              <w:top w:val="single" w:sz="4" w:space="0" w:color="auto"/>
              <w:left w:val="single" w:sz="4" w:space="0" w:color="auto"/>
              <w:bottom w:val="single" w:sz="4" w:space="0" w:color="auto"/>
              <w:right w:val="single" w:sz="4" w:space="0" w:color="auto"/>
            </w:tcBorders>
          </w:tcPr>
          <w:p w:rsidR="008226DD" w:rsidRPr="004D7A38" w:rsidRDefault="008226DD" w:rsidP="00FD0846">
            <w:pPr>
              <w:spacing w:before="0" w:after="0" w:line="360" w:lineRule="auto"/>
              <w:rPr>
                <w:sz w:val="24"/>
                <w:szCs w:val="24"/>
                <w:lang w:val="af-ZA"/>
              </w:rPr>
            </w:pPr>
          </w:p>
        </w:tc>
        <w:tc>
          <w:tcPr>
            <w:tcW w:w="9555" w:type="dxa"/>
            <w:tcBorders>
              <w:top w:val="single" w:sz="4" w:space="0" w:color="auto"/>
              <w:left w:val="single" w:sz="4" w:space="0" w:color="auto"/>
              <w:bottom w:val="single" w:sz="4" w:space="0" w:color="auto"/>
              <w:right w:val="single" w:sz="4" w:space="0" w:color="auto"/>
            </w:tcBorders>
          </w:tcPr>
          <w:p w:rsidR="00824EF6" w:rsidRPr="004D7A38" w:rsidRDefault="00824EF6" w:rsidP="00824EF6">
            <w:pPr>
              <w:pStyle w:val="af2"/>
              <w:shd w:val="clear" w:color="auto" w:fill="FFFFFF"/>
              <w:spacing w:line="276" w:lineRule="auto"/>
              <w:jc w:val="both"/>
              <w:rPr>
                <w:rFonts w:ascii="GHEA Grapalat" w:hAnsi="GHEA Grapalat"/>
                <w:szCs w:val="24"/>
                <w:lang w:val="hy-AM"/>
              </w:rPr>
            </w:pPr>
            <w:r w:rsidRPr="004D7A38">
              <w:rPr>
                <w:rFonts w:ascii="GHEA Grapalat" w:hAnsi="GHEA Grapalat"/>
                <w:szCs w:val="24"/>
                <w:lang w:val="hy-AM"/>
              </w:rPr>
              <w:t xml:space="preserve">   ««</w:t>
            </w:r>
            <w:r w:rsidRPr="004D7A38">
              <w:rPr>
                <w:rFonts w:ascii="GHEA Grapalat" w:hAnsi="GHEA Grapalat" w:cs="Arial"/>
                <w:szCs w:val="24"/>
                <w:lang w:val="hy-AM"/>
              </w:rPr>
              <w:t>Պատմության</w:t>
            </w:r>
            <w:r w:rsidRPr="004D7A38">
              <w:rPr>
                <w:rFonts w:ascii="GHEA Grapalat" w:hAnsi="GHEA Grapalat"/>
                <w:szCs w:val="24"/>
                <w:lang w:val="hy-AM"/>
              </w:rPr>
              <w:t xml:space="preserve"> </w:t>
            </w:r>
            <w:r w:rsidRPr="004D7A38">
              <w:rPr>
                <w:rFonts w:ascii="GHEA Grapalat" w:hAnsi="GHEA Grapalat" w:cs="Arial"/>
                <w:szCs w:val="24"/>
                <w:lang w:val="hy-AM"/>
              </w:rPr>
              <w:t>և</w:t>
            </w:r>
            <w:r w:rsidRPr="004D7A38">
              <w:rPr>
                <w:rFonts w:ascii="GHEA Grapalat" w:hAnsi="GHEA Grapalat"/>
                <w:szCs w:val="24"/>
                <w:lang w:val="hy-AM"/>
              </w:rPr>
              <w:t xml:space="preserve"> </w:t>
            </w:r>
            <w:r w:rsidRPr="004D7A38">
              <w:rPr>
                <w:rFonts w:ascii="GHEA Grapalat" w:hAnsi="GHEA Grapalat" w:cs="Arial"/>
                <w:szCs w:val="24"/>
                <w:lang w:val="hy-AM"/>
              </w:rPr>
              <w:t>մշակույթի</w:t>
            </w:r>
            <w:r w:rsidRPr="004D7A38">
              <w:rPr>
                <w:rFonts w:ascii="GHEA Grapalat" w:hAnsi="GHEA Grapalat"/>
                <w:szCs w:val="24"/>
                <w:lang w:val="hy-AM"/>
              </w:rPr>
              <w:t xml:space="preserve"> </w:t>
            </w:r>
            <w:r w:rsidRPr="004D7A38">
              <w:rPr>
                <w:rFonts w:ascii="GHEA Grapalat" w:hAnsi="GHEA Grapalat" w:cs="Arial"/>
                <w:szCs w:val="24"/>
                <w:lang w:val="hy-AM"/>
              </w:rPr>
              <w:t>անշարժ</w:t>
            </w:r>
            <w:r w:rsidRPr="004D7A38">
              <w:rPr>
                <w:rFonts w:ascii="GHEA Grapalat" w:hAnsi="GHEA Grapalat"/>
                <w:szCs w:val="24"/>
                <w:lang w:val="hy-AM"/>
              </w:rPr>
              <w:t xml:space="preserve"> </w:t>
            </w:r>
            <w:r w:rsidRPr="004D7A38">
              <w:rPr>
                <w:rFonts w:ascii="GHEA Grapalat" w:hAnsi="GHEA Grapalat" w:cs="Arial"/>
                <w:szCs w:val="24"/>
                <w:lang w:val="hy-AM"/>
              </w:rPr>
              <w:t>հուշարձանների</w:t>
            </w:r>
            <w:r w:rsidRPr="004D7A38">
              <w:rPr>
                <w:rFonts w:ascii="GHEA Grapalat" w:hAnsi="GHEA Grapalat"/>
                <w:szCs w:val="24"/>
                <w:lang w:val="hy-AM"/>
              </w:rPr>
              <w:t xml:space="preserve"> </w:t>
            </w:r>
            <w:r w:rsidRPr="004D7A38">
              <w:rPr>
                <w:rFonts w:ascii="GHEA Grapalat" w:hAnsi="GHEA Grapalat" w:cs="Arial"/>
                <w:szCs w:val="24"/>
                <w:lang w:val="hy-AM"/>
              </w:rPr>
              <w:t>ու</w:t>
            </w:r>
            <w:r w:rsidRPr="004D7A38">
              <w:rPr>
                <w:rFonts w:ascii="GHEA Grapalat" w:hAnsi="GHEA Grapalat"/>
                <w:szCs w:val="24"/>
                <w:lang w:val="hy-AM"/>
              </w:rPr>
              <w:t xml:space="preserve"> </w:t>
            </w:r>
            <w:r w:rsidRPr="004D7A38">
              <w:rPr>
                <w:rFonts w:ascii="GHEA Grapalat" w:hAnsi="GHEA Grapalat" w:cs="Arial"/>
                <w:szCs w:val="24"/>
                <w:lang w:val="hy-AM"/>
              </w:rPr>
              <w:t>պատմական</w:t>
            </w:r>
            <w:r w:rsidRPr="004D7A38">
              <w:rPr>
                <w:rFonts w:ascii="GHEA Grapalat" w:hAnsi="GHEA Grapalat"/>
                <w:szCs w:val="24"/>
                <w:lang w:val="hy-AM"/>
              </w:rPr>
              <w:t xml:space="preserve"> </w:t>
            </w:r>
            <w:r w:rsidRPr="004D7A38">
              <w:rPr>
                <w:rFonts w:ascii="GHEA Grapalat" w:hAnsi="GHEA Grapalat" w:cs="Arial"/>
                <w:szCs w:val="24"/>
                <w:lang w:val="hy-AM"/>
              </w:rPr>
              <w:t>միջավայրի</w:t>
            </w:r>
            <w:r w:rsidRPr="004D7A38">
              <w:rPr>
                <w:rFonts w:ascii="GHEA Grapalat" w:hAnsi="GHEA Grapalat"/>
                <w:szCs w:val="24"/>
                <w:lang w:val="hy-AM"/>
              </w:rPr>
              <w:t xml:space="preserve"> </w:t>
            </w:r>
            <w:r w:rsidRPr="004D7A38">
              <w:rPr>
                <w:rFonts w:ascii="GHEA Grapalat" w:hAnsi="GHEA Grapalat" w:cs="Arial"/>
                <w:szCs w:val="24"/>
                <w:lang w:val="hy-AM"/>
              </w:rPr>
              <w:t>պահպանության</w:t>
            </w:r>
            <w:r w:rsidRPr="004D7A38">
              <w:rPr>
                <w:rFonts w:ascii="GHEA Grapalat" w:hAnsi="GHEA Grapalat"/>
                <w:szCs w:val="24"/>
                <w:lang w:val="hy-AM"/>
              </w:rPr>
              <w:t xml:space="preserve"> </w:t>
            </w:r>
            <w:r w:rsidRPr="004D7A38">
              <w:rPr>
                <w:rFonts w:ascii="GHEA Grapalat" w:hAnsi="GHEA Grapalat" w:cs="Arial"/>
                <w:szCs w:val="24"/>
                <w:lang w:val="hy-AM"/>
              </w:rPr>
              <w:t>և</w:t>
            </w:r>
            <w:r w:rsidRPr="004D7A38">
              <w:rPr>
                <w:rFonts w:ascii="GHEA Grapalat" w:hAnsi="GHEA Grapalat"/>
                <w:szCs w:val="24"/>
                <w:lang w:val="hy-AM"/>
              </w:rPr>
              <w:t xml:space="preserve"> </w:t>
            </w:r>
            <w:r w:rsidRPr="004D7A38">
              <w:rPr>
                <w:rFonts w:ascii="GHEA Grapalat" w:hAnsi="GHEA Grapalat" w:cs="Arial"/>
                <w:szCs w:val="24"/>
                <w:lang w:val="hy-AM"/>
              </w:rPr>
              <w:t>օգտագործման</w:t>
            </w:r>
            <w:r w:rsidRPr="004D7A38">
              <w:rPr>
                <w:rFonts w:ascii="GHEA Grapalat" w:hAnsi="GHEA Grapalat"/>
                <w:szCs w:val="24"/>
                <w:lang w:val="hy-AM"/>
              </w:rPr>
              <w:t xml:space="preserve"> </w:t>
            </w:r>
            <w:r w:rsidRPr="004D7A38">
              <w:rPr>
                <w:rFonts w:ascii="GHEA Grapalat" w:hAnsi="GHEA Grapalat" w:cs="Arial"/>
                <w:szCs w:val="24"/>
                <w:lang w:val="hy-AM"/>
              </w:rPr>
              <w:t>մասին</w:t>
            </w:r>
            <w:r w:rsidRPr="004D7A38">
              <w:rPr>
                <w:rFonts w:ascii="GHEA Grapalat" w:hAnsi="GHEA Grapalat" w:cs="Arial Armenian"/>
                <w:szCs w:val="24"/>
                <w:lang w:val="hy-AM"/>
              </w:rPr>
              <w:t>»</w:t>
            </w:r>
            <w:r w:rsidRPr="004D7A38">
              <w:rPr>
                <w:rFonts w:ascii="GHEA Grapalat" w:hAnsi="GHEA Grapalat"/>
                <w:szCs w:val="24"/>
                <w:lang w:val="hy-AM"/>
              </w:rPr>
              <w:t xml:space="preserve"> Հայաստանի Հանրապետության </w:t>
            </w:r>
            <w:r w:rsidRPr="004D7A38">
              <w:rPr>
                <w:rFonts w:ascii="GHEA Grapalat" w:hAnsi="GHEA Grapalat" w:cs="Arial"/>
                <w:szCs w:val="24"/>
                <w:lang w:val="hy-AM"/>
              </w:rPr>
              <w:t>օրենքում</w:t>
            </w:r>
            <w:r w:rsidRPr="004D7A38">
              <w:rPr>
                <w:rFonts w:ascii="GHEA Grapalat" w:hAnsi="GHEA Grapalat"/>
                <w:szCs w:val="24"/>
                <w:lang w:val="hy-AM"/>
              </w:rPr>
              <w:t xml:space="preserve"> </w:t>
            </w:r>
            <w:r w:rsidRPr="004D7A38">
              <w:rPr>
                <w:rFonts w:ascii="GHEA Grapalat" w:hAnsi="GHEA Grapalat" w:cs="Arial"/>
                <w:szCs w:val="24"/>
                <w:lang w:val="hy-AM"/>
              </w:rPr>
              <w:t>փոփոխություն</w:t>
            </w:r>
            <w:r w:rsidRPr="004D7A38">
              <w:rPr>
                <w:rFonts w:ascii="GHEA Grapalat" w:hAnsi="GHEA Grapalat"/>
                <w:szCs w:val="24"/>
                <w:lang w:val="hy-AM"/>
              </w:rPr>
              <w:t xml:space="preserve"> </w:t>
            </w:r>
            <w:r w:rsidRPr="004D7A38">
              <w:rPr>
                <w:rFonts w:ascii="GHEA Grapalat" w:hAnsi="GHEA Grapalat" w:cs="Arial"/>
                <w:szCs w:val="24"/>
                <w:lang w:val="hy-AM"/>
              </w:rPr>
              <w:t>և</w:t>
            </w:r>
            <w:r w:rsidRPr="004D7A38">
              <w:rPr>
                <w:rFonts w:ascii="GHEA Grapalat" w:hAnsi="GHEA Grapalat"/>
                <w:szCs w:val="24"/>
                <w:lang w:val="hy-AM"/>
              </w:rPr>
              <w:t xml:space="preserve"> </w:t>
            </w:r>
            <w:r w:rsidRPr="004D7A38">
              <w:rPr>
                <w:rFonts w:ascii="GHEA Grapalat" w:hAnsi="GHEA Grapalat" w:cs="Arial"/>
                <w:szCs w:val="24"/>
                <w:lang w:val="hy-AM"/>
              </w:rPr>
              <w:t>լրացում</w:t>
            </w:r>
            <w:r w:rsidRPr="004D7A38">
              <w:rPr>
                <w:rFonts w:ascii="GHEA Grapalat" w:hAnsi="GHEA Grapalat"/>
                <w:szCs w:val="24"/>
                <w:lang w:val="hy-AM"/>
              </w:rPr>
              <w:t xml:space="preserve"> </w:t>
            </w:r>
            <w:r w:rsidRPr="004D7A38">
              <w:rPr>
                <w:rFonts w:ascii="GHEA Grapalat" w:hAnsi="GHEA Grapalat" w:cs="Arial"/>
                <w:szCs w:val="24"/>
                <w:lang w:val="hy-AM"/>
              </w:rPr>
              <w:t>կատարելու</w:t>
            </w:r>
            <w:r w:rsidRPr="004D7A38">
              <w:rPr>
                <w:rFonts w:ascii="GHEA Grapalat" w:hAnsi="GHEA Grapalat"/>
                <w:szCs w:val="24"/>
                <w:lang w:val="hy-AM"/>
              </w:rPr>
              <w:t xml:space="preserve"> </w:t>
            </w:r>
            <w:r w:rsidRPr="004D7A38">
              <w:rPr>
                <w:rFonts w:ascii="GHEA Grapalat" w:hAnsi="GHEA Grapalat" w:cs="Arial"/>
                <w:szCs w:val="24"/>
                <w:lang w:val="hy-AM"/>
              </w:rPr>
              <w:t>մասին</w:t>
            </w:r>
            <w:r w:rsidRPr="004D7A38">
              <w:rPr>
                <w:rFonts w:ascii="GHEA Grapalat" w:hAnsi="GHEA Grapalat" w:cs="Arial Armenian"/>
                <w:szCs w:val="24"/>
                <w:lang w:val="hy-AM"/>
              </w:rPr>
              <w:t>»</w:t>
            </w:r>
            <w:r w:rsidRPr="004D7A38">
              <w:rPr>
                <w:rFonts w:ascii="GHEA Grapalat" w:hAnsi="GHEA Grapalat"/>
                <w:szCs w:val="24"/>
                <w:lang w:val="hy-AM"/>
              </w:rPr>
              <w:t xml:space="preserve"> </w:t>
            </w:r>
            <w:r w:rsidRPr="004D7A38">
              <w:rPr>
                <w:rFonts w:ascii="GHEA Grapalat" w:hAnsi="GHEA Grapalat" w:cs="Arial"/>
                <w:szCs w:val="24"/>
                <w:lang w:val="hy-AM"/>
              </w:rPr>
              <w:t>ՀՀ</w:t>
            </w:r>
            <w:r w:rsidRPr="004D7A38">
              <w:rPr>
                <w:rFonts w:ascii="GHEA Grapalat" w:hAnsi="GHEA Grapalat"/>
                <w:szCs w:val="24"/>
                <w:lang w:val="hy-AM"/>
              </w:rPr>
              <w:t xml:space="preserve"> </w:t>
            </w:r>
            <w:r w:rsidRPr="004D7A38">
              <w:rPr>
                <w:rFonts w:ascii="GHEA Grapalat" w:hAnsi="GHEA Grapalat" w:cs="Arial"/>
                <w:szCs w:val="24"/>
                <w:lang w:val="hy-AM"/>
              </w:rPr>
              <w:t>օրենքի</w:t>
            </w:r>
            <w:r w:rsidRPr="004D7A38">
              <w:rPr>
                <w:rFonts w:ascii="GHEA Grapalat" w:hAnsi="GHEA Grapalat"/>
                <w:szCs w:val="24"/>
                <w:lang w:val="hy-AM"/>
              </w:rPr>
              <w:t xml:space="preserve"> </w:t>
            </w:r>
            <w:r w:rsidRPr="004D7A38">
              <w:rPr>
                <w:rFonts w:ascii="GHEA Grapalat" w:hAnsi="GHEA Grapalat" w:cs="Arial"/>
                <w:szCs w:val="24"/>
                <w:lang w:val="hy-AM"/>
              </w:rPr>
              <w:t>նախագծի 5-րդ հոդվածում առաջարկում</w:t>
            </w:r>
            <w:r w:rsidRPr="004D7A38">
              <w:rPr>
                <w:rFonts w:ascii="GHEA Grapalat" w:hAnsi="GHEA Grapalat"/>
                <w:szCs w:val="24"/>
                <w:lang w:val="hy-AM"/>
              </w:rPr>
              <w:t xml:space="preserve"> </w:t>
            </w:r>
            <w:r w:rsidRPr="004D7A38">
              <w:rPr>
                <w:rFonts w:ascii="GHEA Grapalat" w:hAnsi="GHEA Grapalat" w:cs="Arial"/>
                <w:szCs w:val="24"/>
                <w:lang w:val="hy-AM"/>
              </w:rPr>
              <w:t>ենք</w:t>
            </w:r>
            <w:r w:rsidRPr="004D7A38">
              <w:rPr>
                <w:rFonts w:ascii="GHEA Grapalat" w:hAnsi="GHEA Grapalat"/>
                <w:szCs w:val="24"/>
                <w:lang w:val="hy-AM"/>
              </w:rPr>
              <w:t xml:space="preserve"> </w:t>
            </w:r>
            <w:r w:rsidRPr="004D7A38">
              <w:rPr>
                <w:rFonts w:ascii="GHEA Grapalat" w:hAnsi="GHEA Grapalat" w:cs="Arial"/>
                <w:szCs w:val="24"/>
                <w:lang w:val="hy-AM"/>
              </w:rPr>
              <w:t>լրացնել</w:t>
            </w:r>
            <w:r w:rsidRPr="004D7A38">
              <w:rPr>
                <w:rFonts w:ascii="GHEA Grapalat" w:hAnsi="GHEA Grapalat"/>
                <w:szCs w:val="24"/>
                <w:lang w:val="hy-AM"/>
              </w:rPr>
              <w:t xml:space="preserve"> </w:t>
            </w:r>
            <w:r w:rsidRPr="004D7A38">
              <w:rPr>
                <w:rFonts w:ascii="GHEA Grapalat" w:hAnsi="GHEA Grapalat" w:cs="Arial"/>
                <w:szCs w:val="24"/>
                <w:lang w:val="hy-AM"/>
              </w:rPr>
              <w:t>նոր՝</w:t>
            </w:r>
            <w:r w:rsidRPr="004D7A38">
              <w:rPr>
                <w:rFonts w:ascii="GHEA Grapalat" w:hAnsi="GHEA Grapalat"/>
                <w:szCs w:val="24"/>
                <w:lang w:val="hy-AM"/>
              </w:rPr>
              <w:t xml:space="preserve"> 3-րդ մաս </w:t>
            </w:r>
            <w:r w:rsidRPr="004D7A38">
              <w:rPr>
                <w:rFonts w:ascii="GHEA Grapalat" w:hAnsi="GHEA Grapalat" w:cs="Arial"/>
                <w:szCs w:val="24"/>
                <w:lang w:val="hy-AM"/>
              </w:rPr>
              <w:t>հետևյալ</w:t>
            </w:r>
            <w:r w:rsidRPr="004D7A38">
              <w:rPr>
                <w:rFonts w:ascii="GHEA Grapalat" w:hAnsi="GHEA Grapalat"/>
                <w:szCs w:val="24"/>
                <w:lang w:val="hy-AM"/>
              </w:rPr>
              <w:t xml:space="preserve"> </w:t>
            </w:r>
            <w:r w:rsidRPr="004D7A38">
              <w:rPr>
                <w:rFonts w:ascii="GHEA Grapalat" w:hAnsi="GHEA Grapalat" w:cs="Arial"/>
                <w:szCs w:val="24"/>
                <w:lang w:val="hy-AM"/>
              </w:rPr>
              <w:t>բովանդակությամբ</w:t>
            </w:r>
            <w:r w:rsidRPr="004D7A38">
              <w:rPr>
                <w:rFonts w:ascii="GHEA Grapalat" w:hAnsi="GHEA Grapalat"/>
                <w:szCs w:val="24"/>
                <w:lang w:val="hy-AM"/>
              </w:rPr>
              <w:t>.</w:t>
            </w:r>
          </w:p>
          <w:p w:rsidR="00824EF6" w:rsidRPr="004D7A38" w:rsidRDefault="00824EF6" w:rsidP="00824EF6">
            <w:pPr>
              <w:spacing w:line="276" w:lineRule="auto"/>
              <w:ind w:firstLine="170"/>
              <w:rPr>
                <w:sz w:val="24"/>
                <w:szCs w:val="24"/>
                <w:lang w:val="hy-AM"/>
              </w:rPr>
            </w:pPr>
            <w:r w:rsidRPr="004D7A38">
              <w:rPr>
                <w:sz w:val="24"/>
                <w:szCs w:val="24"/>
                <w:lang w:val="hy-AM"/>
              </w:rPr>
              <w:t>«3</w:t>
            </w:r>
            <w:r w:rsidRPr="004D7A38">
              <w:rPr>
                <w:rFonts w:ascii="MS Gothic" w:eastAsia="MS Gothic" w:hAnsi="MS Gothic" w:cs="MS Gothic" w:hint="eastAsia"/>
                <w:sz w:val="24"/>
                <w:szCs w:val="24"/>
                <w:lang w:val="hy-AM"/>
              </w:rPr>
              <w:t>․</w:t>
            </w:r>
            <w:r w:rsidRPr="004D7A38">
              <w:rPr>
                <w:sz w:val="24"/>
                <w:szCs w:val="24"/>
                <w:lang w:val="hy-AM"/>
              </w:rPr>
              <w:t xml:space="preserve"> </w:t>
            </w:r>
            <w:r w:rsidRPr="004D7A38">
              <w:rPr>
                <w:rFonts w:cs="Arial"/>
                <w:sz w:val="24"/>
                <w:szCs w:val="24"/>
                <w:lang w:val="hy-AM"/>
              </w:rPr>
              <w:t>Օրենքի</w:t>
            </w:r>
            <w:r w:rsidRPr="004D7A38">
              <w:rPr>
                <w:sz w:val="24"/>
                <w:szCs w:val="24"/>
                <w:lang w:val="hy-AM"/>
              </w:rPr>
              <w:t xml:space="preserve"> 9-</w:t>
            </w:r>
            <w:r w:rsidRPr="004D7A38">
              <w:rPr>
                <w:rFonts w:cs="Arial"/>
                <w:sz w:val="24"/>
                <w:szCs w:val="24"/>
                <w:lang w:val="hy-AM"/>
              </w:rPr>
              <w:t>րդ</w:t>
            </w:r>
            <w:r w:rsidRPr="004D7A38">
              <w:rPr>
                <w:sz w:val="24"/>
                <w:szCs w:val="24"/>
                <w:lang w:val="hy-AM"/>
              </w:rPr>
              <w:t xml:space="preserve"> </w:t>
            </w:r>
            <w:r w:rsidRPr="004D7A38">
              <w:rPr>
                <w:rFonts w:cs="Arial"/>
                <w:sz w:val="24"/>
                <w:szCs w:val="24"/>
                <w:lang w:val="hy-AM"/>
              </w:rPr>
              <w:t>հոդվածի</w:t>
            </w:r>
            <w:r w:rsidRPr="004D7A38">
              <w:rPr>
                <w:sz w:val="24"/>
                <w:szCs w:val="24"/>
                <w:lang w:val="hy-AM"/>
              </w:rPr>
              <w:t xml:space="preserve"> </w:t>
            </w:r>
            <w:r w:rsidRPr="004D7A38">
              <w:rPr>
                <w:rFonts w:cs="Arial"/>
                <w:sz w:val="24"/>
                <w:szCs w:val="24"/>
                <w:lang w:val="hy-AM"/>
              </w:rPr>
              <w:t>թ</w:t>
            </w:r>
            <w:r w:rsidRPr="004D7A38">
              <w:rPr>
                <w:sz w:val="24"/>
                <w:szCs w:val="24"/>
                <w:lang w:val="hy-AM"/>
              </w:rPr>
              <w:t xml:space="preserve">) </w:t>
            </w:r>
            <w:r w:rsidRPr="004D7A38">
              <w:rPr>
                <w:rFonts w:cs="Arial"/>
                <w:sz w:val="24"/>
                <w:szCs w:val="24"/>
                <w:lang w:val="hy-AM"/>
              </w:rPr>
              <w:t>կետում</w:t>
            </w:r>
            <w:r w:rsidRPr="004D7A38">
              <w:rPr>
                <w:sz w:val="24"/>
                <w:szCs w:val="24"/>
                <w:lang w:val="hy-AM"/>
              </w:rPr>
              <w:t xml:space="preserve"> «</w:t>
            </w:r>
            <w:r w:rsidRPr="004D7A38">
              <w:rPr>
                <w:rFonts w:cs="Arial"/>
                <w:sz w:val="24"/>
                <w:szCs w:val="24"/>
                <w:lang w:val="hy-AM"/>
              </w:rPr>
              <w:t>նախագծերը</w:t>
            </w:r>
            <w:r w:rsidRPr="004D7A38">
              <w:rPr>
                <w:sz w:val="24"/>
                <w:szCs w:val="24"/>
                <w:lang w:val="hy-AM"/>
              </w:rPr>
              <w:t xml:space="preserve">» </w:t>
            </w:r>
            <w:r w:rsidRPr="004D7A38">
              <w:rPr>
                <w:rFonts w:cs="Arial"/>
                <w:sz w:val="24"/>
                <w:szCs w:val="24"/>
                <w:lang w:val="hy-AM"/>
              </w:rPr>
              <w:t>բառից</w:t>
            </w:r>
            <w:r w:rsidRPr="004D7A38">
              <w:rPr>
                <w:sz w:val="24"/>
                <w:szCs w:val="24"/>
                <w:lang w:val="hy-AM"/>
              </w:rPr>
              <w:t xml:space="preserve"> </w:t>
            </w:r>
            <w:r w:rsidRPr="004D7A38">
              <w:rPr>
                <w:rFonts w:cs="Arial"/>
                <w:sz w:val="24"/>
                <w:szCs w:val="24"/>
                <w:lang w:val="hy-AM"/>
              </w:rPr>
              <w:t>հետո</w:t>
            </w:r>
            <w:r w:rsidRPr="004D7A38">
              <w:rPr>
                <w:sz w:val="24"/>
                <w:szCs w:val="24"/>
                <w:lang w:val="hy-AM"/>
              </w:rPr>
              <w:t xml:space="preserve"> լրա</w:t>
            </w:r>
            <w:r w:rsidRPr="004D7A38">
              <w:rPr>
                <w:rFonts w:cs="Arial"/>
                <w:sz w:val="24"/>
                <w:szCs w:val="24"/>
                <w:lang w:val="hy-AM"/>
              </w:rPr>
              <w:t>ցնել</w:t>
            </w:r>
            <w:r w:rsidRPr="004D7A38">
              <w:rPr>
                <w:sz w:val="24"/>
                <w:szCs w:val="24"/>
                <w:lang w:val="hy-AM"/>
              </w:rPr>
              <w:t xml:space="preserve"> «, </w:t>
            </w:r>
            <w:r w:rsidRPr="004D7A38">
              <w:rPr>
                <w:rFonts w:cs="Arial"/>
                <w:sz w:val="24"/>
                <w:szCs w:val="24"/>
                <w:lang w:val="hy-AM"/>
              </w:rPr>
              <w:lastRenderedPageBreak/>
              <w:t>ապահովում</w:t>
            </w:r>
            <w:r w:rsidRPr="004D7A38">
              <w:rPr>
                <w:sz w:val="24"/>
                <w:szCs w:val="24"/>
                <w:lang w:val="hy-AM"/>
              </w:rPr>
              <w:t xml:space="preserve"> </w:t>
            </w:r>
            <w:r w:rsidRPr="004D7A38">
              <w:rPr>
                <w:rFonts w:cs="Arial"/>
                <w:sz w:val="24"/>
                <w:szCs w:val="24"/>
                <w:lang w:val="hy-AM"/>
              </w:rPr>
              <w:t>է</w:t>
            </w:r>
            <w:r w:rsidRPr="004D7A38">
              <w:rPr>
                <w:sz w:val="24"/>
                <w:szCs w:val="24"/>
                <w:lang w:val="hy-AM"/>
              </w:rPr>
              <w:t xml:space="preserve"> պահպանական գոտիների սահմանված կարգով կազմված հատակագծերի ներկայացումը Կադաստրի կոմիտե» </w:t>
            </w:r>
            <w:r w:rsidRPr="004D7A38">
              <w:rPr>
                <w:rFonts w:cs="Arial"/>
                <w:sz w:val="24"/>
                <w:szCs w:val="24"/>
                <w:lang w:val="hy-AM"/>
              </w:rPr>
              <w:t>բառերը</w:t>
            </w:r>
            <w:r w:rsidRPr="004D7A38">
              <w:rPr>
                <w:sz w:val="24"/>
                <w:szCs w:val="24"/>
                <w:lang w:val="hy-AM"/>
              </w:rPr>
              <w:t>, քանի որ Նախագծով ներկայացված «</w:t>
            </w:r>
            <w:r w:rsidRPr="004D7A38">
              <w:rPr>
                <w:rFonts w:cs="Arial Armenian"/>
                <w:sz w:val="24"/>
                <w:szCs w:val="24"/>
                <w:lang w:val="hy-AM"/>
              </w:rPr>
              <w:t>«</w:t>
            </w:r>
            <w:r w:rsidRPr="004D7A38">
              <w:rPr>
                <w:rFonts w:cs="Arial"/>
                <w:sz w:val="24"/>
                <w:szCs w:val="24"/>
                <w:lang w:val="hy-AM"/>
              </w:rPr>
              <w:t>Գույքի</w:t>
            </w:r>
            <w:r w:rsidRPr="004D7A38">
              <w:rPr>
                <w:sz w:val="24"/>
                <w:szCs w:val="24"/>
                <w:lang w:val="hy-AM"/>
              </w:rPr>
              <w:t xml:space="preserve"> </w:t>
            </w:r>
            <w:r w:rsidRPr="004D7A38">
              <w:rPr>
                <w:rFonts w:cs="Arial"/>
                <w:sz w:val="24"/>
                <w:szCs w:val="24"/>
                <w:lang w:val="hy-AM"/>
              </w:rPr>
              <w:t>նկատմամբ</w:t>
            </w:r>
            <w:r w:rsidRPr="004D7A38">
              <w:rPr>
                <w:sz w:val="24"/>
                <w:szCs w:val="24"/>
                <w:lang w:val="hy-AM"/>
              </w:rPr>
              <w:t xml:space="preserve"> </w:t>
            </w:r>
            <w:r w:rsidRPr="004D7A38">
              <w:rPr>
                <w:rFonts w:cs="Arial"/>
                <w:sz w:val="24"/>
                <w:szCs w:val="24"/>
                <w:lang w:val="hy-AM"/>
              </w:rPr>
              <w:t>իրավունքների</w:t>
            </w:r>
            <w:r w:rsidRPr="004D7A38">
              <w:rPr>
                <w:sz w:val="24"/>
                <w:szCs w:val="24"/>
                <w:lang w:val="hy-AM"/>
              </w:rPr>
              <w:t xml:space="preserve"> </w:t>
            </w:r>
            <w:r w:rsidRPr="004D7A38">
              <w:rPr>
                <w:rFonts w:cs="Arial"/>
                <w:sz w:val="24"/>
                <w:szCs w:val="24"/>
                <w:lang w:val="hy-AM"/>
              </w:rPr>
              <w:t>պետական</w:t>
            </w:r>
            <w:r w:rsidRPr="004D7A38">
              <w:rPr>
                <w:sz w:val="24"/>
                <w:szCs w:val="24"/>
                <w:lang w:val="hy-AM"/>
              </w:rPr>
              <w:t xml:space="preserve"> </w:t>
            </w:r>
            <w:r w:rsidRPr="004D7A38">
              <w:rPr>
                <w:rFonts w:cs="Arial"/>
                <w:sz w:val="24"/>
                <w:szCs w:val="24"/>
                <w:lang w:val="hy-AM"/>
              </w:rPr>
              <w:t>գրանցման</w:t>
            </w:r>
            <w:r w:rsidRPr="004D7A38">
              <w:rPr>
                <w:sz w:val="24"/>
                <w:szCs w:val="24"/>
                <w:lang w:val="hy-AM"/>
              </w:rPr>
              <w:t xml:space="preserve"> </w:t>
            </w:r>
            <w:r w:rsidRPr="004D7A38">
              <w:rPr>
                <w:rFonts w:cs="Arial"/>
                <w:sz w:val="24"/>
                <w:szCs w:val="24"/>
                <w:lang w:val="hy-AM"/>
              </w:rPr>
              <w:t>մասին</w:t>
            </w:r>
            <w:r w:rsidRPr="004D7A38">
              <w:rPr>
                <w:rFonts w:cs="Arial Armenian"/>
                <w:sz w:val="24"/>
                <w:szCs w:val="24"/>
                <w:lang w:val="hy-AM"/>
              </w:rPr>
              <w:t>»</w:t>
            </w:r>
            <w:r w:rsidRPr="004D7A38">
              <w:rPr>
                <w:sz w:val="24"/>
                <w:szCs w:val="24"/>
                <w:lang w:val="hy-AM"/>
              </w:rPr>
              <w:t xml:space="preserve"> Հայաստանի Հանրապետության </w:t>
            </w:r>
            <w:r w:rsidRPr="004D7A38">
              <w:rPr>
                <w:rFonts w:cs="Arial"/>
                <w:sz w:val="24"/>
                <w:szCs w:val="24"/>
                <w:lang w:val="hy-AM"/>
              </w:rPr>
              <w:t>օրենքում</w:t>
            </w:r>
            <w:r w:rsidRPr="004D7A38">
              <w:rPr>
                <w:sz w:val="24"/>
                <w:szCs w:val="24"/>
                <w:lang w:val="hy-AM"/>
              </w:rPr>
              <w:t xml:space="preserve"> </w:t>
            </w:r>
            <w:r w:rsidRPr="004D7A38">
              <w:rPr>
                <w:rFonts w:cs="Arial"/>
                <w:sz w:val="24"/>
                <w:szCs w:val="24"/>
                <w:lang w:val="hy-AM"/>
              </w:rPr>
              <w:t>լրացում</w:t>
            </w:r>
            <w:r w:rsidRPr="004D7A38">
              <w:rPr>
                <w:sz w:val="24"/>
                <w:szCs w:val="24"/>
                <w:lang w:val="hy-AM"/>
              </w:rPr>
              <w:t xml:space="preserve"> </w:t>
            </w:r>
            <w:r w:rsidRPr="004D7A38">
              <w:rPr>
                <w:rFonts w:cs="Arial"/>
                <w:sz w:val="24"/>
                <w:szCs w:val="24"/>
                <w:lang w:val="hy-AM"/>
              </w:rPr>
              <w:t>կատարելու</w:t>
            </w:r>
            <w:r w:rsidRPr="004D7A38">
              <w:rPr>
                <w:sz w:val="24"/>
                <w:szCs w:val="24"/>
                <w:lang w:val="hy-AM"/>
              </w:rPr>
              <w:t xml:space="preserve"> </w:t>
            </w:r>
            <w:r w:rsidRPr="004D7A38">
              <w:rPr>
                <w:rFonts w:cs="Arial"/>
                <w:sz w:val="24"/>
                <w:szCs w:val="24"/>
                <w:lang w:val="hy-AM"/>
              </w:rPr>
              <w:t>մասին</w:t>
            </w:r>
            <w:r w:rsidRPr="004D7A38">
              <w:rPr>
                <w:rFonts w:cs="Arial Armenian"/>
                <w:sz w:val="24"/>
                <w:szCs w:val="24"/>
                <w:lang w:val="hy-AM"/>
              </w:rPr>
              <w:t>» ՀՀ օրենքի նախագծով նախատեսվում է, որ պետական գրանցման օբյեկտը հուշարձան լինելու կամ հուշարձանների պահպանական գոտու տարածքում գտնվելու մասին տեղեկատվությունը ներառվի անշարժ գույքի նկատմամբ իրավունքների պետական գրանցման վկայականում, որն էլ մինչև</w:t>
            </w:r>
            <w:r w:rsidRPr="004D7A38">
              <w:rPr>
                <w:sz w:val="24"/>
                <w:szCs w:val="24"/>
                <w:lang w:val="hy-AM"/>
              </w:rPr>
              <w:t>«</w:t>
            </w:r>
            <w:r w:rsidRPr="004D7A38">
              <w:rPr>
                <w:rFonts w:cs="Arial Armenian"/>
                <w:sz w:val="24"/>
                <w:szCs w:val="24"/>
                <w:lang w:val="hy-AM"/>
              </w:rPr>
              <w:t>Ինտեգրված կադաստրի» համակարգի ամբողջական ներդրումը հնարավոր է ապահովել միայն պահպանական գոտիների վերաբերյալ տեղեկատվության առկայության դեպքում:</w:t>
            </w:r>
          </w:p>
          <w:p w:rsidR="00824EF6" w:rsidRPr="004D7A38" w:rsidRDefault="00824EF6" w:rsidP="00824EF6">
            <w:pPr>
              <w:shd w:val="clear" w:color="auto" w:fill="FFFFFF"/>
              <w:spacing w:line="276" w:lineRule="auto"/>
              <w:rPr>
                <w:sz w:val="24"/>
                <w:szCs w:val="24"/>
                <w:lang w:val="hy-AM"/>
              </w:rPr>
            </w:pPr>
            <w:r w:rsidRPr="004D7A38">
              <w:rPr>
                <w:sz w:val="24"/>
                <w:szCs w:val="24"/>
                <w:shd w:val="clear" w:color="auto" w:fill="FFFFFF"/>
                <w:lang w:val="hy-AM"/>
              </w:rPr>
              <w:t xml:space="preserve">   Միաժամանակ տեղեկացնում ենք, որ ազգային գեոպորտալի քարտեզագրական համակարգ են ներբեռնվել</w:t>
            </w:r>
            <w:r w:rsidRPr="004D7A38">
              <w:rPr>
                <w:rFonts w:cs="Calibri"/>
                <w:sz w:val="24"/>
                <w:szCs w:val="24"/>
                <w:shd w:val="clear" w:color="auto" w:fill="FFFFFF"/>
                <w:lang w:val="hy-AM"/>
              </w:rPr>
              <w:t xml:space="preserve"> ՀՀ կ</w:t>
            </w:r>
            <w:r w:rsidRPr="004D7A38">
              <w:rPr>
                <w:rFonts w:cs="GHEA Mariam"/>
                <w:sz w:val="24"/>
                <w:szCs w:val="24"/>
                <w:shd w:val="clear" w:color="auto" w:fill="FFFFFF"/>
                <w:lang w:val="hy-AM"/>
              </w:rPr>
              <w:t>րթության</w:t>
            </w:r>
            <w:r w:rsidRPr="004D7A38">
              <w:rPr>
                <w:sz w:val="24"/>
                <w:szCs w:val="24"/>
                <w:shd w:val="clear" w:color="auto" w:fill="FFFFFF"/>
                <w:lang w:val="hy-AM"/>
              </w:rPr>
              <w:t xml:space="preserve">, </w:t>
            </w:r>
            <w:r w:rsidRPr="004D7A38">
              <w:rPr>
                <w:rFonts w:cs="GHEA Mariam"/>
                <w:sz w:val="24"/>
                <w:szCs w:val="24"/>
                <w:shd w:val="clear" w:color="auto" w:fill="FFFFFF"/>
                <w:lang w:val="hy-AM"/>
              </w:rPr>
              <w:t>գիտության</w:t>
            </w:r>
            <w:r w:rsidRPr="004D7A38">
              <w:rPr>
                <w:sz w:val="24"/>
                <w:szCs w:val="24"/>
                <w:shd w:val="clear" w:color="auto" w:fill="FFFFFF"/>
                <w:lang w:val="hy-AM"/>
              </w:rPr>
              <w:t xml:space="preserve">, </w:t>
            </w:r>
            <w:r w:rsidRPr="004D7A38">
              <w:rPr>
                <w:rFonts w:cs="GHEA Mariam"/>
                <w:sz w:val="24"/>
                <w:szCs w:val="24"/>
                <w:shd w:val="clear" w:color="auto" w:fill="FFFFFF"/>
                <w:lang w:val="hy-AM"/>
              </w:rPr>
              <w:t>մշա</w:t>
            </w:r>
            <w:r w:rsidRPr="004D7A38">
              <w:rPr>
                <w:sz w:val="24"/>
                <w:szCs w:val="24"/>
                <w:shd w:val="clear" w:color="auto" w:fill="FFFFFF"/>
                <w:lang w:val="hy-AM"/>
              </w:rPr>
              <w:t>կույթի և սպորտի նախարարության կողմից</w:t>
            </w:r>
            <w:r w:rsidRPr="004D7A38">
              <w:rPr>
                <w:rFonts w:cs="Calibri"/>
                <w:sz w:val="24"/>
                <w:szCs w:val="24"/>
                <w:shd w:val="clear" w:color="auto" w:fill="FFFFFF"/>
                <w:lang w:val="hy-AM"/>
              </w:rPr>
              <w:t xml:space="preserve"> </w:t>
            </w:r>
            <w:r w:rsidRPr="004D7A38">
              <w:rPr>
                <w:sz w:val="24"/>
                <w:szCs w:val="24"/>
                <w:shd w:val="clear" w:color="auto" w:fill="FFFFFF"/>
                <w:lang w:val="hy-AM"/>
              </w:rPr>
              <w:t xml:space="preserve">ESRI shape </w:t>
            </w:r>
            <w:r w:rsidRPr="004D7A38">
              <w:rPr>
                <w:rFonts w:cs="GHEA Mariam"/>
                <w:sz w:val="24"/>
                <w:szCs w:val="24"/>
                <w:shd w:val="clear" w:color="auto" w:fill="FFFFFF"/>
                <w:lang w:val="hy-AM"/>
              </w:rPr>
              <w:t>ձևաչափով</w:t>
            </w:r>
            <w:r w:rsidRPr="004D7A38">
              <w:rPr>
                <w:sz w:val="24"/>
                <w:szCs w:val="24"/>
                <w:shd w:val="clear" w:color="auto" w:fill="FFFFFF"/>
                <w:lang w:val="hy-AM"/>
              </w:rPr>
              <w:t xml:space="preserve"> </w:t>
            </w:r>
            <w:r w:rsidRPr="004D7A38">
              <w:rPr>
                <w:rFonts w:cs="GHEA Mariam"/>
                <w:sz w:val="24"/>
                <w:szCs w:val="24"/>
                <w:shd w:val="clear" w:color="auto" w:fill="FFFFFF"/>
                <w:lang w:val="hy-AM"/>
              </w:rPr>
              <w:t>ներկայացված</w:t>
            </w:r>
            <w:r w:rsidRPr="004D7A38">
              <w:rPr>
                <w:sz w:val="24"/>
                <w:szCs w:val="24"/>
                <w:shd w:val="clear" w:color="auto" w:fill="FFFFFF"/>
                <w:lang w:val="hy-AM"/>
              </w:rPr>
              <w:t xml:space="preserve"> </w:t>
            </w:r>
            <w:r w:rsidRPr="004D7A38">
              <w:rPr>
                <w:rFonts w:cs="GHEA Mariam"/>
                <w:sz w:val="24"/>
                <w:szCs w:val="24"/>
                <w:shd w:val="clear" w:color="auto" w:fill="FFFFFF"/>
                <w:lang w:val="hy-AM"/>
              </w:rPr>
              <w:t>որոշ</w:t>
            </w:r>
            <w:r w:rsidRPr="004D7A38">
              <w:rPr>
                <w:sz w:val="24"/>
                <w:szCs w:val="24"/>
                <w:shd w:val="clear" w:color="auto" w:fill="FFFFFF"/>
                <w:lang w:val="hy-AM"/>
              </w:rPr>
              <w:t xml:space="preserve"> </w:t>
            </w:r>
            <w:r w:rsidRPr="004D7A38">
              <w:rPr>
                <w:rFonts w:cs="GHEA Mariam"/>
                <w:sz w:val="24"/>
                <w:szCs w:val="24"/>
                <w:shd w:val="clear" w:color="auto" w:fill="FFFFFF"/>
                <w:lang w:val="hy-AM"/>
              </w:rPr>
              <w:t xml:space="preserve">հուշարձանների վերաբերյալ տվյալներ, որոնցից մի մասը չի համապատասխանում օրթոֆոտոհատակագծին։ </w:t>
            </w:r>
          </w:p>
          <w:p w:rsidR="008226DD" w:rsidRPr="004D7A38" w:rsidRDefault="008226DD" w:rsidP="00824EF6">
            <w:pPr>
              <w:tabs>
                <w:tab w:val="left" w:pos="2085"/>
              </w:tabs>
              <w:spacing w:before="0" w:after="0" w:line="360" w:lineRule="auto"/>
              <w:jc w:val="center"/>
              <w:rPr>
                <w:iCs/>
                <w:color w:val="191919"/>
                <w:sz w:val="24"/>
                <w:szCs w:val="24"/>
                <w:shd w:val="clear" w:color="auto" w:fill="FFFFFF"/>
                <w:lang w:val="hy-AM"/>
              </w:rPr>
            </w:pPr>
          </w:p>
        </w:tc>
        <w:tc>
          <w:tcPr>
            <w:tcW w:w="4050" w:type="dxa"/>
            <w:tcBorders>
              <w:top w:val="single" w:sz="4" w:space="0" w:color="auto"/>
              <w:left w:val="single" w:sz="4" w:space="0" w:color="auto"/>
              <w:bottom w:val="single" w:sz="4" w:space="0" w:color="auto"/>
              <w:right w:val="single" w:sz="4" w:space="0" w:color="auto"/>
            </w:tcBorders>
          </w:tcPr>
          <w:p w:rsidR="008226DD" w:rsidRPr="004D7A38" w:rsidRDefault="00824EF6" w:rsidP="00824EF6">
            <w:pPr>
              <w:spacing w:before="0" w:after="0" w:line="360" w:lineRule="auto"/>
              <w:rPr>
                <w:rFonts w:cs="Sylfaen"/>
                <w:color w:val="000000"/>
                <w:sz w:val="24"/>
                <w:szCs w:val="24"/>
                <w:lang w:val="hy-AM"/>
              </w:rPr>
            </w:pPr>
            <w:r w:rsidRPr="004D7A38">
              <w:rPr>
                <w:rFonts w:cs="Sylfaen"/>
                <w:color w:val="000000"/>
                <w:sz w:val="24"/>
                <w:szCs w:val="24"/>
                <w:lang w:val="hy-AM"/>
              </w:rPr>
              <w:lastRenderedPageBreak/>
              <w:t xml:space="preserve">Ընդունվել է մասնակի և </w:t>
            </w:r>
            <w:r w:rsidRPr="004D7A38">
              <w:rPr>
                <w:color w:val="000000"/>
                <w:sz w:val="24"/>
                <w:szCs w:val="24"/>
                <w:lang w:val="hy-AM" w:eastAsia="hy-AM"/>
              </w:rPr>
              <w:t xml:space="preserve"> պահպանական գոտիների վերաբերյալ հատվածը հանվել է։</w:t>
            </w:r>
          </w:p>
        </w:tc>
      </w:tr>
      <w:tr w:rsidR="00616B33" w:rsidRPr="004D7A38" w:rsidTr="002525C3">
        <w:trPr>
          <w:trHeight w:val="47"/>
        </w:trPr>
        <w:tc>
          <w:tcPr>
            <w:tcW w:w="709" w:type="dxa"/>
            <w:tcBorders>
              <w:top w:val="single" w:sz="4" w:space="0" w:color="auto"/>
              <w:left w:val="single" w:sz="4" w:space="0" w:color="auto"/>
              <w:bottom w:val="single" w:sz="4" w:space="0" w:color="auto"/>
              <w:right w:val="single" w:sz="4" w:space="0" w:color="auto"/>
            </w:tcBorders>
          </w:tcPr>
          <w:p w:rsidR="00616B33" w:rsidRPr="004D7A38" w:rsidRDefault="00616B33" w:rsidP="00FD0846">
            <w:pPr>
              <w:spacing w:before="0" w:after="0" w:line="360" w:lineRule="auto"/>
              <w:rPr>
                <w:sz w:val="24"/>
                <w:szCs w:val="24"/>
                <w:lang w:val="af-ZA"/>
              </w:rPr>
            </w:pPr>
          </w:p>
        </w:tc>
        <w:tc>
          <w:tcPr>
            <w:tcW w:w="9555" w:type="dxa"/>
            <w:tcBorders>
              <w:top w:val="single" w:sz="4" w:space="0" w:color="auto"/>
              <w:left w:val="single" w:sz="4" w:space="0" w:color="auto"/>
              <w:bottom w:val="single" w:sz="4" w:space="0" w:color="auto"/>
              <w:right w:val="single" w:sz="4" w:space="0" w:color="auto"/>
            </w:tcBorders>
          </w:tcPr>
          <w:p w:rsidR="00616B33" w:rsidRPr="004D7A38" w:rsidRDefault="00C744E6" w:rsidP="00FD0846">
            <w:pPr>
              <w:spacing w:before="0" w:after="0" w:line="360" w:lineRule="auto"/>
              <w:jc w:val="center"/>
              <w:rPr>
                <w:b/>
                <w:color w:val="000000"/>
                <w:sz w:val="24"/>
                <w:szCs w:val="24"/>
                <w:lang w:val="af-ZA"/>
              </w:rPr>
            </w:pPr>
            <w:r w:rsidRPr="004D7A38">
              <w:rPr>
                <w:color w:val="000000"/>
                <w:sz w:val="24"/>
                <w:szCs w:val="24"/>
                <w:lang w:val="hy-AM" w:eastAsia="hy-AM"/>
              </w:rPr>
              <w:t>ՀՀ էկոնոմիկայի նախարարություն Զբոսաշրջության կոմիտե</w:t>
            </w:r>
          </w:p>
        </w:tc>
        <w:tc>
          <w:tcPr>
            <w:tcW w:w="4050" w:type="dxa"/>
            <w:tcBorders>
              <w:top w:val="single" w:sz="4" w:space="0" w:color="auto"/>
              <w:left w:val="single" w:sz="4" w:space="0" w:color="auto"/>
              <w:bottom w:val="single" w:sz="4" w:space="0" w:color="auto"/>
              <w:right w:val="single" w:sz="4" w:space="0" w:color="auto"/>
            </w:tcBorders>
          </w:tcPr>
          <w:p w:rsidR="00616B33" w:rsidRPr="004D7A38" w:rsidRDefault="00CE3B75" w:rsidP="00FD0846">
            <w:pPr>
              <w:autoSpaceDE w:val="0"/>
              <w:autoSpaceDN w:val="0"/>
              <w:spacing w:before="0" w:after="0" w:line="360" w:lineRule="auto"/>
              <w:rPr>
                <w:rFonts w:cs="Sylfaen"/>
                <w:sz w:val="24"/>
                <w:szCs w:val="24"/>
                <w:lang w:val="hy-AM"/>
              </w:rPr>
            </w:pPr>
            <w:r w:rsidRPr="004D7A38">
              <w:rPr>
                <w:rFonts w:cs="Sylfaen"/>
                <w:sz w:val="24"/>
                <w:szCs w:val="24"/>
                <w:lang w:val="hy-AM"/>
              </w:rPr>
              <w:t xml:space="preserve">01,09,2021 </w:t>
            </w:r>
            <w:r w:rsidRPr="004D7A38">
              <w:rPr>
                <w:rFonts w:cs="Sylfaen"/>
                <w:sz w:val="24"/>
                <w:szCs w:val="24"/>
              </w:rPr>
              <w:t xml:space="preserve">N </w:t>
            </w:r>
            <w:r w:rsidRPr="004D7A38">
              <w:rPr>
                <w:color w:val="000000"/>
                <w:sz w:val="24"/>
                <w:szCs w:val="24"/>
                <w:shd w:val="clear" w:color="auto" w:fill="FFFFFF"/>
              </w:rPr>
              <w:t>08.1/12904-2021</w:t>
            </w:r>
          </w:p>
        </w:tc>
      </w:tr>
      <w:tr w:rsidR="00616B33" w:rsidRPr="004D7A38" w:rsidTr="00CE3B75">
        <w:trPr>
          <w:trHeight w:val="602"/>
        </w:trPr>
        <w:tc>
          <w:tcPr>
            <w:tcW w:w="709" w:type="dxa"/>
            <w:tcBorders>
              <w:top w:val="single" w:sz="4" w:space="0" w:color="auto"/>
              <w:left w:val="single" w:sz="4" w:space="0" w:color="auto"/>
              <w:bottom w:val="single" w:sz="4" w:space="0" w:color="auto"/>
              <w:right w:val="single" w:sz="4" w:space="0" w:color="auto"/>
            </w:tcBorders>
          </w:tcPr>
          <w:p w:rsidR="00616B33" w:rsidRPr="004D7A38" w:rsidRDefault="00616B33" w:rsidP="00FD0846">
            <w:pPr>
              <w:spacing w:before="0" w:after="0" w:line="360" w:lineRule="auto"/>
              <w:rPr>
                <w:sz w:val="24"/>
                <w:szCs w:val="24"/>
                <w:lang w:val="af-ZA"/>
              </w:rPr>
            </w:pPr>
          </w:p>
        </w:tc>
        <w:tc>
          <w:tcPr>
            <w:tcW w:w="9555" w:type="dxa"/>
            <w:tcBorders>
              <w:top w:val="single" w:sz="4" w:space="0" w:color="auto"/>
              <w:left w:val="single" w:sz="4" w:space="0" w:color="auto"/>
              <w:bottom w:val="single" w:sz="4" w:space="0" w:color="auto"/>
              <w:right w:val="single" w:sz="4" w:space="0" w:color="auto"/>
            </w:tcBorders>
          </w:tcPr>
          <w:p w:rsidR="00616B33" w:rsidRPr="004D7A38" w:rsidRDefault="00C744E6" w:rsidP="00FD0846">
            <w:pPr>
              <w:autoSpaceDE w:val="0"/>
              <w:autoSpaceDN w:val="0"/>
              <w:spacing w:before="0" w:after="0" w:line="360" w:lineRule="auto"/>
              <w:rPr>
                <w:iCs/>
                <w:color w:val="191919"/>
                <w:sz w:val="24"/>
                <w:szCs w:val="24"/>
                <w:shd w:val="clear" w:color="auto" w:fill="FFFFFF"/>
                <w:lang w:val="hy-AM"/>
              </w:rPr>
            </w:pPr>
            <w:r w:rsidRPr="004D7A38">
              <w:rPr>
                <w:iCs/>
                <w:color w:val="191919"/>
                <w:sz w:val="24"/>
                <w:szCs w:val="24"/>
                <w:shd w:val="clear" w:color="auto" w:fill="FFFFFF"/>
                <w:lang w:val="hy-AM"/>
              </w:rPr>
              <w:t>Առաջարկություններ և դիտողություններ չկան։</w:t>
            </w:r>
          </w:p>
        </w:tc>
        <w:tc>
          <w:tcPr>
            <w:tcW w:w="4050" w:type="dxa"/>
            <w:tcBorders>
              <w:top w:val="single" w:sz="4" w:space="0" w:color="auto"/>
              <w:left w:val="single" w:sz="4" w:space="0" w:color="auto"/>
              <w:bottom w:val="single" w:sz="4" w:space="0" w:color="auto"/>
              <w:right w:val="single" w:sz="4" w:space="0" w:color="auto"/>
            </w:tcBorders>
          </w:tcPr>
          <w:p w:rsidR="00B70E4A" w:rsidRPr="004D7A38" w:rsidRDefault="00C744E6" w:rsidP="00FD0846">
            <w:pPr>
              <w:spacing w:before="0" w:after="0" w:line="360" w:lineRule="auto"/>
              <w:rPr>
                <w:rFonts w:cs="Sylfaen"/>
                <w:color w:val="000000"/>
                <w:sz w:val="24"/>
                <w:szCs w:val="24"/>
                <w:lang w:val="hy-AM"/>
              </w:rPr>
            </w:pPr>
            <w:r w:rsidRPr="004D7A38">
              <w:rPr>
                <w:rFonts w:cs="Sylfaen"/>
                <w:color w:val="000000"/>
                <w:sz w:val="24"/>
                <w:szCs w:val="24"/>
                <w:lang w:val="hy-AM"/>
              </w:rPr>
              <w:t>Ընդունվել է ի գիտություն։</w:t>
            </w:r>
          </w:p>
        </w:tc>
      </w:tr>
      <w:tr w:rsidR="001A56A1" w:rsidRPr="004D7A38" w:rsidTr="002525C3">
        <w:trPr>
          <w:trHeight w:val="47"/>
        </w:trPr>
        <w:tc>
          <w:tcPr>
            <w:tcW w:w="709" w:type="dxa"/>
            <w:tcBorders>
              <w:top w:val="single" w:sz="4" w:space="0" w:color="auto"/>
              <w:left w:val="single" w:sz="4" w:space="0" w:color="auto"/>
              <w:bottom w:val="single" w:sz="4" w:space="0" w:color="auto"/>
              <w:right w:val="single" w:sz="4" w:space="0" w:color="auto"/>
            </w:tcBorders>
          </w:tcPr>
          <w:p w:rsidR="001A56A1" w:rsidRPr="004D7A38" w:rsidRDefault="001A56A1" w:rsidP="00FD0846">
            <w:pPr>
              <w:spacing w:before="0" w:after="0" w:line="360" w:lineRule="auto"/>
              <w:rPr>
                <w:sz w:val="24"/>
                <w:szCs w:val="24"/>
                <w:lang w:val="af-ZA"/>
              </w:rPr>
            </w:pPr>
          </w:p>
        </w:tc>
        <w:tc>
          <w:tcPr>
            <w:tcW w:w="9555" w:type="dxa"/>
            <w:tcBorders>
              <w:top w:val="single" w:sz="4" w:space="0" w:color="auto"/>
              <w:left w:val="single" w:sz="4" w:space="0" w:color="auto"/>
              <w:bottom w:val="single" w:sz="4" w:space="0" w:color="auto"/>
              <w:right w:val="single" w:sz="4" w:space="0" w:color="auto"/>
            </w:tcBorders>
          </w:tcPr>
          <w:p w:rsidR="001A56A1" w:rsidRPr="004D7A38" w:rsidRDefault="00CE3B75" w:rsidP="00FD0846">
            <w:pPr>
              <w:spacing w:before="0" w:after="0" w:line="360" w:lineRule="auto"/>
              <w:jc w:val="center"/>
              <w:rPr>
                <w:color w:val="000000"/>
                <w:sz w:val="24"/>
                <w:szCs w:val="24"/>
                <w:lang w:val="hy-AM"/>
              </w:rPr>
            </w:pPr>
            <w:r w:rsidRPr="004D7A38">
              <w:rPr>
                <w:color w:val="000000"/>
                <w:sz w:val="24"/>
                <w:szCs w:val="24"/>
                <w:lang w:val="hy-AM"/>
              </w:rPr>
              <w:t>ՀՀ արդարադատության նախարարություն</w:t>
            </w:r>
          </w:p>
        </w:tc>
        <w:tc>
          <w:tcPr>
            <w:tcW w:w="4050" w:type="dxa"/>
            <w:tcBorders>
              <w:top w:val="single" w:sz="4" w:space="0" w:color="auto"/>
              <w:left w:val="single" w:sz="4" w:space="0" w:color="auto"/>
              <w:bottom w:val="single" w:sz="4" w:space="0" w:color="auto"/>
              <w:right w:val="single" w:sz="4" w:space="0" w:color="auto"/>
            </w:tcBorders>
          </w:tcPr>
          <w:p w:rsidR="001A56A1" w:rsidRPr="004D7A38" w:rsidRDefault="00CE3B75" w:rsidP="00FD0846">
            <w:pPr>
              <w:autoSpaceDE w:val="0"/>
              <w:autoSpaceDN w:val="0"/>
              <w:spacing w:before="0" w:after="0" w:line="360" w:lineRule="auto"/>
              <w:rPr>
                <w:rFonts w:cs="Sylfaen"/>
                <w:sz w:val="24"/>
                <w:szCs w:val="24"/>
              </w:rPr>
            </w:pPr>
            <w:r w:rsidRPr="004D7A38">
              <w:rPr>
                <w:color w:val="000000"/>
                <w:sz w:val="24"/>
                <w:szCs w:val="24"/>
                <w:shd w:val="clear" w:color="auto" w:fill="FFFFFF"/>
              </w:rPr>
              <w:t>27.09.2021 N 01/27.0.01/28641-2021</w:t>
            </w:r>
          </w:p>
        </w:tc>
      </w:tr>
      <w:tr w:rsidR="001A56A1" w:rsidRPr="004D7A38" w:rsidTr="002525C3">
        <w:trPr>
          <w:trHeight w:val="47"/>
        </w:trPr>
        <w:tc>
          <w:tcPr>
            <w:tcW w:w="709" w:type="dxa"/>
            <w:tcBorders>
              <w:top w:val="single" w:sz="4" w:space="0" w:color="auto"/>
              <w:left w:val="single" w:sz="4" w:space="0" w:color="auto"/>
              <w:bottom w:val="single" w:sz="4" w:space="0" w:color="auto"/>
              <w:right w:val="single" w:sz="4" w:space="0" w:color="auto"/>
            </w:tcBorders>
          </w:tcPr>
          <w:p w:rsidR="001A56A1" w:rsidRPr="004D7A38" w:rsidRDefault="001A56A1" w:rsidP="00FD0846">
            <w:pPr>
              <w:spacing w:before="0" w:after="0" w:line="360" w:lineRule="auto"/>
              <w:rPr>
                <w:sz w:val="24"/>
                <w:szCs w:val="24"/>
                <w:lang w:val="af-ZA"/>
              </w:rPr>
            </w:pPr>
          </w:p>
        </w:tc>
        <w:tc>
          <w:tcPr>
            <w:tcW w:w="9555" w:type="dxa"/>
            <w:tcBorders>
              <w:top w:val="single" w:sz="4" w:space="0" w:color="auto"/>
              <w:left w:val="single" w:sz="4" w:space="0" w:color="auto"/>
              <w:bottom w:val="single" w:sz="4" w:space="0" w:color="auto"/>
              <w:right w:val="single" w:sz="4" w:space="0" w:color="auto"/>
            </w:tcBorders>
          </w:tcPr>
          <w:p w:rsidR="00CE3B75" w:rsidRPr="004D7A38" w:rsidRDefault="00CE3B75" w:rsidP="00CE3B75">
            <w:pPr>
              <w:tabs>
                <w:tab w:val="left" w:pos="90"/>
              </w:tabs>
              <w:jc w:val="center"/>
              <w:rPr>
                <w:rFonts w:cs="Sylfaen"/>
                <w:sz w:val="24"/>
                <w:szCs w:val="24"/>
                <w:lang w:val="hy-AM"/>
              </w:rPr>
            </w:pPr>
            <w:r w:rsidRPr="004D7A38">
              <w:rPr>
                <w:rFonts w:cs="Arial"/>
                <w:sz w:val="24"/>
                <w:szCs w:val="24"/>
                <w:lang w:val="hy-AM"/>
              </w:rPr>
              <w:tab/>
            </w:r>
            <w:r w:rsidRPr="004D7A38">
              <w:rPr>
                <w:b/>
                <w:sz w:val="24"/>
                <w:szCs w:val="24"/>
                <w:lang w:val="hy-AM"/>
              </w:rPr>
              <w:t>ՊԵՏԱԿԱՆ ՓՈՐՁԱԳԻՏԱԿԱՆ ԵԶՐԱԿԱՑՈՒԹՅՈՒՆ</w:t>
            </w:r>
          </w:p>
          <w:p w:rsidR="00CE3B75" w:rsidRPr="004D7A38" w:rsidRDefault="00CE3B75" w:rsidP="00CE3B75">
            <w:pPr>
              <w:tabs>
                <w:tab w:val="left" w:pos="540"/>
                <w:tab w:val="left" w:pos="810"/>
                <w:tab w:val="left" w:pos="900"/>
              </w:tabs>
              <w:jc w:val="center"/>
              <w:rPr>
                <w:rFonts w:cs="Sylfaen"/>
                <w:b/>
                <w:sz w:val="24"/>
                <w:szCs w:val="24"/>
                <w:lang w:val="hy-AM"/>
              </w:rPr>
            </w:pPr>
            <w:r w:rsidRPr="004D7A38">
              <w:rPr>
                <w:rFonts w:cs="Sylfaen"/>
                <w:b/>
                <w:sz w:val="24"/>
                <w:szCs w:val="24"/>
                <w:lang w:val="hy-AM"/>
              </w:rPr>
              <w:t xml:space="preserve">««Պատմության և մշակույթի անշարժ հուշարձանների ու պատմական միջավայրի պահպանության և օգտագործման մասին» Հայաստանի Հանրապետության օրենքում փոփոխություններ և լրացումներ կատարելու մասին», ««Տեղական ինքնակառավարման մասին» Հայաստանի Հանրապետության օրենքում լրացումներ կատարելու մասին», ««Երևան </w:t>
            </w:r>
            <w:r w:rsidRPr="004D7A38">
              <w:rPr>
                <w:rFonts w:cs="Sylfaen"/>
                <w:b/>
                <w:sz w:val="24"/>
                <w:szCs w:val="24"/>
                <w:lang w:val="hy-AM"/>
              </w:rPr>
              <w:lastRenderedPageBreak/>
              <w:t>քաղաքում տեղական ինքնակառավարման մասին» Հայաստանի Հանրապետության օրենքում լրացումներ կատարելու մասին» և ««Գույքի նկատմամբ իրավունքների պետական գրանցման մասին»  Հայաստանի Հանրապետության օրենքում լրացումներ  կատարելու մասին» օրենքների նախագծերի վերաբերյալ</w:t>
            </w:r>
          </w:p>
          <w:p w:rsidR="00CE3B75" w:rsidRPr="004D7A38" w:rsidRDefault="00CE3B75" w:rsidP="00CE3B75">
            <w:pPr>
              <w:tabs>
                <w:tab w:val="left" w:pos="540"/>
                <w:tab w:val="left" w:pos="810"/>
                <w:tab w:val="left" w:pos="900"/>
              </w:tabs>
              <w:rPr>
                <w:b/>
                <w:color w:val="000000"/>
                <w:sz w:val="24"/>
                <w:szCs w:val="24"/>
                <w:shd w:val="clear" w:color="auto" w:fill="FFFFFF"/>
                <w:lang w:val="hy-AM"/>
              </w:rPr>
            </w:pPr>
          </w:p>
          <w:p w:rsidR="00CE3B75" w:rsidRPr="004D7A38" w:rsidRDefault="00CE3B75" w:rsidP="00CE3B75">
            <w:pPr>
              <w:widowControl/>
              <w:numPr>
                <w:ilvl w:val="0"/>
                <w:numId w:val="3"/>
              </w:numPr>
              <w:adjustRightInd/>
              <w:spacing w:before="0" w:after="0" w:line="360" w:lineRule="auto"/>
              <w:ind w:left="0" w:firstLine="720"/>
              <w:textAlignment w:val="auto"/>
              <w:rPr>
                <w:color w:val="000000"/>
                <w:sz w:val="24"/>
                <w:szCs w:val="24"/>
                <w:shd w:val="clear" w:color="auto" w:fill="FFFFFF"/>
                <w:lang w:val="hy-AM"/>
              </w:rPr>
            </w:pPr>
            <w:r w:rsidRPr="004D7A38">
              <w:rPr>
                <w:color w:val="000000"/>
                <w:sz w:val="24"/>
                <w:szCs w:val="24"/>
                <w:shd w:val="clear" w:color="auto" w:fill="FFFFFF"/>
                <w:lang w:val="hy-AM"/>
              </w:rPr>
              <w:t>««Պատմության և մշակույթի անշարժ հուշարձանների ու պատմական միջավայրի պահպանության և օգտագործման մասին» Հայաստանի Հանրապետության օրենքում փոփոխություններ և լրացումներ կատարելու մասին», ««Տեղական ինքնակառավարման մասին» Հայաստանի Հանրապետության օրենքում լրացումներ կատարելու մասին», ««Երևան քաղաքում տեղական ինքնակառավարման մասին» Հայաստանի Հանրապետության օրենքում լրացումներ կատարելու մասին» և ««Գույքի նկատմամբ իրավունքների պետական գրանցման մասին»  Հայաստանի Հանրապետության օրենքում լրացումներ կատարելու մասին» օրենքների նախագծերի 1-ին հոդվածներից անհրաժեշտ է հանել «Հայաստանի Հանրապետության» բառերը՝ նկատի ունենալով «Նորմատիվ իրավական ակտերի մասին» օրենքի 18-րդ հոդվածի 3-րդ մասի դրույթները:</w:t>
            </w:r>
          </w:p>
          <w:p w:rsidR="00CE3B75" w:rsidRPr="004D7A38" w:rsidRDefault="00CE3B75" w:rsidP="00CE3B75">
            <w:pPr>
              <w:widowControl/>
              <w:numPr>
                <w:ilvl w:val="0"/>
                <w:numId w:val="3"/>
              </w:numPr>
              <w:adjustRightInd/>
              <w:spacing w:before="0" w:after="0" w:line="360" w:lineRule="auto"/>
              <w:ind w:left="0" w:firstLine="720"/>
              <w:textAlignment w:val="auto"/>
              <w:rPr>
                <w:color w:val="000000"/>
                <w:sz w:val="24"/>
                <w:szCs w:val="24"/>
                <w:shd w:val="clear" w:color="auto" w:fill="FFFFFF"/>
                <w:lang w:val="hy-AM"/>
              </w:rPr>
            </w:pPr>
            <w:r w:rsidRPr="004D7A38">
              <w:rPr>
                <w:color w:val="000000"/>
                <w:sz w:val="24"/>
                <w:szCs w:val="24"/>
                <w:shd w:val="clear" w:color="auto" w:fill="FFFFFF"/>
                <w:lang w:val="hy-AM"/>
              </w:rPr>
              <w:t xml:space="preserve">««Պատմության և մշակույթի անշարժ հուշարձանների ու պատմական միջավայրի պահպանության և օգտագործման մասին» Հայաստանի Հանրապետության օրենքում փոփոխություններ և լրացումներ կատարելու մասին» օրենքի նախագծի (այսուհետ՝ Նախագիծ) 1-ին հոդվածով «Պատմության և մշակույթի անշարժ հուշարձանների ու պատմական միջավայրի պահպանության և օգտագործման մասին» օրենքի (այսուհետ՝ Օրենք) նոր խմբագրությամբ </w:t>
            </w:r>
            <w:r w:rsidRPr="004D7A38">
              <w:rPr>
                <w:color w:val="000000"/>
                <w:sz w:val="24"/>
                <w:szCs w:val="24"/>
                <w:shd w:val="clear" w:color="auto" w:fill="FFFFFF"/>
                <w:lang w:val="hy-AM"/>
              </w:rPr>
              <w:lastRenderedPageBreak/>
              <w:t>շարադրվող 1-ին հոդվածի 1-ին մասի «(այսուհետ՝ հուշարձաններ)» բառերն անհրաժեշտ է հանել՝ նկատի ունենալով, որ նույնանման ձևակերպում է տրված Նախագծի 2-րդ հոդվածով նոր լրացվող 1.1-րդ հոդվածի 1-ին մասի 1-ին կետում:</w:t>
            </w:r>
          </w:p>
          <w:p w:rsidR="00CE3B75" w:rsidRPr="004D7A38" w:rsidRDefault="00CE3B75" w:rsidP="00CE3B75">
            <w:pPr>
              <w:widowControl/>
              <w:numPr>
                <w:ilvl w:val="0"/>
                <w:numId w:val="3"/>
              </w:numPr>
              <w:adjustRightInd/>
              <w:spacing w:before="0" w:after="0" w:line="360" w:lineRule="auto"/>
              <w:ind w:left="0" w:firstLine="720"/>
              <w:textAlignment w:val="auto"/>
              <w:rPr>
                <w:color w:val="000000"/>
                <w:sz w:val="24"/>
                <w:szCs w:val="24"/>
                <w:shd w:val="clear" w:color="auto" w:fill="FFFFFF"/>
                <w:lang w:val="hy-AM"/>
              </w:rPr>
            </w:pPr>
            <w:r w:rsidRPr="004D7A38">
              <w:rPr>
                <w:color w:val="000000"/>
                <w:sz w:val="24"/>
                <w:szCs w:val="24"/>
                <w:shd w:val="clear" w:color="auto" w:fill="FFFFFF"/>
                <w:lang w:val="hy-AM"/>
              </w:rPr>
              <w:t xml:space="preserve">Նախագծի 2-րդ հոդվածով լրացվող 1.1-ին հոդվածի 1-ին մասի 2-րդ ենթակետի համաձայն՝ </w:t>
            </w:r>
            <w:r w:rsidRPr="004D7A38">
              <w:rPr>
                <w:b/>
                <w:color w:val="000000"/>
                <w:sz w:val="24"/>
                <w:szCs w:val="24"/>
                <w:shd w:val="clear" w:color="auto" w:fill="FFFFFF"/>
                <w:lang w:val="hy-AM"/>
              </w:rPr>
              <w:t>նորահայտ հուշարձանը</w:t>
            </w:r>
            <w:r w:rsidRPr="004D7A38">
              <w:rPr>
                <w:color w:val="000000"/>
                <w:sz w:val="24"/>
                <w:szCs w:val="24"/>
                <w:shd w:val="clear" w:color="auto" w:fill="FFFFFF"/>
                <w:lang w:val="hy-AM"/>
              </w:rPr>
              <w:t xml:space="preserve">՝ </w:t>
            </w:r>
            <w:r w:rsidRPr="004D7A38">
              <w:rPr>
                <w:b/>
                <w:color w:val="000000"/>
                <w:sz w:val="24"/>
                <w:szCs w:val="24"/>
                <w:shd w:val="clear" w:color="auto" w:fill="FFFFFF"/>
                <w:lang w:val="hy-AM"/>
              </w:rPr>
              <w:t xml:space="preserve">նոր հայտնաբերված և արժևորված պատմական, հնագիտական, ճարտարապետական և քաղաքաշինական, մոնումենտալ արվեստի </w:t>
            </w:r>
            <w:r w:rsidRPr="004D7A38">
              <w:rPr>
                <w:color w:val="000000"/>
                <w:sz w:val="24"/>
                <w:szCs w:val="24"/>
                <w:shd w:val="clear" w:color="auto" w:fill="FFFFFF"/>
                <w:lang w:val="hy-AM"/>
              </w:rPr>
              <w:t>պատմամշակութային</w:t>
            </w:r>
            <w:r w:rsidRPr="004D7A38">
              <w:rPr>
                <w:b/>
                <w:color w:val="000000"/>
                <w:sz w:val="24"/>
                <w:szCs w:val="24"/>
                <w:shd w:val="clear" w:color="auto" w:fill="FFFFFF"/>
                <w:lang w:val="hy-AM"/>
              </w:rPr>
              <w:t xml:space="preserve"> արժեք ունեցող օբյեկտ է</w:t>
            </w:r>
            <w:r w:rsidRPr="004D7A38">
              <w:rPr>
                <w:color w:val="000000"/>
                <w:sz w:val="24"/>
                <w:szCs w:val="24"/>
                <w:shd w:val="clear" w:color="auto" w:fill="FFFFFF"/>
                <w:lang w:val="hy-AM"/>
              </w:rPr>
              <w:t xml:space="preserve">, որը հուշարձանի կարգավիճակ ստանալու համար արժանացել է փորձագիտական հանձնաժողովի դրական եզարակացությանը: Նշված կարգավորման առնչությամբ անհրաժեշտ է նկատի ունենալ Օրենքի 20-րդ հոդվածի 1-ին մասը, համաձայն որի՝ </w:t>
            </w:r>
            <w:r w:rsidRPr="004D7A38">
              <w:rPr>
                <w:b/>
                <w:color w:val="000000"/>
                <w:sz w:val="24"/>
                <w:szCs w:val="24"/>
                <w:shd w:val="clear" w:color="auto" w:fill="FFFFFF"/>
                <w:lang w:val="hy-AM"/>
              </w:rPr>
              <w:t>պատմական, գիտական, գեղարվեստական կամ մշակութային այլ արժեք ունեցող նոր հայտնաբերված կամ նոր արժեքավորված օբյեկտն</w:t>
            </w:r>
            <w:r w:rsidRPr="004D7A38">
              <w:rPr>
                <w:color w:val="000000"/>
                <w:sz w:val="24"/>
                <w:szCs w:val="24"/>
                <w:shd w:val="clear" w:color="auto" w:fill="FFFFFF"/>
                <w:lang w:val="hy-AM"/>
              </w:rPr>
              <w:t xml:space="preserve"> </w:t>
            </w:r>
            <w:r w:rsidRPr="004D7A38">
              <w:rPr>
                <w:b/>
                <w:color w:val="000000"/>
                <w:sz w:val="24"/>
                <w:szCs w:val="24"/>
                <w:shd w:val="clear" w:color="auto" w:fill="FFFFFF"/>
                <w:lang w:val="hy-AM"/>
              </w:rPr>
              <w:t>ստանում է նորահայտ հուշարձանի կարգավիճակ</w:t>
            </w:r>
            <w:r w:rsidRPr="004D7A38">
              <w:rPr>
                <w:color w:val="000000"/>
                <w:sz w:val="24"/>
                <w:szCs w:val="24"/>
                <w:shd w:val="clear" w:color="auto" w:fill="FFFFFF"/>
                <w:lang w:val="hy-AM"/>
              </w:rPr>
              <w:t xml:space="preserve"> և պահպանվում է մինչև հուշարձանների պետական ցուցակում ընդգրկվելը` օրենսդրությամբ սահմանված կարգով: Նկատի ունենալով «Նորմատիվ իրավական ակտերի մասին» օրենքի 13-րդ հոդվածի 8-րդ մասը, համաձայն որի՝ ն</w:t>
            </w:r>
            <w:r w:rsidRPr="004D7A38">
              <w:rPr>
                <w:b/>
                <w:color w:val="000000"/>
                <w:sz w:val="24"/>
                <w:szCs w:val="24"/>
                <w:shd w:val="clear" w:color="auto" w:fill="FFFFFF"/>
                <w:lang w:val="hy-AM"/>
              </w:rPr>
              <w:t xml:space="preserve">որմատիվ իրավական ակտերում բացառվում են </w:t>
            </w:r>
            <w:r w:rsidRPr="004D7A38">
              <w:rPr>
                <w:color w:val="000000"/>
                <w:sz w:val="24"/>
                <w:szCs w:val="24"/>
                <w:shd w:val="clear" w:color="auto" w:fill="FFFFFF"/>
                <w:lang w:val="hy-AM"/>
              </w:rPr>
              <w:t xml:space="preserve">իրավական նորմերի անհիմն կրկնությունները և </w:t>
            </w:r>
            <w:r w:rsidRPr="004D7A38">
              <w:rPr>
                <w:b/>
                <w:color w:val="000000"/>
                <w:sz w:val="24"/>
                <w:szCs w:val="24"/>
                <w:shd w:val="clear" w:color="auto" w:fill="FFFFFF"/>
                <w:lang w:val="hy-AM"/>
              </w:rPr>
              <w:t>ներքին հակասությունները</w:t>
            </w:r>
            <w:r w:rsidRPr="004D7A38">
              <w:rPr>
                <w:color w:val="000000"/>
                <w:sz w:val="24"/>
                <w:szCs w:val="24"/>
                <w:shd w:val="clear" w:color="auto" w:fill="FFFFFF"/>
                <w:lang w:val="hy-AM"/>
              </w:rPr>
              <w:t xml:space="preserve">, իսկ տվյալ դեպքում առկա է հակասություն նորահայտ հուշարձան համարվող օբյեկտների շրջանակների մասով, ուստի անհրաժեշտ է վերոնշյալ կարգավորումը վերանայել: Նույն դիտողությունը վերաբերում է Նախագծի 2-րդ հոդվածով լրացվող 1.1-ին հոդվածի 1-ին մասի 4-րդ կետին, որով նախատեսված հասկացությունը տարբերվում է Օրենքի 16-րդ հոդվածի 1-ին մասով </w:t>
            </w:r>
            <w:r w:rsidRPr="004D7A38">
              <w:rPr>
                <w:color w:val="000000"/>
                <w:sz w:val="24"/>
                <w:szCs w:val="24"/>
                <w:shd w:val="clear" w:color="auto" w:fill="FFFFFF"/>
                <w:lang w:val="hy-AM"/>
              </w:rPr>
              <w:lastRenderedPageBreak/>
              <w:t xml:space="preserve">նախատեսված կարգավորումից: </w:t>
            </w:r>
          </w:p>
          <w:p w:rsidR="00CE3B75" w:rsidRPr="004D7A38" w:rsidRDefault="00CE3B75" w:rsidP="00CE3B75">
            <w:pPr>
              <w:widowControl/>
              <w:numPr>
                <w:ilvl w:val="0"/>
                <w:numId w:val="3"/>
              </w:numPr>
              <w:adjustRightInd/>
              <w:spacing w:before="0" w:after="0" w:line="360" w:lineRule="auto"/>
              <w:ind w:left="0" w:firstLine="720"/>
              <w:textAlignment w:val="auto"/>
              <w:rPr>
                <w:color w:val="000000"/>
                <w:sz w:val="24"/>
                <w:szCs w:val="24"/>
                <w:shd w:val="clear" w:color="auto" w:fill="FFFFFF"/>
                <w:lang w:val="hy-AM"/>
              </w:rPr>
            </w:pPr>
            <w:r w:rsidRPr="004D7A38">
              <w:rPr>
                <w:color w:val="000000"/>
                <w:sz w:val="24"/>
                <w:szCs w:val="24"/>
                <w:shd w:val="clear" w:color="auto" w:fill="FFFFFF"/>
                <w:lang w:val="hy-AM"/>
              </w:rPr>
              <w:t>Նախագծի 2-րդ հոդվածով լրացվող 1.1-ին հոդվածի 1-ին մասի 5-րդ կետն ունի խմբագրման կարիք, քանի որ հիշյալ կետով նախատեսվող նման ձևակերպումից ստացվում է, որ հուշարձանի պահպանական գոտին նախագիծ (ծրագրային փաստաթուղթ) է: Բացի այդ, անհրաժեշտ է «և/կամ» բառերը փոխարինել «կամ» բառով:</w:t>
            </w:r>
          </w:p>
          <w:p w:rsidR="00CE3B75" w:rsidRPr="004D7A38" w:rsidRDefault="00CE3B75" w:rsidP="00CE3B75">
            <w:pPr>
              <w:widowControl/>
              <w:numPr>
                <w:ilvl w:val="0"/>
                <w:numId w:val="3"/>
              </w:numPr>
              <w:adjustRightInd/>
              <w:spacing w:before="0" w:after="0" w:line="360" w:lineRule="auto"/>
              <w:ind w:left="0" w:firstLine="720"/>
              <w:textAlignment w:val="auto"/>
              <w:rPr>
                <w:color w:val="000000"/>
                <w:sz w:val="24"/>
                <w:szCs w:val="24"/>
                <w:shd w:val="clear" w:color="auto" w:fill="FFFFFF"/>
                <w:lang w:val="hy-AM"/>
              </w:rPr>
            </w:pPr>
            <w:r w:rsidRPr="004D7A38">
              <w:rPr>
                <w:color w:val="000000"/>
                <w:sz w:val="24"/>
                <w:szCs w:val="24"/>
                <w:shd w:val="clear" w:color="auto" w:fill="FFFFFF"/>
                <w:lang w:val="hy-AM"/>
              </w:rPr>
              <w:t>Նախագծի 3-րդ հոդվածի 2-րդ մասից անհրաժեշտ է հանել «բառերով» բառը:</w:t>
            </w:r>
          </w:p>
          <w:p w:rsidR="00CE3B75" w:rsidRPr="004D7A38" w:rsidRDefault="00CE3B75" w:rsidP="00CE3B75">
            <w:pPr>
              <w:widowControl/>
              <w:numPr>
                <w:ilvl w:val="0"/>
                <w:numId w:val="3"/>
              </w:numPr>
              <w:adjustRightInd/>
              <w:spacing w:before="0" w:after="0" w:line="360" w:lineRule="auto"/>
              <w:ind w:left="0" w:firstLine="720"/>
              <w:textAlignment w:val="auto"/>
              <w:rPr>
                <w:color w:val="000000"/>
                <w:sz w:val="24"/>
                <w:szCs w:val="24"/>
                <w:shd w:val="clear" w:color="auto" w:fill="FFFFFF"/>
                <w:lang w:val="hy-AM"/>
              </w:rPr>
            </w:pPr>
            <w:r w:rsidRPr="004D7A38">
              <w:rPr>
                <w:color w:val="000000"/>
                <w:sz w:val="24"/>
                <w:szCs w:val="24"/>
                <w:shd w:val="clear" w:color="auto" w:fill="FFFFFF"/>
                <w:lang w:val="hy-AM"/>
              </w:rPr>
              <w:t>Նախագծի 4-րդ հոդվածի 2-րդ մասում «ե)» տառից առաջ անհրաժեշտ է լրացնել «1-ին մասի» բառերը:</w:t>
            </w:r>
          </w:p>
          <w:p w:rsidR="00CE3B75" w:rsidRPr="004D7A38" w:rsidRDefault="00CE3B75" w:rsidP="00CE3B75">
            <w:pPr>
              <w:widowControl/>
              <w:numPr>
                <w:ilvl w:val="0"/>
                <w:numId w:val="3"/>
              </w:numPr>
              <w:adjustRightInd/>
              <w:spacing w:before="0" w:after="0" w:line="360" w:lineRule="auto"/>
              <w:ind w:left="0" w:firstLine="720"/>
              <w:textAlignment w:val="auto"/>
              <w:rPr>
                <w:color w:val="000000"/>
                <w:sz w:val="24"/>
                <w:szCs w:val="24"/>
                <w:shd w:val="clear" w:color="auto" w:fill="FFFFFF"/>
                <w:lang w:val="hy-AM"/>
              </w:rPr>
            </w:pPr>
            <w:r w:rsidRPr="004D7A38">
              <w:rPr>
                <w:color w:val="000000"/>
                <w:sz w:val="24"/>
                <w:szCs w:val="24"/>
                <w:shd w:val="clear" w:color="auto" w:fill="FFFFFF"/>
                <w:lang w:val="hy-AM"/>
              </w:rPr>
              <w:t>Նախագծի 5-րդ հոդվածի 2-րդ մասի «էա), էբ) և էգ)» բառերն անհրաժեշտ է փոխարինել «է1), է2) և է3)» բառերով:</w:t>
            </w:r>
          </w:p>
          <w:p w:rsidR="00CE3B75" w:rsidRPr="004D7A38" w:rsidRDefault="00CE3B75" w:rsidP="00CE3B75">
            <w:pPr>
              <w:widowControl/>
              <w:numPr>
                <w:ilvl w:val="0"/>
                <w:numId w:val="3"/>
              </w:numPr>
              <w:adjustRightInd/>
              <w:spacing w:before="0" w:after="0" w:line="360" w:lineRule="auto"/>
              <w:ind w:left="0" w:firstLine="720"/>
              <w:textAlignment w:val="auto"/>
              <w:rPr>
                <w:color w:val="000000"/>
                <w:sz w:val="24"/>
                <w:szCs w:val="24"/>
                <w:shd w:val="clear" w:color="auto" w:fill="FFFFFF"/>
                <w:lang w:val="hy-AM"/>
              </w:rPr>
            </w:pPr>
            <w:r w:rsidRPr="004D7A38">
              <w:rPr>
                <w:color w:val="000000"/>
                <w:sz w:val="24"/>
                <w:szCs w:val="24"/>
                <w:shd w:val="clear" w:color="auto" w:fill="FFFFFF"/>
                <w:lang w:val="hy-AM"/>
              </w:rPr>
              <w:t xml:space="preserve">Նախագծի 6-րդ հոդվածում նոր խմբագրությամբ շարադրվող 14-րդ հոդվածի պարբերություններն անհրաժեշտ է համարակալել՝ նկատի ունենալով «Նորմատիվ իրավական ակտերի մասին» օրենքի 14-րդ հոդվածի 3-րդ մասի դրույթները, համաձայն որոնց՝ օրենսդրական ակտերում հոդվածները բաժանվում են «մասեր» կոչվող </w:t>
            </w:r>
            <w:r w:rsidRPr="004D7A38">
              <w:rPr>
                <w:b/>
                <w:bCs/>
                <w:i/>
                <w:iCs/>
                <w:color w:val="000000"/>
                <w:sz w:val="24"/>
                <w:szCs w:val="24"/>
                <w:shd w:val="clear" w:color="auto" w:fill="FFFFFF"/>
                <w:lang w:val="hy-AM"/>
              </w:rPr>
              <w:t>միայն համարակալված պարբերությունների:</w:t>
            </w:r>
            <w:r w:rsidRPr="004D7A38">
              <w:rPr>
                <w:color w:val="000000"/>
                <w:sz w:val="24"/>
                <w:szCs w:val="24"/>
                <w:shd w:val="clear" w:color="auto" w:fill="FFFFFF"/>
                <w:lang w:val="hy-AM"/>
              </w:rPr>
              <w:t xml:space="preserve"> </w:t>
            </w:r>
          </w:p>
          <w:p w:rsidR="00CE3B75" w:rsidRPr="004D7A38" w:rsidRDefault="00CE3B75" w:rsidP="00CE3B75">
            <w:pPr>
              <w:widowControl/>
              <w:numPr>
                <w:ilvl w:val="0"/>
                <w:numId w:val="3"/>
              </w:numPr>
              <w:adjustRightInd/>
              <w:spacing w:before="0" w:after="0" w:line="360" w:lineRule="auto"/>
              <w:ind w:left="0" w:firstLine="720"/>
              <w:textAlignment w:val="auto"/>
              <w:rPr>
                <w:color w:val="000000"/>
                <w:sz w:val="24"/>
                <w:szCs w:val="24"/>
                <w:shd w:val="clear" w:color="auto" w:fill="FFFFFF"/>
                <w:lang w:val="hy-AM"/>
              </w:rPr>
            </w:pPr>
            <w:r w:rsidRPr="004D7A38">
              <w:rPr>
                <w:color w:val="000000"/>
                <w:sz w:val="24"/>
                <w:szCs w:val="24"/>
                <w:shd w:val="clear" w:color="auto" w:fill="FFFFFF"/>
                <w:lang w:val="hy-AM"/>
              </w:rPr>
              <w:t>Նախագծի 7-րդ հոդվածում «պետական կառավարման տարածքային» բառերն անհրաժեշտ է փոխարինել «տարածքային կառավարման» բառերով՝ համապատասխանեցնելով «Տարածքային կառավարման մասին» օրենքի դրույթներին:</w:t>
            </w:r>
          </w:p>
          <w:p w:rsidR="00CE3B75" w:rsidRPr="004D7A38" w:rsidRDefault="00CE3B75" w:rsidP="00CE3B75">
            <w:pPr>
              <w:widowControl/>
              <w:numPr>
                <w:ilvl w:val="0"/>
                <w:numId w:val="3"/>
              </w:numPr>
              <w:adjustRightInd/>
              <w:spacing w:before="0" w:after="0" w:line="360" w:lineRule="auto"/>
              <w:ind w:left="0" w:firstLine="720"/>
              <w:textAlignment w:val="auto"/>
              <w:rPr>
                <w:color w:val="000000"/>
                <w:sz w:val="24"/>
                <w:szCs w:val="24"/>
                <w:shd w:val="clear" w:color="auto" w:fill="FFFFFF"/>
                <w:lang w:val="hy-AM"/>
              </w:rPr>
            </w:pPr>
            <w:r w:rsidRPr="004D7A38">
              <w:rPr>
                <w:color w:val="000000"/>
                <w:sz w:val="24"/>
                <w:szCs w:val="24"/>
                <w:shd w:val="clear" w:color="auto" w:fill="FFFFFF"/>
                <w:lang w:val="hy-AM"/>
              </w:rPr>
              <w:t xml:space="preserve">Նախագծի 8-րդ հոդվածով լրացվող 35.1-ին հոդվածի 1-ին մասում </w:t>
            </w:r>
            <w:r w:rsidRPr="004D7A38">
              <w:rPr>
                <w:color w:val="000000"/>
                <w:sz w:val="24"/>
                <w:szCs w:val="24"/>
                <w:shd w:val="clear" w:color="auto" w:fill="FFFFFF"/>
                <w:lang w:val="hy-AM"/>
              </w:rPr>
              <w:lastRenderedPageBreak/>
              <w:t>«Հուշարձանների» բառից հետո անհրաժեշտ է լրացնել «վերաբերյալ» բառը:</w:t>
            </w:r>
          </w:p>
          <w:p w:rsidR="00CE3B75" w:rsidRPr="004D7A38" w:rsidRDefault="00CE3B75" w:rsidP="00CE3B75">
            <w:pPr>
              <w:widowControl/>
              <w:numPr>
                <w:ilvl w:val="0"/>
                <w:numId w:val="3"/>
              </w:numPr>
              <w:adjustRightInd/>
              <w:spacing w:before="0" w:after="0" w:line="360" w:lineRule="auto"/>
              <w:ind w:left="0" w:firstLine="720"/>
              <w:textAlignment w:val="auto"/>
              <w:rPr>
                <w:color w:val="000000"/>
                <w:sz w:val="24"/>
                <w:szCs w:val="24"/>
                <w:shd w:val="clear" w:color="auto" w:fill="FFFFFF"/>
                <w:lang w:val="hy-AM"/>
              </w:rPr>
            </w:pPr>
            <w:r w:rsidRPr="004D7A38">
              <w:rPr>
                <w:color w:val="000000"/>
                <w:sz w:val="24"/>
                <w:szCs w:val="24"/>
                <w:shd w:val="clear" w:color="auto" w:fill="FFFFFF"/>
                <w:lang w:val="hy-AM"/>
              </w:rPr>
              <w:t>Նախագծի 9-րդ հոդվածով (անցումային դրույթներով) անհրաժեշտ է նախատեսել նաև Նախագծի 5-րդ հոդվածի 2-րդ մասով լրացվող «էգ» կետով նախատեսվող հուշարձանների պահպանական պարտավորագրի օրինակելի ձևի հաստատման ժամկետները՝ ելնելով «Նորմատիվ իրավական ակտերի մասին» օրենքի 13-րդ հոդվածի 5-րդ մասի 2-րդ կետի պահանջներից, համաձայն որոնց՝ եթե օրենսդրական ակտով (բացառությամբ Սահմանադրության) սահմանված նորմը կարող է կատարվել միայն այդ ակտով նախատեսված ենթաօրենսդրական նորմատիվ իրավական ակտի ընդունմամբ, կամ դրա կատարումն ուղղակիորեն պայմանավորված է ենթաօրենսդրական նորմատիվ իրավական ակտի ընդունմամբ, ապա օրենսդրական ակտի անցումային դրույթներով սահմանվում են նաև` ենթաօրենսդրական նորմատիվ</w:t>
            </w:r>
            <w:r w:rsidRPr="004D7A38">
              <w:rPr>
                <w:b/>
                <w:bCs/>
                <w:i/>
                <w:iCs/>
                <w:color w:val="000000"/>
                <w:sz w:val="24"/>
                <w:szCs w:val="24"/>
                <w:shd w:val="clear" w:color="auto" w:fill="FFFFFF"/>
                <w:lang w:val="hy-AM"/>
              </w:rPr>
              <w:t xml:space="preserve"> իրավական ակտի ընդունման նախատեսվող ժամկետը:</w:t>
            </w:r>
          </w:p>
          <w:p w:rsidR="00CE3B75" w:rsidRPr="004D7A38" w:rsidRDefault="00CE3B75" w:rsidP="00CE3B75">
            <w:pPr>
              <w:widowControl/>
              <w:numPr>
                <w:ilvl w:val="0"/>
                <w:numId w:val="3"/>
              </w:numPr>
              <w:adjustRightInd/>
              <w:spacing w:before="0" w:after="0" w:line="360" w:lineRule="auto"/>
              <w:ind w:left="0" w:firstLine="720"/>
              <w:textAlignment w:val="auto"/>
              <w:rPr>
                <w:color w:val="000000"/>
                <w:sz w:val="24"/>
                <w:szCs w:val="24"/>
                <w:shd w:val="clear" w:color="auto" w:fill="FFFFFF"/>
                <w:lang w:val="hy-AM"/>
              </w:rPr>
            </w:pPr>
            <w:r w:rsidRPr="004D7A38">
              <w:rPr>
                <w:color w:val="000000"/>
                <w:sz w:val="24"/>
                <w:szCs w:val="24"/>
                <w:shd w:val="clear" w:color="auto" w:fill="FFFFFF"/>
                <w:lang w:val="hy-AM"/>
              </w:rPr>
              <w:t xml:space="preserve">««Գույքի նկատմամբ իրավունքների պետական գրանցման մասին» Հայաստանի Հանրապետության օրենքում լրացումներ  կատարելու մասին» օրենքի նախագծի 1-ին հոդվածում «օրենքի» բառից հետո անհրաժեշտ է լրացնել «(այսուհետ՝ Օրենք)» բառերը՝ ելնելով «Նորմատիվ իրավական ակտերի մասին» օրենքի 21-րդ հոդվածի 4-րդ մասի պահանջներից, համաձայն որոնց՝ նորմատիվ իրավական ակտում հաճախակի կիրառվող երկար արտահայտությունները նույն նորմատիվ իրավական ակտում կարող են սահմանվել կրճատ տարբերակով` իրավական ակտում </w:t>
            </w:r>
            <w:r w:rsidRPr="004D7A38">
              <w:rPr>
                <w:b/>
                <w:bCs/>
                <w:i/>
                <w:iCs/>
                <w:color w:val="000000"/>
                <w:sz w:val="24"/>
                <w:szCs w:val="24"/>
                <w:shd w:val="clear" w:color="auto" w:fill="FFFFFF"/>
                <w:lang w:val="hy-AM"/>
              </w:rPr>
              <w:t>առաջին իսկ կիրառումից հետո</w:t>
            </w:r>
            <w:r w:rsidRPr="004D7A38">
              <w:rPr>
                <w:color w:val="000000"/>
                <w:sz w:val="24"/>
                <w:szCs w:val="24"/>
                <w:shd w:val="clear" w:color="auto" w:fill="FFFFFF"/>
                <w:lang w:val="hy-AM"/>
              </w:rPr>
              <w:t xml:space="preserve"> նախատեսելով կամ տվյալ արտահայտության սահմանումը, կամ </w:t>
            </w:r>
            <w:r w:rsidRPr="004D7A38">
              <w:rPr>
                <w:b/>
                <w:bCs/>
                <w:i/>
                <w:iCs/>
                <w:color w:val="000000"/>
                <w:sz w:val="24"/>
                <w:szCs w:val="24"/>
                <w:shd w:val="clear" w:color="auto" w:fill="FFFFFF"/>
                <w:lang w:val="hy-AM"/>
              </w:rPr>
              <w:t>փակագծերում նշելով կրճատ տարբերակը:</w:t>
            </w:r>
          </w:p>
          <w:p w:rsidR="00F22AE3" w:rsidRPr="004D7A38" w:rsidRDefault="00CE3B75" w:rsidP="00F22AE3">
            <w:pPr>
              <w:widowControl/>
              <w:numPr>
                <w:ilvl w:val="0"/>
                <w:numId w:val="3"/>
              </w:numPr>
              <w:adjustRightInd/>
              <w:spacing w:before="0" w:after="0" w:line="360" w:lineRule="auto"/>
              <w:ind w:left="0" w:firstLine="720"/>
              <w:textAlignment w:val="auto"/>
              <w:rPr>
                <w:color w:val="000000"/>
                <w:sz w:val="24"/>
                <w:szCs w:val="24"/>
                <w:shd w:val="clear" w:color="auto" w:fill="FFFFFF"/>
                <w:lang w:val="hy-AM"/>
              </w:rPr>
            </w:pPr>
            <w:r w:rsidRPr="004D7A38">
              <w:rPr>
                <w:color w:val="000000"/>
                <w:sz w:val="24"/>
                <w:szCs w:val="24"/>
                <w:shd w:val="clear" w:color="auto" w:fill="FFFFFF"/>
                <w:lang w:val="hy-AM"/>
              </w:rPr>
              <w:lastRenderedPageBreak/>
              <w:t>««Գույքի նկատմամբ իրավունքների պետական գրանցման մասին» օրենքի 13-րդ հոդվածի 1-ին մասի 3-րդ կետի ենթակետերի համաձայն՝ գրանցման մատյանը էլեկտրոնային, իսկ սույն օրենքով նախատեսված դեպքերում նաև թղթային փաստաթուղթ է, որում պետական գրանցման իրականացման նպատակով գրառվում են անշարժ գույքի միավորի վերաբերյալ տեղեկությունների հետևյալ համախմբերը` սահմանափակումների և նախնական նշման վերաբերյալ տեղեկություններ, որոնք ընդգրկում են՝ սահմանափակման դեպքում՝ գրանցվող սահմանափակման տեսակը և բնույթը, առկայության դեպքում` ժամկետը, կիրառողը, սահմանափակման պետական գրանցման համար հիմք հանդիսացած փաստաթղթի անվանումը և այլ</w:t>
            </w:r>
            <w:r w:rsidR="00F22AE3" w:rsidRPr="004D7A38">
              <w:rPr>
                <w:color w:val="000000"/>
                <w:sz w:val="24"/>
                <w:szCs w:val="24"/>
                <w:shd w:val="clear" w:color="auto" w:fill="FFFFFF"/>
                <w:lang w:val="hy-AM"/>
              </w:rPr>
              <w:t xml:space="preserve"> վավերապայմաններ և նախնական նշման դեպքում՝ անշարժ գույքի միավորի կամ դրա մասի վերաբերյալ իրավունքի տեսակի մասին տեղեկություններ, իրավատիրոջ տվյալները, որի օգտին կատարվում է իրավունքի վերաբերյալ նախնական նշումը։</w:t>
            </w:r>
          </w:p>
          <w:p w:rsidR="00F22AE3" w:rsidRPr="004D7A38" w:rsidRDefault="00F22AE3" w:rsidP="00F22AE3">
            <w:pPr>
              <w:spacing w:line="360" w:lineRule="auto"/>
              <w:ind w:firstLine="720"/>
              <w:rPr>
                <w:color w:val="000000"/>
                <w:sz w:val="24"/>
                <w:szCs w:val="24"/>
                <w:shd w:val="clear" w:color="auto" w:fill="FFFFFF"/>
                <w:lang w:val="hy-AM"/>
              </w:rPr>
            </w:pPr>
            <w:r w:rsidRPr="004D7A38">
              <w:rPr>
                <w:color w:val="000000"/>
                <w:sz w:val="24"/>
                <w:szCs w:val="24"/>
                <w:shd w:val="clear" w:color="auto" w:fill="FFFFFF"/>
                <w:lang w:val="hy-AM"/>
              </w:rPr>
              <w:t>Նկատի ունենալով վերոգրյալը, և հաշվի առնելով այն հանգամանքը, որ ««Գույքի նկատմամբ իրավունքների պետական գրանցման մասին» Հայաստանի Հանրապետության օրենքում լրացումներ կատարելու մասին» օրենքի նախագծի 1-ին հոդվածով լրացվող կարգավորումը բովանդակային առումով չի համապատասխանում «Գույքի նկատմամբ իրավունքների պետական գրանցման մասին» օրենքի 13-րդ հոդվածի 1-ին մասի 3-րդ կետի ենթակետերով սահմանված կարգավորումներին՝ առաջարկում ենք, հիշյալ հոդվածով լրացվող կարգավորումը նախատեսել առանձին կետի կամ պարբերության տեսքով:</w:t>
            </w:r>
          </w:p>
          <w:p w:rsidR="00F22AE3" w:rsidRPr="004D7A38" w:rsidRDefault="00F22AE3" w:rsidP="00F22AE3">
            <w:pPr>
              <w:widowControl/>
              <w:numPr>
                <w:ilvl w:val="0"/>
                <w:numId w:val="3"/>
              </w:numPr>
              <w:adjustRightInd/>
              <w:spacing w:before="0" w:after="0" w:line="360" w:lineRule="auto"/>
              <w:ind w:left="0" w:firstLine="720"/>
              <w:textAlignment w:val="auto"/>
              <w:rPr>
                <w:color w:val="000000"/>
                <w:sz w:val="24"/>
                <w:szCs w:val="24"/>
                <w:shd w:val="clear" w:color="auto" w:fill="FFFFFF"/>
                <w:lang w:val="hy-AM"/>
              </w:rPr>
            </w:pPr>
            <w:r w:rsidRPr="004D7A38">
              <w:rPr>
                <w:color w:val="000000"/>
                <w:sz w:val="24"/>
                <w:szCs w:val="24"/>
                <w:shd w:val="clear" w:color="auto" w:fill="FFFFFF"/>
                <w:lang w:val="hy-AM"/>
              </w:rPr>
              <w:t xml:space="preserve">««Գույքի նկատմամբ իրավունքների պետական գրանցման մասին» </w:t>
            </w:r>
            <w:r w:rsidRPr="004D7A38">
              <w:rPr>
                <w:color w:val="000000"/>
                <w:sz w:val="24"/>
                <w:szCs w:val="24"/>
                <w:shd w:val="clear" w:color="auto" w:fill="FFFFFF"/>
                <w:lang w:val="hy-AM"/>
              </w:rPr>
              <w:lastRenderedPageBreak/>
              <w:t>Հայաստանի Հանրապետության օրենքում լրացումներ  կատարելու մասին» օրենքի նախագծի 2-րդ հոդվածում «կետի» և «ենթակետի» բառերն անհրաժեշտ է փոխարինել համապատասխանաբար «մասի» և «կետի» բառերով՝ հիմք ընդունելով «Նորմատիվ իրավական ակտերի մասին» օրենքի 14-րդ հոդվածի 3-րդ մասի պահանջները, համաձայն որոնց՝ օրենսդրական ակտերում հոդվածները բաժանվում են «մասեր» կոչվող միայն համարակալված պարբերությունների: Հոդվածների մասերը կարող են բաժանվել միայն համարակալված կետերի, կետերը` միայն համարակալված ենթակետերի:</w:t>
            </w:r>
          </w:p>
          <w:p w:rsidR="00F22AE3" w:rsidRPr="004D7A38" w:rsidRDefault="00F22AE3" w:rsidP="00F22AE3">
            <w:pPr>
              <w:widowControl/>
              <w:numPr>
                <w:ilvl w:val="0"/>
                <w:numId w:val="3"/>
              </w:numPr>
              <w:adjustRightInd/>
              <w:spacing w:before="0" w:after="0" w:line="360" w:lineRule="auto"/>
              <w:ind w:left="0" w:firstLine="720"/>
              <w:textAlignment w:val="auto"/>
              <w:rPr>
                <w:b/>
                <w:bCs/>
                <w:i/>
                <w:iCs/>
                <w:color w:val="000000"/>
                <w:sz w:val="24"/>
                <w:szCs w:val="24"/>
                <w:shd w:val="clear" w:color="auto" w:fill="FFFFFF"/>
                <w:lang w:val="hy-AM"/>
              </w:rPr>
            </w:pPr>
            <w:r w:rsidRPr="004D7A38">
              <w:rPr>
                <w:color w:val="000000"/>
                <w:sz w:val="24"/>
                <w:szCs w:val="24"/>
                <w:shd w:val="clear" w:color="auto" w:fill="FFFFFF"/>
                <w:lang w:val="hy-AM"/>
              </w:rPr>
              <w:t xml:space="preserve">««Գույքի նկատմամբ իրավունքների պետական գրանցման մասին» Հայաստանի Հանրապետության օրենքում լրացումներ  կատարելու մասին» օրենքի նախագծի և Նախագծի ուժի մեջ մտնելու ժամկետներն անհրաժեշտ է խմբագրել՝ համապատասխանեցնելով միմյանց՝ հաշվի առնելով այն հանգամանքը, որ Նախագծի 8-րդ հոդվածով «Պատմության և մշակույթի անշարժ հուշարձանների ու պատմական միջավայրի պահպանության և օգտագործման մասին» օրենքում առաջարկվում է լրացնել նոր 35.1-ին հոդված, որով նախատեսված են կարգավորումներ հուշարձանների նկատմամբ </w:t>
            </w:r>
            <w:r w:rsidRPr="004D7A38">
              <w:rPr>
                <w:b/>
                <w:bCs/>
                <w:i/>
                <w:iCs/>
                <w:color w:val="000000"/>
                <w:sz w:val="24"/>
                <w:szCs w:val="24"/>
                <w:shd w:val="clear" w:color="auto" w:fill="FFFFFF"/>
                <w:lang w:val="hy-AM"/>
              </w:rPr>
              <w:t>իրավունքների պետական գրացման վերաբերյալ:</w:t>
            </w:r>
          </w:p>
          <w:p w:rsidR="00F22AE3" w:rsidRPr="004D7A38" w:rsidRDefault="00F22AE3" w:rsidP="00F22AE3">
            <w:pPr>
              <w:widowControl/>
              <w:numPr>
                <w:ilvl w:val="0"/>
                <w:numId w:val="3"/>
              </w:numPr>
              <w:adjustRightInd/>
              <w:spacing w:before="0" w:after="0" w:line="360" w:lineRule="auto"/>
              <w:ind w:left="0" w:firstLine="720"/>
              <w:textAlignment w:val="auto"/>
              <w:rPr>
                <w:color w:val="000000"/>
                <w:sz w:val="24"/>
                <w:szCs w:val="24"/>
                <w:shd w:val="clear" w:color="auto" w:fill="FFFFFF"/>
                <w:lang w:val="hy-AM"/>
              </w:rPr>
            </w:pPr>
            <w:r w:rsidRPr="004D7A38">
              <w:rPr>
                <w:color w:val="000000"/>
                <w:sz w:val="24"/>
                <w:szCs w:val="24"/>
                <w:shd w:val="clear" w:color="auto" w:fill="FFFFFF"/>
                <w:lang w:val="hy-AM"/>
              </w:rPr>
              <w:t>«Տեղական ինքնակառավարման մասին» Հայաստանի Հանրապետության օրենքում լրացումներ կատարելու մասին» օրենքի նախագծի 1-ին հոդվածում «6-ից 9-րդ» բառերն անհրաժեշտ է փոխարինել «7-ից 10-րդ» բառերով՝ հաշվի առնելով այն հանգամանքը, որ «Տեղական ինքնակառավարման մասին» օրենքի 46-րդ հոդվածի 1-ին մասն արդեն իսկ ունի 6-րդ կետ:</w:t>
            </w:r>
          </w:p>
          <w:p w:rsidR="00F22AE3" w:rsidRPr="004D7A38" w:rsidRDefault="00F22AE3" w:rsidP="00F22AE3">
            <w:pPr>
              <w:spacing w:line="360" w:lineRule="auto"/>
              <w:ind w:firstLine="720"/>
              <w:rPr>
                <w:color w:val="000000"/>
                <w:sz w:val="24"/>
                <w:szCs w:val="24"/>
                <w:shd w:val="clear" w:color="auto" w:fill="FFFFFF"/>
                <w:lang w:val="hy-AM"/>
              </w:rPr>
            </w:pPr>
            <w:r w:rsidRPr="004D7A38">
              <w:rPr>
                <w:color w:val="000000"/>
                <w:sz w:val="24"/>
                <w:szCs w:val="24"/>
                <w:shd w:val="clear" w:color="auto" w:fill="FFFFFF"/>
                <w:lang w:val="hy-AM"/>
              </w:rPr>
              <w:lastRenderedPageBreak/>
              <w:t>Վերոգրյալ դիտողության համատեքստում՝ անհրաժեշտ է խմբագրել նաև «Տեղական ինքնակառավարման մասին» Հայաստանի Հանրապետության օրենքում լրացումներ կատարելու մասին» օրենքի նախագծի հիշյալ հոդվածով լրացվող կետերի համարակալումը:</w:t>
            </w:r>
          </w:p>
          <w:p w:rsidR="00F22AE3" w:rsidRPr="004D7A38" w:rsidRDefault="00F22AE3" w:rsidP="00F22AE3">
            <w:pPr>
              <w:widowControl/>
              <w:numPr>
                <w:ilvl w:val="0"/>
                <w:numId w:val="3"/>
              </w:numPr>
              <w:adjustRightInd/>
              <w:spacing w:before="0" w:after="0" w:line="360" w:lineRule="auto"/>
              <w:ind w:left="0" w:firstLine="720"/>
              <w:textAlignment w:val="auto"/>
              <w:rPr>
                <w:color w:val="000000"/>
                <w:sz w:val="24"/>
                <w:szCs w:val="24"/>
                <w:shd w:val="clear" w:color="auto" w:fill="FFFFFF"/>
                <w:lang w:val="hy-AM"/>
              </w:rPr>
            </w:pPr>
            <w:r w:rsidRPr="004D7A38">
              <w:rPr>
                <w:color w:val="000000"/>
                <w:sz w:val="24"/>
                <w:szCs w:val="24"/>
                <w:shd w:val="clear" w:color="auto" w:fill="FFFFFF"/>
                <w:lang w:val="hy-AM"/>
              </w:rPr>
              <w:t>««Երևան քաղաքում տեղական ինքնակառավարման մասին» Հայաստանի Հանրապետության օրենքում լրացումներ կատարելու մասին» օրենքի նախագծի 1-ին հոդվածում «3-ից 5-րդ» բառերն անհրաժեշտ է փոխարինել «3-ից 6-րդ» բառերով, իսկ նույն հոդվածով լրացվող վերջին կետի համարակալումն անհրաժեշտ է խմբագրել՝ «9» թիվը փոխարինելով «6» թվով:</w:t>
            </w:r>
          </w:p>
          <w:p w:rsidR="00F22AE3" w:rsidRPr="004D7A38" w:rsidRDefault="00F22AE3" w:rsidP="00F22AE3">
            <w:pPr>
              <w:jc w:val="center"/>
              <w:rPr>
                <w:b/>
                <w:bCs/>
                <w:color w:val="000000"/>
                <w:sz w:val="24"/>
                <w:szCs w:val="24"/>
                <w:shd w:val="clear" w:color="auto" w:fill="FFFFFF"/>
                <w:lang w:val="hy-AM"/>
              </w:rPr>
            </w:pPr>
          </w:p>
          <w:p w:rsidR="00F22AE3" w:rsidRPr="004D7A38" w:rsidRDefault="00F22AE3" w:rsidP="00F22AE3">
            <w:pPr>
              <w:ind w:firstLine="720"/>
              <w:jc w:val="center"/>
              <w:rPr>
                <w:b/>
                <w:bCs/>
                <w:color w:val="000000"/>
                <w:sz w:val="24"/>
                <w:szCs w:val="24"/>
                <w:shd w:val="clear" w:color="auto" w:fill="FFFFFF"/>
                <w:lang w:val="hy-AM"/>
              </w:rPr>
            </w:pPr>
            <w:r w:rsidRPr="004D7A38">
              <w:rPr>
                <w:b/>
                <w:bCs/>
                <w:color w:val="000000"/>
                <w:sz w:val="24"/>
                <w:szCs w:val="24"/>
                <w:shd w:val="clear" w:color="auto" w:fill="FFFFFF"/>
                <w:lang w:val="hy-AM"/>
              </w:rPr>
              <w:t>ԿԱՐԾԻՔ</w:t>
            </w:r>
          </w:p>
          <w:p w:rsidR="00F22AE3" w:rsidRPr="004D7A38" w:rsidRDefault="00F22AE3" w:rsidP="00F22AE3">
            <w:pPr>
              <w:ind w:firstLine="720"/>
              <w:jc w:val="center"/>
              <w:rPr>
                <w:b/>
                <w:bCs/>
                <w:color w:val="000000"/>
                <w:sz w:val="24"/>
                <w:szCs w:val="24"/>
                <w:shd w:val="clear" w:color="auto" w:fill="FFFFFF"/>
                <w:lang w:val="hy-AM"/>
              </w:rPr>
            </w:pPr>
            <w:r w:rsidRPr="004D7A38">
              <w:rPr>
                <w:b/>
                <w:bCs/>
                <w:color w:val="000000"/>
                <w:sz w:val="24"/>
                <w:szCs w:val="24"/>
                <w:shd w:val="clear" w:color="auto" w:fill="FFFFFF"/>
                <w:lang w:val="hy-AM"/>
              </w:rPr>
              <w:t>««Պատմության և մշակույթի անշարժ հուշարձանների ու պատմական միջավայրի պահպանության և օգտագործման մասին» Հայաստանի Հանրապետության օրենքում փոփոխություններ և լրացումներ կատարելու մասին», «Տեղական ինքնակառավարման մասին» Հայաստանի Հանրապետության օրենքում լրացումներ կատարելու մասին», «Երևան քաղաքում տեղական ինքնակառավարման մասին» Հայաստանի Հանրապետության օրենքում լրացումներ կատարելու մասին» և «Գույքի նկատմամբ իրավունքների պետական գրանցման մասին»  Հայաստանի Հանրապետության օրենքում լրացումներ  կատարելու մասին» Հայաստանի Հանրապետության օրենքների նախագծերի վերաբերյալ Հայաստանի Հանրապետության կառավարության որոշման նախագծի վերաբերյալ</w:t>
            </w:r>
          </w:p>
          <w:p w:rsidR="00F22AE3" w:rsidRPr="004D7A38" w:rsidRDefault="00F22AE3" w:rsidP="00F22AE3">
            <w:pPr>
              <w:ind w:firstLine="720"/>
              <w:rPr>
                <w:b/>
                <w:bCs/>
                <w:color w:val="000000"/>
                <w:sz w:val="24"/>
                <w:szCs w:val="24"/>
                <w:shd w:val="clear" w:color="auto" w:fill="FFFFFF"/>
                <w:lang w:val="hy-AM"/>
              </w:rPr>
            </w:pPr>
          </w:p>
          <w:p w:rsidR="00F22AE3" w:rsidRPr="004D7A38" w:rsidRDefault="00F22AE3" w:rsidP="00F22AE3">
            <w:pPr>
              <w:ind w:firstLine="720"/>
              <w:rPr>
                <w:b/>
                <w:bCs/>
                <w:color w:val="000000"/>
                <w:sz w:val="24"/>
                <w:szCs w:val="24"/>
                <w:shd w:val="clear" w:color="auto" w:fill="FFFFFF"/>
                <w:lang w:val="hy-AM"/>
              </w:rPr>
            </w:pPr>
          </w:p>
          <w:p w:rsidR="00F22AE3" w:rsidRPr="004D7A38" w:rsidRDefault="00F22AE3" w:rsidP="00F22AE3">
            <w:pPr>
              <w:ind w:firstLine="720"/>
              <w:rPr>
                <w:b/>
                <w:bCs/>
                <w:color w:val="000000"/>
                <w:sz w:val="24"/>
                <w:szCs w:val="24"/>
                <w:shd w:val="clear" w:color="auto" w:fill="FFFFFF"/>
                <w:lang w:val="hy-AM"/>
              </w:rPr>
            </w:pPr>
          </w:p>
          <w:p w:rsidR="00B92485" w:rsidRDefault="00F22AE3" w:rsidP="00F22AE3">
            <w:pPr>
              <w:widowControl/>
              <w:numPr>
                <w:ilvl w:val="0"/>
                <w:numId w:val="4"/>
              </w:numPr>
              <w:adjustRightInd/>
              <w:spacing w:before="0" w:after="0" w:line="360" w:lineRule="auto"/>
              <w:ind w:left="0" w:firstLine="720"/>
              <w:textAlignment w:val="auto"/>
              <w:rPr>
                <w:color w:val="000000"/>
                <w:sz w:val="24"/>
                <w:szCs w:val="24"/>
                <w:shd w:val="clear" w:color="auto" w:fill="FFFFFF"/>
                <w:lang w:val="hy-AM"/>
              </w:rPr>
            </w:pPr>
            <w:r w:rsidRPr="004D7A38">
              <w:rPr>
                <w:color w:val="000000"/>
                <w:sz w:val="24"/>
                <w:szCs w:val="24"/>
                <w:shd w:val="clear" w:color="auto" w:fill="FFFFFF"/>
                <w:lang w:val="hy-AM"/>
              </w:rPr>
              <w:t xml:space="preserve">««Պատմության և մշակույթի անշարժ հուշարձանների ու պատմական միջավայրի պահպանության և օգտագործման մասին» Հայաստանի Հանրապետության օրենքում փոփոխություններ և լրացումներ կատարելու մասին», «Տեղական ինքնակառավարման մասին» Հայաստանի Հանրապետության օրենքում լրացումներ կատարելու մասին», «Երևան քաղաքում տեղական ինքնակառավարման մասին» Հայաստանի Հանրապետության օրենքում լրացումներ կատարելու մասին» և «Գույքի նկատմամբ իրավունքների պետական գրանցման մասին»  Հայաստանի Հանրապետության օրենքում լրացումներ  կատարելու մասին» Հայաստանի Հանրապետության կառավարության որոշման նախագծի (այսուհետ՝ Նախագիծ) վերնագրում «ՆԱԽԱԳԾԵՐԻ ՎԵՐԱԲԵՐՅԱԼ» բառերն անհրաժեշտ է փոխարինել «ՆԱԽԱԳԾԵՐԻՆ ՀԱՎԱՆՈՒԹՅՈՒՆ ՏԱԼՈՒ ՄԱՍԻՆ» բառերով՝ </w:t>
            </w:r>
          </w:p>
          <w:p w:rsidR="00F22AE3" w:rsidRPr="004D7A38" w:rsidRDefault="00F22AE3" w:rsidP="00F22AE3">
            <w:pPr>
              <w:widowControl/>
              <w:numPr>
                <w:ilvl w:val="0"/>
                <w:numId w:val="4"/>
              </w:numPr>
              <w:adjustRightInd/>
              <w:spacing w:before="0" w:after="0" w:line="360" w:lineRule="auto"/>
              <w:ind w:left="0" w:firstLine="720"/>
              <w:textAlignment w:val="auto"/>
              <w:rPr>
                <w:color w:val="000000"/>
                <w:sz w:val="24"/>
                <w:szCs w:val="24"/>
                <w:shd w:val="clear" w:color="auto" w:fill="FFFFFF"/>
                <w:lang w:val="hy-AM"/>
              </w:rPr>
            </w:pPr>
            <w:r w:rsidRPr="004D7A38">
              <w:rPr>
                <w:color w:val="000000"/>
                <w:sz w:val="24"/>
                <w:szCs w:val="24"/>
                <w:shd w:val="clear" w:color="auto" w:fill="FFFFFF"/>
                <w:lang w:val="hy-AM"/>
              </w:rPr>
              <w:t>ելնելով «Նորմատիվ իրավական ակտերի մասին» օրենքի 12-րդ հոդվածի 1-ին մասի պահանջներից և նկատի ունենալով Նախագծի 1-ին կետի դրույթները:</w:t>
            </w:r>
          </w:p>
          <w:p w:rsidR="00F22AE3" w:rsidRPr="00B92485" w:rsidRDefault="00F22AE3" w:rsidP="00F22AE3">
            <w:pPr>
              <w:widowControl/>
              <w:numPr>
                <w:ilvl w:val="0"/>
                <w:numId w:val="4"/>
              </w:numPr>
              <w:adjustRightInd/>
              <w:spacing w:before="0" w:after="0" w:line="360" w:lineRule="auto"/>
              <w:ind w:left="0" w:firstLine="720"/>
              <w:textAlignment w:val="auto"/>
              <w:rPr>
                <w:color w:val="000000"/>
                <w:sz w:val="24"/>
                <w:szCs w:val="24"/>
                <w:shd w:val="clear" w:color="auto" w:fill="FFFFFF"/>
                <w:lang w:val="hy-AM"/>
              </w:rPr>
            </w:pPr>
            <w:r w:rsidRPr="004D7A38">
              <w:rPr>
                <w:color w:val="000000"/>
                <w:sz w:val="24"/>
                <w:szCs w:val="24"/>
                <w:shd w:val="clear" w:color="auto" w:fill="FFFFFF"/>
                <w:lang w:val="hy-AM"/>
              </w:rPr>
              <w:t>Նախագծի նախաբանում «սահմանադրական» բառից առաջ անհրաժեշտ է հանել «Հայաստանի Հանրապետության» բառերը՝ հիմք ընդունելով «Նորմատիվ իրավական ակտերի մասին» օրենքի 18-րդ հոդվածի 2-րդ մասի դրույթները, իսկ «հոդվածի 3-րդ» բառերից հետո անհրաժեշտ է լրացնել «մասը» բառը:</w:t>
            </w:r>
          </w:p>
          <w:p w:rsidR="001A56A1" w:rsidRPr="004D7A38" w:rsidRDefault="001A56A1" w:rsidP="00CE3B75">
            <w:pPr>
              <w:autoSpaceDE w:val="0"/>
              <w:autoSpaceDN w:val="0"/>
              <w:spacing w:before="0" w:after="0" w:line="360" w:lineRule="auto"/>
              <w:jc w:val="center"/>
              <w:rPr>
                <w:iCs/>
                <w:color w:val="191919"/>
                <w:sz w:val="24"/>
                <w:szCs w:val="24"/>
                <w:shd w:val="clear" w:color="auto" w:fill="FFFFFF"/>
                <w:lang w:val="hy-AM"/>
              </w:rPr>
            </w:pPr>
          </w:p>
        </w:tc>
        <w:tc>
          <w:tcPr>
            <w:tcW w:w="4050" w:type="dxa"/>
            <w:tcBorders>
              <w:top w:val="single" w:sz="4" w:space="0" w:color="auto"/>
              <w:left w:val="single" w:sz="4" w:space="0" w:color="auto"/>
              <w:bottom w:val="single" w:sz="4" w:space="0" w:color="auto"/>
              <w:right w:val="single" w:sz="4" w:space="0" w:color="auto"/>
            </w:tcBorders>
          </w:tcPr>
          <w:p w:rsidR="001A56A1" w:rsidRPr="004D7A38" w:rsidRDefault="00F22AE3" w:rsidP="00FD0846">
            <w:pPr>
              <w:spacing w:before="0" w:after="0" w:line="360" w:lineRule="auto"/>
              <w:rPr>
                <w:rFonts w:cs="Sylfaen"/>
                <w:color w:val="000000"/>
                <w:sz w:val="24"/>
                <w:szCs w:val="24"/>
                <w:lang w:val="hy-AM"/>
              </w:rPr>
            </w:pPr>
            <w:r w:rsidRPr="004D7A38">
              <w:rPr>
                <w:rFonts w:cs="Sylfaen"/>
                <w:color w:val="000000"/>
                <w:sz w:val="24"/>
                <w:szCs w:val="24"/>
                <w:lang w:val="hy-AM"/>
              </w:rPr>
              <w:lastRenderedPageBreak/>
              <w:t>Ընդունվել է ամբողջությամբ։</w:t>
            </w:r>
          </w:p>
        </w:tc>
      </w:tr>
      <w:tr w:rsidR="00B92485" w:rsidRPr="004D7A38" w:rsidTr="002525C3">
        <w:trPr>
          <w:trHeight w:val="47"/>
        </w:trPr>
        <w:tc>
          <w:tcPr>
            <w:tcW w:w="709" w:type="dxa"/>
            <w:tcBorders>
              <w:top w:val="single" w:sz="4" w:space="0" w:color="auto"/>
              <w:left w:val="single" w:sz="4" w:space="0" w:color="auto"/>
              <w:bottom w:val="single" w:sz="4" w:space="0" w:color="auto"/>
              <w:right w:val="single" w:sz="4" w:space="0" w:color="auto"/>
            </w:tcBorders>
          </w:tcPr>
          <w:p w:rsidR="00B92485" w:rsidRPr="004D7A38" w:rsidRDefault="00B92485" w:rsidP="00FD0846">
            <w:pPr>
              <w:spacing w:before="0" w:after="0" w:line="360" w:lineRule="auto"/>
              <w:rPr>
                <w:sz w:val="24"/>
                <w:szCs w:val="24"/>
                <w:lang w:val="af-ZA"/>
              </w:rPr>
            </w:pPr>
          </w:p>
        </w:tc>
        <w:tc>
          <w:tcPr>
            <w:tcW w:w="9555" w:type="dxa"/>
            <w:tcBorders>
              <w:top w:val="single" w:sz="4" w:space="0" w:color="auto"/>
              <w:left w:val="single" w:sz="4" w:space="0" w:color="auto"/>
              <w:bottom w:val="single" w:sz="4" w:space="0" w:color="auto"/>
              <w:right w:val="single" w:sz="4" w:space="0" w:color="auto"/>
            </w:tcBorders>
          </w:tcPr>
          <w:p w:rsidR="00B92485" w:rsidRPr="004D7A38" w:rsidRDefault="00B92485" w:rsidP="00CE3B75">
            <w:pPr>
              <w:tabs>
                <w:tab w:val="left" w:pos="90"/>
              </w:tabs>
              <w:jc w:val="center"/>
              <w:rPr>
                <w:rFonts w:cs="Arial"/>
                <w:sz w:val="24"/>
                <w:szCs w:val="24"/>
                <w:lang w:val="hy-AM"/>
              </w:rPr>
            </w:pPr>
            <w:r>
              <w:rPr>
                <w:iCs/>
                <w:color w:val="191919"/>
                <w:sz w:val="24"/>
                <w:szCs w:val="24"/>
                <w:shd w:val="clear" w:color="auto" w:fill="FFFFFF"/>
                <w:lang w:val="hy-AM"/>
              </w:rPr>
              <w:t>Վարչապետի աշխատակազմ</w:t>
            </w:r>
          </w:p>
        </w:tc>
        <w:tc>
          <w:tcPr>
            <w:tcW w:w="4050" w:type="dxa"/>
            <w:tcBorders>
              <w:top w:val="single" w:sz="4" w:space="0" w:color="auto"/>
              <w:left w:val="single" w:sz="4" w:space="0" w:color="auto"/>
              <w:bottom w:val="single" w:sz="4" w:space="0" w:color="auto"/>
              <w:right w:val="single" w:sz="4" w:space="0" w:color="auto"/>
            </w:tcBorders>
          </w:tcPr>
          <w:p w:rsidR="00B92485" w:rsidRPr="00B92485" w:rsidRDefault="00B92485" w:rsidP="00FD0846">
            <w:pPr>
              <w:spacing w:before="0" w:after="0" w:line="360" w:lineRule="auto"/>
              <w:rPr>
                <w:rFonts w:cs="Sylfaen"/>
                <w:color w:val="000000"/>
                <w:sz w:val="24"/>
                <w:szCs w:val="24"/>
                <w:lang w:val="hy-AM"/>
              </w:rPr>
            </w:pPr>
            <w:r>
              <w:rPr>
                <w:rFonts w:cs="Sylfaen"/>
                <w:color w:val="000000"/>
                <w:sz w:val="24"/>
                <w:szCs w:val="24"/>
                <w:lang w:val="hy-AM"/>
              </w:rPr>
              <w:t>23․05․2022թ․ N</w:t>
            </w:r>
            <w:r w:rsidRPr="00B92485">
              <w:rPr>
                <w:rFonts w:cs="Sylfaen"/>
                <w:color w:val="000000"/>
                <w:sz w:val="24"/>
                <w:szCs w:val="24"/>
                <w:lang w:val="hy-AM"/>
              </w:rPr>
              <w:t>02/11.5/16327-2022</w:t>
            </w:r>
          </w:p>
        </w:tc>
      </w:tr>
      <w:tr w:rsidR="00B92485" w:rsidRPr="00995707" w:rsidTr="002525C3">
        <w:trPr>
          <w:trHeight w:val="47"/>
        </w:trPr>
        <w:tc>
          <w:tcPr>
            <w:tcW w:w="709" w:type="dxa"/>
            <w:tcBorders>
              <w:top w:val="single" w:sz="4" w:space="0" w:color="auto"/>
              <w:left w:val="single" w:sz="4" w:space="0" w:color="auto"/>
              <w:bottom w:val="single" w:sz="4" w:space="0" w:color="auto"/>
              <w:right w:val="single" w:sz="4" w:space="0" w:color="auto"/>
            </w:tcBorders>
          </w:tcPr>
          <w:p w:rsidR="00B92485" w:rsidRPr="004D7A38" w:rsidRDefault="00B92485" w:rsidP="00FD0846">
            <w:pPr>
              <w:spacing w:before="0" w:after="0" w:line="360" w:lineRule="auto"/>
              <w:rPr>
                <w:sz w:val="24"/>
                <w:szCs w:val="24"/>
                <w:lang w:val="af-ZA"/>
              </w:rPr>
            </w:pPr>
          </w:p>
        </w:tc>
        <w:tc>
          <w:tcPr>
            <w:tcW w:w="9555" w:type="dxa"/>
            <w:tcBorders>
              <w:top w:val="single" w:sz="4" w:space="0" w:color="auto"/>
              <w:left w:val="single" w:sz="4" w:space="0" w:color="auto"/>
              <w:bottom w:val="single" w:sz="4" w:space="0" w:color="auto"/>
              <w:right w:val="single" w:sz="4" w:space="0" w:color="auto"/>
            </w:tcBorders>
          </w:tcPr>
          <w:p w:rsidR="00B92485" w:rsidRPr="00304941" w:rsidRDefault="00B92485" w:rsidP="00B92485">
            <w:pPr>
              <w:pStyle w:val="afb"/>
              <w:numPr>
                <w:ilvl w:val="0"/>
                <w:numId w:val="6"/>
              </w:numPr>
              <w:tabs>
                <w:tab w:val="left" w:pos="1134"/>
              </w:tabs>
              <w:spacing w:after="0" w:line="276" w:lineRule="auto"/>
              <w:ind w:left="0" w:firstLine="567"/>
              <w:jc w:val="both"/>
              <w:rPr>
                <w:rFonts w:ascii="GHEA Grapalat" w:hAnsi="GHEA Grapalat" w:cs="Arial"/>
                <w:sz w:val="24"/>
                <w:szCs w:val="24"/>
                <w:lang w:val="hy-AM"/>
              </w:rPr>
            </w:pPr>
            <w:r w:rsidRPr="00304941">
              <w:rPr>
                <w:rFonts w:ascii="GHEA Grapalat" w:eastAsiaTheme="minorHAnsi" w:hAnsi="GHEA Grapalat" w:cs="Arial"/>
                <w:sz w:val="24"/>
                <w:szCs w:val="24"/>
                <w:lang w:val="hy-AM" w:eastAsia="en-US"/>
              </w:rPr>
              <w:t>23-ամյա վաղեմության օրենքի իրավակիրառ պրակտիկայում ի հայտ եկած խնդիրներից, ինչպես նաև նախագծով կատարվող ծավալուն փոփոխություններից ելնելով՝ առաջարկում ենք օրենքն ամբողջովին շարադրել նոր խմբագրությամբ՝ այն լիարժեք համապատասխանեցնելով «Նորմատիվ իրավական ակտերի մասին» օրենքի պահանջներին: Այնուամենայնիվ, եթե քննարկման արդյունքում նպատակահարմար կդիտվի ընթացք տալ առաջարկվող նախագծին, առաջարկում ենք քննության առարկա դարձնել ներքոշարադրյալ դիտարկումները:</w:t>
            </w:r>
          </w:p>
          <w:p w:rsidR="00B92485" w:rsidRPr="00304941" w:rsidRDefault="00B92485" w:rsidP="00B92485">
            <w:pPr>
              <w:pStyle w:val="afb"/>
              <w:numPr>
                <w:ilvl w:val="0"/>
                <w:numId w:val="6"/>
              </w:numPr>
              <w:tabs>
                <w:tab w:val="left" w:pos="1134"/>
              </w:tabs>
              <w:spacing w:after="0" w:line="276" w:lineRule="auto"/>
              <w:ind w:left="0" w:firstLine="567"/>
              <w:jc w:val="both"/>
              <w:rPr>
                <w:rFonts w:ascii="GHEA Grapalat" w:hAnsi="GHEA Grapalat" w:cs="Arial"/>
                <w:sz w:val="24"/>
                <w:szCs w:val="24"/>
                <w:lang w:val="hy-AM"/>
              </w:rPr>
            </w:pPr>
            <w:r w:rsidRPr="00304941">
              <w:rPr>
                <w:rFonts w:ascii="GHEA Grapalat" w:hAnsi="GHEA Grapalat" w:cs="Arial"/>
                <w:sz w:val="24"/>
                <w:szCs w:val="24"/>
                <w:lang w:val="hy-AM"/>
              </w:rPr>
              <w:t xml:space="preserve">Նախագծի 1-ին հոդվածով օրենքի 1-ին հոդվածը շարադրվում է նոր խմբագրությամբ, սակայն դրանից դուրս է մնում ՀՀ տարածքի հուշարձանները պետության պահպանության ներքո գտնվելու մասին հիմնարար դրույթը: Միաժամանակ, անհրաժեշտ է նախագծում ներառել </w:t>
            </w:r>
            <w:r w:rsidRPr="00304941">
              <w:rPr>
                <w:rFonts w:ascii="GHEA Grapalat" w:eastAsiaTheme="minorHAnsi" w:hAnsi="GHEA Grapalat" w:cs="Arial"/>
                <w:sz w:val="24"/>
                <w:szCs w:val="24"/>
                <w:lang w:val="hy-AM" w:eastAsia="en-US"/>
              </w:rPr>
              <w:t>նաև</w:t>
            </w:r>
            <w:r w:rsidRPr="00304941">
              <w:rPr>
                <w:rFonts w:ascii="GHEA Grapalat" w:hAnsi="GHEA Grapalat" w:cs="Arial"/>
                <w:sz w:val="24"/>
                <w:szCs w:val="24"/>
                <w:lang w:val="hy-AM"/>
              </w:rPr>
              <w:t xml:space="preserve"> առանձին դրույթ ՀՀ սահմաններից դուրս գտնվող հայկական հուշարձանների պահպանությանը նպաստելու մասին: Հավելենք, որ ՀՀ Սահմանադրության 15-րդ հոդվածի 2-րդ մասով ամրագրված է մշակութային ժառանգությունը պետության հոգածության և պաշտպանության ներքո գտնվելու պարտավորությունը, որն իր հերթին պետք է իրացվի սույն ոլորտային օրենքում:</w:t>
            </w:r>
          </w:p>
          <w:p w:rsidR="00B92485" w:rsidRPr="00304941" w:rsidRDefault="00B92485" w:rsidP="00B92485">
            <w:pPr>
              <w:pStyle w:val="afb"/>
              <w:numPr>
                <w:ilvl w:val="0"/>
                <w:numId w:val="6"/>
              </w:numPr>
              <w:tabs>
                <w:tab w:val="left" w:pos="1134"/>
              </w:tabs>
              <w:spacing w:after="0" w:line="276" w:lineRule="auto"/>
              <w:ind w:left="0" w:firstLine="567"/>
              <w:jc w:val="both"/>
              <w:rPr>
                <w:rFonts w:ascii="GHEA Grapalat" w:hAnsi="GHEA Grapalat" w:cs="Arial"/>
                <w:sz w:val="24"/>
                <w:szCs w:val="24"/>
                <w:lang w:val="hy-AM"/>
              </w:rPr>
            </w:pPr>
            <w:r w:rsidRPr="00304941">
              <w:rPr>
                <w:rFonts w:ascii="GHEA Grapalat" w:eastAsiaTheme="minorHAnsi" w:hAnsi="GHEA Grapalat" w:cs="Arial"/>
                <w:sz w:val="24"/>
                <w:szCs w:val="24"/>
                <w:lang w:val="hy-AM" w:eastAsia="en-US"/>
              </w:rPr>
              <w:t>Նախագծի</w:t>
            </w:r>
            <w:r w:rsidRPr="00304941">
              <w:rPr>
                <w:rFonts w:ascii="GHEA Grapalat" w:hAnsi="GHEA Grapalat" w:cs="Arial"/>
                <w:sz w:val="24"/>
                <w:szCs w:val="24"/>
                <w:lang w:val="hy-AM"/>
              </w:rPr>
              <w:t xml:space="preserve"> 2-րդ հոդվածով ներմուծվող «Սույն օրենքում օգտագործվող հիմնական հասկացությունները» հոդվածում առկա են հավելյալ քննարկման և հստակեցման ենթակա խնդիրներ, մասնավորապես՝ </w:t>
            </w:r>
          </w:p>
          <w:p w:rsidR="00B92485" w:rsidRPr="00304941" w:rsidRDefault="00B92485" w:rsidP="00B92485">
            <w:pPr>
              <w:pStyle w:val="a7"/>
              <w:numPr>
                <w:ilvl w:val="0"/>
                <w:numId w:val="5"/>
              </w:numPr>
              <w:tabs>
                <w:tab w:val="left" w:pos="1134"/>
              </w:tabs>
              <w:spacing w:line="276" w:lineRule="auto"/>
              <w:ind w:left="0" w:firstLine="567"/>
              <w:jc w:val="both"/>
              <w:rPr>
                <w:rFonts w:ascii="GHEA Grapalat" w:hAnsi="GHEA Grapalat" w:cs="Arial"/>
                <w:lang w:val="hy-AM"/>
              </w:rPr>
            </w:pPr>
            <w:r w:rsidRPr="00304941">
              <w:rPr>
                <w:rFonts w:ascii="GHEA Grapalat" w:hAnsi="GHEA Grapalat" w:cs="Arial"/>
                <w:lang w:val="hy-AM"/>
              </w:rPr>
              <w:t>Բացակայում է օրենքի համար առանցքային նշանակություն ունեցող «պատմական միջավայր» հասկացության սահմանումը,</w:t>
            </w:r>
          </w:p>
          <w:p w:rsidR="00B92485" w:rsidRPr="00304941" w:rsidRDefault="00B92485" w:rsidP="00B92485">
            <w:pPr>
              <w:pStyle w:val="a7"/>
              <w:numPr>
                <w:ilvl w:val="0"/>
                <w:numId w:val="5"/>
              </w:numPr>
              <w:tabs>
                <w:tab w:val="left" w:pos="1134"/>
              </w:tabs>
              <w:spacing w:line="276" w:lineRule="auto"/>
              <w:ind w:left="0" w:firstLine="567"/>
              <w:jc w:val="both"/>
              <w:rPr>
                <w:rFonts w:ascii="GHEA Grapalat" w:hAnsi="GHEA Grapalat" w:cs="Arial"/>
                <w:lang w:val="hy-AM"/>
              </w:rPr>
            </w:pPr>
            <w:r w:rsidRPr="00304941">
              <w:rPr>
                <w:rFonts w:ascii="GHEA Grapalat" w:hAnsi="GHEA Grapalat" w:cs="Arial"/>
                <w:lang w:val="hy-AM"/>
              </w:rPr>
              <w:t xml:space="preserve">«Պատմության և մշակույթի անշարժ հուշարձան» հասկացության՝ </w:t>
            </w:r>
          </w:p>
          <w:p w:rsidR="00B92485" w:rsidRPr="00304941" w:rsidRDefault="00B92485" w:rsidP="00B92485">
            <w:pPr>
              <w:spacing w:after="0" w:line="276" w:lineRule="auto"/>
              <w:ind w:firstLine="450"/>
              <w:rPr>
                <w:rFonts w:cs="Arial"/>
                <w:sz w:val="24"/>
                <w:szCs w:val="24"/>
                <w:lang w:val="hy-AM"/>
              </w:rPr>
            </w:pPr>
            <w:r w:rsidRPr="00304941">
              <w:rPr>
                <w:rFonts w:cs="Arial"/>
                <w:sz w:val="24"/>
                <w:szCs w:val="24"/>
                <w:lang w:val="hy-AM"/>
              </w:rPr>
              <w:t xml:space="preserve">ա. կրճատ ձևը «(այսուհետ՝ հուշարձան)» պետք է օգտագործվի ոչ թե 1.1, այլ 1-ին հոդվածում, որտեղ այն 1-ին անգամ գործածվում է, </w:t>
            </w:r>
          </w:p>
          <w:p w:rsidR="00B92485" w:rsidRPr="00304941" w:rsidRDefault="00B92485" w:rsidP="00B92485">
            <w:pPr>
              <w:spacing w:after="0" w:line="276" w:lineRule="auto"/>
              <w:ind w:firstLine="450"/>
              <w:rPr>
                <w:rFonts w:cs="Arial"/>
                <w:sz w:val="24"/>
                <w:szCs w:val="24"/>
                <w:lang w:val="hy-AM"/>
              </w:rPr>
            </w:pPr>
            <w:r w:rsidRPr="00304941">
              <w:rPr>
                <w:rFonts w:cs="Arial"/>
                <w:sz w:val="24"/>
                <w:szCs w:val="24"/>
                <w:lang w:val="hy-AM"/>
              </w:rPr>
              <w:t xml:space="preserve">բ. սահմանման մեջ թվարկվող հուշարձանների տեսակներն անհրաժեշտ է տարանջատել «կամ» շաղկապով, որպեսզի հասկանալի լինի, որ հուշարձանը նշվածների համախումբը չէ, </w:t>
            </w:r>
          </w:p>
          <w:p w:rsidR="00B92485" w:rsidRPr="00304941" w:rsidRDefault="00B92485" w:rsidP="00B92485">
            <w:pPr>
              <w:spacing w:after="0" w:line="276" w:lineRule="auto"/>
              <w:ind w:firstLine="450"/>
              <w:rPr>
                <w:rFonts w:cs="Arial"/>
                <w:sz w:val="24"/>
                <w:szCs w:val="24"/>
                <w:lang w:val="hy-AM"/>
              </w:rPr>
            </w:pPr>
            <w:r w:rsidRPr="00304941">
              <w:rPr>
                <w:rFonts w:cs="Arial"/>
                <w:sz w:val="24"/>
                <w:szCs w:val="24"/>
                <w:lang w:val="hy-AM"/>
              </w:rPr>
              <w:t xml:space="preserve">գ. սահմանումից առաջարկում ենք հանել «անկախ պահպանվածության </w:t>
            </w:r>
            <w:r w:rsidRPr="00304941">
              <w:rPr>
                <w:rFonts w:cs="Arial"/>
                <w:sz w:val="24"/>
                <w:szCs w:val="24"/>
                <w:lang w:val="hy-AM"/>
              </w:rPr>
              <w:lastRenderedPageBreak/>
              <w:t xml:space="preserve">աստիճանից» բառերը, քանի որ խոսքն արդեն համապատասխան կարգավիճակ ստացած հուշարձանների մասին է, </w:t>
            </w:r>
          </w:p>
          <w:p w:rsidR="00B92485" w:rsidRPr="00304941" w:rsidRDefault="00B92485" w:rsidP="00B92485">
            <w:pPr>
              <w:spacing w:after="0" w:line="276" w:lineRule="auto"/>
              <w:ind w:firstLine="450"/>
              <w:rPr>
                <w:rFonts w:cs="Arial"/>
                <w:sz w:val="24"/>
                <w:szCs w:val="24"/>
                <w:lang w:val="hy-AM"/>
              </w:rPr>
            </w:pPr>
            <w:r w:rsidRPr="00304941">
              <w:rPr>
                <w:rFonts w:cs="Arial"/>
                <w:sz w:val="24"/>
                <w:szCs w:val="24"/>
                <w:lang w:val="hy-AM"/>
              </w:rPr>
              <w:t>դ. անհրաժեշտ ենք համարում սահմանման մեջ, որպես հուշարձանի տարատեսակներ, ներառել օրենքի 6-րդ հոդվածում ըստ արժեքավորման չափանիշների և բնույթի դասակարգված հուշարձանները, իսկ 6-րդ հոդվածը խմբագրել՝ թողնելով միայն իրավահարաբերություններ կարգավորող նորմերը,</w:t>
            </w:r>
          </w:p>
          <w:p w:rsidR="00B92485" w:rsidRPr="00304941" w:rsidRDefault="00B92485" w:rsidP="00B92485">
            <w:pPr>
              <w:pStyle w:val="a7"/>
              <w:numPr>
                <w:ilvl w:val="0"/>
                <w:numId w:val="5"/>
              </w:numPr>
              <w:tabs>
                <w:tab w:val="left" w:pos="1134"/>
              </w:tabs>
              <w:spacing w:line="276" w:lineRule="auto"/>
              <w:ind w:left="0" w:firstLine="567"/>
              <w:jc w:val="both"/>
              <w:rPr>
                <w:rFonts w:ascii="GHEA Grapalat" w:hAnsi="GHEA Grapalat" w:cs="Arial"/>
                <w:lang w:val="hy-AM"/>
              </w:rPr>
            </w:pPr>
            <w:r w:rsidRPr="00304941">
              <w:rPr>
                <w:rFonts w:ascii="GHEA Grapalat" w:hAnsi="GHEA Grapalat" w:cs="Arial"/>
                <w:lang w:val="hy-AM"/>
              </w:rPr>
              <w:t>«Նորահայտ հուշարձան» հասկացության սահմանումը չի համապատասխանում իրավաբանական տեխնիկայի կանոններին, շարադրված է պատմողական ոճով,</w:t>
            </w:r>
          </w:p>
          <w:p w:rsidR="00B92485" w:rsidRPr="00304941" w:rsidRDefault="00B92485" w:rsidP="00B92485">
            <w:pPr>
              <w:pStyle w:val="a7"/>
              <w:numPr>
                <w:ilvl w:val="0"/>
                <w:numId w:val="5"/>
              </w:numPr>
              <w:tabs>
                <w:tab w:val="left" w:pos="1134"/>
              </w:tabs>
              <w:spacing w:line="276" w:lineRule="auto"/>
              <w:ind w:left="0" w:firstLine="567"/>
              <w:jc w:val="both"/>
              <w:rPr>
                <w:rFonts w:ascii="GHEA Grapalat" w:hAnsi="GHEA Grapalat" w:cs="Arial"/>
                <w:lang w:val="hy-AM"/>
              </w:rPr>
            </w:pPr>
            <w:r w:rsidRPr="00304941">
              <w:rPr>
                <w:rFonts w:ascii="GHEA Grapalat" w:hAnsi="GHEA Grapalat" w:cs="Arial"/>
                <w:lang w:val="hy-AM"/>
              </w:rPr>
              <w:t>«Պատմամշակութային օբյեկտ» հասկացությունը պետք է նախորդի «նորահայտ հուշարձան» հասկացությանը դրանց կարգավիճակների տրամաբանական հաջորդականության տեսանկյունից: Բացի այդ, առաջարկվող սահմանմամբ բացառվում է ոչ մասնագետների կողմից նման օբյեկտի հայտնաբերման հնարավորությունը: Վերոհիշյալ հակասությունից խուսափելու համար հասկացության սահմանումից կարելի է հանել «մասնագիտական կազմակերպությունների կամ մասնագետների կողմից» բառերը,</w:t>
            </w:r>
          </w:p>
          <w:p w:rsidR="00B92485" w:rsidRDefault="00B92485" w:rsidP="00B92485">
            <w:pPr>
              <w:pStyle w:val="a7"/>
              <w:numPr>
                <w:ilvl w:val="0"/>
                <w:numId w:val="5"/>
              </w:numPr>
              <w:tabs>
                <w:tab w:val="left" w:pos="1134"/>
              </w:tabs>
              <w:spacing w:line="276" w:lineRule="auto"/>
              <w:ind w:left="0" w:firstLine="567"/>
              <w:jc w:val="both"/>
              <w:rPr>
                <w:rFonts w:ascii="GHEA Grapalat" w:hAnsi="GHEA Grapalat" w:cs="Arial"/>
                <w:lang w:val="hy-AM"/>
              </w:rPr>
            </w:pPr>
            <w:r w:rsidRPr="00304941">
              <w:rPr>
                <w:rFonts w:ascii="GHEA Grapalat" w:hAnsi="GHEA Grapalat" w:cs="Arial"/>
                <w:lang w:val="hy-AM"/>
              </w:rPr>
              <w:t>Առաջարկում ենք «հուշարձանի պահպանական գոտի» հասկացության ներքո միավորել 5-8-րդ, 13-րդ կետերը՝ 6-8-րդ, 13-րդ հասկացությունները ներառելով որպես 5-րդ հասկացության բաղադրիչներ,</w:t>
            </w:r>
          </w:p>
          <w:p w:rsidR="00A81F4B" w:rsidRDefault="00A81F4B" w:rsidP="00A81F4B">
            <w:pPr>
              <w:tabs>
                <w:tab w:val="left" w:pos="1134"/>
              </w:tabs>
              <w:spacing w:line="276" w:lineRule="auto"/>
              <w:rPr>
                <w:rFonts w:cs="Arial"/>
                <w:lang w:val="hy-AM"/>
              </w:rPr>
            </w:pPr>
          </w:p>
          <w:p w:rsidR="00A81F4B" w:rsidRDefault="00A81F4B" w:rsidP="00A81F4B">
            <w:pPr>
              <w:tabs>
                <w:tab w:val="left" w:pos="1134"/>
              </w:tabs>
              <w:spacing w:line="276" w:lineRule="auto"/>
              <w:rPr>
                <w:rFonts w:cs="Arial"/>
                <w:lang w:val="hy-AM"/>
              </w:rPr>
            </w:pPr>
          </w:p>
          <w:p w:rsidR="00A81F4B" w:rsidRDefault="00A81F4B" w:rsidP="00A81F4B">
            <w:pPr>
              <w:tabs>
                <w:tab w:val="left" w:pos="1134"/>
              </w:tabs>
              <w:spacing w:line="276" w:lineRule="auto"/>
              <w:rPr>
                <w:rFonts w:cs="Arial"/>
                <w:lang w:val="hy-AM"/>
              </w:rPr>
            </w:pPr>
          </w:p>
          <w:p w:rsidR="00A81F4B" w:rsidRPr="00A81F4B" w:rsidRDefault="00A81F4B" w:rsidP="00A81F4B">
            <w:pPr>
              <w:tabs>
                <w:tab w:val="left" w:pos="1134"/>
              </w:tabs>
              <w:spacing w:line="276" w:lineRule="auto"/>
              <w:rPr>
                <w:rFonts w:cs="Arial"/>
                <w:lang w:val="hy-AM"/>
              </w:rPr>
            </w:pPr>
          </w:p>
          <w:p w:rsidR="00B92485" w:rsidRDefault="00B92485" w:rsidP="00B92485">
            <w:pPr>
              <w:pStyle w:val="a7"/>
              <w:numPr>
                <w:ilvl w:val="0"/>
                <w:numId w:val="5"/>
              </w:numPr>
              <w:tabs>
                <w:tab w:val="left" w:pos="1134"/>
              </w:tabs>
              <w:spacing w:line="276" w:lineRule="auto"/>
              <w:ind w:left="0" w:firstLine="567"/>
              <w:jc w:val="both"/>
              <w:rPr>
                <w:rFonts w:ascii="GHEA Grapalat" w:hAnsi="GHEA Grapalat" w:cs="Arial"/>
                <w:lang w:val="hy-AM"/>
              </w:rPr>
            </w:pPr>
            <w:r w:rsidRPr="00304941">
              <w:rPr>
                <w:rFonts w:ascii="GHEA Grapalat" w:hAnsi="GHEA Grapalat" w:cs="Arial"/>
                <w:lang w:val="hy-AM"/>
              </w:rPr>
              <w:t>Նույն տրամաբանությամբ առաջարկում ենք «հուշարձանի ուսումնասիրություն» հասկացության ներքո միավորել 9-11-րդ կետերը՝ 10-11-րդ հասկացությունները ներառելով որպես 9-րդ հասկացության բաղադրիչներ,</w:t>
            </w:r>
          </w:p>
          <w:p w:rsidR="00E10904" w:rsidRDefault="00E10904" w:rsidP="00E10904">
            <w:pPr>
              <w:tabs>
                <w:tab w:val="left" w:pos="1134"/>
              </w:tabs>
              <w:spacing w:line="276" w:lineRule="auto"/>
              <w:rPr>
                <w:rFonts w:cs="Arial"/>
                <w:lang w:val="hy-AM"/>
              </w:rPr>
            </w:pPr>
          </w:p>
          <w:p w:rsidR="00E10904" w:rsidRDefault="00E10904" w:rsidP="00E10904">
            <w:pPr>
              <w:tabs>
                <w:tab w:val="left" w:pos="1134"/>
              </w:tabs>
              <w:spacing w:line="276" w:lineRule="auto"/>
              <w:rPr>
                <w:rFonts w:cs="Arial"/>
                <w:lang w:val="hy-AM"/>
              </w:rPr>
            </w:pPr>
          </w:p>
          <w:p w:rsidR="00E10904" w:rsidRDefault="00E10904" w:rsidP="00E10904">
            <w:pPr>
              <w:tabs>
                <w:tab w:val="left" w:pos="1134"/>
              </w:tabs>
              <w:spacing w:line="276" w:lineRule="auto"/>
              <w:rPr>
                <w:rFonts w:cs="Arial"/>
                <w:lang w:val="hy-AM"/>
              </w:rPr>
            </w:pPr>
          </w:p>
          <w:p w:rsidR="00E10904" w:rsidRDefault="00E10904" w:rsidP="00E10904">
            <w:pPr>
              <w:tabs>
                <w:tab w:val="left" w:pos="1134"/>
              </w:tabs>
              <w:spacing w:line="276" w:lineRule="auto"/>
              <w:rPr>
                <w:rFonts w:cs="Arial"/>
                <w:lang w:val="hy-AM"/>
              </w:rPr>
            </w:pPr>
          </w:p>
          <w:p w:rsidR="00E10904" w:rsidRPr="00E10904" w:rsidRDefault="00E10904" w:rsidP="00E10904">
            <w:pPr>
              <w:tabs>
                <w:tab w:val="left" w:pos="1134"/>
              </w:tabs>
              <w:spacing w:line="276" w:lineRule="auto"/>
              <w:rPr>
                <w:rFonts w:cs="Arial"/>
                <w:lang w:val="hy-AM"/>
              </w:rPr>
            </w:pPr>
          </w:p>
          <w:p w:rsidR="00B92485" w:rsidRPr="00304941" w:rsidRDefault="00B92485" w:rsidP="00B92485">
            <w:pPr>
              <w:pStyle w:val="a7"/>
              <w:numPr>
                <w:ilvl w:val="0"/>
                <w:numId w:val="5"/>
              </w:numPr>
              <w:tabs>
                <w:tab w:val="left" w:pos="1134"/>
              </w:tabs>
              <w:spacing w:line="276" w:lineRule="auto"/>
              <w:ind w:left="0" w:firstLine="567"/>
              <w:jc w:val="both"/>
              <w:rPr>
                <w:rFonts w:ascii="GHEA Grapalat" w:hAnsi="GHEA Grapalat" w:cs="Arial"/>
                <w:lang w:val="hy-AM"/>
              </w:rPr>
            </w:pPr>
            <w:r w:rsidRPr="00304941">
              <w:rPr>
                <w:rFonts w:ascii="GHEA Grapalat" w:hAnsi="GHEA Grapalat" w:cs="Arial"/>
                <w:lang w:val="hy-AM"/>
              </w:rPr>
              <w:t>Հիմնավորված չենք համարում նույնաբովանդակ 12-րդ (հուշարձանի վերականգնողական աշխատանք) և 19-րդ (հուշարձանի վերանորոգում) կետերով երկու առանձին հասկացություններ սահմանելը,</w:t>
            </w:r>
          </w:p>
          <w:p w:rsidR="00B92485" w:rsidRPr="00304941" w:rsidRDefault="00B92485" w:rsidP="00B92485">
            <w:pPr>
              <w:pStyle w:val="a7"/>
              <w:numPr>
                <w:ilvl w:val="0"/>
                <w:numId w:val="5"/>
              </w:numPr>
              <w:tabs>
                <w:tab w:val="left" w:pos="1134"/>
              </w:tabs>
              <w:spacing w:line="276" w:lineRule="auto"/>
              <w:ind w:left="0" w:firstLine="567"/>
              <w:jc w:val="both"/>
              <w:rPr>
                <w:rFonts w:ascii="GHEA Grapalat" w:hAnsi="GHEA Grapalat" w:cs="Arial"/>
                <w:lang w:val="hy-AM"/>
              </w:rPr>
            </w:pPr>
            <w:r w:rsidRPr="00304941">
              <w:rPr>
                <w:rFonts w:ascii="GHEA Grapalat" w:hAnsi="GHEA Grapalat" w:cs="Arial"/>
                <w:lang w:val="hy-AM"/>
              </w:rPr>
              <w:t>Առաջարկում ենք «Մշակութային շերտ» հասկացության հետևյալ սահմանումը. «16) Մշակութային շերտ – մարդկային գործունեության արդյունքում առաջացած, այդ գործունեության մասին վկայող նյութական մնացորդներ պարունակող վերգետնյա, ստորգետնյա կամ ստորջրյա շերտ,»,</w:t>
            </w:r>
          </w:p>
          <w:p w:rsidR="00B92485" w:rsidRPr="00304941" w:rsidRDefault="00B92485" w:rsidP="00B92485">
            <w:pPr>
              <w:pStyle w:val="a7"/>
              <w:numPr>
                <w:ilvl w:val="0"/>
                <w:numId w:val="5"/>
              </w:numPr>
              <w:tabs>
                <w:tab w:val="left" w:pos="1134"/>
              </w:tabs>
              <w:spacing w:line="276" w:lineRule="auto"/>
              <w:ind w:left="0" w:firstLine="567"/>
              <w:jc w:val="both"/>
              <w:rPr>
                <w:rFonts w:ascii="GHEA Grapalat" w:hAnsi="GHEA Grapalat" w:cs="Arial"/>
                <w:lang w:val="hy-AM"/>
              </w:rPr>
            </w:pPr>
            <w:r w:rsidRPr="00304941">
              <w:rPr>
                <w:rFonts w:ascii="GHEA Grapalat" w:hAnsi="GHEA Grapalat" w:cs="Arial"/>
                <w:lang w:val="hy-AM"/>
              </w:rPr>
              <w:t>«Պատմական բնակավայր» հասկացության սահմանումը ենթակա է խմբագրման իմաստային և լեզվաոճական առումներով,</w:t>
            </w:r>
          </w:p>
          <w:p w:rsidR="00B92485" w:rsidRPr="00304941" w:rsidRDefault="00B92485" w:rsidP="00B92485">
            <w:pPr>
              <w:pStyle w:val="a7"/>
              <w:numPr>
                <w:ilvl w:val="0"/>
                <w:numId w:val="5"/>
              </w:numPr>
              <w:tabs>
                <w:tab w:val="left" w:pos="1134"/>
              </w:tabs>
              <w:spacing w:line="276" w:lineRule="auto"/>
              <w:ind w:left="0" w:firstLine="567"/>
              <w:jc w:val="both"/>
              <w:rPr>
                <w:rFonts w:ascii="GHEA Grapalat" w:hAnsi="GHEA Grapalat" w:cs="Arial"/>
                <w:lang w:val="hy-AM"/>
              </w:rPr>
            </w:pPr>
            <w:r w:rsidRPr="00304941">
              <w:rPr>
                <w:rFonts w:ascii="GHEA Grapalat" w:hAnsi="GHEA Grapalat" w:cs="Arial"/>
                <w:lang w:val="hy-AM"/>
              </w:rPr>
              <w:t xml:space="preserve">18-րդ կետում՝ </w:t>
            </w:r>
          </w:p>
          <w:p w:rsidR="00B92485" w:rsidRPr="00304941" w:rsidRDefault="00B92485" w:rsidP="00B92485">
            <w:pPr>
              <w:pStyle w:val="a5"/>
              <w:shd w:val="clear" w:color="auto" w:fill="FFFFFF"/>
              <w:spacing w:before="0" w:beforeAutospacing="0" w:after="0" w:afterAutospacing="0" w:line="276" w:lineRule="auto"/>
              <w:ind w:firstLine="567"/>
              <w:jc w:val="both"/>
              <w:rPr>
                <w:rFonts w:ascii="GHEA Grapalat" w:eastAsiaTheme="minorHAnsi" w:hAnsi="GHEA Grapalat" w:cs="Arial"/>
                <w:lang w:val="hy-AM"/>
              </w:rPr>
            </w:pPr>
            <w:r w:rsidRPr="00304941">
              <w:rPr>
                <w:rFonts w:ascii="GHEA Grapalat" w:eastAsiaTheme="minorHAnsi" w:hAnsi="GHEA Grapalat" w:cs="Arial"/>
                <w:lang w:val="hy-AM"/>
              </w:rPr>
              <w:t xml:space="preserve">ա. «հուշարձանի պահպանություն (կոնսերվացիա)» հասկացության անվանման մեջ գործածված «պահպանություն» և «կոնսերվացիա» հասկացությունները համարժեք չեն: Ակնհայտ է, որ կոնսերվացիան ավելի նեղ իմաստ ունի՝ որպես հուշարձանի պահպանության եղանակներից մեկը, </w:t>
            </w:r>
          </w:p>
          <w:p w:rsidR="00B92485" w:rsidRPr="00304941" w:rsidRDefault="00B92485" w:rsidP="00B92485">
            <w:pPr>
              <w:pStyle w:val="a5"/>
              <w:shd w:val="clear" w:color="auto" w:fill="FFFFFF"/>
              <w:spacing w:before="0" w:beforeAutospacing="0" w:after="0" w:afterAutospacing="0" w:line="276" w:lineRule="auto"/>
              <w:ind w:firstLine="567"/>
              <w:jc w:val="both"/>
              <w:rPr>
                <w:rFonts w:ascii="GHEA Grapalat" w:eastAsiaTheme="minorHAnsi" w:hAnsi="GHEA Grapalat" w:cs="Arial"/>
                <w:lang w:val="hy-AM"/>
              </w:rPr>
            </w:pPr>
            <w:r w:rsidRPr="00304941">
              <w:rPr>
                <w:rFonts w:ascii="GHEA Grapalat" w:eastAsiaTheme="minorHAnsi" w:hAnsi="GHEA Grapalat" w:cs="Arial"/>
                <w:lang w:val="hy-AM"/>
              </w:rPr>
              <w:t xml:space="preserve">բ. հասկացության սահմանումը նաև լեզվաոճական առումով ենթակա է խմբագրման (առկա շարադրանքից հետևում է, որ հուշարձանի պահպանման աշխատանքները չպետք է հանգեցնեն այդ թվում հակավթարային աշխատանքների փոփոխությանը), </w:t>
            </w:r>
          </w:p>
          <w:p w:rsidR="00B92485" w:rsidRPr="00304941" w:rsidRDefault="00B92485" w:rsidP="00B92485">
            <w:pPr>
              <w:pStyle w:val="a5"/>
              <w:shd w:val="clear" w:color="auto" w:fill="FFFFFF"/>
              <w:spacing w:before="0" w:beforeAutospacing="0" w:after="0" w:afterAutospacing="0" w:line="276" w:lineRule="auto"/>
              <w:ind w:firstLine="567"/>
              <w:jc w:val="both"/>
              <w:rPr>
                <w:rFonts w:ascii="GHEA Grapalat" w:eastAsiaTheme="minorHAnsi" w:hAnsi="GHEA Grapalat" w:cs="Arial"/>
                <w:lang w:val="hy-AM"/>
              </w:rPr>
            </w:pPr>
            <w:r w:rsidRPr="00304941">
              <w:rPr>
                <w:rFonts w:ascii="GHEA Grapalat" w:eastAsiaTheme="minorHAnsi" w:hAnsi="GHEA Grapalat" w:cs="Arial"/>
                <w:lang w:val="hy-AM"/>
              </w:rPr>
              <w:t>գ. օրենքի հետագա տեքստում «պահպանություն» եզրի բազմակի գործածությունը կոնսերվացիային որևէ կերպ չի առնչվում,</w:t>
            </w:r>
          </w:p>
          <w:p w:rsidR="00B92485" w:rsidRPr="00304941" w:rsidRDefault="00B92485" w:rsidP="00B92485">
            <w:pPr>
              <w:pStyle w:val="a7"/>
              <w:numPr>
                <w:ilvl w:val="0"/>
                <w:numId w:val="5"/>
              </w:numPr>
              <w:tabs>
                <w:tab w:val="left" w:pos="1134"/>
              </w:tabs>
              <w:spacing w:line="276" w:lineRule="auto"/>
              <w:ind w:left="0" w:firstLine="567"/>
              <w:jc w:val="both"/>
              <w:rPr>
                <w:rFonts w:ascii="GHEA Grapalat" w:hAnsi="GHEA Grapalat" w:cs="Arial"/>
                <w:lang w:val="hy-AM"/>
              </w:rPr>
            </w:pPr>
            <w:r w:rsidRPr="00304941">
              <w:rPr>
                <w:rFonts w:ascii="GHEA Grapalat" w:hAnsi="GHEA Grapalat" w:cs="Arial"/>
                <w:lang w:val="hy-AM"/>
              </w:rPr>
              <w:t xml:space="preserve">Ավելորդ ենք համարում 20-րդ կետով նախատեսվող «հուշարձանի հարմարեցում ժամանակակից օգտագործման համար» հասկացության սահմանումը, քանի որ այն ընդամենը մեկ անգամ կիրառվում է օրենքի 30-րդ հոդվածում որպես նորոգման տարատեսակ՝ սպառիչ բացահայտելով դրա էությունը </w:t>
            </w:r>
            <w:r w:rsidRPr="00304941">
              <w:rPr>
                <w:rFonts w:ascii="GHEA Grapalat" w:hAnsi="GHEA Grapalat" w:cs="Arial"/>
                <w:lang w:val="hy-AM"/>
              </w:rPr>
              <w:lastRenderedPageBreak/>
              <w:t>և դրանով իսկ բացառելով այն որպես առանձին հասկացություն սահմանելու անհրաժեշտությունը:</w:t>
            </w:r>
          </w:p>
          <w:p w:rsidR="00B92485" w:rsidRPr="00304941" w:rsidRDefault="00B92485" w:rsidP="00B92485">
            <w:pPr>
              <w:pStyle w:val="afb"/>
              <w:numPr>
                <w:ilvl w:val="0"/>
                <w:numId w:val="6"/>
              </w:numPr>
              <w:tabs>
                <w:tab w:val="left" w:pos="1134"/>
              </w:tabs>
              <w:spacing w:after="0" w:line="276" w:lineRule="auto"/>
              <w:ind w:left="0" w:firstLine="567"/>
              <w:jc w:val="both"/>
              <w:rPr>
                <w:rFonts w:ascii="GHEA Grapalat" w:eastAsiaTheme="minorHAnsi" w:hAnsi="GHEA Grapalat" w:cs="Arial"/>
                <w:sz w:val="24"/>
                <w:szCs w:val="24"/>
                <w:lang w:val="hy-AM"/>
              </w:rPr>
            </w:pPr>
            <w:r w:rsidRPr="00304941">
              <w:rPr>
                <w:rFonts w:ascii="GHEA Grapalat" w:eastAsiaTheme="minorHAnsi" w:hAnsi="GHEA Grapalat" w:cs="Arial"/>
                <w:sz w:val="24"/>
                <w:szCs w:val="24"/>
                <w:lang w:val="hy-AM"/>
              </w:rPr>
              <w:t xml:space="preserve">Վիճահարույց ենք համարում նախագծի 3-րդ հոդվածով առաջարկվող կարգավորումը, որով նախատեսվում է գործող օրենքի 6-րդ հոդվածում հուշարձանների տեսակների մեջ հանրապետական և տեղական նշանակության հուշարձաններից զատ ներառել </w:t>
            </w:r>
            <w:r w:rsidRPr="00304941">
              <w:rPr>
                <w:rFonts w:ascii="GHEA Grapalat" w:eastAsiaTheme="minorHAnsi" w:hAnsi="GHEA Grapalat" w:cs="Arial"/>
                <w:sz w:val="24"/>
                <w:szCs w:val="24"/>
                <w:lang w:val="hy-AM" w:eastAsia="en-US"/>
              </w:rPr>
              <w:t>համաշխարհային</w:t>
            </w:r>
            <w:r w:rsidRPr="00304941">
              <w:rPr>
                <w:rFonts w:ascii="GHEA Grapalat" w:eastAsiaTheme="minorHAnsi" w:hAnsi="GHEA Grapalat" w:cs="Arial"/>
                <w:sz w:val="24"/>
                <w:szCs w:val="24"/>
                <w:lang w:val="hy-AM"/>
              </w:rPr>
              <w:t xml:space="preserve"> նշանակության հուշարձանի տեսակը: Կարծում ենք, որ սույն փոփոխության անհրաժեշտությունը բացակայում է, քանի որ պատմության և մշակույթի բացառիկ հուշարձանները (որոնք տրամաբանորեն կարող են լինել միայն հանրապետական նշանակության) ոչ թե ներպետական, այլ միջազգային ընթացակարգերով են ընդգրկվում ՅՈՒՆԵՍԿՕ-ի կողմից հաստատված համաշխարհային մշակութային ժառանգության ցուցակում: Այսինքն, գործող օրենքի տրամաբանությամբ արդեն իսկ գտնված է խնդրի օպտիմալ լուծում. Մեր երկրի պատմամշակութային բացառիկ արժեք ունեցող որոշ հուշարձաններ, ընդգրկված լինելով համաշխարհային մշակութային ժառանգության ցուցակում, շարունակում են մնալ հանրապետական նշանակության հուշարձաններ: Իսկ եթե, այնուամենայնիվ, քննարկման արդյունքում նպատակահարմար կճանաչվի խնդրո առարկա փոփոխությունը, ապա անհրաժեշտ կլինի նախագծի 3-րդ հոդվածի 2-րդ մասով նախատեսված պարբերությունը զետեղել գործող օրենքի ոչ թե 5-րդ պարբերության փոխարեն, այլ՝ 1-ին պարբերությունից հետո՝ միաժամանակ ուժը կորցրած ճանաչելով 5-րդ պարբերությունը:</w:t>
            </w:r>
          </w:p>
          <w:p w:rsidR="00B92485" w:rsidRPr="00304941" w:rsidRDefault="00B92485" w:rsidP="00B92485">
            <w:pPr>
              <w:pStyle w:val="afb"/>
              <w:numPr>
                <w:ilvl w:val="0"/>
                <w:numId w:val="6"/>
              </w:numPr>
              <w:tabs>
                <w:tab w:val="left" w:pos="1134"/>
              </w:tabs>
              <w:spacing w:after="0" w:line="276" w:lineRule="auto"/>
              <w:ind w:left="0" w:firstLine="567"/>
              <w:jc w:val="both"/>
              <w:rPr>
                <w:rFonts w:ascii="GHEA Grapalat" w:hAnsi="GHEA Grapalat" w:cs="Arial"/>
                <w:sz w:val="24"/>
                <w:szCs w:val="24"/>
                <w:lang w:val="hy-AM"/>
              </w:rPr>
            </w:pPr>
            <w:r w:rsidRPr="00304941">
              <w:rPr>
                <w:rFonts w:ascii="GHEA Grapalat" w:hAnsi="GHEA Grapalat" w:cs="Arial"/>
                <w:sz w:val="24"/>
                <w:szCs w:val="24"/>
                <w:lang w:val="hy-AM"/>
              </w:rPr>
              <w:t>Նախագծի 7-րդ հոդվածով սկզբունքային, միաժամանակ՝ խնդրահարույց, փոփոխություն է կատարվում հուշարձանների</w:t>
            </w:r>
            <w:r>
              <w:rPr>
                <w:rFonts w:ascii="GHEA Grapalat" w:hAnsi="GHEA Grapalat" w:cs="Arial"/>
                <w:sz w:val="24"/>
                <w:szCs w:val="24"/>
                <w:lang w:val="hy-AM"/>
              </w:rPr>
              <w:t xml:space="preserve"> </w:t>
            </w:r>
            <w:r w:rsidRPr="00304941">
              <w:rPr>
                <w:rFonts w:ascii="GHEA Grapalat" w:hAnsi="GHEA Grapalat" w:cs="Arial"/>
                <w:sz w:val="24"/>
                <w:szCs w:val="24"/>
                <w:lang w:val="hy-AM"/>
              </w:rPr>
              <w:t xml:space="preserve">փոփոխություն թույլատրելու կարգում: Գործող օրենքի կարգավորմամբ ներկայումս Հանրապետական նշանակություն ունեցող հուշարձանների փոփոխումը կատարվում է Հայաստանի Հանրապետության կառավարության, իսկ տեղական նշանակություն ունեցող հուշարձանների փոփոխումը` պետական </w:t>
            </w:r>
            <w:r w:rsidRPr="00304941">
              <w:rPr>
                <w:rFonts w:ascii="GHEA Grapalat" w:eastAsiaTheme="minorHAnsi" w:hAnsi="GHEA Grapalat" w:cs="Arial"/>
                <w:sz w:val="24"/>
                <w:szCs w:val="24"/>
                <w:lang w:val="hy-AM" w:eastAsia="en-US"/>
              </w:rPr>
              <w:t>կառավարման</w:t>
            </w:r>
            <w:r w:rsidRPr="00304941">
              <w:rPr>
                <w:rFonts w:ascii="GHEA Grapalat" w:hAnsi="GHEA Grapalat" w:cs="Arial"/>
                <w:sz w:val="24"/>
                <w:szCs w:val="24"/>
                <w:lang w:val="hy-AM"/>
              </w:rPr>
              <w:t xml:space="preserve"> տարածքային մարմինների (Երևան քաղաքում՝ Հայաստանի Հանրապետության տարածքային կառավարման ոլորտի նախարարության) թույլտվությամբ: Նախագծով կատարվող փոփոխության արդյունքում ՀՀ մարզերում մարզպետները, իսկ Երևանում՝ ՀՀ տարածքային </w:t>
            </w:r>
            <w:r w:rsidRPr="00304941">
              <w:rPr>
                <w:rFonts w:ascii="GHEA Grapalat" w:hAnsi="GHEA Grapalat" w:cs="Arial"/>
                <w:sz w:val="24"/>
                <w:szCs w:val="24"/>
                <w:lang w:val="hy-AM"/>
              </w:rPr>
              <w:lastRenderedPageBreak/>
              <w:t>կառավարման և ենթակառուցվածքների նախարարությունը հնարավորություն կստանան հուշարձանները (այդ թվում՝ նաև հանրապետական նշանակության և նույնիսկ համաշխարհային մշակութային ժառանգության ցուցակում ընդգրկվածները) փոփոխելու թույլտվություն տալ, ինչը մեր գնահատմամբ էապես կիջեցնի դրանց պաշտպանվածության մակարդակը: Հարկ է նկատի ունենալ, որ առաջարկվող փոփոխությունը նաև ներքին հակասություն է առաջացնում գործող օրենքում. Այսպես, հուշարձանների</w:t>
            </w:r>
            <w:r>
              <w:rPr>
                <w:rFonts w:ascii="GHEA Grapalat" w:hAnsi="GHEA Grapalat" w:cs="Arial"/>
                <w:sz w:val="24"/>
                <w:szCs w:val="24"/>
                <w:lang w:val="hy-AM"/>
              </w:rPr>
              <w:t xml:space="preserve"> </w:t>
            </w:r>
            <w:r w:rsidRPr="00304941">
              <w:rPr>
                <w:rFonts w:ascii="GHEA Grapalat" w:hAnsi="GHEA Grapalat" w:cs="Arial"/>
                <w:sz w:val="24"/>
                <w:szCs w:val="24"/>
                <w:lang w:val="hy-AM"/>
              </w:rPr>
              <w:t xml:space="preserve">փոփոխման թույլտվություն տալու իրավասությունը տարածքային կառավարման մարմիններին (Երևան քաղաքում՝ Հայաստանի Հանրապետության տարածքային կառավարման ոլորտի նախարարությանը) վերապահելուն զուգահեռ գործող օրենքի 8-րդ հոդվածի «է)» ենթակետի ուժով հանրապետական նշանակության հուշարձանները տեղափոխելու և փոփոխելու թույլտվության գործառույթը շարունակում է վերապահվել ՀՀ կառավարությանը: </w:t>
            </w:r>
          </w:p>
          <w:p w:rsidR="00B92485" w:rsidRPr="00304941" w:rsidRDefault="00B92485" w:rsidP="00B92485">
            <w:pPr>
              <w:shd w:val="clear" w:color="auto" w:fill="FFFFFF"/>
              <w:tabs>
                <w:tab w:val="left" w:pos="0"/>
                <w:tab w:val="left" w:pos="851"/>
                <w:tab w:val="left" w:pos="1080"/>
              </w:tabs>
              <w:spacing w:after="0" w:line="276" w:lineRule="auto"/>
              <w:ind w:firstLine="450"/>
              <w:jc w:val="center"/>
              <w:rPr>
                <w:rFonts w:cs="Arial"/>
                <w:b/>
                <w:sz w:val="24"/>
                <w:szCs w:val="24"/>
                <w:lang w:val="hy-AM"/>
              </w:rPr>
            </w:pPr>
          </w:p>
          <w:p w:rsidR="00B92485" w:rsidRPr="00304941" w:rsidRDefault="00B92485" w:rsidP="00B92485">
            <w:pPr>
              <w:shd w:val="clear" w:color="auto" w:fill="FFFFFF"/>
              <w:tabs>
                <w:tab w:val="left" w:pos="0"/>
                <w:tab w:val="left" w:pos="851"/>
                <w:tab w:val="left" w:pos="1080"/>
              </w:tabs>
              <w:spacing w:after="0" w:line="276" w:lineRule="auto"/>
              <w:ind w:firstLine="450"/>
              <w:jc w:val="center"/>
              <w:rPr>
                <w:rFonts w:cs="Arial"/>
                <w:b/>
                <w:sz w:val="24"/>
                <w:szCs w:val="24"/>
                <w:lang w:val="hy-AM"/>
              </w:rPr>
            </w:pPr>
            <w:r w:rsidRPr="00304941">
              <w:rPr>
                <w:rFonts w:cs="Arial"/>
                <w:b/>
                <w:sz w:val="24"/>
                <w:szCs w:val="24"/>
                <w:lang w:val="hy-AM"/>
              </w:rPr>
              <w:t>Հարակից օրենքների նախագծերի մասին</w:t>
            </w:r>
          </w:p>
          <w:p w:rsidR="00B92485" w:rsidRPr="00304941" w:rsidRDefault="00B92485" w:rsidP="00B92485">
            <w:pPr>
              <w:shd w:val="clear" w:color="auto" w:fill="FFFFFF"/>
              <w:tabs>
                <w:tab w:val="left" w:pos="0"/>
                <w:tab w:val="left" w:pos="851"/>
                <w:tab w:val="left" w:pos="1080"/>
              </w:tabs>
              <w:spacing w:after="0" w:line="276" w:lineRule="auto"/>
              <w:ind w:firstLine="450"/>
              <w:jc w:val="center"/>
              <w:rPr>
                <w:rFonts w:cs="Arial"/>
                <w:b/>
                <w:sz w:val="24"/>
                <w:szCs w:val="24"/>
                <w:lang w:val="hy-AM"/>
              </w:rPr>
            </w:pPr>
            <w:r w:rsidRPr="00304941">
              <w:rPr>
                <w:rFonts w:cs="Arial"/>
                <w:b/>
                <w:sz w:val="24"/>
                <w:szCs w:val="24"/>
                <w:lang w:val="hy-AM"/>
              </w:rPr>
              <w:t>«Տեղական ինքնակառավարման մասին» Հայաստանի Հանրապետության օրենքում լրացումներ կատարելու մասին» օրենքի նախագիծ</w:t>
            </w:r>
          </w:p>
          <w:p w:rsidR="00B92485" w:rsidRPr="00304941" w:rsidRDefault="00B92485" w:rsidP="00B92485">
            <w:pPr>
              <w:shd w:val="clear" w:color="auto" w:fill="FFFFFF"/>
              <w:tabs>
                <w:tab w:val="left" w:pos="0"/>
                <w:tab w:val="left" w:pos="851"/>
                <w:tab w:val="left" w:pos="1080"/>
              </w:tabs>
              <w:spacing w:after="0" w:line="276" w:lineRule="auto"/>
              <w:ind w:firstLine="450"/>
              <w:jc w:val="center"/>
              <w:rPr>
                <w:rFonts w:cs="Arial"/>
                <w:sz w:val="24"/>
                <w:szCs w:val="24"/>
                <w:lang w:val="hy-AM"/>
              </w:rPr>
            </w:pPr>
          </w:p>
          <w:p w:rsidR="00B92485" w:rsidRPr="00304941" w:rsidRDefault="00B92485" w:rsidP="00B92485">
            <w:pPr>
              <w:pStyle w:val="afb"/>
              <w:numPr>
                <w:ilvl w:val="0"/>
                <w:numId w:val="7"/>
              </w:numPr>
              <w:tabs>
                <w:tab w:val="left" w:pos="1134"/>
              </w:tabs>
              <w:spacing w:after="0" w:line="276" w:lineRule="auto"/>
              <w:ind w:left="0" w:firstLine="567"/>
              <w:jc w:val="both"/>
              <w:rPr>
                <w:rFonts w:ascii="GHEA Grapalat" w:hAnsi="GHEA Grapalat" w:cs="Arial"/>
                <w:sz w:val="24"/>
                <w:szCs w:val="24"/>
                <w:lang w:val="hy-AM"/>
              </w:rPr>
            </w:pPr>
            <w:r w:rsidRPr="00304941">
              <w:rPr>
                <w:rFonts w:ascii="GHEA Grapalat" w:hAnsi="GHEA Grapalat" w:cs="Arial"/>
                <w:sz w:val="24"/>
                <w:szCs w:val="24"/>
                <w:lang w:val="hy-AM"/>
              </w:rPr>
              <w:t>Նախագծով հուշարձանների պահպանության մասին դրույթներ են ամրագրվում տեղական ինքնակառավարման մարմինների լիազորություններում: Մասնավորապես</w:t>
            </w:r>
            <w:r>
              <w:rPr>
                <w:rFonts w:ascii="GHEA Grapalat" w:hAnsi="GHEA Grapalat" w:cs="Arial"/>
                <w:sz w:val="24"/>
                <w:szCs w:val="24"/>
                <w:lang w:val="hy-AM"/>
              </w:rPr>
              <w:t xml:space="preserve">, </w:t>
            </w:r>
            <w:r w:rsidRPr="00304941">
              <w:rPr>
                <w:rFonts w:ascii="GHEA Grapalat" w:hAnsi="GHEA Grapalat" w:cs="Arial"/>
                <w:sz w:val="24"/>
                <w:szCs w:val="24"/>
                <w:lang w:val="hy-AM"/>
              </w:rPr>
              <w:t xml:space="preserve">համայնքի ղեկավարի սեփական լիազորությունների մեջ ավելացվում են պատմության և </w:t>
            </w:r>
            <w:r w:rsidRPr="00304941">
              <w:rPr>
                <w:rFonts w:ascii="GHEA Grapalat" w:eastAsiaTheme="minorHAnsi" w:hAnsi="GHEA Grapalat" w:cs="Arial"/>
                <w:sz w:val="24"/>
                <w:szCs w:val="24"/>
                <w:lang w:val="hy-AM"/>
              </w:rPr>
              <w:t>մշակույթի</w:t>
            </w:r>
            <w:r w:rsidRPr="00304941">
              <w:rPr>
                <w:rFonts w:ascii="GHEA Grapalat" w:hAnsi="GHEA Grapalat" w:cs="Arial"/>
                <w:sz w:val="24"/>
                <w:szCs w:val="24"/>
                <w:lang w:val="hy-AM"/>
              </w:rPr>
              <w:t xml:space="preserve"> հուշարձանների տարածքների պահպանության մի շարք գործառույթներ (աջակցել համայնքի վարչական uահմաններում գտնվող պատմության և մշակույթի հուշարձանների տարածքների պահպանության ռեժիմների ապահովմանը, մասնակցել հուշարձանների ամրակայման, նորոգման, վերականգնման և տարածքների բարեկարգման ու պատմամշակութային հիմնավորման նախագծերի կազմման աշխատանքներին, համայնքի վարչական uահմաններում գտնվող համաշխարհային և </w:t>
            </w:r>
            <w:r w:rsidRPr="00304941">
              <w:rPr>
                <w:rFonts w:ascii="GHEA Grapalat" w:hAnsi="GHEA Grapalat" w:cs="Arial"/>
                <w:sz w:val="24"/>
                <w:szCs w:val="24"/>
                <w:lang w:val="hy-AM"/>
              </w:rPr>
              <w:lastRenderedPageBreak/>
              <w:t xml:space="preserve">հանրապետական նշանակության հուշարձանների ամրակայման, նորոգման, վերականգնման և տարածքների բարեկարգման աշխատանքներում խախտումներ հայտնաբերելիս տեղեկացնել լիազորված մարմնին), որոնք բավարար հստակություն չունեն: </w:t>
            </w:r>
          </w:p>
          <w:p w:rsidR="00B92485" w:rsidRPr="00304941" w:rsidRDefault="00B92485" w:rsidP="00B92485">
            <w:pPr>
              <w:pStyle w:val="afb"/>
              <w:numPr>
                <w:ilvl w:val="0"/>
                <w:numId w:val="7"/>
              </w:numPr>
              <w:tabs>
                <w:tab w:val="left" w:pos="1134"/>
              </w:tabs>
              <w:spacing w:after="0" w:line="276" w:lineRule="auto"/>
              <w:ind w:left="0" w:firstLine="567"/>
              <w:jc w:val="both"/>
              <w:rPr>
                <w:rFonts w:ascii="GHEA Grapalat" w:hAnsi="GHEA Grapalat" w:cs="Arial"/>
                <w:sz w:val="24"/>
                <w:szCs w:val="24"/>
                <w:lang w:val="hy-AM"/>
              </w:rPr>
            </w:pPr>
            <w:r w:rsidRPr="003208B4">
              <w:rPr>
                <w:rFonts w:ascii="GHEA Grapalat" w:hAnsi="GHEA Grapalat" w:cs="Arial"/>
                <w:sz w:val="24"/>
                <w:szCs w:val="24"/>
                <w:lang w:val="hy-AM"/>
              </w:rPr>
              <w:t>Գտնում ենք, որ նախ հասկանալի չէ, թե կոնկրետ ինչ է ենթադրում հուշարձանների ամրակայման, նորոգման, վերականգնման և տարածքների բարեկարգման ու պատմամշակութային հիմնավորման նախագծերի կազմման աշխատանքներին մասնակցելը և ինչ հետևանքներ է ունենալու նշված և մյուս գործառույթները չկատարելը:</w:t>
            </w:r>
            <w:r w:rsidRPr="00304941">
              <w:rPr>
                <w:rFonts w:ascii="GHEA Grapalat" w:hAnsi="GHEA Grapalat" w:cs="Arial"/>
                <w:sz w:val="24"/>
                <w:szCs w:val="24"/>
                <w:lang w:val="hy-AM"/>
              </w:rPr>
              <w:t xml:space="preserve"> </w:t>
            </w:r>
          </w:p>
          <w:p w:rsidR="00B92485" w:rsidRPr="00304941" w:rsidRDefault="00B92485" w:rsidP="00B92485">
            <w:pPr>
              <w:pStyle w:val="afb"/>
              <w:numPr>
                <w:ilvl w:val="0"/>
                <w:numId w:val="7"/>
              </w:numPr>
              <w:tabs>
                <w:tab w:val="left" w:pos="1134"/>
              </w:tabs>
              <w:spacing w:after="0" w:line="276" w:lineRule="auto"/>
              <w:ind w:left="0" w:firstLine="567"/>
              <w:jc w:val="both"/>
              <w:rPr>
                <w:rFonts w:ascii="GHEA Grapalat" w:hAnsi="GHEA Grapalat" w:cs="Arial"/>
                <w:sz w:val="24"/>
                <w:szCs w:val="24"/>
                <w:lang w:val="hy-AM"/>
              </w:rPr>
            </w:pPr>
            <w:r w:rsidRPr="00304941">
              <w:rPr>
                <w:rFonts w:ascii="GHEA Grapalat" w:hAnsi="GHEA Grapalat" w:cs="Arial"/>
                <w:sz w:val="24"/>
                <w:szCs w:val="24"/>
                <w:lang w:val="hy-AM"/>
              </w:rPr>
              <w:t xml:space="preserve">Նախագծով նաև սահմանվում է, որ նախատեսված աշխատանքների կատարման արդյունքում </w:t>
            </w:r>
            <w:r w:rsidRPr="00304941">
              <w:rPr>
                <w:rFonts w:ascii="GHEA Grapalat" w:eastAsiaTheme="minorHAnsi" w:hAnsi="GHEA Grapalat" w:cs="Arial"/>
                <w:sz w:val="24"/>
                <w:szCs w:val="24"/>
                <w:lang w:val="hy-AM"/>
              </w:rPr>
              <w:t>համայնքների</w:t>
            </w:r>
            <w:r w:rsidRPr="00304941">
              <w:rPr>
                <w:rFonts w:ascii="GHEA Grapalat" w:hAnsi="GHEA Grapalat" w:cs="Arial"/>
                <w:sz w:val="24"/>
                <w:szCs w:val="24"/>
                <w:lang w:val="hy-AM"/>
              </w:rPr>
              <w:t xml:space="preserve"> ծախսերի ավելացումը ենթակա չէ փոխհատուցման պետության կողմից: Այդ կապակցությամբ քննարկման ենթակա ենք համարում համայնքի ղեկավարի համար նոր լիազորությունները ոչ թե պետության կողմից պատվիրակված, այլ սեփական լիազորություններում ներառելու մոտեցման իրավաչափությունը: Ամփոփաթերթի ուսումնասիրություններից պարզ է դառնում, որ վերոհիշ</w:t>
            </w:r>
            <w:r w:rsidR="00763673">
              <w:rPr>
                <w:rFonts w:ascii="GHEA Grapalat" w:hAnsi="GHEA Grapalat" w:cs="Arial"/>
                <w:sz w:val="24"/>
                <w:szCs w:val="24"/>
                <w:lang w:val="hy-AM"/>
              </w:rPr>
              <w:t>յ</w:t>
            </w:r>
            <w:r w:rsidRPr="00304941">
              <w:rPr>
                <w:rFonts w:ascii="GHEA Grapalat" w:hAnsi="GHEA Grapalat" w:cs="Arial"/>
                <w:sz w:val="24"/>
                <w:szCs w:val="24"/>
                <w:lang w:val="hy-AM"/>
              </w:rPr>
              <w:t xml:space="preserve">ալ դրույթը նախագծում ներառվել է Ֆինանսների նախարարության առաջարկությամբ (10.08.2021թ), մինչդեռ նախագծի վերաբերյալ Տարածքային կառավարման և ենթակառուցվածքների նախարարության կարծիքն ստացվել է 05.08.2021թ., հետևաբար ենթադրելի է, որ համայնքների ծախսերի ավելացումը պետության կողմից փոխհատուցման ենթակա չլինելու մասին դրույթի վերաբերյալ Տարածքային կառավարման և ենթակառուցվածքների նախարարության դիրքորոշումն առկա չէ: </w:t>
            </w:r>
          </w:p>
          <w:p w:rsidR="00B92485" w:rsidRPr="00304941" w:rsidRDefault="00B92485" w:rsidP="00B92485">
            <w:pPr>
              <w:tabs>
                <w:tab w:val="left" w:pos="0"/>
              </w:tabs>
              <w:spacing w:after="0" w:line="276" w:lineRule="auto"/>
              <w:ind w:firstLine="567"/>
              <w:rPr>
                <w:rFonts w:cs="Arial"/>
                <w:sz w:val="24"/>
                <w:szCs w:val="24"/>
                <w:lang w:val="hy-AM"/>
              </w:rPr>
            </w:pPr>
            <w:r w:rsidRPr="00304941">
              <w:rPr>
                <w:rFonts w:cs="Arial"/>
                <w:sz w:val="24"/>
                <w:szCs w:val="24"/>
                <w:lang w:val="hy-AM"/>
              </w:rPr>
              <w:t>Սույն դիտարկումը վերաբերելի է նաև «Երևան քաղաքում տեղական ինքնակառավարման մասին» Հայաստանի Հանրապետության օրենքում լրացումներ կատարելու մասին» օրենքի նախագծին, որի վերաբերյալ բացակայում է նաև Երևանի քաղաքապետի կարծիքը:</w:t>
            </w:r>
          </w:p>
          <w:p w:rsidR="00B92485" w:rsidRDefault="00B92485" w:rsidP="00B92485">
            <w:pPr>
              <w:tabs>
                <w:tab w:val="left" w:pos="90"/>
              </w:tabs>
              <w:jc w:val="center"/>
              <w:rPr>
                <w:iCs/>
                <w:color w:val="191919"/>
                <w:sz w:val="24"/>
                <w:szCs w:val="24"/>
                <w:shd w:val="clear" w:color="auto" w:fill="FFFFFF"/>
                <w:lang w:val="hy-AM"/>
              </w:rPr>
            </w:pPr>
            <w:r w:rsidRPr="00304941">
              <w:rPr>
                <w:rFonts w:eastAsiaTheme="minorHAnsi" w:cs="Arial"/>
                <w:sz w:val="24"/>
                <w:szCs w:val="24"/>
                <w:lang w:val="hy-AM"/>
              </w:rPr>
              <w:t>Նախագծում</w:t>
            </w:r>
            <w:r w:rsidRPr="00304941">
              <w:rPr>
                <w:rFonts w:cs="Arial"/>
                <w:sz w:val="24"/>
                <w:szCs w:val="24"/>
                <w:lang w:val="hy-AM"/>
              </w:rPr>
              <w:t xml:space="preserve"> առկա է տեխնիկական վրիպակ՝ կրկնվել են 9-10-րդ լիազորությունները:</w:t>
            </w:r>
          </w:p>
        </w:tc>
        <w:tc>
          <w:tcPr>
            <w:tcW w:w="4050" w:type="dxa"/>
            <w:tcBorders>
              <w:top w:val="single" w:sz="4" w:space="0" w:color="auto"/>
              <w:left w:val="single" w:sz="4" w:space="0" w:color="auto"/>
              <w:bottom w:val="single" w:sz="4" w:space="0" w:color="auto"/>
              <w:right w:val="single" w:sz="4" w:space="0" w:color="auto"/>
            </w:tcBorders>
          </w:tcPr>
          <w:p w:rsidR="00737905" w:rsidRDefault="00B92485" w:rsidP="00B92485">
            <w:pPr>
              <w:spacing w:before="0" w:after="0" w:line="276" w:lineRule="auto"/>
              <w:rPr>
                <w:rFonts w:eastAsiaTheme="minorHAnsi" w:cs="Arial"/>
                <w:sz w:val="24"/>
                <w:szCs w:val="24"/>
                <w:lang w:val="hy-AM"/>
              </w:rPr>
            </w:pPr>
            <w:r>
              <w:rPr>
                <w:rFonts w:eastAsiaTheme="minorHAnsi" w:cs="Arial"/>
                <w:sz w:val="24"/>
                <w:szCs w:val="24"/>
                <w:lang w:val="hy-AM"/>
              </w:rPr>
              <w:lastRenderedPageBreak/>
              <w:t>Ք</w:t>
            </w:r>
            <w:r w:rsidRPr="00304941">
              <w:rPr>
                <w:rFonts w:eastAsiaTheme="minorHAnsi" w:cs="Arial"/>
                <w:sz w:val="24"/>
                <w:szCs w:val="24"/>
                <w:lang w:val="hy-AM"/>
              </w:rPr>
              <w:t>ննարկման արդյունքում նպատակահարմար</w:t>
            </w:r>
            <w:r w:rsidRPr="00B92485">
              <w:rPr>
                <w:rFonts w:eastAsiaTheme="minorHAnsi" w:cs="Arial"/>
                <w:sz w:val="24"/>
                <w:szCs w:val="24"/>
                <w:lang w:val="hy-AM"/>
              </w:rPr>
              <w:t xml:space="preserve"> </w:t>
            </w:r>
            <w:r>
              <w:rPr>
                <w:rFonts w:eastAsiaTheme="minorHAnsi" w:cs="Arial"/>
                <w:sz w:val="24"/>
                <w:szCs w:val="24"/>
                <w:lang w:val="hy-AM"/>
              </w:rPr>
              <w:t>է</w:t>
            </w:r>
            <w:r w:rsidRPr="00304941">
              <w:rPr>
                <w:rFonts w:eastAsiaTheme="minorHAnsi" w:cs="Arial"/>
                <w:sz w:val="24"/>
                <w:szCs w:val="24"/>
                <w:lang w:val="hy-AM"/>
              </w:rPr>
              <w:t xml:space="preserve"> </w:t>
            </w:r>
            <w:r>
              <w:rPr>
                <w:rFonts w:eastAsiaTheme="minorHAnsi" w:cs="Arial"/>
                <w:sz w:val="24"/>
                <w:szCs w:val="24"/>
                <w:lang w:val="hy-AM"/>
              </w:rPr>
              <w:t>համարվում</w:t>
            </w:r>
            <w:r w:rsidRPr="00304941">
              <w:rPr>
                <w:rFonts w:eastAsiaTheme="minorHAnsi" w:cs="Arial"/>
                <w:sz w:val="24"/>
                <w:szCs w:val="24"/>
                <w:lang w:val="hy-AM"/>
              </w:rPr>
              <w:t xml:space="preserve"> </w:t>
            </w:r>
            <w:r>
              <w:rPr>
                <w:rFonts w:eastAsiaTheme="minorHAnsi" w:cs="Arial"/>
                <w:sz w:val="24"/>
                <w:szCs w:val="24"/>
                <w:lang w:val="hy-AM"/>
              </w:rPr>
              <w:t xml:space="preserve">ընթացք </w:t>
            </w:r>
            <w:r w:rsidRPr="00304941">
              <w:rPr>
                <w:rFonts w:eastAsiaTheme="minorHAnsi" w:cs="Arial"/>
                <w:sz w:val="24"/>
                <w:szCs w:val="24"/>
                <w:lang w:val="hy-AM"/>
              </w:rPr>
              <w:t>տալ առաջարկվող նախագծին</w:t>
            </w:r>
            <w:r w:rsidR="00737905" w:rsidRPr="00737905">
              <w:rPr>
                <w:rFonts w:eastAsiaTheme="minorHAnsi" w:cs="Arial"/>
                <w:sz w:val="24"/>
                <w:szCs w:val="24"/>
                <w:lang w:val="hy-AM"/>
              </w:rPr>
              <w:t>:</w:t>
            </w:r>
            <w:r>
              <w:rPr>
                <w:rFonts w:eastAsiaTheme="minorHAnsi" w:cs="Arial"/>
                <w:sz w:val="24"/>
                <w:szCs w:val="24"/>
                <w:lang w:val="hy-AM"/>
              </w:rPr>
              <w:t xml:space="preserve"> </w:t>
            </w:r>
          </w:p>
          <w:p w:rsidR="00737905" w:rsidRDefault="00737905" w:rsidP="00B92485">
            <w:pPr>
              <w:spacing w:before="0" w:after="0" w:line="276" w:lineRule="auto"/>
              <w:rPr>
                <w:rFonts w:eastAsiaTheme="minorHAnsi" w:cs="Arial"/>
                <w:sz w:val="24"/>
                <w:szCs w:val="24"/>
                <w:lang w:val="hy-AM"/>
              </w:rPr>
            </w:pPr>
          </w:p>
          <w:p w:rsidR="00B92485" w:rsidRDefault="00B92485" w:rsidP="00B92485">
            <w:pPr>
              <w:spacing w:before="0" w:after="0" w:line="276" w:lineRule="auto"/>
              <w:rPr>
                <w:rFonts w:eastAsiaTheme="minorHAnsi" w:cs="Arial"/>
                <w:sz w:val="24"/>
                <w:szCs w:val="24"/>
                <w:lang w:val="hy-AM"/>
              </w:rPr>
            </w:pPr>
            <w:bookmarkStart w:id="0" w:name="_GoBack"/>
            <w:bookmarkEnd w:id="0"/>
            <w:r>
              <w:rPr>
                <w:rFonts w:eastAsiaTheme="minorHAnsi" w:cs="Arial"/>
                <w:sz w:val="24"/>
                <w:szCs w:val="24"/>
                <w:lang w:val="hy-AM"/>
              </w:rPr>
              <w:t xml:space="preserve">Ընդունվել է։ </w:t>
            </w:r>
          </w:p>
          <w:p w:rsidR="00B92485" w:rsidRDefault="00B92485" w:rsidP="00B92485">
            <w:pPr>
              <w:spacing w:before="0" w:after="0" w:line="276" w:lineRule="auto"/>
              <w:rPr>
                <w:rFonts w:cs="Arial"/>
                <w:sz w:val="24"/>
                <w:szCs w:val="24"/>
                <w:lang w:val="hy-AM"/>
              </w:rPr>
            </w:pPr>
            <w:r w:rsidRPr="00304941">
              <w:rPr>
                <w:rFonts w:cs="Arial"/>
                <w:sz w:val="24"/>
                <w:szCs w:val="24"/>
                <w:lang w:val="hy-AM"/>
              </w:rPr>
              <w:t>ՀՀ Սահմանադրության 15-րդ հոդվածի 2-րդ մաս</w:t>
            </w:r>
            <w:r w:rsidR="00DF137A">
              <w:rPr>
                <w:rFonts w:cs="Arial"/>
                <w:sz w:val="24"/>
                <w:szCs w:val="24"/>
                <w:lang w:val="hy-AM"/>
              </w:rPr>
              <w:t>ն արտացոլ</w:t>
            </w:r>
            <w:r w:rsidR="008034E9">
              <w:rPr>
                <w:rFonts w:cs="Arial"/>
                <w:sz w:val="24"/>
                <w:szCs w:val="24"/>
                <w:lang w:val="hy-AM"/>
              </w:rPr>
              <w:t>ված է 4-րդ հոդվածի 3-րդ մասում։</w:t>
            </w:r>
          </w:p>
          <w:p w:rsidR="008034E9" w:rsidRDefault="008034E9" w:rsidP="00B92485">
            <w:pPr>
              <w:spacing w:before="0" w:after="0" w:line="276" w:lineRule="auto"/>
              <w:rPr>
                <w:rFonts w:cs="Arial"/>
                <w:sz w:val="24"/>
                <w:szCs w:val="24"/>
                <w:lang w:val="hy-AM"/>
              </w:rPr>
            </w:pPr>
          </w:p>
          <w:p w:rsidR="008034E9" w:rsidRDefault="008034E9" w:rsidP="00B92485">
            <w:pPr>
              <w:spacing w:before="0" w:after="0" w:line="276" w:lineRule="auto"/>
              <w:rPr>
                <w:rFonts w:cs="Arial"/>
                <w:sz w:val="24"/>
                <w:szCs w:val="24"/>
                <w:lang w:val="hy-AM"/>
              </w:rPr>
            </w:pPr>
          </w:p>
          <w:p w:rsidR="008034E9" w:rsidRDefault="008034E9" w:rsidP="00B92485">
            <w:pPr>
              <w:spacing w:before="0" w:after="0" w:line="276" w:lineRule="auto"/>
              <w:rPr>
                <w:rFonts w:cs="Arial"/>
                <w:sz w:val="24"/>
                <w:szCs w:val="24"/>
                <w:lang w:val="hy-AM"/>
              </w:rPr>
            </w:pPr>
          </w:p>
          <w:p w:rsidR="008034E9" w:rsidRDefault="008034E9" w:rsidP="00B92485">
            <w:pPr>
              <w:spacing w:before="0" w:after="0" w:line="276" w:lineRule="auto"/>
              <w:rPr>
                <w:rFonts w:cs="Arial"/>
                <w:sz w:val="24"/>
                <w:szCs w:val="24"/>
                <w:lang w:val="hy-AM"/>
              </w:rPr>
            </w:pPr>
          </w:p>
          <w:p w:rsidR="008034E9" w:rsidRDefault="008034E9" w:rsidP="00B92485">
            <w:pPr>
              <w:spacing w:before="0" w:after="0" w:line="276" w:lineRule="auto"/>
              <w:rPr>
                <w:rFonts w:cs="Arial"/>
                <w:sz w:val="24"/>
                <w:szCs w:val="24"/>
                <w:lang w:val="hy-AM"/>
              </w:rPr>
            </w:pPr>
          </w:p>
          <w:p w:rsidR="008034E9" w:rsidRDefault="008034E9" w:rsidP="00B92485">
            <w:pPr>
              <w:spacing w:before="0" w:after="0" w:line="276" w:lineRule="auto"/>
              <w:rPr>
                <w:rFonts w:cs="Arial"/>
                <w:sz w:val="24"/>
                <w:szCs w:val="24"/>
                <w:lang w:val="hy-AM"/>
              </w:rPr>
            </w:pPr>
          </w:p>
          <w:p w:rsidR="008034E9" w:rsidRDefault="008034E9" w:rsidP="00B92485">
            <w:pPr>
              <w:spacing w:before="0" w:after="0" w:line="276" w:lineRule="auto"/>
              <w:rPr>
                <w:rFonts w:cs="Arial"/>
                <w:sz w:val="24"/>
                <w:szCs w:val="24"/>
                <w:lang w:val="hy-AM"/>
              </w:rPr>
            </w:pPr>
          </w:p>
          <w:p w:rsidR="008034E9" w:rsidRDefault="008034E9" w:rsidP="00B92485">
            <w:pPr>
              <w:spacing w:before="0" w:after="0" w:line="276" w:lineRule="auto"/>
              <w:rPr>
                <w:rFonts w:cs="Arial"/>
                <w:sz w:val="24"/>
                <w:szCs w:val="24"/>
                <w:lang w:val="hy-AM"/>
              </w:rPr>
            </w:pPr>
          </w:p>
          <w:p w:rsidR="008034E9" w:rsidRDefault="008034E9" w:rsidP="00B92485">
            <w:pPr>
              <w:spacing w:before="0" w:after="0" w:line="276" w:lineRule="auto"/>
              <w:rPr>
                <w:rFonts w:cs="Arial"/>
                <w:sz w:val="24"/>
                <w:szCs w:val="24"/>
                <w:lang w:val="hy-AM"/>
              </w:rPr>
            </w:pPr>
            <w:r>
              <w:rPr>
                <w:rFonts w:cs="Arial"/>
                <w:sz w:val="24"/>
                <w:szCs w:val="24"/>
                <w:lang w:val="hy-AM"/>
              </w:rPr>
              <w:t xml:space="preserve">Ընդունվել է։ </w:t>
            </w:r>
          </w:p>
          <w:p w:rsidR="008034E9" w:rsidRDefault="008034E9" w:rsidP="00B92485">
            <w:pPr>
              <w:spacing w:before="0" w:after="0" w:line="276" w:lineRule="auto"/>
              <w:rPr>
                <w:rFonts w:cs="Arial"/>
                <w:sz w:val="24"/>
                <w:szCs w:val="24"/>
                <w:lang w:val="hy-AM"/>
              </w:rPr>
            </w:pPr>
          </w:p>
          <w:p w:rsidR="008034E9" w:rsidRDefault="008034E9" w:rsidP="00B92485">
            <w:pPr>
              <w:spacing w:before="0" w:after="0" w:line="276" w:lineRule="auto"/>
              <w:rPr>
                <w:rFonts w:cs="Arial"/>
                <w:sz w:val="24"/>
                <w:szCs w:val="24"/>
                <w:lang w:val="hy-AM"/>
              </w:rPr>
            </w:pPr>
          </w:p>
          <w:p w:rsidR="008034E9" w:rsidRDefault="008034E9" w:rsidP="00B92485">
            <w:pPr>
              <w:spacing w:before="0" w:after="0" w:line="276" w:lineRule="auto"/>
              <w:rPr>
                <w:rFonts w:cs="Arial"/>
                <w:sz w:val="24"/>
                <w:szCs w:val="24"/>
                <w:lang w:val="hy-AM"/>
              </w:rPr>
            </w:pPr>
            <w:r>
              <w:rPr>
                <w:rFonts w:cs="Arial"/>
                <w:sz w:val="24"/>
                <w:szCs w:val="24"/>
                <w:lang w:val="hy-AM"/>
              </w:rPr>
              <w:t>Ընդունվել է։</w:t>
            </w:r>
          </w:p>
          <w:p w:rsidR="00BD4D36" w:rsidRDefault="00BD4D36" w:rsidP="00B92485">
            <w:pPr>
              <w:spacing w:before="0" w:after="0" w:line="276" w:lineRule="auto"/>
              <w:rPr>
                <w:rFonts w:cs="Arial"/>
                <w:sz w:val="24"/>
                <w:szCs w:val="24"/>
                <w:lang w:val="hy-AM"/>
              </w:rPr>
            </w:pPr>
          </w:p>
          <w:p w:rsidR="00BD4D36" w:rsidRDefault="00BD4D36" w:rsidP="00B92485">
            <w:pPr>
              <w:spacing w:before="0" w:after="0" w:line="276" w:lineRule="auto"/>
              <w:rPr>
                <w:rFonts w:cs="Arial"/>
                <w:sz w:val="24"/>
                <w:szCs w:val="24"/>
                <w:lang w:val="hy-AM"/>
              </w:rPr>
            </w:pPr>
          </w:p>
          <w:p w:rsidR="00BD4D36" w:rsidRDefault="00BD4D36" w:rsidP="00B92485">
            <w:pPr>
              <w:spacing w:before="0" w:after="0" w:line="276" w:lineRule="auto"/>
              <w:rPr>
                <w:rFonts w:cs="Arial"/>
                <w:sz w:val="24"/>
                <w:szCs w:val="24"/>
                <w:lang w:val="hy-AM"/>
              </w:rPr>
            </w:pPr>
            <w:r>
              <w:rPr>
                <w:rFonts w:cs="Arial"/>
                <w:sz w:val="24"/>
                <w:szCs w:val="24"/>
                <w:lang w:val="hy-AM"/>
              </w:rPr>
              <w:t>Ընդունվել է։</w:t>
            </w:r>
          </w:p>
          <w:p w:rsidR="003D79E7" w:rsidRDefault="005923C7" w:rsidP="00B92485">
            <w:pPr>
              <w:spacing w:before="0" w:after="0" w:line="276" w:lineRule="auto"/>
              <w:rPr>
                <w:rFonts w:cs="Arial"/>
                <w:sz w:val="24"/>
                <w:szCs w:val="24"/>
                <w:lang w:val="hy-AM"/>
              </w:rPr>
            </w:pPr>
            <w:r>
              <w:rPr>
                <w:rFonts w:cs="Arial"/>
                <w:sz w:val="24"/>
                <w:szCs w:val="24"/>
                <w:lang w:val="hy-AM"/>
              </w:rPr>
              <w:t>Չի ընդունվել։ Ձևակերպումը ցույց է տալիս, որ հուշարձանները կարող են ունենալ պահպանվածության տարբեր աստիճաններ։</w:t>
            </w:r>
          </w:p>
          <w:p w:rsidR="005923C7" w:rsidRDefault="005923C7" w:rsidP="00B92485">
            <w:pPr>
              <w:spacing w:before="0" w:after="0" w:line="276" w:lineRule="auto"/>
              <w:rPr>
                <w:rFonts w:cs="Arial"/>
                <w:sz w:val="24"/>
                <w:szCs w:val="24"/>
                <w:lang w:val="hy-AM"/>
              </w:rPr>
            </w:pPr>
          </w:p>
          <w:p w:rsidR="00713ED8" w:rsidRDefault="003B4939" w:rsidP="00B92485">
            <w:pPr>
              <w:spacing w:before="0" w:after="0" w:line="276" w:lineRule="auto"/>
              <w:rPr>
                <w:rFonts w:cs="Arial"/>
                <w:sz w:val="24"/>
                <w:szCs w:val="24"/>
                <w:lang w:val="hy-AM"/>
              </w:rPr>
            </w:pPr>
            <w:r>
              <w:rPr>
                <w:rFonts w:cs="Arial"/>
                <w:sz w:val="24"/>
                <w:szCs w:val="24"/>
                <w:lang w:val="hy-AM"/>
              </w:rPr>
              <w:t>Չի ընդունվել։ Օրենքի 6-րդ հոդվածը թողնվում է անփոփոխ։</w:t>
            </w:r>
          </w:p>
          <w:p w:rsidR="00713ED8" w:rsidRDefault="00713ED8" w:rsidP="00B92485">
            <w:pPr>
              <w:spacing w:before="0" w:after="0" w:line="276" w:lineRule="auto"/>
              <w:rPr>
                <w:rFonts w:cs="Arial"/>
                <w:sz w:val="24"/>
                <w:szCs w:val="24"/>
                <w:lang w:val="hy-AM"/>
              </w:rPr>
            </w:pPr>
          </w:p>
          <w:p w:rsidR="00713ED8" w:rsidRDefault="00713ED8" w:rsidP="00B92485">
            <w:pPr>
              <w:spacing w:before="0" w:after="0" w:line="276" w:lineRule="auto"/>
              <w:rPr>
                <w:rFonts w:cs="Arial"/>
                <w:sz w:val="24"/>
                <w:szCs w:val="24"/>
                <w:lang w:val="hy-AM"/>
              </w:rPr>
            </w:pPr>
          </w:p>
          <w:p w:rsidR="003B4939" w:rsidRDefault="00713ED8" w:rsidP="00B92485">
            <w:pPr>
              <w:spacing w:before="0" w:after="0" w:line="276" w:lineRule="auto"/>
              <w:rPr>
                <w:rFonts w:cs="Arial"/>
                <w:sz w:val="24"/>
                <w:szCs w:val="24"/>
                <w:lang w:val="hy-AM"/>
              </w:rPr>
            </w:pPr>
            <w:r>
              <w:rPr>
                <w:rFonts w:cs="Arial"/>
                <w:sz w:val="24"/>
                <w:szCs w:val="24"/>
                <w:lang w:val="hy-AM"/>
              </w:rPr>
              <w:t>Ընդունվել է։</w:t>
            </w:r>
          </w:p>
          <w:p w:rsidR="00EC4363" w:rsidRDefault="00EC4363" w:rsidP="00B92485">
            <w:pPr>
              <w:spacing w:before="0" w:after="0" w:line="276" w:lineRule="auto"/>
              <w:rPr>
                <w:rFonts w:cs="Arial"/>
                <w:sz w:val="24"/>
                <w:szCs w:val="24"/>
                <w:lang w:val="hy-AM"/>
              </w:rPr>
            </w:pPr>
          </w:p>
          <w:p w:rsidR="00EC4363" w:rsidRDefault="00EC4363" w:rsidP="00B92485">
            <w:pPr>
              <w:spacing w:before="0" w:after="0" w:line="276" w:lineRule="auto"/>
              <w:rPr>
                <w:rFonts w:cs="Arial"/>
                <w:sz w:val="24"/>
                <w:szCs w:val="24"/>
                <w:lang w:val="hy-AM"/>
              </w:rPr>
            </w:pPr>
          </w:p>
          <w:p w:rsidR="00EC4363" w:rsidRDefault="00EC4363" w:rsidP="00B92485">
            <w:pPr>
              <w:spacing w:before="0" w:after="0" w:line="276" w:lineRule="auto"/>
              <w:rPr>
                <w:rFonts w:cs="Arial"/>
                <w:sz w:val="24"/>
                <w:szCs w:val="24"/>
                <w:lang w:val="hy-AM"/>
              </w:rPr>
            </w:pPr>
            <w:r>
              <w:rPr>
                <w:rFonts w:cs="Arial"/>
                <w:sz w:val="24"/>
                <w:szCs w:val="24"/>
                <w:lang w:val="hy-AM"/>
              </w:rPr>
              <w:t>Ընդունվել է։</w:t>
            </w:r>
          </w:p>
          <w:p w:rsidR="00A81F4B" w:rsidRDefault="00A81F4B" w:rsidP="00B92485">
            <w:pPr>
              <w:spacing w:before="0" w:after="0" w:line="276" w:lineRule="auto"/>
              <w:rPr>
                <w:rFonts w:cs="Arial"/>
                <w:sz w:val="24"/>
                <w:szCs w:val="24"/>
                <w:lang w:val="hy-AM"/>
              </w:rPr>
            </w:pPr>
          </w:p>
          <w:p w:rsidR="00A81F4B" w:rsidRDefault="00A81F4B" w:rsidP="00B92485">
            <w:pPr>
              <w:spacing w:before="0" w:after="0" w:line="276" w:lineRule="auto"/>
              <w:rPr>
                <w:rFonts w:cs="Arial"/>
                <w:sz w:val="24"/>
                <w:szCs w:val="24"/>
                <w:lang w:val="hy-AM"/>
              </w:rPr>
            </w:pPr>
          </w:p>
          <w:p w:rsidR="00A81F4B" w:rsidRDefault="00A81F4B" w:rsidP="00B92485">
            <w:pPr>
              <w:spacing w:before="0" w:after="0" w:line="276" w:lineRule="auto"/>
              <w:rPr>
                <w:rFonts w:cs="Arial"/>
                <w:sz w:val="24"/>
                <w:szCs w:val="24"/>
                <w:lang w:val="hy-AM"/>
              </w:rPr>
            </w:pPr>
          </w:p>
          <w:p w:rsidR="00A81F4B" w:rsidRDefault="00A81F4B" w:rsidP="00B92485">
            <w:pPr>
              <w:spacing w:before="0" w:after="0" w:line="276" w:lineRule="auto"/>
              <w:rPr>
                <w:rFonts w:cs="Arial"/>
                <w:sz w:val="24"/>
                <w:szCs w:val="24"/>
                <w:lang w:val="hy-AM"/>
              </w:rPr>
            </w:pPr>
          </w:p>
          <w:p w:rsidR="00A81F4B" w:rsidRDefault="00A81F4B" w:rsidP="00B92485">
            <w:pPr>
              <w:spacing w:before="0" w:after="0" w:line="276" w:lineRule="auto"/>
              <w:rPr>
                <w:rFonts w:cs="Arial"/>
                <w:sz w:val="24"/>
                <w:szCs w:val="24"/>
                <w:lang w:val="hy-AM"/>
              </w:rPr>
            </w:pPr>
          </w:p>
          <w:p w:rsidR="00A81F4B" w:rsidRDefault="00A81F4B" w:rsidP="00B92485">
            <w:pPr>
              <w:spacing w:before="0" w:after="0" w:line="276" w:lineRule="auto"/>
              <w:rPr>
                <w:rFonts w:cs="Arial"/>
                <w:sz w:val="24"/>
                <w:szCs w:val="24"/>
                <w:lang w:val="hy-AM"/>
              </w:rPr>
            </w:pPr>
            <w:r>
              <w:rPr>
                <w:rFonts w:cs="Arial"/>
                <w:sz w:val="24"/>
                <w:szCs w:val="24"/>
                <w:lang w:val="hy-AM"/>
              </w:rPr>
              <w:t>Չի ընդունվել։ Մասնագիտական տեսանկյունից՝ հասկացությունների միավորումը կհանգեցնի տարաբնույթ մեկնաբանությունների և տարընթերց</w:t>
            </w:r>
            <w:r w:rsidR="00E10904">
              <w:rPr>
                <w:rFonts w:cs="Arial"/>
                <w:sz w:val="24"/>
                <w:szCs w:val="24"/>
                <w:lang w:val="hy-AM"/>
              </w:rPr>
              <w:t>ումների, որը ներկայումս առկա է։</w:t>
            </w:r>
          </w:p>
          <w:p w:rsidR="00E10904" w:rsidRDefault="00E10904" w:rsidP="00B92485">
            <w:pPr>
              <w:spacing w:before="0" w:after="0" w:line="276" w:lineRule="auto"/>
              <w:rPr>
                <w:rFonts w:cs="Arial"/>
                <w:sz w:val="24"/>
                <w:szCs w:val="24"/>
                <w:lang w:val="hy-AM"/>
              </w:rPr>
            </w:pPr>
          </w:p>
          <w:p w:rsidR="00E10904" w:rsidRDefault="00E10904" w:rsidP="00B92485">
            <w:pPr>
              <w:spacing w:before="0" w:after="0" w:line="276" w:lineRule="auto"/>
              <w:rPr>
                <w:rFonts w:cs="Arial"/>
                <w:sz w:val="24"/>
                <w:szCs w:val="24"/>
                <w:lang w:val="hy-AM"/>
              </w:rPr>
            </w:pPr>
          </w:p>
          <w:p w:rsidR="00E10904" w:rsidRDefault="00E10904" w:rsidP="00B92485">
            <w:pPr>
              <w:spacing w:before="0" w:after="0" w:line="276" w:lineRule="auto"/>
              <w:rPr>
                <w:rFonts w:cs="Arial"/>
                <w:sz w:val="24"/>
                <w:szCs w:val="24"/>
                <w:lang w:val="hy-AM"/>
              </w:rPr>
            </w:pPr>
            <w:r>
              <w:rPr>
                <w:rFonts w:cs="Arial"/>
                <w:sz w:val="24"/>
                <w:szCs w:val="24"/>
                <w:lang w:val="hy-AM"/>
              </w:rPr>
              <w:t xml:space="preserve">Չի ընդունվել։ Մասնագիտական տեսանկյունից՝ հասկացությունների միավորումը կհանգեցնի տարաբնույթ մեկնաբանությունների և տարընթերցումների, որը </w:t>
            </w:r>
            <w:r>
              <w:rPr>
                <w:rFonts w:cs="Arial"/>
                <w:sz w:val="24"/>
                <w:szCs w:val="24"/>
                <w:lang w:val="hy-AM"/>
              </w:rPr>
              <w:lastRenderedPageBreak/>
              <w:t>ներկայումս առկա է։</w:t>
            </w:r>
          </w:p>
          <w:p w:rsidR="00D66ACD" w:rsidRDefault="00D66ACD" w:rsidP="00B92485">
            <w:pPr>
              <w:spacing w:before="0" w:after="0" w:line="276" w:lineRule="auto"/>
              <w:rPr>
                <w:rFonts w:cs="Arial"/>
                <w:sz w:val="24"/>
                <w:szCs w:val="24"/>
                <w:lang w:val="hy-AM"/>
              </w:rPr>
            </w:pPr>
          </w:p>
          <w:p w:rsidR="00D66ACD" w:rsidRDefault="00D66ACD" w:rsidP="00B92485">
            <w:pPr>
              <w:spacing w:before="0" w:after="0" w:line="276" w:lineRule="auto"/>
              <w:rPr>
                <w:rFonts w:cs="Arial"/>
                <w:sz w:val="24"/>
                <w:szCs w:val="24"/>
                <w:lang w:val="hy-AM"/>
              </w:rPr>
            </w:pPr>
          </w:p>
          <w:p w:rsidR="00D66ACD" w:rsidRDefault="00D66ACD" w:rsidP="00B92485">
            <w:pPr>
              <w:spacing w:before="0" w:after="0" w:line="276" w:lineRule="auto"/>
              <w:rPr>
                <w:rFonts w:cs="Arial"/>
                <w:sz w:val="24"/>
                <w:szCs w:val="24"/>
                <w:lang w:val="hy-AM"/>
              </w:rPr>
            </w:pPr>
            <w:r>
              <w:rPr>
                <w:rFonts w:cs="Arial"/>
                <w:sz w:val="24"/>
                <w:szCs w:val="24"/>
                <w:lang w:val="hy-AM"/>
              </w:rPr>
              <w:t xml:space="preserve">Ընդունվել է։ </w:t>
            </w:r>
          </w:p>
          <w:p w:rsidR="006A5F2B" w:rsidRDefault="006A5F2B" w:rsidP="00B92485">
            <w:pPr>
              <w:spacing w:before="0" w:after="0" w:line="276" w:lineRule="auto"/>
              <w:rPr>
                <w:rFonts w:cs="Arial"/>
                <w:sz w:val="24"/>
                <w:szCs w:val="24"/>
                <w:lang w:val="hy-AM"/>
              </w:rPr>
            </w:pPr>
          </w:p>
          <w:p w:rsidR="006A5F2B" w:rsidRDefault="006A5F2B" w:rsidP="00B92485">
            <w:pPr>
              <w:spacing w:before="0" w:after="0" w:line="276" w:lineRule="auto"/>
              <w:rPr>
                <w:rFonts w:cs="Arial"/>
                <w:sz w:val="24"/>
                <w:szCs w:val="24"/>
                <w:lang w:val="hy-AM"/>
              </w:rPr>
            </w:pPr>
          </w:p>
          <w:p w:rsidR="006A5F2B" w:rsidRDefault="006A5F2B" w:rsidP="00B92485">
            <w:pPr>
              <w:spacing w:before="0" w:after="0" w:line="276" w:lineRule="auto"/>
              <w:rPr>
                <w:rFonts w:cs="Arial"/>
                <w:sz w:val="24"/>
                <w:szCs w:val="24"/>
                <w:lang w:val="hy-AM"/>
              </w:rPr>
            </w:pPr>
            <w:r>
              <w:rPr>
                <w:rFonts w:cs="Arial"/>
                <w:sz w:val="24"/>
                <w:szCs w:val="24"/>
                <w:lang w:val="hy-AM"/>
              </w:rPr>
              <w:t>Ընդունվել է։</w:t>
            </w:r>
          </w:p>
          <w:p w:rsidR="00CF66A6" w:rsidRDefault="00CF66A6" w:rsidP="00B92485">
            <w:pPr>
              <w:spacing w:before="0" w:after="0" w:line="276" w:lineRule="auto"/>
              <w:rPr>
                <w:rFonts w:cs="Arial"/>
                <w:sz w:val="24"/>
                <w:szCs w:val="24"/>
                <w:lang w:val="hy-AM"/>
              </w:rPr>
            </w:pPr>
          </w:p>
          <w:p w:rsidR="00CF66A6" w:rsidRDefault="00CF66A6" w:rsidP="00B92485">
            <w:pPr>
              <w:spacing w:before="0" w:after="0" w:line="276" w:lineRule="auto"/>
              <w:rPr>
                <w:rFonts w:cs="Arial"/>
                <w:sz w:val="24"/>
                <w:szCs w:val="24"/>
                <w:lang w:val="hy-AM"/>
              </w:rPr>
            </w:pPr>
          </w:p>
          <w:p w:rsidR="00CF66A6" w:rsidRDefault="00CF66A6" w:rsidP="00B92485">
            <w:pPr>
              <w:spacing w:before="0" w:after="0" w:line="276" w:lineRule="auto"/>
              <w:rPr>
                <w:rFonts w:cs="Arial"/>
                <w:sz w:val="24"/>
                <w:szCs w:val="24"/>
                <w:lang w:val="hy-AM"/>
              </w:rPr>
            </w:pPr>
          </w:p>
          <w:p w:rsidR="00CF66A6" w:rsidRDefault="00CF66A6" w:rsidP="00B92485">
            <w:pPr>
              <w:spacing w:before="0" w:after="0" w:line="276" w:lineRule="auto"/>
              <w:rPr>
                <w:rFonts w:cs="Arial"/>
                <w:sz w:val="24"/>
                <w:szCs w:val="24"/>
                <w:lang w:val="hy-AM"/>
              </w:rPr>
            </w:pPr>
            <w:r>
              <w:rPr>
                <w:rFonts w:cs="Arial"/>
                <w:sz w:val="24"/>
                <w:szCs w:val="24"/>
                <w:lang w:val="hy-AM"/>
              </w:rPr>
              <w:t>Ընդունվել է։</w:t>
            </w:r>
          </w:p>
          <w:p w:rsidR="00CF2C72" w:rsidRDefault="00CF2C72" w:rsidP="00B92485">
            <w:pPr>
              <w:spacing w:before="0" w:after="0" w:line="276" w:lineRule="auto"/>
              <w:rPr>
                <w:rFonts w:cs="Arial"/>
                <w:sz w:val="24"/>
                <w:szCs w:val="24"/>
                <w:lang w:val="hy-AM"/>
              </w:rPr>
            </w:pPr>
          </w:p>
          <w:p w:rsidR="00CF2C72" w:rsidRDefault="00CF2C72" w:rsidP="00B92485">
            <w:pPr>
              <w:spacing w:before="0" w:after="0" w:line="276" w:lineRule="auto"/>
              <w:rPr>
                <w:rFonts w:cs="Arial"/>
                <w:sz w:val="24"/>
                <w:szCs w:val="24"/>
                <w:lang w:val="hy-AM"/>
              </w:rPr>
            </w:pPr>
          </w:p>
          <w:p w:rsidR="00CF2C72" w:rsidRDefault="00CF2C72" w:rsidP="00B92485">
            <w:pPr>
              <w:spacing w:before="0" w:after="0" w:line="276" w:lineRule="auto"/>
              <w:rPr>
                <w:rFonts w:cs="Arial"/>
                <w:sz w:val="24"/>
                <w:szCs w:val="24"/>
                <w:lang w:val="hy-AM"/>
              </w:rPr>
            </w:pPr>
          </w:p>
          <w:p w:rsidR="00CF2C72" w:rsidRDefault="00CF2C72" w:rsidP="00B92485">
            <w:pPr>
              <w:spacing w:before="0" w:after="0" w:line="276" w:lineRule="auto"/>
              <w:rPr>
                <w:rFonts w:cs="Arial"/>
                <w:sz w:val="24"/>
                <w:szCs w:val="24"/>
                <w:lang w:val="hy-AM"/>
              </w:rPr>
            </w:pPr>
            <w:r>
              <w:rPr>
                <w:rFonts w:cs="Arial"/>
                <w:sz w:val="24"/>
                <w:szCs w:val="24"/>
                <w:lang w:val="hy-AM"/>
              </w:rPr>
              <w:t>Ընդունվել է։</w:t>
            </w:r>
          </w:p>
          <w:p w:rsidR="008C11CF" w:rsidRDefault="008C11CF" w:rsidP="00B92485">
            <w:pPr>
              <w:spacing w:before="0" w:after="0" w:line="276" w:lineRule="auto"/>
              <w:rPr>
                <w:rFonts w:cs="Arial"/>
                <w:sz w:val="24"/>
                <w:szCs w:val="24"/>
                <w:lang w:val="hy-AM"/>
              </w:rPr>
            </w:pPr>
          </w:p>
          <w:p w:rsidR="008C11CF" w:rsidRDefault="008C11CF" w:rsidP="00B92485">
            <w:pPr>
              <w:spacing w:before="0" w:after="0" w:line="276" w:lineRule="auto"/>
              <w:rPr>
                <w:rFonts w:cs="Arial"/>
                <w:sz w:val="24"/>
                <w:szCs w:val="24"/>
                <w:lang w:val="hy-AM"/>
              </w:rPr>
            </w:pPr>
          </w:p>
          <w:p w:rsidR="008C11CF" w:rsidRDefault="008C11CF" w:rsidP="00B92485">
            <w:pPr>
              <w:spacing w:before="0" w:after="0" w:line="276" w:lineRule="auto"/>
              <w:rPr>
                <w:rFonts w:cs="Arial"/>
                <w:sz w:val="24"/>
                <w:szCs w:val="24"/>
                <w:lang w:val="hy-AM"/>
              </w:rPr>
            </w:pPr>
          </w:p>
          <w:p w:rsidR="008C11CF" w:rsidRDefault="008C11CF" w:rsidP="00B92485">
            <w:pPr>
              <w:spacing w:before="0" w:after="0" w:line="276" w:lineRule="auto"/>
              <w:rPr>
                <w:rFonts w:cs="Arial"/>
                <w:sz w:val="24"/>
                <w:szCs w:val="24"/>
                <w:lang w:val="hy-AM"/>
              </w:rPr>
            </w:pPr>
          </w:p>
          <w:p w:rsidR="008C11CF" w:rsidRDefault="008C11CF" w:rsidP="00B92485">
            <w:pPr>
              <w:spacing w:before="0" w:after="0" w:line="276" w:lineRule="auto"/>
              <w:rPr>
                <w:rFonts w:cs="Arial"/>
                <w:sz w:val="24"/>
                <w:szCs w:val="24"/>
                <w:lang w:val="hy-AM"/>
              </w:rPr>
            </w:pPr>
          </w:p>
          <w:p w:rsidR="008C11CF" w:rsidRDefault="008C11CF" w:rsidP="00B92485">
            <w:pPr>
              <w:spacing w:before="0" w:after="0" w:line="276" w:lineRule="auto"/>
              <w:rPr>
                <w:rFonts w:cs="Arial"/>
                <w:sz w:val="24"/>
                <w:szCs w:val="24"/>
                <w:lang w:val="hy-AM"/>
              </w:rPr>
            </w:pPr>
          </w:p>
          <w:p w:rsidR="007F6FEC" w:rsidRDefault="007F6FEC" w:rsidP="00B92485">
            <w:pPr>
              <w:spacing w:before="0" w:after="0" w:line="276" w:lineRule="auto"/>
              <w:rPr>
                <w:rFonts w:cs="Arial"/>
                <w:sz w:val="24"/>
                <w:szCs w:val="24"/>
                <w:lang w:val="hy-AM"/>
              </w:rPr>
            </w:pPr>
          </w:p>
          <w:p w:rsidR="007F6FEC" w:rsidRDefault="007F6FEC" w:rsidP="00B92485">
            <w:pPr>
              <w:spacing w:before="0" w:after="0" w:line="276" w:lineRule="auto"/>
              <w:rPr>
                <w:rFonts w:cs="Arial"/>
                <w:sz w:val="24"/>
                <w:szCs w:val="24"/>
                <w:lang w:val="hy-AM"/>
              </w:rPr>
            </w:pPr>
          </w:p>
          <w:p w:rsidR="008C11CF" w:rsidRDefault="008C11CF" w:rsidP="00B92485">
            <w:pPr>
              <w:spacing w:before="0" w:after="0" w:line="276" w:lineRule="auto"/>
              <w:rPr>
                <w:rFonts w:cs="Arial"/>
                <w:sz w:val="24"/>
                <w:szCs w:val="24"/>
                <w:lang w:val="hy-AM"/>
              </w:rPr>
            </w:pPr>
            <w:r>
              <w:rPr>
                <w:rFonts w:cs="Arial"/>
                <w:sz w:val="24"/>
                <w:szCs w:val="24"/>
                <w:lang w:val="hy-AM"/>
              </w:rPr>
              <w:t>Ընդունվել է։</w:t>
            </w: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r>
              <w:rPr>
                <w:rFonts w:cs="Arial"/>
                <w:sz w:val="24"/>
                <w:szCs w:val="24"/>
                <w:lang w:val="hy-AM"/>
              </w:rPr>
              <w:t>Ընդունվել է։</w:t>
            </w: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p>
          <w:p w:rsidR="00690C5A" w:rsidRDefault="00690C5A" w:rsidP="00B92485">
            <w:pPr>
              <w:spacing w:before="0" w:after="0" w:line="276" w:lineRule="auto"/>
              <w:rPr>
                <w:rFonts w:cs="Arial"/>
                <w:sz w:val="24"/>
                <w:szCs w:val="24"/>
                <w:lang w:val="hy-AM"/>
              </w:rPr>
            </w:pPr>
            <w:r>
              <w:rPr>
                <w:rFonts w:cs="Arial"/>
                <w:sz w:val="24"/>
                <w:szCs w:val="24"/>
                <w:lang w:val="hy-AM"/>
              </w:rPr>
              <w:t>Ընդունվել է։</w:t>
            </w: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Arial"/>
                <w:sz w:val="24"/>
                <w:szCs w:val="24"/>
                <w:lang w:val="hy-AM"/>
              </w:rPr>
            </w:pPr>
          </w:p>
          <w:p w:rsidR="003208B4" w:rsidRDefault="003208B4" w:rsidP="00B92485">
            <w:pPr>
              <w:spacing w:before="0" w:after="0" w:line="276" w:lineRule="auto"/>
              <w:rPr>
                <w:rFonts w:cs="Sylfaen"/>
                <w:color w:val="000000"/>
                <w:sz w:val="24"/>
                <w:szCs w:val="24"/>
                <w:lang w:val="hy-AM"/>
              </w:rPr>
            </w:pPr>
            <w:r>
              <w:rPr>
                <w:rFonts w:cs="Arial"/>
                <w:sz w:val="24"/>
                <w:szCs w:val="24"/>
                <w:lang w:val="hy-AM"/>
              </w:rPr>
              <w:t xml:space="preserve">Ընդունվել է մասնակի։ </w:t>
            </w:r>
          </w:p>
        </w:tc>
      </w:tr>
    </w:tbl>
    <w:p w:rsidR="00914EFB" w:rsidRPr="004D7A38" w:rsidRDefault="00914EFB" w:rsidP="00FD0846">
      <w:pPr>
        <w:spacing w:before="0" w:after="0" w:line="360" w:lineRule="auto"/>
        <w:rPr>
          <w:sz w:val="24"/>
          <w:szCs w:val="24"/>
          <w:lang w:val="hy-AM"/>
        </w:rPr>
      </w:pPr>
    </w:p>
    <w:sectPr w:rsidR="00914EFB" w:rsidRPr="004D7A38" w:rsidSect="00FD0846">
      <w:pgSz w:w="15840" w:h="12240" w:orient="landscape"/>
      <w:pgMar w:top="81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Russian TimesET">
    <w:panose1 w:val="02027200000000000000"/>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ar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notTrueType/>
    <w:pitch w:val="variable"/>
    <w:sig w:usb0="00C00283" w:usb1="00000000" w:usb2="00000000" w:usb3="00000000" w:csb0="0000000D" w:csb1="00000000"/>
  </w:font>
  <w:font w:name="MS Gothic">
    <w:altName w:val="ＭＳ ゴシック"/>
    <w:panose1 w:val="020B0609070205080204"/>
    <w:charset w:val="80"/>
    <w:family w:val="modern"/>
    <w:pitch w:val="fixed"/>
    <w:sig w:usb0="E00002FF" w:usb1="6AC7FDFB" w:usb2="08000012" w:usb3="00000000" w:csb0="0002009F"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0E8"/>
    <w:multiLevelType w:val="hybridMultilevel"/>
    <w:tmpl w:val="08D095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143109"/>
    <w:multiLevelType w:val="hybridMultilevel"/>
    <w:tmpl w:val="B0FEB4F4"/>
    <w:lvl w:ilvl="0" w:tplc="3D8461B4">
      <w:start w:val="1"/>
      <w:numFmt w:val="decimal"/>
      <w:lvlText w:val="%1."/>
      <w:lvlJc w:val="left"/>
      <w:pPr>
        <w:ind w:left="1080" w:hanging="360"/>
      </w:pPr>
      <w:rPr>
        <w:rFonts w:ascii="GHEA Grapalat" w:hAnsi="GHEA Grapala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316982"/>
    <w:multiLevelType w:val="hybridMultilevel"/>
    <w:tmpl w:val="F424AA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34F31929"/>
    <w:multiLevelType w:val="hybridMultilevel"/>
    <w:tmpl w:val="7C40495A"/>
    <w:lvl w:ilvl="0" w:tplc="68887E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6B14A99"/>
    <w:multiLevelType w:val="hybridMultilevel"/>
    <w:tmpl w:val="F424AA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5C991C72"/>
    <w:multiLevelType w:val="hybridMultilevel"/>
    <w:tmpl w:val="38AA414E"/>
    <w:lvl w:ilvl="0" w:tplc="9BF0CB88">
      <w:start w:val="1"/>
      <w:numFmt w:val="decimal"/>
      <w:lvlText w:val="%1."/>
      <w:lvlJc w:val="left"/>
      <w:pPr>
        <w:ind w:left="795" w:hanging="360"/>
      </w:pPr>
      <w:rPr>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75A4668D"/>
    <w:multiLevelType w:val="hybridMultilevel"/>
    <w:tmpl w:val="A52C0ACE"/>
    <w:lvl w:ilvl="0" w:tplc="DAE888FA">
      <w:start w:val="1"/>
      <w:numFmt w:val="decimal"/>
      <w:lvlText w:val="%1."/>
      <w:lvlJc w:val="left"/>
      <w:pPr>
        <w:ind w:left="720" w:hanging="360"/>
      </w:pPr>
      <w:rPr>
        <w:b/>
        <w:bCs/>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50B0"/>
    <w:rsid w:val="000A445C"/>
    <w:rsid w:val="000B5A1F"/>
    <w:rsid w:val="000E44BF"/>
    <w:rsid w:val="000F650C"/>
    <w:rsid w:val="00130022"/>
    <w:rsid w:val="00141138"/>
    <w:rsid w:val="0014799E"/>
    <w:rsid w:val="00180956"/>
    <w:rsid w:val="001A56A1"/>
    <w:rsid w:val="001A5C9E"/>
    <w:rsid w:val="001B09B8"/>
    <w:rsid w:val="001B34FB"/>
    <w:rsid w:val="001B6610"/>
    <w:rsid w:val="001D3841"/>
    <w:rsid w:val="00212BB8"/>
    <w:rsid w:val="00233550"/>
    <w:rsid w:val="00240B8C"/>
    <w:rsid w:val="00242D5F"/>
    <w:rsid w:val="002525C3"/>
    <w:rsid w:val="00254045"/>
    <w:rsid w:val="003208B4"/>
    <w:rsid w:val="0035787C"/>
    <w:rsid w:val="00372DD8"/>
    <w:rsid w:val="00386BFD"/>
    <w:rsid w:val="0039349F"/>
    <w:rsid w:val="003A1CF0"/>
    <w:rsid w:val="003B4939"/>
    <w:rsid w:val="003D79E7"/>
    <w:rsid w:val="0040063A"/>
    <w:rsid w:val="00412CBA"/>
    <w:rsid w:val="00432EA1"/>
    <w:rsid w:val="00487CF6"/>
    <w:rsid w:val="004D10CA"/>
    <w:rsid w:val="004D7A38"/>
    <w:rsid w:val="005167E1"/>
    <w:rsid w:val="00566E15"/>
    <w:rsid w:val="005923C7"/>
    <w:rsid w:val="005A0FFC"/>
    <w:rsid w:val="005A5BAD"/>
    <w:rsid w:val="005C1243"/>
    <w:rsid w:val="005D0AA9"/>
    <w:rsid w:val="00612CC8"/>
    <w:rsid w:val="00616B33"/>
    <w:rsid w:val="006750B0"/>
    <w:rsid w:val="00690C5A"/>
    <w:rsid w:val="006A5F2B"/>
    <w:rsid w:val="006C75C6"/>
    <w:rsid w:val="00713ED8"/>
    <w:rsid w:val="00737905"/>
    <w:rsid w:val="00763673"/>
    <w:rsid w:val="00790D4E"/>
    <w:rsid w:val="007F3CFE"/>
    <w:rsid w:val="007F6FEC"/>
    <w:rsid w:val="008034E9"/>
    <w:rsid w:val="008226DD"/>
    <w:rsid w:val="00824EF6"/>
    <w:rsid w:val="008C11CF"/>
    <w:rsid w:val="008D2614"/>
    <w:rsid w:val="00914EFB"/>
    <w:rsid w:val="009221CE"/>
    <w:rsid w:val="00955C46"/>
    <w:rsid w:val="00970FB1"/>
    <w:rsid w:val="00995707"/>
    <w:rsid w:val="009E093D"/>
    <w:rsid w:val="009E6EE8"/>
    <w:rsid w:val="00A11404"/>
    <w:rsid w:val="00A2520C"/>
    <w:rsid w:val="00A64615"/>
    <w:rsid w:val="00A7580F"/>
    <w:rsid w:val="00A81F4B"/>
    <w:rsid w:val="00AB0931"/>
    <w:rsid w:val="00AB52BA"/>
    <w:rsid w:val="00AD0ACA"/>
    <w:rsid w:val="00AD6FF4"/>
    <w:rsid w:val="00B30D5A"/>
    <w:rsid w:val="00B70E4A"/>
    <w:rsid w:val="00B92485"/>
    <w:rsid w:val="00B94B9F"/>
    <w:rsid w:val="00BD4D36"/>
    <w:rsid w:val="00BF4DA8"/>
    <w:rsid w:val="00C1210E"/>
    <w:rsid w:val="00C65E70"/>
    <w:rsid w:val="00C744E6"/>
    <w:rsid w:val="00C748DB"/>
    <w:rsid w:val="00C96173"/>
    <w:rsid w:val="00CB2911"/>
    <w:rsid w:val="00CC1046"/>
    <w:rsid w:val="00CD7C35"/>
    <w:rsid w:val="00CE3B75"/>
    <w:rsid w:val="00CF1C9A"/>
    <w:rsid w:val="00CF2C72"/>
    <w:rsid w:val="00CF393D"/>
    <w:rsid w:val="00CF66A6"/>
    <w:rsid w:val="00D03BA2"/>
    <w:rsid w:val="00D13450"/>
    <w:rsid w:val="00D46E59"/>
    <w:rsid w:val="00D66ACD"/>
    <w:rsid w:val="00DA0BC7"/>
    <w:rsid w:val="00DD3818"/>
    <w:rsid w:val="00DF137A"/>
    <w:rsid w:val="00E10174"/>
    <w:rsid w:val="00E10904"/>
    <w:rsid w:val="00E21767"/>
    <w:rsid w:val="00E73A90"/>
    <w:rsid w:val="00E819E4"/>
    <w:rsid w:val="00E923F7"/>
    <w:rsid w:val="00EC4363"/>
    <w:rsid w:val="00F15903"/>
    <w:rsid w:val="00F22AE3"/>
    <w:rsid w:val="00F34614"/>
    <w:rsid w:val="00F60143"/>
    <w:rsid w:val="00F662F3"/>
    <w:rsid w:val="00FD0846"/>
    <w:rsid w:val="00FD0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B0"/>
    <w:pPr>
      <w:widowControl w:val="0"/>
      <w:adjustRightInd w:val="0"/>
      <w:spacing w:before="120" w:after="120" w:line="360" w:lineRule="atLeast"/>
      <w:jc w:val="both"/>
      <w:textAlignment w:val="baseline"/>
    </w:pPr>
    <w:rPr>
      <w:rFonts w:ascii="GHEA Grapalat" w:eastAsia="Times New Roman" w:hAnsi="GHEA Grapalat" w:cs="Times New Roman"/>
    </w:rPr>
  </w:style>
  <w:style w:type="paragraph" w:styleId="1">
    <w:name w:val="heading 1"/>
    <w:basedOn w:val="a"/>
    <w:next w:val="a"/>
    <w:link w:val="10"/>
    <w:uiPriority w:val="99"/>
    <w:qFormat/>
    <w:rsid w:val="006750B0"/>
    <w:pPr>
      <w:keepNext/>
      <w:widowControl/>
      <w:adjustRightInd/>
      <w:spacing w:before="240" w:after="60" w:line="240" w:lineRule="auto"/>
      <w:jc w:val="left"/>
      <w:textAlignment w:val="auto"/>
      <w:outlineLvl w:val="0"/>
    </w:pPr>
    <w:rPr>
      <w:rFonts w:ascii="Arial" w:hAnsi="Arial"/>
      <w:b/>
      <w:kern w:val="28"/>
      <w:sz w:val="20"/>
      <w:szCs w:val="20"/>
      <w:lang w:val="en-GB"/>
    </w:rPr>
  </w:style>
  <w:style w:type="paragraph" w:styleId="3">
    <w:name w:val="heading 3"/>
    <w:basedOn w:val="a"/>
    <w:next w:val="a"/>
    <w:link w:val="30"/>
    <w:uiPriority w:val="99"/>
    <w:qFormat/>
    <w:rsid w:val="006750B0"/>
    <w:pPr>
      <w:keepNext/>
      <w:widowControl/>
      <w:adjustRightInd/>
      <w:spacing w:before="240" w:after="60" w:line="240" w:lineRule="auto"/>
      <w:jc w:val="left"/>
      <w:textAlignment w:val="auto"/>
      <w:outlineLvl w:val="2"/>
    </w:pPr>
    <w:rPr>
      <w:rFonts w:ascii="Cambria" w:hAnsi="Cambria"/>
      <w:b/>
      <w:sz w:val="26"/>
      <w:szCs w:val="20"/>
      <w:lang w:eastAsia="ru-RU"/>
    </w:rPr>
  </w:style>
  <w:style w:type="paragraph" w:styleId="5">
    <w:name w:val="heading 5"/>
    <w:basedOn w:val="a"/>
    <w:next w:val="a"/>
    <w:link w:val="50"/>
    <w:uiPriority w:val="99"/>
    <w:qFormat/>
    <w:rsid w:val="006750B0"/>
    <w:pPr>
      <w:keepNext/>
      <w:widowControl/>
      <w:adjustRightInd/>
      <w:spacing w:before="0" w:after="0" w:line="240" w:lineRule="auto"/>
      <w:textAlignment w:val="auto"/>
      <w:outlineLvl w:val="4"/>
    </w:pPr>
    <w:rPr>
      <w:rFonts w:ascii="Times Armenian" w:hAnsi="Times Armenian"/>
      <w:b/>
      <w:sz w:val="20"/>
      <w:szCs w:val="20"/>
    </w:rPr>
  </w:style>
  <w:style w:type="paragraph" w:styleId="9">
    <w:name w:val="heading 9"/>
    <w:basedOn w:val="a"/>
    <w:next w:val="a"/>
    <w:link w:val="90"/>
    <w:uiPriority w:val="99"/>
    <w:qFormat/>
    <w:rsid w:val="006750B0"/>
    <w:pPr>
      <w:keepNext/>
      <w:widowControl/>
      <w:adjustRightInd/>
      <w:spacing w:before="0" w:after="0" w:line="240" w:lineRule="auto"/>
      <w:jc w:val="center"/>
      <w:textAlignment w:val="auto"/>
      <w:outlineLvl w:val="8"/>
    </w:pPr>
    <w:rPr>
      <w:rFonts w:ascii="Russian TimesET" w:hAnsi="Russian TimesET"/>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50B0"/>
    <w:pPr>
      <w:spacing w:before="0"/>
      <w:ind w:left="283"/>
    </w:pPr>
    <w:rPr>
      <w:rFonts w:ascii="Times Armenian" w:hAnsi="Times Armenian"/>
      <w:sz w:val="24"/>
      <w:szCs w:val="24"/>
    </w:rPr>
  </w:style>
  <w:style w:type="character" w:customStyle="1" w:styleId="a4">
    <w:name w:val="Основной текст с отступом Знак"/>
    <w:basedOn w:val="a0"/>
    <w:link w:val="a3"/>
    <w:rsid w:val="006750B0"/>
    <w:rPr>
      <w:rFonts w:ascii="Times Armenian" w:eastAsia="Times New Roman" w:hAnsi="Times Armenian" w:cs="Times New Roman"/>
      <w:sz w:val="24"/>
      <w:szCs w:val="24"/>
    </w:rPr>
  </w:style>
  <w:style w:type="paragraph" w:styleId="a5">
    <w:name w:val="Normal (Web)"/>
    <w:aliases w:val="webb,Обычный (веб) Знак Знак,Знак Знак Знак Знак,Обычный (веб) Знак Знак Знак,Знак Знак Знак1 Знак Знак Знак Знак Знак,Знак1,Знак,Знак Знак1,Char Char Char, webb,Char Char Char1"/>
    <w:basedOn w:val="a"/>
    <w:link w:val="a6"/>
    <w:unhideWhenUsed/>
    <w:qFormat/>
    <w:rsid w:val="006750B0"/>
    <w:pPr>
      <w:widowControl/>
      <w:adjustRightInd/>
      <w:spacing w:before="100" w:beforeAutospacing="1" w:after="100" w:afterAutospacing="1" w:line="240" w:lineRule="auto"/>
      <w:jc w:val="left"/>
      <w:textAlignment w:val="auto"/>
    </w:pPr>
    <w:rPr>
      <w:rFonts w:ascii="Times New Roman" w:hAnsi="Times New Roman"/>
      <w:sz w:val="24"/>
      <w:szCs w:val="24"/>
    </w:rPr>
  </w:style>
  <w:style w:type="paragraph" w:styleId="a7">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a"/>
    <w:link w:val="a8"/>
    <w:qFormat/>
    <w:rsid w:val="006750B0"/>
    <w:pPr>
      <w:widowControl/>
      <w:adjustRightInd/>
      <w:spacing w:before="0" w:after="0" w:line="240" w:lineRule="auto"/>
      <w:ind w:left="720"/>
      <w:contextualSpacing/>
      <w:jc w:val="left"/>
      <w:textAlignment w:val="auto"/>
    </w:pPr>
    <w:rPr>
      <w:rFonts w:ascii="Times New Roman" w:hAnsi="Times New Roman"/>
      <w:sz w:val="24"/>
      <w:szCs w:val="24"/>
      <w:lang w:val="ru-RU" w:eastAsia="ru-RU"/>
    </w:rPr>
  </w:style>
  <w:style w:type="character" w:customStyle="1" w:styleId="apple-converted-space">
    <w:name w:val="apple-converted-space"/>
    <w:basedOn w:val="a0"/>
    <w:rsid w:val="006750B0"/>
  </w:style>
  <w:style w:type="character" w:styleId="a9">
    <w:name w:val="Strong"/>
    <w:basedOn w:val="a0"/>
    <w:qFormat/>
    <w:rsid w:val="006750B0"/>
    <w:rPr>
      <w:b/>
      <w:bCs/>
    </w:rPr>
  </w:style>
  <w:style w:type="character" w:styleId="aa">
    <w:name w:val="Emphasis"/>
    <w:basedOn w:val="a0"/>
    <w:uiPriority w:val="20"/>
    <w:qFormat/>
    <w:rsid w:val="006750B0"/>
    <w:rPr>
      <w:i/>
      <w:iCs/>
    </w:rPr>
  </w:style>
  <w:style w:type="character" w:styleId="ab">
    <w:name w:val="Hyperlink"/>
    <w:uiPriority w:val="99"/>
    <w:unhideWhenUsed/>
    <w:rsid w:val="006750B0"/>
    <w:rPr>
      <w:color w:val="0000FF"/>
      <w:u w:val="single"/>
    </w:rPr>
  </w:style>
  <w:style w:type="paragraph" w:styleId="ac">
    <w:name w:val="Body Text"/>
    <w:basedOn w:val="a"/>
    <w:link w:val="ad"/>
    <w:uiPriority w:val="99"/>
    <w:unhideWhenUsed/>
    <w:rsid w:val="006750B0"/>
  </w:style>
  <w:style w:type="character" w:customStyle="1" w:styleId="ad">
    <w:name w:val="Основной текст Знак"/>
    <w:basedOn w:val="a0"/>
    <w:link w:val="ac"/>
    <w:uiPriority w:val="99"/>
    <w:rsid w:val="006750B0"/>
    <w:rPr>
      <w:rFonts w:ascii="GHEA Grapalat" w:eastAsia="Times New Roman" w:hAnsi="GHEA Grapalat" w:cs="Times New Roman"/>
    </w:rPr>
  </w:style>
  <w:style w:type="character" w:customStyle="1" w:styleId="a8">
    <w:name w:val="Абзац списка Знак"/>
    <w:aliases w:val="Akapit z listą BS Знак,List Paragraph 1 Знак,Table no. List Paragraph Знак,Bullet1 Знак,References Знак,List Paragraph (numbered (a)) Знак,IBL List Paragraph Знак,List Paragraph nowy Знак,Numbered List Paragraph Знак,Абзац списка3 Знак"/>
    <w:link w:val="a7"/>
    <w:locked/>
    <w:rsid w:val="006750B0"/>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9"/>
    <w:rsid w:val="006750B0"/>
    <w:rPr>
      <w:rFonts w:ascii="Arial" w:eastAsia="Times New Roman" w:hAnsi="Arial" w:cs="Times New Roman"/>
      <w:b/>
      <w:kern w:val="28"/>
      <w:sz w:val="20"/>
      <w:szCs w:val="20"/>
      <w:lang w:val="en-GB"/>
    </w:rPr>
  </w:style>
  <w:style w:type="character" w:customStyle="1" w:styleId="30">
    <w:name w:val="Заголовок 3 Знак"/>
    <w:basedOn w:val="a0"/>
    <w:link w:val="3"/>
    <w:uiPriority w:val="99"/>
    <w:rsid w:val="006750B0"/>
    <w:rPr>
      <w:rFonts w:ascii="Cambria" w:eastAsia="Times New Roman" w:hAnsi="Cambria" w:cs="Times New Roman"/>
      <w:b/>
      <w:sz w:val="26"/>
      <w:szCs w:val="20"/>
      <w:lang w:eastAsia="ru-RU"/>
    </w:rPr>
  </w:style>
  <w:style w:type="character" w:customStyle="1" w:styleId="50">
    <w:name w:val="Заголовок 5 Знак"/>
    <w:basedOn w:val="a0"/>
    <w:link w:val="5"/>
    <w:uiPriority w:val="99"/>
    <w:rsid w:val="006750B0"/>
    <w:rPr>
      <w:rFonts w:ascii="Times Armenian" w:eastAsia="Times New Roman" w:hAnsi="Times Armenian" w:cs="Times New Roman"/>
      <w:b/>
      <w:sz w:val="20"/>
      <w:szCs w:val="20"/>
    </w:rPr>
  </w:style>
  <w:style w:type="character" w:customStyle="1" w:styleId="90">
    <w:name w:val="Заголовок 9 Знак"/>
    <w:basedOn w:val="a0"/>
    <w:link w:val="9"/>
    <w:uiPriority w:val="99"/>
    <w:rsid w:val="006750B0"/>
    <w:rPr>
      <w:rFonts w:ascii="Russian TimesET" w:eastAsia="Times New Roman" w:hAnsi="Russian TimesET" w:cs="Times New Roman"/>
      <w:b/>
      <w:sz w:val="24"/>
      <w:szCs w:val="20"/>
    </w:rPr>
  </w:style>
  <w:style w:type="character" w:customStyle="1" w:styleId="a6">
    <w:name w:val="Обычный (веб) Знак"/>
    <w:aliases w:val="webb Знак,Обычный (веб) Знак Знак Знак1,Знак Знак Знак Знак Знак,Обычный (веб) Знак Знак Знак Знак,Знак Знак Знак1 Знак Знак Знак Знак Знак Знак,Знак1 Знак,Знак Знак,Знак Знак1 Знак,Char Char Char Знак, webb Знак,Char Char Char1 Знак"/>
    <w:link w:val="a5"/>
    <w:locked/>
    <w:rsid w:val="006750B0"/>
    <w:rPr>
      <w:rFonts w:ascii="Times New Roman" w:eastAsia="Times New Roman" w:hAnsi="Times New Roman" w:cs="Times New Roman"/>
      <w:sz w:val="24"/>
      <w:szCs w:val="24"/>
    </w:rPr>
  </w:style>
  <w:style w:type="character" w:customStyle="1" w:styleId="BodyTextChar1">
    <w:name w:val="Body Text Char1"/>
    <w:uiPriority w:val="99"/>
    <w:rsid w:val="006750B0"/>
    <w:rPr>
      <w:rFonts w:ascii="Arial Armenian" w:hAnsi="Arial Armenian"/>
      <w:sz w:val="24"/>
    </w:rPr>
  </w:style>
  <w:style w:type="paragraph" w:styleId="ae">
    <w:name w:val="header"/>
    <w:basedOn w:val="a"/>
    <w:link w:val="af"/>
    <w:rsid w:val="006750B0"/>
    <w:pPr>
      <w:widowControl/>
      <w:tabs>
        <w:tab w:val="center" w:pos="4320"/>
        <w:tab w:val="right" w:pos="8640"/>
      </w:tabs>
      <w:adjustRightInd/>
      <w:spacing w:before="0" w:after="0" w:line="240" w:lineRule="auto"/>
      <w:jc w:val="left"/>
      <w:textAlignment w:val="auto"/>
    </w:pPr>
    <w:rPr>
      <w:rFonts w:ascii="Times New Roman" w:hAnsi="Times New Roman"/>
      <w:sz w:val="24"/>
      <w:szCs w:val="20"/>
    </w:rPr>
  </w:style>
  <w:style w:type="character" w:customStyle="1" w:styleId="af">
    <w:name w:val="Верхний колонтитул Знак"/>
    <w:basedOn w:val="a0"/>
    <w:link w:val="ae"/>
    <w:rsid w:val="006750B0"/>
    <w:rPr>
      <w:rFonts w:ascii="Times New Roman" w:eastAsia="Times New Roman" w:hAnsi="Times New Roman" w:cs="Times New Roman"/>
      <w:sz w:val="24"/>
      <w:szCs w:val="20"/>
    </w:rPr>
  </w:style>
  <w:style w:type="paragraph" w:customStyle="1" w:styleId="Char">
    <w:name w:val="Char"/>
    <w:basedOn w:val="a"/>
    <w:uiPriority w:val="99"/>
    <w:rsid w:val="006750B0"/>
    <w:pPr>
      <w:widowControl/>
      <w:adjustRightInd/>
      <w:spacing w:before="0" w:after="160" w:line="240" w:lineRule="exact"/>
      <w:jc w:val="left"/>
      <w:textAlignment w:val="auto"/>
    </w:pPr>
    <w:rPr>
      <w:rFonts w:ascii="Arial" w:hAnsi="Arial" w:cs="Arial"/>
      <w:sz w:val="20"/>
      <w:szCs w:val="20"/>
    </w:rPr>
  </w:style>
  <w:style w:type="paragraph" w:customStyle="1" w:styleId="CharCharCharChar">
    <w:name w:val="Char Char Char Char"/>
    <w:basedOn w:val="a"/>
    <w:uiPriority w:val="99"/>
    <w:rsid w:val="006750B0"/>
    <w:pPr>
      <w:widowControl/>
      <w:adjustRightInd/>
      <w:spacing w:before="0" w:after="160" w:line="240" w:lineRule="exact"/>
      <w:jc w:val="left"/>
      <w:textAlignment w:val="auto"/>
    </w:pPr>
    <w:rPr>
      <w:rFonts w:ascii="Arial" w:hAnsi="Arial" w:cs="Arial"/>
      <w:sz w:val="20"/>
      <w:szCs w:val="20"/>
    </w:rPr>
  </w:style>
  <w:style w:type="paragraph" w:styleId="af0">
    <w:name w:val="Balloon Text"/>
    <w:basedOn w:val="a"/>
    <w:link w:val="af1"/>
    <w:uiPriority w:val="99"/>
    <w:rsid w:val="006750B0"/>
    <w:pPr>
      <w:widowControl/>
      <w:adjustRightInd/>
      <w:spacing w:before="0" w:after="0" w:line="240" w:lineRule="auto"/>
      <w:jc w:val="left"/>
      <w:textAlignment w:val="auto"/>
    </w:pPr>
    <w:rPr>
      <w:rFonts w:ascii="Tahoma" w:hAnsi="Tahoma"/>
      <w:sz w:val="16"/>
      <w:szCs w:val="20"/>
    </w:rPr>
  </w:style>
  <w:style w:type="character" w:customStyle="1" w:styleId="af1">
    <w:name w:val="Текст выноски Знак"/>
    <w:basedOn w:val="a0"/>
    <w:link w:val="af0"/>
    <w:uiPriority w:val="99"/>
    <w:rsid w:val="006750B0"/>
    <w:rPr>
      <w:rFonts w:ascii="Tahoma" w:eastAsia="Times New Roman" w:hAnsi="Tahoma" w:cs="Times New Roman"/>
      <w:sz w:val="16"/>
      <w:szCs w:val="20"/>
    </w:rPr>
  </w:style>
  <w:style w:type="character" w:customStyle="1" w:styleId="NormalWebChar1">
    <w:name w:val="Normal (Web) Char1"/>
    <w:uiPriority w:val="99"/>
    <w:locked/>
    <w:rsid w:val="006750B0"/>
    <w:rPr>
      <w:rFonts w:ascii="Times New Roman" w:eastAsia="Times New Roman" w:hAnsi="Times New Roman"/>
      <w:sz w:val="24"/>
      <w:lang w:eastAsia="ru-RU"/>
    </w:rPr>
  </w:style>
  <w:style w:type="paragraph" w:styleId="af2">
    <w:name w:val="footer"/>
    <w:basedOn w:val="a"/>
    <w:link w:val="af3"/>
    <w:rsid w:val="006750B0"/>
    <w:pPr>
      <w:widowControl/>
      <w:tabs>
        <w:tab w:val="center" w:pos="4677"/>
        <w:tab w:val="right" w:pos="9355"/>
      </w:tabs>
      <w:adjustRightInd/>
      <w:spacing w:before="0" w:after="0" w:line="240" w:lineRule="auto"/>
      <w:jc w:val="left"/>
      <w:textAlignment w:val="auto"/>
    </w:pPr>
    <w:rPr>
      <w:rFonts w:ascii="Times New Roman" w:hAnsi="Times New Roman"/>
      <w:sz w:val="24"/>
      <w:szCs w:val="20"/>
      <w:lang w:eastAsia="ru-RU"/>
    </w:rPr>
  </w:style>
  <w:style w:type="character" w:customStyle="1" w:styleId="af3">
    <w:name w:val="Нижний колонтитул Знак"/>
    <w:basedOn w:val="a0"/>
    <w:link w:val="af2"/>
    <w:rsid w:val="006750B0"/>
    <w:rPr>
      <w:rFonts w:ascii="Times New Roman" w:eastAsia="Times New Roman" w:hAnsi="Times New Roman" w:cs="Times New Roman"/>
      <w:sz w:val="24"/>
      <w:szCs w:val="20"/>
      <w:lang w:eastAsia="ru-RU"/>
    </w:rPr>
  </w:style>
  <w:style w:type="character" w:styleId="af4">
    <w:name w:val="page number"/>
    <w:uiPriority w:val="99"/>
    <w:rsid w:val="006750B0"/>
    <w:rPr>
      <w:rFonts w:cs="Times New Roman"/>
    </w:rPr>
  </w:style>
  <w:style w:type="paragraph" w:styleId="af5">
    <w:name w:val="Title"/>
    <w:basedOn w:val="a"/>
    <w:link w:val="af6"/>
    <w:uiPriority w:val="99"/>
    <w:qFormat/>
    <w:rsid w:val="006750B0"/>
    <w:pPr>
      <w:widowControl/>
      <w:overflowPunct w:val="0"/>
      <w:autoSpaceDE w:val="0"/>
      <w:autoSpaceDN w:val="0"/>
      <w:spacing w:before="0" w:after="0" w:line="240" w:lineRule="auto"/>
      <w:jc w:val="center"/>
    </w:pPr>
    <w:rPr>
      <w:rFonts w:ascii="TarTimes" w:hAnsi="TarTimes"/>
      <w:b/>
      <w:sz w:val="20"/>
      <w:szCs w:val="20"/>
      <w:lang w:eastAsia="ru-RU"/>
    </w:rPr>
  </w:style>
  <w:style w:type="character" w:customStyle="1" w:styleId="af6">
    <w:name w:val="Название Знак"/>
    <w:basedOn w:val="a0"/>
    <w:link w:val="af5"/>
    <w:uiPriority w:val="99"/>
    <w:rsid w:val="006750B0"/>
    <w:rPr>
      <w:rFonts w:ascii="TarTimes" w:eastAsia="Times New Roman" w:hAnsi="TarTimes" w:cs="Times New Roman"/>
      <w:b/>
      <w:sz w:val="20"/>
      <w:szCs w:val="20"/>
      <w:lang w:eastAsia="ru-RU"/>
    </w:rPr>
  </w:style>
  <w:style w:type="paragraph" w:styleId="2">
    <w:name w:val="Body Text 2"/>
    <w:basedOn w:val="a"/>
    <w:link w:val="20"/>
    <w:uiPriority w:val="99"/>
    <w:rsid w:val="006750B0"/>
    <w:pPr>
      <w:widowControl/>
      <w:adjustRightInd/>
      <w:spacing w:before="0" w:line="480" w:lineRule="auto"/>
      <w:jc w:val="left"/>
      <w:textAlignment w:val="auto"/>
    </w:pPr>
    <w:rPr>
      <w:rFonts w:ascii="Times New Roman" w:hAnsi="Times New Roman"/>
      <w:sz w:val="24"/>
      <w:szCs w:val="20"/>
    </w:rPr>
  </w:style>
  <w:style w:type="character" w:customStyle="1" w:styleId="20">
    <w:name w:val="Основной текст 2 Знак"/>
    <w:basedOn w:val="a0"/>
    <w:link w:val="2"/>
    <w:uiPriority w:val="99"/>
    <w:rsid w:val="006750B0"/>
    <w:rPr>
      <w:rFonts w:ascii="Times New Roman" w:eastAsia="Times New Roman" w:hAnsi="Times New Roman" w:cs="Times New Roman"/>
      <w:sz w:val="24"/>
      <w:szCs w:val="20"/>
    </w:rPr>
  </w:style>
  <w:style w:type="paragraph" w:customStyle="1" w:styleId="11">
    <w:name w:val="Абзац списка1"/>
    <w:basedOn w:val="a"/>
    <w:uiPriority w:val="99"/>
    <w:rsid w:val="006750B0"/>
    <w:pPr>
      <w:widowControl/>
      <w:adjustRightInd/>
      <w:spacing w:before="0" w:after="200" w:line="276" w:lineRule="auto"/>
      <w:ind w:left="720"/>
      <w:contextualSpacing/>
      <w:jc w:val="left"/>
      <w:textAlignment w:val="auto"/>
    </w:pPr>
    <w:rPr>
      <w:rFonts w:ascii="Calibri" w:hAnsi="Calibri"/>
    </w:rPr>
  </w:style>
  <w:style w:type="paragraph" w:customStyle="1" w:styleId="CharCharCharCharCharCharChar1Char">
    <w:name w:val="Char Char Char Char Char Char Char1 Char"/>
    <w:basedOn w:val="a"/>
    <w:uiPriority w:val="99"/>
    <w:rsid w:val="006750B0"/>
    <w:pPr>
      <w:widowControl/>
      <w:adjustRightInd/>
      <w:spacing w:before="0" w:after="160" w:line="240" w:lineRule="exact"/>
      <w:jc w:val="left"/>
      <w:textAlignment w:val="auto"/>
    </w:pPr>
    <w:rPr>
      <w:rFonts w:ascii="Arial" w:hAnsi="Arial" w:cs="Arial"/>
      <w:sz w:val="20"/>
      <w:szCs w:val="20"/>
    </w:rPr>
  </w:style>
  <w:style w:type="character" w:customStyle="1" w:styleId="CharChar">
    <w:name w:val="Char Char"/>
    <w:uiPriority w:val="99"/>
    <w:rsid w:val="006750B0"/>
    <w:rPr>
      <w:sz w:val="24"/>
      <w:lang w:val="ru-RU" w:eastAsia="ru-RU"/>
    </w:rPr>
  </w:style>
  <w:style w:type="paragraph" w:styleId="21">
    <w:name w:val="Body Text Indent 2"/>
    <w:basedOn w:val="a"/>
    <w:link w:val="22"/>
    <w:uiPriority w:val="99"/>
    <w:rsid w:val="006750B0"/>
    <w:pPr>
      <w:widowControl/>
      <w:overflowPunct w:val="0"/>
      <w:autoSpaceDE w:val="0"/>
      <w:autoSpaceDN w:val="0"/>
      <w:spacing w:before="0" w:line="480" w:lineRule="auto"/>
      <w:ind w:left="360"/>
      <w:jc w:val="left"/>
    </w:pPr>
    <w:rPr>
      <w:rFonts w:ascii="Times New Roman" w:hAnsi="Times New Roman"/>
      <w:sz w:val="20"/>
      <w:szCs w:val="20"/>
      <w:lang w:val="en-GB" w:eastAsia="ru-RU"/>
    </w:rPr>
  </w:style>
  <w:style w:type="character" w:customStyle="1" w:styleId="22">
    <w:name w:val="Основной текст с отступом 2 Знак"/>
    <w:basedOn w:val="a0"/>
    <w:link w:val="21"/>
    <w:uiPriority w:val="99"/>
    <w:rsid w:val="006750B0"/>
    <w:rPr>
      <w:rFonts w:ascii="Times New Roman" w:eastAsia="Times New Roman" w:hAnsi="Times New Roman" w:cs="Times New Roman"/>
      <w:sz w:val="20"/>
      <w:szCs w:val="20"/>
      <w:lang w:val="en-GB" w:eastAsia="ru-RU"/>
    </w:rPr>
  </w:style>
  <w:style w:type="paragraph" w:customStyle="1" w:styleId="CharCharCharCharCharCharCharCharCharCharCharChar">
    <w:name w:val="Char Char Char Char Char Char Char Char Char Char Char Char"/>
    <w:basedOn w:val="a"/>
    <w:uiPriority w:val="99"/>
    <w:rsid w:val="006750B0"/>
    <w:pPr>
      <w:widowControl/>
      <w:adjustRightInd/>
      <w:spacing w:before="0" w:after="160" w:line="240" w:lineRule="exact"/>
      <w:jc w:val="left"/>
      <w:textAlignment w:val="auto"/>
    </w:pPr>
    <w:rPr>
      <w:rFonts w:ascii="Arial" w:hAnsi="Arial" w:cs="Arial"/>
      <w:sz w:val="20"/>
      <w:szCs w:val="20"/>
    </w:rPr>
  </w:style>
  <w:style w:type="paragraph" w:customStyle="1" w:styleId="23">
    <w:name w:val="Абзац списка2"/>
    <w:basedOn w:val="a"/>
    <w:uiPriority w:val="99"/>
    <w:rsid w:val="006750B0"/>
    <w:pPr>
      <w:widowControl/>
      <w:adjustRightInd/>
      <w:spacing w:before="0" w:after="0" w:line="240" w:lineRule="auto"/>
      <w:ind w:left="720"/>
      <w:contextualSpacing/>
      <w:jc w:val="left"/>
      <w:textAlignment w:val="auto"/>
    </w:pPr>
    <w:rPr>
      <w:rFonts w:ascii="Times New Roman" w:hAnsi="Times New Roman"/>
      <w:sz w:val="24"/>
      <w:szCs w:val="24"/>
    </w:rPr>
  </w:style>
  <w:style w:type="paragraph" w:customStyle="1" w:styleId="norm">
    <w:name w:val="norm"/>
    <w:basedOn w:val="a"/>
    <w:link w:val="normChar"/>
    <w:rsid w:val="006750B0"/>
    <w:pPr>
      <w:widowControl/>
      <w:adjustRightInd/>
      <w:spacing w:before="0" w:after="0" w:line="480" w:lineRule="auto"/>
      <w:ind w:firstLine="709"/>
      <w:textAlignment w:val="auto"/>
    </w:pPr>
    <w:rPr>
      <w:rFonts w:ascii="Arial Armenian" w:hAnsi="Arial Armenian"/>
      <w:szCs w:val="20"/>
      <w:lang w:eastAsia="ru-RU"/>
    </w:rPr>
  </w:style>
  <w:style w:type="paragraph" w:customStyle="1" w:styleId="mechtex">
    <w:name w:val="mechtex"/>
    <w:basedOn w:val="a"/>
    <w:link w:val="mechtexChar"/>
    <w:rsid w:val="006750B0"/>
    <w:pPr>
      <w:widowControl/>
      <w:adjustRightInd/>
      <w:spacing w:before="0" w:after="0" w:line="240" w:lineRule="auto"/>
      <w:jc w:val="center"/>
      <w:textAlignment w:val="auto"/>
    </w:pPr>
    <w:rPr>
      <w:rFonts w:ascii="Arial Armenian" w:hAnsi="Arial Armenian"/>
      <w:szCs w:val="20"/>
      <w:lang w:eastAsia="ru-RU"/>
    </w:rPr>
  </w:style>
  <w:style w:type="character" w:customStyle="1" w:styleId="normChar">
    <w:name w:val="norm Char"/>
    <w:link w:val="norm"/>
    <w:locked/>
    <w:rsid w:val="006750B0"/>
    <w:rPr>
      <w:rFonts w:ascii="Arial Armenian" w:eastAsia="Times New Roman" w:hAnsi="Arial Armenian" w:cs="Times New Roman"/>
      <w:szCs w:val="20"/>
      <w:lang w:eastAsia="ru-RU"/>
    </w:rPr>
  </w:style>
  <w:style w:type="character" w:customStyle="1" w:styleId="mechtexChar">
    <w:name w:val="mechtex Char"/>
    <w:link w:val="mechtex"/>
    <w:locked/>
    <w:rsid w:val="006750B0"/>
    <w:rPr>
      <w:rFonts w:ascii="Arial Armenian" w:eastAsia="Times New Roman" w:hAnsi="Arial Armenian" w:cs="Times New Roman"/>
      <w:szCs w:val="20"/>
      <w:lang w:eastAsia="ru-RU"/>
    </w:rPr>
  </w:style>
  <w:style w:type="paragraph" w:customStyle="1" w:styleId="DefaultParagraphFontParaChar">
    <w:name w:val="Default Paragraph Font Para Char"/>
    <w:basedOn w:val="a"/>
    <w:locked/>
    <w:rsid w:val="006750B0"/>
    <w:pPr>
      <w:widowControl/>
      <w:adjustRightInd/>
      <w:spacing w:before="0" w:after="160" w:line="240" w:lineRule="auto"/>
      <w:jc w:val="left"/>
      <w:textAlignment w:val="auto"/>
    </w:pPr>
    <w:rPr>
      <w:rFonts w:ascii="Verdana" w:eastAsia="Batang" w:hAnsi="Verdana" w:cs="Verdana"/>
      <w:sz w:val="24"/>
      <w:szCs w:val="24"/>
      <w:lang w:val="en-GB"/>
    </w:rPr>
  </w:style>
  <w:style w:type="paragraph" w:styleId="af7">
    <w:name w:val="footnote text"/>
    <w:basedOn w:val="a"/>
    <w:link w:val="af8"/>
    <w:uiPriority w:val="99"/>
    <w:semiHidden/>
    <w:unhideWhenUsed/>
    <w:rsid w:val="006750B0"/>
    <w:pPr>
      <w:widowControl/>
      <w:adjustRightInd/>
      <w:spacing w:before="0" w:after="0" w:line="240" w:lineRule="auto"/>
      <w:jc w:val="left"/>
      <w:textAlignment w:val="auto"/>
    </w:pPr>
    <w:rPr>
      <w:rFonts w:ascii="Calibri" w:eastAsia="Calibri" w:hAnsi="Calibri"/>
      <w:sz w:val="20"/>
      <w:szCs w:val="20"/>
    </w:rPr>
  </w:style>
  <w:style w:type="character" w:customStyle="1" w:styleId="af8">
    <w:name w:val="Текст сноски Знак"/>
    <w:basedOn w:val="a0"/>
    <w:link w:val="af7"/>
    <w:uiPriority w:val="99"/>
    <w:semiHidden/>
    <w:rsid w:val="006750B0"/>
    <w:rPr>
      <w:rFonts w:ascii="Calibri" w:eastAsia="Calibri" w:hAnsi="Calibri" w:cs="Times New Roman"/>
      <w:sz w:val="20"/>
      <w:szCs w:val="20"/>
    </w:rPr>
  </w:style>
  <w:style w:type="character" w:styleId="af9">
    <w:name w:val="footnote reference"/>
    <w:uiPriority w:val="99"/>
    <w:semiHidden/>
    <w:unhideWhenUsed/>
    <w:rsid w:val="006750B0"/>
    <w:rPr>
      <w:vertAlign w:val="superscript"/>
    </w:rPr>
  </w:style>
  <w:style w:type="character" w:customStyle="1" w:styleId="afa">
    <w:name w:val="Основной текст_"/>
    <w:link w:val="12"/>
    <w:uiPriority w:val="99"/>
    <w:rsid w:val="006750B0"/>
    <w:rPr>
      <w:sz w:val="27"/>
      <w:szCs w:val="27"/>
      <w:shd w:val="clear" w:color="auto" w:fill="FFFFFF"/>
    </w:rPr>
  </w:style>
  <w:style w:type="paragraph" w:customStyle="1" w:styleId="12">
    <w:name w:val="Основной текст1"/>
    <w:basedOn w:val="a"/>
    <w:link w:val="afa"/>
    <w:uiPriority w:val="99"/>
    <w:rsid w:val="006750B0"/>
    <w:pPr>
      <w:widowControl/>
      <w:shd w:val="clear" w:color="auto" w:fill="FFFFFF"/>
      <w:adjustRightInd/>
      <w:spacing w:before="0" w:after="2220" w:line="240" w:lineRule="exact"/>
      <w:jc w:val="center"/>
      <w:textAlignment w:val="auto"/>
    </w:pPr>
    <w:rPr>
      <w:rFonts w:asciiTheme="minorHAnsi" w:eastAsiaTheme="minorHAnsi" w:hAnsiTheme="minorHAnsi" w:cstheme="minorBidi"/>
      <w:sz w:val="27"/>
      <w:szCs w:val="27"/>
    </w:rPr>
  </w:style>
  <w:style w:type="character" w:customStyle="1" w:styleId="mechtex0">
    <w:name w:val="mechtex Знак"/>
    <w:locked/>
    <w:rsid w:val="006750B0"/>
    <w:rPr>
      <w:rFonts w:ascii="Arial Armenian" w:hAnsi="Arial Armenian"/>
      <w:sz w:val="22"/>
      <w:lang w:eastAsia="ru-RU"/>
    </w:rPr>
  </w:style>
  <w:style w:type="paragraph" w:customStyle="1" w:styleId="Normal1">
    <w:name w:val="Normal1"/>
    <w:rsid w:val="00487CF6"/>
    <w:pPr>
      <w:spacing w:after="0" w:line="276" w:lineRule="auto"/>
      <w:jc w:val="both"/>
    </w:pPr>
    <w:rPr>
      <w:rFonts w:ascii="Arial" w:eastAsia="Arial" w:hAnsi="Arial" w:cs="Arial"/>
      <w:lang w:val="hy-AM"/>
    </w:rPr>
  </w:style>
  <w:style w:type="paragraph" w:styleId="afb">
    <w:name w:val="annotation text"/>
    <w:basedOn w:val="a"/>
    <w:link w:val="afc"/>
    <w:uiPriority w:val="99"/>
    <w:unhideWhenUsed/>
    <w:rsid w:val="00B92485"/>
    <w:pPr>
      <w:widowControl/>
      <w:adjustRightInd/>
      <w:spacing w:before="0" w:after="200" w:line="240" w:lineRule="auto"/>
      <w:jc w:val="left"/>
      <w:textAlignment w:val="auto"/>
    </w:pPr>
    <w:rPr>
      <w:rFonts w:asciiTheme="minorHAnsi" w:eastAsiaTheme="minorEastAsia" w:hAnsiTheme="minorHAnsi" w:cstheme="minorBidi"/>
      <w:sz w:val="20"/>
      <w:szCs w:val="20"/>
      <w:lang w:val="ru-RU" w:eastAsia="ru-RU"/>
    </w:rPr>
  </w:style>
  <w:style w:type="character" w:customStyle="1" w:styleId="afc">
    <w:name w:val="Текст примечания Знак"/>
    <w:basedOn w:val="a0"/>
    <w:link w:val="afb"/>
    <w:uiPriority w:val="99"/>
    <w:rsid w:val="00B92485"/>
    <w:rPr>
      <w:rFonts w:eastAsiaTheme="minorEastAsia"/>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972637644">
      <w:bodyDiv w:val="1"/>
      <w:marLeft w:val="0"/>
      <w:marRight w:val="0"/>
      <w:marTop w:val="0"/>
      <w:marBottom w:val="0"/>
      <w:divBdr>
        <w:top w:val="none" w:sz="0" w:space="0" w:color="auto"/>
        <w:left w:val="none" w:sz="0" w:space="0" w:color="auto"/>
        <w:bottom w:val="none" w:sz="0" w:space="0" w:color="auto"/>
        <w:right w:val="none" w:sz="0" w:space="0" w:color="auto"/>
      </w:divBdr>
    </w:div>
    <w:div w:id="1398017453">
      <w:bodyDiv w:val="1"/>
      <w:marLeft w:val="0"/>
      <w:marRight w:val="0"/>
      <w:marTop w:val="0"/>
      <w:marBottom w:val="0"/>
      <w:divBdr>
        <w:top w:val="none" w:sz="0" w:space="0" w:color="auto"/>
        <w:left w:val="none" w:sz="0" w:space="0" w:color="auto"/>
        <w:bottom w:val="none" w:sz="0" w:space="0" w:color="auto"/>
        <w:right w:val="none" w:sz="0" w:space="0" w:color="auto"/>
      </w:divBdr>
    </w:div>
    <w:div w:id="19089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16D4D-DBE5-4E55-807C-276C9745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3678</Words>
  <Characters>20968</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himarhamakarg@outlook.com</dc:creator>
  <cp:keywords>https:/mul2.gov.am/tasks/496719/oneclick/ampopatert-new.docx?token=b9eccf1d18fee67af9746ac2e4c4a32d</cp:keywords>
  <cp:lastModifiedBy>Пользователь Windows</cp:lastModifiedBy>
  <cp:revision>1</cp:revision>
  <cp:lastPrinted>2021-09-24T12:09:00Z</cp:lastPrinted>
  <dcterms:created xsi:type="dcterms:W3CDTF">2022-05-24T11:34:00Z</dcterms:created>
  <dcterms:modified xsi:type="dcterms:W3CDTF">2022-06-23T10:53:00Z</dcterms:modified>
</cp:coreProperties>
</file>