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E5C" w:rsidRDefault="001E7E5C" w:rsidP="001E7E5C">
      <w:pPr>
        <w:jc w:val="center"/>
      </w:pPr>
      <w:r>
        <w:rPr>
          <w:noProof/>
          <w:lang w:eastAsia="en-US"/>
        </w:rPr>
        <w:drawing>
          <wp:inline distT="0" distB="0" distL="0" distR="0" wp14:anchorId="361C9A96" wp14:editId="026348BC">
            <wp:extent cx="1375410" cy="1280160"/>
            <wp:effectExtent l="0" t="0" r="0" b="0"/>
            <wp:docPr id="21" name="Picture 20"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5410" cy="1280160"/>
                    </a:xfrm>
                    <a:prstGeom prst="rect">
                      <a:avLst/>
                    </a:prstGeom>
                    <a:noFill/>
                    <a:ln>
                      <a:noFill/>
                    </a:ln>
                  </pic:spPr>
                </pic:pic>
              </a:graphicData>
            </a:graphic>
          </wp:inline>
        </w:drawing>
      </w:r>
    </w:p>
    <w:p w:rsidR="001E7E5C" w:rsidRDefault="001E7E5C" w:rsidP="001E7E5C">
      <w:pPr>
        <w:jc w:val="center"/>
      </w:pPr>
    </w:p>
    <w:p w:rsidR="001E7E5C" w:rsidRDefault="001E7E5C" w:rsidP="001E7E5C">
      <w:pPr>
        <w:pStyle w:val="mechtex"/>
        <w:rPr>
          <w:rFonts w:ascii="GHEA Mariam" w:hAnsi="GHEA Mariam" w:cs="Arial Armenian"/>
          <w:b/>
          <w:sz w:val="30"/>
          <w:szCs w:val="30"/>
          <w:lang w:val="hy-AM"/>
        </w:rPr>
      </w:pPr>
      <w:r>
        <w:rPr>
          <w:rFonts w:ascii="GHEA Mariam" w:hAnsi="GHEA Mariam" w:cs="Sylfaen"/>
          <w:b/>
          <w:sz w:val="30"/>
          <w:szCs w:val="30"/>
        </w:rPr>
        <w:t>ՀԱՅԱՍՏԱՆԻ</w:t>
      </w:r>
      <w:r>
        <w:rPr>
          <w:rFonts w:ascii="GHEA Mariam" w:hAnsi="GHEA Mariam" w:cs="Arial Armenian"/>
          <w:b/>
          <w:sz w:val="30"/>
          <w:szCs w:val="30"/>
        </w:rPr>
        <w:t xml:space="preserve"> </w:t>
      </w:r>
      <w:proofErr w:type="gramStart"/>
      <w:r>
        <w:rPr>
          <w:rFonts w:ascii="GHEA Mariam" w:hAnsi="GHEA Mariam" w:cs="Sylfaen"/>
          <w:b/>
          <w:sz w:val="30"/>
          <w:szCs w:val="30"/>
        </w:rPr>
        <w:t>ՀԱՆՐԱՊԵՏՈՒԹՅԱՆ</w:t>
      </w:r>
      <w:r>
        <w:rPr>
          <w:rFonts w:ascii="GHEA Mariam" w:hAnsi="GHEA Mariam" w:cs="Arial Armenian"/>
          <w:b/>
          <w:sz w:val="30"/>
          <w:szCs w:val="30"/>
        </w:rPr>
        <w:t xml:space="preserve">  </w:t>
      </w:r>
      <w:r>
        <w:rPr>
          <w:rFonts w:ascii="GHEA Mariam" w:hAnsi="GHEA Mariam" w:cs="Arial Armenian"/>
          <w:b/>
          <w:sz w:val="30"/>
          <w:szCs w:val="30"/>
          <w:lang w:val="hy-AM"/>
        </w:rPr>
        <w:t>ԿԱՌԱՎԱՐՈՒԹՅՈՒՆ</w:t>
      </w:r>
      <w:proofErr w:type="gramEnd"/>
    </w:p>
    <w:p w:rsidR="001E7E5C" w:rsidRDefault="001E7E5C" w:rsidP="001E7E5C">
      <w:pPr>
        <w:pStyle w:val="mechtex"/>
        <w:rPr>
          <w:rFonts w:ascii="GHEA Mariam" w:hAnsi="GHEA Mariam"/>
          <w:b/>
        </w:rPr>
      </w:pPr>
    </w:p>
    <w:p w:rsidR="001E7E5C" w:rsidRDefault="001E7E5C" w:rsidP="001E7E5C">
      <w:pPr>
        <w:pStyle w:val="mechtex"/>
        <w:rPr>
          <w:rFonts w:ascii="GHEA Mariam" w:hAnsi="GHEA Mariam" w:cs="Sylfaen"/>
          <w:b/>
          <w:sz w:val="40"/>
          <w:szCs w:val="40"/>
        </w:rPr>
      </w:pPr>
      <w:proofErr w:type="gramStart"/>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Ր</w:t>
      </w:r>
      <w:proofErr w:type="gramEnd"/>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Շ</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Ւ</w:t>
      </w:r>
      <w:r>
        <w:rPr>
          <w:rFonts w:ascii="GHEA Mariam" w:hAnsi="GHEA Mariam" w:cs="Arial Armenian"/>
          <w:b/>
          <w:sz w:val="40"/>
          <w:szCs w:val="40"/>
        </w:rPr>
        <w:t xml:space="preserve">  </w:t>
      </w:r>
      <w:r>
        <w:rPr>
          <w:rFonts w:ascii="GHEA Mariam" w:hAnsi="GHEA Mariam" w:cs="Sylfaen"/>
          <w:b/>
          <w:sz w:val="40"/>
          <w:szCs w:val="40"/>
        </w:rPr>
        <w:t>Մ</w:t>
      </w:r>
    </w:p>
    <w:p w:rsidR="00C654FC" w:rsidRDefault="00C654FC" w:rsidP="00F90FC6">
      <w:pPr>
        <w:jc w:val="center"/>
        <w:rPr>
          <w:rFonts w:ascii="GHEA Mariam" w:hAnsi="GHEA Mariam"/>
          <w:sz w:val="22"/>
          <w:szCs w:val="22"/>
        </w:rPr>
      </w:pPr>
    </w:p>
    <w:p w:rsidR="006D089F" w:rsidRPr="005C0246" w:rsidRDefault="006D089F" w:rsidP="00F90FC6">
      <w:pPr>
        <w:jc w:val="center"/>
        <w:rPr>
          <w:rFonts w:ascii="GHEA Mariam" w:hAnsi="GHEA Mariam"/>
          <w:sz w:val="22"/>
          <w:szCs w:val="22"/>
        </w:rPr>
      </w:pPr>
    </w:p>
    <w:p w:rsidR="00C654FC" w:rsidRPr="00846D2F" w:rsidRDefault="00C654FC" w:rsidP="00F90FC6">
      <w:pPr>
        <w:jc w:val="center"/>
        <w:rPr>
          <w:rFonts w:ascii="GHEA Mariam" w:hAnsi="GHEA Mariam"/>
          <w:sz w:val="24"/>
          <w:szCs w:val="24"/>
          <w:lang w:val="hy-AM"/>
        </w:rPr>
      </w:pPr>
    </w:p>
    <w:p w:rsidR="00C654FC" w:rsidRPr="00846D2F" w:rsidRDefault="006729E4" w:rsidP="00F90FC6">
      <w:pPr>
        <w:jc w:val="center"/>
        <w:rPr>
          <w:rFonts w:ascii="GHEA Mariam" w:hAnsi="GHEA Mariam"/>
          <w:sz w:val="24"/>
          <w:szCs w:val="24"/>
          <w:lang w:val="hy-AM"/>
        </w:rPr>
      </w:pPr>
      <w:r>
        <w:rPr>
          <w:rFonts w:ascii="GHEA Mariam" w:hAnsi="GHEA Mariam"/>
          <w:sz w:val="24"/>
          <w:szCs w:val="24"/>
          <w:lang w:val="hy-AM"/>
        </w:rPr>
        <w:t>3</w:t>
      </w:r>
      <w:r w:rsidR="00C654FC" w:rsidRPr="00846D2F">
        <w:rPr>
          <w:rFonts w:ascii="GHEA Mariam" w:hAnsi="GHEA Mariam"/>
          <w:sz w:val="24"/>
          <w:szCs w:val="24"/>
          <w:lang w:val="hy-AM"/>
        </w:rPr>
        <w:t xml:space="preserve"> </w:t>
      </w:r>
      <w:r>
        <w:rPr>
          <w:rFonts w:ascii="GHEA Mariam" w:hAnsi="GHEA Mariam"/>
          <w:sz w:val="24"/>
          <w:szCs w:val="24"/>
          <w:lang w:val="hy-AM"/>
        </w:rPr>
        <w:t>նոյ</w:t>
      </w:r>
      <w:proofErr w:type="spellStart"/>
      <w:r w:rsidR="00C654FC" w:rsidRPr="00C4279A">
        <w:rPr>
          <w:rFonts w:ascii="GHEA Mariam" w:hAnsi="GHEA Mariam" w:cs="Sylfaen"/>
          <w:spacing w:val="-4"/>
          <w:sz w:val="24"/>
          <w:szCs w:val="24"/>
          <w:lang w:val="pt-BR"/>
        </w:rPr>
        <w:t>եմբերի</w:t>
      </w:r>
      <w:proofErr w:type="spellEnd"/>
      <w:r w:rsidR="00C654FC" w:rsidRPr="00846D2F">
        <w:rPr>
          <w:rFonts w:ascii="GHEA Mariam" w:hAnsi="GHEA Mariam"/>
          <w:sz w:val="24"/>
          <w:szCs w:val="24"/>
          <w:lang w:val="hy-AM"/>
        </w:rPr>
        <w:t xml:space="preserve"> 2022 </w:t>
      </w:r>
      <w:r w:rsidR="00C654FC" w:rsidRPr="00846D2F">
        <w:rPr>
          <w:rFonts w:ascii="GHEA Mariam" w:hAnsi="GHEA Mariam" w:cs="Sylfaen"/>
          <w:sz w:val="24"/>
          <w:szCs w:val="24"/>
          <w:lang w:val="hy-AM"/>
        </w:rPr>
        <w:t>թվականի</w:t>
      </w:r>
      <w:r>
        <w:rPr>
          <w:rFonts w:ascii="GHEA Mariam" w:hAnsi="GHEA Mariam"/>
          <w:sz w:val="24"/>
          <w:szCs w:val="24"/>
          <w:lang w:val="hy-AM"/>
        </w:rPr>
        <w:t xml:space="preserve">  N        </w:t>
      </w:r>
      <w:r w:rsidR="006D089F">
        <w:rPr>
          <w:rFonts w:ascii="GHEA Mariam" w:hAnsi="GHEA Mariam"/>
          <w:sz w:val="24"/>
          <w:szCs w:val="24"/>
          <w:lang w:val="hy-AM"/>
        </w:rPr>
        <w:t xml:space="preserve">   - Լ</w:t>
      </w:r>
    </w:p>
    <w:p w:rsidR="00C654FC" w:rsidRPr="001E7E5C" w:rsidRDefault="00C654FC" w:rsidP="006729E4">
      <w:pPr>
        <w:pStyle w:val="mechtex"/>
        <w:rPr>
          <w:lang w:val="hy-AM"/>
        </w:rPr>
      </w:pPr>
    </w:p>
    <w:p w:rsidR="00C654FC" w:rsidRPr="001E7E5C" w:rsidRDefault="00C654FC" w:rsidP="006729E4">
      <w:pPr>
        <w:pStyle w:val="mechtex"/>
        <w:rPr>
          <w:lang w:val="hy-AM"/>
        </w:rPr>
      </w:pPr>
    </w:p>
    <w:p w:rsidR="001E7E5C" w:rsidRPr="008173C5" w:rsidRDefault="001E7E5C" w:rsidP="006729E4">
      <w:pPr>
        <w:pStyle w:val="mechtex"/>
        <w:rPr>
          <w:sz w:val="8"/>
          <w:lang w:val="hy-AM"/>
        </w:rPr>
      </w:pPr>
    </w:p>
    <w:p w:rsidR="006D089F" w:rsidRPr="006D089F" w:rsidRDefault="006D089F" w:rsidP="006D089F">
      <w:pPr>
        <w:pStyle w:val="mechtex"/>
        <w:rPr>
          <w:rFonts w:ascii="GHEA Mariam" w:hAnsi="GHEA Mariam"/>
          <w:sz w:val="24"/>
          <w:szCs w:val="24"/>
          <w:lang w:val="af-ZA"/>
        </w:rPr>
      </w:pPr>
      <w:r w:rsidRPr="006D089F">
        <w:rPr>
          <w:rStyle w:val="Strong"/>
          <w:rFonts w:ascii="GHEA Mariam" w:hAnsi="GHEA Mariam"/>
          <w:b w:val="0"/>
          <w:bCs w:val="0"/>
          <w:sz w:val="24"/>
          <w:szCs w:val="24"/>
          <w:lang w:val="af-ZA"/>
        </w:rPr>
        <w:t>«</w:t>
      </w:r>
      <w:r w:rsidRPr="006D089F">
        <w:rPr>
          <w:rStyle w:val="Strong"/>
          <w:rFonts w:ascii="GHEA Mariam" w:hAnsi="GHEA Mariam"/>
          <w:b w:val="0"/>
          <w:bCs w:val="0"/>
          <w:sz w:val="24"/>
          <w:szCs w:val="24"/>
          <w:lang w:val="hy-AM"/>
        </w:rPr>
        <w:t>ՏԵՍԱԼՍՈՂԱԿԱՆ</w:t>
      </w:r>
      <w:r w:rsidRPr="006D089F">
        <w:rPr>
          <w:rStyle w:val="Strong"/>
          <w:rFonts w:ascii="GHEA Mariam" w:hAnsi="GHEA Mariam"/>
          <w:b w:val="0"/>
          <w:bCs w:val="0"/>
          <w:sz w:val="24"/>
          <w:szCs w:val="24"/>
          <w:lang w:val="af-ZA"/>
        </w:rPr>
        <w:t xml:space="preserve"> </w:t>
      </w:r>
      <w:r w:rsidRPr="006D089F">
        <w:rPr>
          <w:rStyle w:val="Strong"/>
          <w:rFonts w:ascii="GHEA Mariam" w:hAnsi="GHEA Mariam"/>
          <w:b w:val="0"/>
          <w:bCs w:val="0"/>
          <w:sz w:val="24"/>
          <w:szCs w:val="24"/>
          <w:lang w:val="hy-AM"/>
        </w:rPr>
        <w:t>ՄԵԴԻԱՅԻ</w:t>
      </w:r>
      <w:r w:rsidRPr="006D089F">
        <w:rPr>
          <w:rStyle w:val="Strong"/>
          <w:rFonts w:ascii="GHEA Mariam" w:hAnsi="GHEA Mariam"/>
          <w:b w:val="0"/>
          <w:bCs w:val="0"/>
          <w:sz w:val="24"/>
          <w:szCs w:val="24"/>
          <w:lang w:val="af-ZA"/>
        </w:rPr>
        <w:t xml:space="preserve"> </w:t>
      </w:r>
      <w:r w:rsidRPr="006D089F">
        <w:rPr>
          <w:rStyle w:val="Strong"/>
          <w:rFonts w:ascii="GHEA Mariam" w:hAnsi="GHEA Mariam"/>
          <w:b w:val="0"/>
          <w:bCs w:val="0"/>
          <w:sz w:val="24"/>
          <w:szCs w:val="24"/>
          <w:lang w:val="hy-AM"/>
        </w:rPr>
        <w:t>ՄԱՍԻՆ</w:t>
      </w:r>
      <w:r w:rsidRPr="006D089F">
        <w:rPr>
          <w:rStyle w:val="Strong"/>
          <w:rFonts w:ascii="GHEA Mariam" w:hAnsi="GHEA Mariam"/>
          <w:b w:val="0"/>
          <w:bCs w:val="0"/>
          <w:sz w:val="24"/>
          <w:szCs w:val="24"/>
          <w:lang w:val="af-ZA"/>
        </w:rPr>
        <w:t xml:space="preserve">» </w:t>
      </w:r>
      <w:r w:rsidRPr="006D089F">
        <w:rPr>
          <w:rStyle w:val="Strong"/>
          <w:rFonts w:ascii="GHEA Mariam" w:hAnsi="GHEA Mariam"/>
          <w:b w:val="0"/>
          <w:bCs w:val="0"/>
          <w:sz w:val="24"/>
          <w:szCs w:val="24"/>
          <w:lang w:val="hy-AM"/>
        </w:rPr>
        <w:t>ՕՐԵՆՔՈՒՄ</w:t>
      </w:r>
      <w:r>
        <w:rPr>
          <w:rStyle w:val="Strong"/>
          <w:rFonts w:ascii="GHEA Mariam" w:hAnsi="GHEA Mariam"/>
          <w:b w:val="0"/>
          <w:bCs w:val="0"/>
          <w:sz w:val="24"/>
          <w:szCs w:val="24"/>
          <w:lang w:val="hy-AM"/>
        </w:rPr>
        <w:t xml:space="preserve"> </w:t>
      </w:r>
      <w:r w:rsidRPr="006D089F">
        <w:rPr>
          <w:rStyle w:val="Strong"/>
          <w:rFonts w:ascii="GHEA Mariam" w:hAnsi="GHEA Mariam"/>
          <w:b w:val="0"/>
          <w:bCs w:val="0"/>
          <w:sz w:val="24"/>
          <w:szCs w:val="24"/>
          <w:lang w:val="hy-AM"/>
        </w:rPr>
        <w:t>ԼՐԱՑՈՒՄՆԵՐ</w:t>
      </w:r>
      <w:r w:rsidRPr="006D089F">
        <w:rPr>
          <w:rStyle w:val="Strong"/>
          <w:rFonts w:ascii="GHEA Mariam" w:hAnsi="GHEA Mariam"/>
          <w:b w:val="0"/>
          <w:bCs w:val="0"/>
          <w:sz w:val="24"/>
          <w:szCs w:val="24"/>
          <w:lang w:val="af-ZA"/>
        </w:rPr>
        <w:t xml:space="preserve"> </w:t>
      </w:r>
      <w:r w:rsidRPr="006D089F">
        <w:rPr>
          <w:rStyle w:val="Strong"/>
          <w:rFonts w:ascii="GHEA Mariam" w:hAnsi="GHEA Mariam"/>
          <w:b w:val="0"/>
          <w:bCs w:val="0"/>
          <w:spacing w:val="-2"/>
          <w:sz w:val="24"/>
          <w:szCs w:val="24"/>
          <w:lang w:val="hy-AM"/>
        </w:rPr>
        <w:t>ԿԱՏԱՐԵԼՈՒ</w:t>
      </w:r>
      <w:r w:rsidRPr="006D089F">
        <w:rPr>
          <w:rStyle w:val="Strong"/>
          <w:rFonts w:ascii="GHEA Mariam" w:hAnsi="GHEA Mariam"/>
          <w:b w:val="0"/>
          <w:bCs w:val="0"/>
          <w:spacing w:val="-2"/>
          <w:sz w:val="24"/>
          <w:szCs w:val="24"/>
          <w:lang w:val="af-ZA"/>
        </w:rPr>
        <w:t xml:space="preserve"> </w:t>
      </w:r>
      <w:r w:rsidRPr="006D089F">
        <w:rPr>
          <w:rStyle w:val="Strong"/>
          <w:rFonts w:ascii="GHEA Mariam" w:hAnsi="GHEA Mariam"/>
          <w:b w:val="0"/>
          <w:bCs w:val="0"/>
          <w:spacing w:val="-2"/>
          <w:sz w:val="24"/>
          <w:szCs w:val="24"/>
          <w:lang w:val="hy-AM"/>
        </w:rPr>
        <w:t>ՄԱՍԻՆ</w:t>
      </w:r>
      <w:r w:rsidRPr="006D089F">
        <w:rPr>
          <w:rFonts w:ascii="GHEA Mariam" w:hAnsi="GHEA Mariam" w:cs="Sylfaen"/>
          <w:spacing w:val="-2"/>
          <w:sz w:val="24"/>
          <w:szCs w:val="24"/>
          <w:lang w:val="af-ZA"/>
        </w:rPr>
        <w:t xml:space="preserve">» </w:t>
      </w:r>
      <w:r w:rsidRPr="006D089F">
        <w:rPr>
          <w:rFonts w:ascii="GHEA Mariam" w:hAnsi="GHEA Mariam" w:cs="Arial"/>
          <w:spacing w:val="-2"/>
          <w:sz w:val="24"/>
          <w:szCs w:val="24"/>
          <w:lang w:val="af-ZA"/>
        </w:rPr>
        <w:t>ՀԱՅԱՍՏԱ</w:t>
      </w:r>
      <w:r w:rsidRPr="006D089F">
        <w:rPr>
          <w:rFonts w:ascii="GHEA Mariam" w:hAnsi="GHEA Mariam" w:cs="Sylfaen"/>
          <w:spacing w:val="-2"/>
          <w:sz w:val="24"/>
          <w:szCs w:val="24"/>
          <w:lang w:val="af-ZA"/>
        </w:rPr>
        <w:softHyphen/>
      </w:r>
      <w:r w:rsidRPr="006D089F">
        <w:rPr>
          <w:rFonts w:ascii="GHEA Mariam" w:hAnsi="GHEA Mariam" w:cs="Arial"/>
          <w:spacing w:val="-2"/>
          <w:sz w:val="24"/>
          <w:szCs w:val="24"/>
          <w:lang w:val="af-ZA"/>
        </w:rPr>
        <w:t>ՆԻ</w:t>
      </w:r>
      <w:r w:rsidRPr="006D089F">
        <w:rPr>
          <w:rFonts w:ascii="GHEA Mariam" w:hAnsi="GHEA Mariam" w:cs="Sylfaen"/>
          <w:spacing w:val="-2"/>
          <w:sz w:val="24"/>
          <w:szCs w:val="24"/>
          <w:lang w:val="af-ZA"/>
        </w:rPr>
        <w:t xml:space="preserve"> </w:t>
      </w:r>
      <w:r w:rsidRPr="006D089F">
        <w:rPr>
          <w:rFonts w:ascii="GHEA Mariam" w:hAnsi="GHEA Mariam" w:cs="Arial"/>
          <w:spacing w:val="-2"/>
          <w:sz w:val="24"/>
          <w:szCs w:val="24"/>
          <w:lang w:val="af-ZA"/>
        </w:rPr>
        <w:t>ՀԱՆՐԱՊԵՏՈՒԹՅԱՆ</w:t>
      </w:r>
      <w:r w:rsidRPr="006D089F">
        <w:rPr>
          <w:rFonts w:ascii="GHEA Mariam" w:hAnsi="GHEA Mariam" w:cs="Sylfaen"/>
          <w:spacing w:val="-2"/>
          <w:sz w:val="24"/>
          <w:szCs w:val="24"/>
          <w:lang w:val="af-ZA"/>
        </w:rPr>
        <w:t xml:space="preserve"> </w:t>
      </w:r>
      <w:r w:rsidRPr="006D089F">
        <w:rPr>
          <w:rFonts w:ascii="GHEA Mariam" w:hAnsi="GHEA Mariam" w:cs="Arial"/>
          <w:spacing w:val="-2"/>
          <w:sz w:val="24"/>
          <w:szCs w:val="24"/>
          <w:lang w:val="af-ZA"/>
        </w:rPr>
        <w:t>ՕՐԵՆՔԻ</w:t>
      </w:r>
      <w:r w:rsidRPr="006D089F">
        <w:rPr>
          <w:rFonts w:ascii="GHEA Mariam" w:hAnsi="GHEA Mariam" w:cs="Sylfaen"/>
          <w:spacing w:val="10"/>
          <w:sz w:val="24"/>
          <w:szCs w:val="24"/>
          <w:lang w:val="af-ZA"/>
        </w:rPr>
        <w:t xml:space="preserve"> </w:t>
      </w:r>
      <w:r w:rsidRPr="006D089F">
        <w:rPr>
          <w:rFonts w:ascii="GHEA Mariam" w:hAnsi="GHEA Mariam" w:cs="Arial"/>
          <w:spacing w:val="10"/>
          <w:sz w:val="24"/>
          <w:szCs w:val="24"/>
          <w:lang w:val="af-ZA"/>
        </w:rPr>
        <w:t>ՆԱԽԱԳԾԻ</w:t>
      </w:r>
      <w:r w:rsidRPr="006D089F">
        <w:rPr>
          <w:rFonts w:ascii="GHEA Mariam" w:hAnsi="GHEA Mariam"/>
          <w:iCs/>
          <w:sz w:val="24"/>
          <w:szCs w:val="24"/>
          <w:lang w:val="af-ZA"/>
        </w:rPr>
        <w:t xml:space="preserve"> </w:t>
      </w:r>
      <w:r w:rsidRPr="006D089F">
        <w:rPr>
          <w:rFonts w:ascii="GHEA Mariam" w:hAnsi="GHEA Mariam" w:cs="Arial"/>
          <w:sz w:val="24"/>
          <w:szCs w:val="24"/>
          <w:lang w:val="af-ZA"/>
        </w:rPr>
        <w:t>ՎԵՐԱԲԵՐՅԱԼ</w:t>
      </w:r>
      <w:r w:rsidRPr="006D089F">
        <w:rPr>
          <w:rFonts w:ascii="GHEA Mariam" w:hAnsi="GHEA Mariam"/>
          <w:sz w:val="24"/>
          <w:szCs w:val="24"/>
          <w:lang w:val="af-ZA"/>
        </w:rPr>
        <w:t xml:space="preserve"> </w:t>
      </w:r>
      <w:r w:rsidRPr="006D089F">
        <w:rPr>
          <w:rFonts w:ascii="GHEA Mariam" w:hAnsi="GHEA Mariam" w:cs="Arial"/>
          <w:sz w:val="24"/>
          <w:szCs w:val="24"/>
          <w:lang w:val="af-ZA"/>
        </w:rPr>
        <w:t>ՀԱՅԱՍՏԱՆԻ</w:t>
      </w:r>
      <w:r w:rsidRPr="006D089F">
        <w:rPr>
          <w:rFonts w:ascii="GHEA Mariam" w:hAnsi="GHEA Mariam"/>
          <w:sz w:val="24"/>
          <w:szCs w:val="24"/>
          <w:lang w:val="af-ZA"/>
        </w:rPr>
        <w:t xml:space="preserve"> </w:t>
      </w:r>
      <w:r w:rsidRPr="006D089F">
        <w:rPr>
          <w:rFonts w:ascii="GHEA Mariam" w:hAnsi="GHEA Mariam" w:cs="Arial"/>
          <w:sz w:val="24"/>
          <w:szCs w:val="24"/>
          <w:lang w:val="af-ZA"/>
        </w:rPr>
        <w:t>ՀԱՆՐԱՊԵՏՈՒԹՅԱՆ</w:t>
      </w:r>
      <w:r w:rsidRPr="006D089F">
        <w:rPr>
          <w:rFonts w:ascii="GHEA Mariam" w:hAnsi="GHEA Mariam"/>
          <w:sz w:val="24"/>
          <w:szCs w:val="24"/>
          <w:lang w:val="af-ZA"/>
        </w:rPr>
        <w:t xml:space="preserve"> </w:t>
      </w:r>
      <w:r w:rsidRPr="006D089F">
        <w:rPr>
          <w:rFonts w:ascii="GHEA Mariam" w:hAnsi="GHEA Mariam" w:cs="Arial"/>
          <w:sz w:val="24"/>
          <w:szCs w:val="24"/>
          <w:lang w:val="af-ZA"/>
        </w:rPr>
        <w:t>ԿԱՌԱՎԱՐՈՒԹՅԱՆ</w:t>
      </w:r>
      <w:r w:rsidRPr="006D089F">
        <w:rPr>
          <w:rFonts w:ascii="GHEA Mariam" w:hAnsi="GHEA Mariam"/>
          <w:sz w:val="24"/>
          <w:szCs w:val="24"/>
          <w:lang w:val="af-ZA"/>
        </w:rPr>
        <w:t xml:space="preserve"> </w:t>
      </w:r>
      <w:r w:rsidRPr="006D089F">
        <w:rPr>
          <w:rFonts w:ascii="GHEA Mariam" w:hAnsi="GHEA Mariam" w:cs="Arial"/>
          <w:sz w:val="24"/>
          <w:szCs w:val="24"/>
          <w:lang w:val="af-ZA"/>
        </w:rPr>
        <w:t>ԱՌԱՋԱՐԿՈՒԹՅՈՒՆՆԵՐ</w:t>
      </w:r>
      <w:r w:rsidRPr="006D089F">
        <w:rPr>
          <w:rFonts w:ascii="GHEA Mariam" w:hAnsi="GHEA Mariam" w:cs="Arial"/>
          <w:sz w:val="24"/>
          <w:szCs w:val="24"/>
          <w:lang w:val="hy-AM"/>
        </w:rPr>
        <w:t>Ի</w:t>
      </w:r>
      <w:r w:rsidRPr="006D089F">
        <w:rPr>
          <w:rFonts w:ascii="GHEA Mariam" w:hAnsi="GHEA Mariam"/>
          <w:sz w:val="24"/>
          <w:szCs w:val="24"/>
          <w:lang w:val="af-ZA"/>
        </w:rPr>
        <w:t xml:space="preserve"> </w:t>
      </w:r>
      <w:r w:rsidRPr="006D089F">
        <w:rPr>
          <w:rFonts w:ascii="GHEA Mariam" w:hAnsi="GHEA Mariam" w:cs="Arial"/>
          <w:sz w:val="24"/>
          <w:szCs w:val="24"/>
          <w:lang w:val="af-ZA"/>
        </w:rPr>
        <w:t>ՄԱՍԻՆ</w:t>
      </w:r>
    </w:p>
    <w:p w:rsidR="006D089F" w:rsidRPr="006D089F" w:rsidRDefault="006D089F" w:rsidP="006D089F">
      <w:pPr>
        <w:pStyle w:val="mechtex"/>
        <w:rPr>
          <w:rFonts w:ascii="GHEA Mariam" w:hAnsi="GHEA Mariam"/>
          <w:caps/>
          <w:sz w:val="24"/>
          <w:szCs w:val="24"/>
          <w:lang w:val="af-ZA"/>
        </w:rPr>
      </w:pPr>
      <w:r>
        <w:rPr>
          <w:rFonts w:ascii="GHEA Mariam" w:hAnsi="GHEA Mariam"/>
          <w:caps/>
          <w:sz w:val="24"/>
          <w:szCs w:val="24"/>
          <w:lang w:val="af-ZA"/>
        </w:rPr>
        <w:t xml:space="preserve">   </w:t>
      </w:r>
      <w:r w:rsidRPr="006D089F">
        <w:rPr>
          <w:rFonts w:ascii="GHEA Mariam" w:hAnsi="GHEA Mariam"/>
          <w:caps/>
          <w:sz w:val="24"/>
          <w:szCs w:val="24"/>
          <w:lang w:val="af-ZA"/>
        </w:rPr>
        <w:t>-------------------------------------------------------------------------------------------------------</w:t>
      </w:r>
    </w:p>
    <w:p w:rsidR="006D089F" w:rsidRPr="006D089F" w:rsidRDefault="006D089F" w:rsidP="006D089F">
      <w:pPr>
        <w:pStyle w:val="mechtex"/>
        <w:rPr>
          <w:rFonts w:ascii="GHEA Mariam" w:hAnsi="GHEA Mariam"/>
          <w:sz w:val="24"/>
          <w:szCs w:val="24"/>
          <w:lang w:val="af-ZA"/>
        </w:rPr>
      </w:pPr>
    </w:p>
    <w:p w:rsidR="006D089F" w:rsidRPr="006D089F" w:rsidRDefault="006D089F" w:rsidP="006D089F">
      <w:pPr>
        <w:pStyle w:val="norm"/>
        <w:spacing w:line="360" w:lineRule="auto"/>
        <w:ind w:firstLine="706"/>
        <w:rPr>
          <w:rFonts w:ascii="GHEA Mariam" w:hAnsi="GHEA Mariam"/>
          <w:sz w:val="24"/>
          <w:szCs w:val="24"/>
          <w:lang w:val="hy-AM"/>
        </w:rPr>
      </w:pPr>
      <w:proofErr w:type="spellStart"/>
      <w:r w:rsidRPr="006D089F">
        <w:rPr>
          <w:rFonts w:ascii="GHEA Mariam" w:hAnsi="GHEA Mariam" w:cs="Arial"/>
          <w:sz w:val="24"/>
          <w:szCs w:val="24"/>
        </w:rPr>
        <w:t>Հիմք</w:t>
      </w:r>
      <w:proofErr w:type="spellEnd"/>
      <w:r w:rsidRPr="006D089F">
        <w:rPr>
          <w:rFonts w:ascii="GHEA Mariam" w:hAnsi="GHEA Mariam"/>
          <w:sz w:val="24"/>
          <w:szCs w:val="24"/>
          <w:lang w:val="af-ZA"/>
        </w:rPr>
        <w:t xml:space="preserve"> </w:t>
      </w:r>
      <w:proofErr w:type="spellStart"/>
      <w:r w:rsidRPr="006D089F">
        <w:rPr>
          <w:rFonts w:ascii="GHEA Mariam" w:hAnsi="GHEA Mariam" w:cs="Arial"/>
          <w:sz w:val="24"/>
          <w:szCs w:val="24"/>
        </w:rPr>
        <w:t>ընդունելով</w:t>
      </w:r>
      <w:proofErr w:type="spellEnd"/>
      <w:r w:rsidRPr="006D089F">
        <w:rPr>
          <w:rFonts w:ascii="GHEA Mariam" w:hAnsi="GHEA Mariam"/>
          <w:sz w:val="24"/>
          <w:szCs w:val="24"/>
          <w:lang w:val="af-ZA"/>
        </w:rPr>
        <w:t xml:space="preserve"> «</w:t>
      </w:r>
      <w:proofErr w:type="spellStart"/>
      <w:r w:rsidRPr="006D089F">
        <w:rPr>
          <w:rFonts w:ascii="GHEA Mariam" w:hAnsi="GHEA Mariam" w:cs="Arial"/>
          <w:sz w:val="24"/>
          <w:szCs w:val="24"/>
        </w:rPr>
        <w:t>Ազգային</w:t>
      </w:r>
      <w:proofErr w:type="spellEnd"/>
      <w:r w:rsidRPr="006D089F">
        <w:rPr>
          <w:rFonts w:ascii="GHEA Mariam" w:hAnsi="GHEA Mariam"/>
          <w:sz w:val="24"/>
          <w:szCs w:val="24"/>
          <w:lang w:val="af-ZA"/>
        </w:rPr>
        <w:t xml:space="preserve"> </w:t>
      </w:r>
      <w:proofErr w:type="spellStart"/>
      <w:r w:rsidRPr="006D089F">
        <w:rPr>
          <w:rFonts w:ascii="GHEA Mariam" w:hAnsi="GHEA Mariam" w:cs="Arial"/>
          <w:sz w:val="24"/>
          <w:szCs w:val="24"/>
        </w:rPr>
        <w:t>ժողովի</w:t>
      </w:r>
      <w:proofErr w:type="spellEnd"/>
      <w:r w:rsidRPr="006D089F">
        <w:rPr>
          <w:rFonts w:ascii="GHEA Mariam" w:hAnsi="GHEA Mariam"/>
          <w:sz w:val="24"/>
          <w:szCs w:val="24"/>
          <w:lang w:val="af-ZA"/>
        </w:rPr>
        <w:t xml:space="preserve"> </w:t>
      </w:r>
      <w:proofErr w:type="spellStart"/>
      <w:r w:rsidRPr="006D089F">
        <w:rPr>
          <w:rFonts w:ascii="GHEA Mariam" w:hAnsi="GHEA Mariam" w:cs="Arial"/>
          <w:sz w:val="24"/>
          <w:szCs w:val="24"/>
        </w:rPr>
        <w:t>կանոնակարգ</w:t>
      </w:r>
      <w:proofErr w:type="spellEnd"/>
      <w:r w:rsidRPr="006D089F">
        <w:rPr>
          <w:rFonts w:ascii="GHEA Mariam" w:hAnsi="GHEA Mariam"/>
          <w:sz w:val="24"/>
          <w:szCs w:val="24"/>
          <w:lang w:val="af-ZA"/>
        </w:rPr>
        <w:t xml:space="preserve">» </w:t>
      </w:r>
      <w:proofErr w:type="spellStart"/>
      <w:r w:rsidRPr="006D089F">
        <w:rPr>
          <w:rFonts w:ascii="GHEA Mariam" w:hAnsi="GHEA Mariam" w:cs="Arial"/>
          <w:sz w:val="24"/>
          <w:szCs w:val="24"/>
        </w:rPr>
        <w:t>սահմանադրական</w:t>
      </w:r>
      <w:proofErr w:type="spellEnd"/>
      <w:r w:rsidRPr="006D089F">
        <w:rPr>
          <w:rFonts w:ascii="GHEA Mariam" w:hAnsi="GHEA Mariam"/>
          <w:sz w:val="24"/>
          <w:szCs w:val="24"/>
          <w:lang w:val="af-ZA"/>
        </w:rPr>
        <w:t xml:space="preserve"> </w:t>
      </w:r>
      <w:proofErr w:type="spellStart"/>
      <w:r w:rsidRPr="006D089F">
        <w:rPr>
          <w:rFonts w:ascii="GHEA Mariam" w:hAnsi="GHEA Mariam" w:cs="Arial"/>
          <w:sz w:val="24"/>
          <w:szCs w:val="24"/>
        </w:rPr>
        <w:t>օրենքի</w:t>
      </w:r>
      <w:proofErr w:type="spellEnd"/>
      <w:r w:rsidRPr="006D089F">
        <w:rPr>
          <w:rFonts w:ascii="GHEA Mariam" w:hAnsi="GHEA Mariam"/>
          <w:sz w:val="24"/>
          <w:szCs w:val="24"/>
          <w:lang w:val="af-ZA"/>
        </w:rPr>
        <w:t xml:space="preserve"> 77-</w:t>
      </w:r>
      <w:proofErr w:type="spellStart"/>
      <w:r w:rsidRPr="006D089F">
        <w:rPr>
          <w:rFonts w:ascii="GHEA Mariam" w:hAnsi="GHEA Mariam" w:cs="Arial"/>
          <w:sz w:val="24"/>
          <w:szCs w:val="24"/>
        </w:rPr>
        <w:t>րդ</w:t>
      </w:r>
      <w:proofErr w:type="spellEnd"/>
      <w:r w:rsidRPr="006D089F">
        <w:rPr>
          <w:rFonts w:ascii="GHEA Mariam" w:hAnsi="GHEA Mariam"/>
          <w:sz w:val="24"/>
          <w:szCs w:val="24"/>
          <w:lang w:val="af-ZA"/>
        </w:rPr>
        <w:t xml:space="preserve"> </w:t>
      </w:r>
      <w:proofErr w:type="spellStart"/>
      <w:r w:rsidRPr="006D089F">
        <w:rPr>
          <w:rFonts w:ascii="GHEA Mariam" w:hAnsi="GHEA Mariam" w:cs="Arial"/>
          <w:sz w:val="24"/>
          <w:szCs w:val="24"/>
        </w:rPr>
        <w:t>հոդվածի</w:t>
      </w:r>
      <w:proofErr w:type="spellEnd"/>
      <w:r w:rsidRPr="006D089F">
        <w:rPr>
          <w:rFonts w:ascii="GHEA Mariam" w:hAnsi="GHEA Mariam"/>
          <w:sz w:val="24"/>
          <w:szCs w:val="24"/>
          <w:lang w:val="af-ZA"/>
        </w:rPr>
        <w:t xml:space="preserve"> 1-</w:t>
      </w:r>
      <w:proofErr w:type="spellStart"/>
      <w:r w:rsidRPr="006D089F">
        <w:rPr>
          <w:rFonts w:ascii="GHEA Mariam" w:hAnsi="GHEA Mariam" w:cs="Arial"/>
          <w:sz w:val="24"/>
          <w:szCs w:val="24"/>
        </w:rPr>
        <w:t>ին</w:t>
      </w:r>
      <w:proofErr w:type="spellEnd"/>
      <w:r w:rsidRPr="006D089F">
        <w:rPr>
          <w:rFonts w:ascii="GHEA Mariam" w:hAnsi="GHEA Mariam"/>
          <w:sz w:val="24"/>
          <w:szCs w:val="24"/>
          <w:lang w:val="af-ZA"/>
        </w:rPr>
        <w:t xml:space="preserve"> </w:t>
      </w:r>
      <w:proofErr w:type="spellStart"/>
      <w:r w:rsidRPr="006D089F">
        <w:rPr>
          <w:rFonts w:ascii="GHEA Mariam" w:hAnsi="GHEA Mariam" w:cs="Arial"/>
          <w:sz w:val="24"/>
          <w:szCs w:val="24"/>
        </w:rPr>
        <w:t>մասը</w:t>
      </w:r>
      <w:proofErr w:type="spellEnd"/>
      <w:r w:rsidRPr="006D089F">
        <w:rPr>
          <w:rFonts w:ascii="GHEA Mariam" w:hAnsi="GHEA Mariam" w:cs="Arial"/>
          <w:sz w:val="24"/>
          <w:szCs w:val="24"/>
        </w:rPr>
        <w:t>՝</w:t>
      </w:r>
      <w:r w:rsidRPr="006D089F">
        <w:rPr>
          <w:rFonts w:ascii="GHEA Mariam" w:hAnsi="GHEA Mariam"/>
          <w:sz w:val="24"/>
          <w:szCs w:val="24"/>
          <w:lang w:val="af-ZA"/>
        </w:rPr>
        <w:t xml:space="preserve"> </w:t>
      </w:r>
      <w:r w:rsidRPr="006D089F">
        <w:rPr>
          <w:rFonts w:ascii="GHEA Mariam" w:hAnsi="GHEA Mariam" w:cs="Sylfaen"/>
          <w:sz w:val="24"/>
          <w:szCs w:val="24"/>
          <w:lang w:val="hy-AM"/>
        </w:rPr>
        <w:t>Հայաստանի</w:t>
      </w:r>
      <w:r w:rsidRPr="006D089F">
        <w:rPr>
          <w:rFonts w:ascii="GHEA Mariam" w:hAnsi="GHEA Mariam" w:cs="Arial Armenian"/>
          <w:sz w:val="24"/>
          <w:szCs w:val="24"/>
          <w:lang w:val="hy-AM"/>
        </w:rPr>
        <w:t xml:space="preserve"> </w:t>
      </w:r>
      <w:r w:rsidRPr="006D089F">
        <w:rPr>
          <w:rFonts w:ascii="GHEA Mariam" w:hAnsi="GHEA Mariam" w:cs="Sylfaen"/>
          <w:sz w:val="24"/>
          <w:szCs w:val="24"/>
          <w:lang w:val="hy-AM"/>
        </w:rPr>
        <w:t>Հանրապետության</w:t>
      </w:r>
      <w:r w:rsidRPr="006D089F">
        <w:rPr>
          <w:rFonts w:ascii="GHEA Mariam" w:hAnsi="GHEA Mariam" w:cs="Arial Armenian"/>
          <w:sz w:val="24"/>
          <w:szCs w:val="24"/>
          <w:lang w:val="hy-AM"/>
        </w:rPr>
        <w:t xml:space="preserve"> </w:t>
      </w:r>
      <w:r w:rsidRPr="006D089F">
        <w:rPr>
          <w:rFonts w:ascii="GHEA Mariam" w:hAnsi="GHEA Mariam" w:cs="Sylfaen"/>
          <w:sz w:val="24"/>
          <w:szCs w:val="24"/>
          <w:lang w:val="hy-AM"/>
        </w:rPr>
        <w:t>կառավա</w:t>
      </w:r>
      <w:r>
        <w:rPr>
          <w:rFonts w:ascii="GHEA Mariam" w:hAnsi="GHEA Mariam" w:cs="Sylfaen"/>
          <w:sz w:val="24"/>
          <w:szCs w:val="24"/>
          <w:lang w:val="hy-AM"/>
        </w:rPr>
        <w:softHyphen/>
      </w:r>
      <w:r w:rsidRPr="006D089F">
        <w:rPr>
          <w:rFonts w:ascii="GHEA Mariam" w:hAnsi="GHEA Mariam" w:cs="Sylfaen"/>
          <w:sz w:val="24"/>
          <w:szCs w:val="24"/>
          <w:lang w:val="hy-AM"/>
        </w:rPr>
        <w:t>րությունը</w:t>
      </w:r>
      <w:r w:rsidRPr="006D089F">
        <w:rPr>
          <w:rFonts w:ascii="GHEA Mariam" w:hAnsi="GHEA Mariam" w:cs="Arial Armenian"/>
          <w:sz w:val="24"/>
          <w:szCs w:val="24"/>
          <w:lang w:val="hy-AM"/>
        </w:rPr>
        <w:t xml:space="preserve">    </w:t>
      </w:r>
      <w:r w:rsidRPr="006D089F">
        <w:rPr>
          <w:rFonts w:ascii="GHEA Mariam" w:hAnsi="GHEA Mariam" w:cs="Sylfaen"/>
          <w:sz w:val="24"/>
          <w:szCs w:val="24"/>
          <w:lang w:val="hy-AM"/>
        </w:rPr>
        <w:t>ո</w:t>
      </w:r>
      <w:r w:rsidRPr="006D089F">
        <w:rPr>
          <w:rFonts w:ascii="GHEA Mariam" w:hAnsi="GHEA Mariam" w:cs="Arial Armenian"/>
          <w:sz w:val="24"/>
          <w:szCs w:val="24"/>
          <w:lang w:val="hy-AM"/>
        </w:rPr>
        <w:t xml:space="preserve"> </w:t>
      </w:r>
      <w:r w:rsidRPr="006D089F">
        <w:rPr>
          <w:rFonts w:ascii="GHEA Mariam" w:hAnsi="GHEA Mariam" w:cs="Sylfaen"/>
          <w:sz w:val="24"/>
          <w:szCs w:val="24"/>
          <w:lang w:val="hy-AM"/>
        </w:rPr>
        <w:t>ր</w:t>
      </w:r>
      <w:r w:rsidRPr="006D089F">
        <w:rPr>
          <w:rFonts w:ascii="GHEA Mariam" w:hAnsi="GHEA Mariam" w:cs="Arial Armenian"/>
          <w:sz w:val="24"/>
          <w:szCs w:val="24"/>
          <w:lang w:val="hy-AM"/>
        </w:rPr>
        <w:t xml:space="preserve"> </w:t>
      </w:r>
      <w:r w:rsidRPr="006D089F">
        <w:rPr>
          <w:rFonts w:ascii="GHEA Mariam" w:hAnsi="GHEA Mariam" w:cs="Sylfaen"/>
          <w:sz w:val="24"/>
          <w:szCs w:val="24"/>
          <w:lang w:val="hy-AM"/>
        </w:rPr>
        <w:t>ո</w:t>
      </w:r>
      <w:r w:rsidRPr="006D089F">
        <w:rPr>
          <w:rFonts w:ascii="GHEA Mariam" w:hAnsi="GHEA Mariam" w:cs="Arial Armenian"/>
          <w:sz w:val="24"/>
          <w:szCs w:val="24"/>
          <w:lang w:val="hy-AM"/>
        </w:rPr>
        <w:t xml:space="preserve"> </w:t>
      </w:r>
      <w:r w:rsidRPr="006D089F">
        <w:rPr>
          <w:rFonts w:ascii="GHEA Mariam" w:hAnsi="GHEA Mariam" w:cs="Sylfaen"/>
          <w:sz w:val="24"/>
          <w:szCs w:val="24"/>
          <w:lang w:val="hy-AM"/>
        </w:rPr>
        <w:t>շ</w:t>
      </w:r>
      <w:r w:rsidRPr="006D089F">
        <w:rPr>
          <w:rFonts w:ascii="GHEA Mariam" w:hAnsi="GHEA Mariam" w:cs="Arial Armenian"/>
          <w:sz w:val="24"/>
          <w:szCs w:val="24"/>
          <w:lang w:val="hy-AM"/>
        </w:rPr>
        <w:t xml:space="preserve"> </w:t>
      </w:r>
      <w:r w:rsidRPr="006D089F">
        <w:rPr>
          <w:rFonts w:ascii="GHEA Mariam" w:hAnsi="GHEA Mariam" w:cs="Sylfaen"/>
          <w:sz w:val="24"/>
          <w:szCs w:val="24"/>
          <w:lang w:val="hy-AM"/>
        </w:rPr>
        <w:t>ու</w:t>
      </w:r>
      <w:r w:rsidRPr="006D089F">
        <w:rPr>
          <w:rFonts w:ascii="GHEA Mariam" w:hAnsi="GHEA Mariam" w:cs="Arial Armenian"/>
          <w:sz w:val="24"/>
          <w:szCs w:val="24"/>
          <w:lang w:val="hy-AM"/>
        </w:rPr>
        <w:t xml:space="preserve"> </w:t>
      </w:r>
      <w:r w:rsidRPr="006D089F">
        <w:rPr>
          <w:rFonts w:ascii="GHEA Mariam" w:hAnsi="GHEA Mariam" w:cs="Sylfaen"/>
          <w:sz w:val="24"/>
          <w:szCs w:val="24"/>
          <w:lang w:val="hy-AM"/>
        </w:rPr>
        <w:t>մ</w:t>
      </w:r>
      <w:r w:rsidRPr="006D089F">
        <w:rPr>
          <w:rFonts w:ascii="GHEA Mariam" w:hAnsi="GHEA Mariam" w:cs="Arial Armenian"/>
          <w:sz w:val="24"/>
          <w:szCs w:val="24"/>
          <w:lang w:val="hy-AM"/>
        </w:rPr>
        <w:t xml:space="preserve">     </w:t>
      </w:r>
      <w:r w:rsidRPr="006D089F">
        <w:rPr>
          <w:rFonts w:ascii="GHEA Mariam" w:hAnsi="GHEA Mariam" w:cs="Sylfaen"/>
          <w:sz w:val="24"/>
          <w:szCs w:val="24"/>
          <w:lang w:val="hy-AM"/>
        </w:rPr>
        <w:t>է</w:t>
      </w:r>
      <w:r w:rsidRPr="006D089F">
        <w:rPr>
          <w:rFonts w:ascii="GHEA Mariam" w:hAnsi="GHEA Mariam" w:cs="Arial Armenian"/>
          <w:sz w:val="24"/>
          <w:szCs w:val="24"/>
          <w:lang w:val="hy-AM"/>
        </w:rPr>
        <w:t>.</w:t>
      </w:r>
    </w:p>
    <w:p w:rsidR="006D089F" w:rsidRPr="006D089F" w:rsidRDefault="006D089F" w:rsidP="006D089F">
      <w:pPr>
        <w:pStyle w:val="norm"/>
        <w:spacing w:line="360" w:lineRule="auto"/>
        <w:ind w:firstLine="706"/>
        <w:rPr>
          <w:rFonts w:ascii="GHEA Mariam" w:hAnsi="GHEA Mariam"/>
          <w:sz w:val="24"/>
          <w:szCs w:val="24"/>
          <w:lang w:val="af-ZA"/>
        </w:rPr>
      </w:pPr>
      <w:r w:rsidRPr="006D089F">
        <w:rPr>
          <w:rFonts w:ascii="GHEA Mariam" w:hAnsi="GHEA Mariam"/>
          <w:sz w:val="24"/>
          <w:szCs w:val="24"/>
          <w:lang w:val="af-ZA"/>
        </w:rPr>
        <w:t xml:space="preserve">1. </w:t>
      </w:r>
      <w:r w:rsidRPr="006D089F">
        <w:rPr>
          <w:rFonts w:ascii="GHEA Mariam" w:hAnsi="GHEA Mariam" w:cs="Arial"/>
          <w:sz w:val="24"/>
          <w:szCs w:val="24"/>
          <w:lang w:val="hy-AM"/>
        </w:rPr>
        <w:t>Հավանություն</w:t>
      </w:r>
      <w:r w:rsidRPr="006D089F">
        <w:rPr>
          <w:rFonts w:ascii="GHEA Mariam" w:hAnsi="GHEA Mariam"/>
          <w:sz w:val="24"/>
          <w:szCs w:val="24"/>
          <w:lang w:val="af-ZA"/>
        </w:rPr>
        <w:t xml:space="preserve"> </w:t>
      </w:r>
      <w:r w:rsidRPr="006D089F">
        <w:rPr>
          <w:rFonts w:ascii="GHEA Mariam" w:hAnsi="GHEA Mariam" w:cs="Arial"/>
          <w:sz w:val="24"/>
          <w:szCs w:val="24"/>
          <w:lang w:val="hy-AM"/>
        </w:rPr>
        <w:t>տալ</w:t>
      </w:r>
      <w:r w:rsidRPr="006D089F">
        <w:rPr>
          <w:rFonts w:ascii="GHEA Mariam" w:hAnsi="GHEA Mariam"/>
          <w:sz w:val="24"/>
          <w:szCs w:val="24"/>
          <w:lang w:val="af-ZA"/>
        </w:rPr>
        <w:t xml:space="preserve"> </w:t>
      </w:r>
      <w:r w:rsidRPr="006D089F">
        <w:rPr>
          <w:rStyle w:val="Strong"/>
          <w:rFonts w:ascii="GHEA Mariam" w:hAnsi="GHEA Mariam"/>
          <w:b w:val="0"/>
          <w:sz w:val="24"/>
          <w:szCs w:val="24"/>
          <w:lang w:val="af-ZA"/>
        </w:rPr>
        <w:t>«</w:t>
      </w:r>
      <w:r w:rsidRPr="006D089F">
        <w:rPr>
          <w:rStyle w:val="Strong"/>
          <w:rFonts w:ascii="GHEA Mariam" w:hAnsi="GHEA Mariam"/>
          <w:b w:val="0"/>
          <w:sz w:val="24"/>
          <w:szCs w:val="24"/>
          <w:lang w:val="hy-AM"/>
        </w:rPr>
        <w:t>Տեսալսողական</w:t>
      </w:r>
      <w:r w:rsidRPr="006D089F">
        <w:rPr>
          <w:rStyle w:val="Strong"/>
          <w:rFonts w:ascii="GHEA Mariam" w:hAnsi="GHEA Mariam"/>
          <w:b w:val="0"/>
          <w:sz w:val="24"/>
          <w:szCs w:val="24"/>
          <w:lang w:val="af-ZA"/>
        </w:rPr>
        <w:t xml:space="preserve"> </w:t>
      </w:r>
      <w:proofErr w:type="spellStart"/>
      <w:r w:rsidRPr="006D089F">
        <w:rPr>
          <w:rStyle w:val="Strong"/>
          <w:rFonts w:ascii="GHEA Mariam" w:hAnsi="GHEA Mariam"/>
          <w:b w:val="0"/>
          <w:sz w:val="24"/>
          <w:szCs w:val="24"/>
          <w:lang w:val="hy-AM"/>
        </w:rPr>
        <w:t>մեդիայի</w:t>
      </w:r>
      <w:proofErr w:type="spellEnd"/>
      <w:r w:rsidRPr="006D089F">
        <w:rPr>
          <w:rStyle w:val="Strong"/>
          <w:rFonts w:ascii="GHEA Mariam" w:hAnsi="GHEA Mariam"/>
          <w:b w:val="0"/>
          <w:sz w:val="24"/>
          <w:szCs w:val="24"/>
          <w:lang w:val="af-ZA"/>
        </w:rPr>
        <w:t xml:space="preserve"> </w:t>
      </w:r>
      <w:r w:rsidRPr="006D089F">
        <w:rPr>
          <w:rStyle w:val="Strong"/>
          <w:rFonts w:ascii="GHEA Mariam" w:hAnsi="GHEA Mariam"/>
          <w:b w:val="0"/>
          <w:sz w:val="24"/>
          <w:szCs w:val="24"/>
          <w:lang w:val="hy-AM"/>
        </w:rPr>
        <w:t>մասին</w:t>
      </w:r>
      <w:r w:rsidRPr="006D089F">
        <w:rPr>
          <w:rStyle w:val="Strong"/>
          <w:rFonts w:ascii="GHEA Mariam" w:hAnsi="GHEA Mariam"/>
          <w:b w:val="0"/>
          <w:sz w:val="24"/>
          <w:szCs w:val="24"/>
          <w:lang w:val="af-ZA"/>
        </w:rPr>
        <w:t xml:space="preserve">» </w:t>
      </w:r>
      <w:r w:rsidRPr="006D089F">
        <w:rPr>
          <w:rStyle w:val="Strong"/>
          <w:rFonts w:ascii="GHEA Mariam" w:hAnsi="GHEA Mariam"/>
          <w:b w:val="0"/>
          <w:sz w:val="24"/>
          <w:szCs w:val="24"/>
          <w:lang w:val="hy-AM"/>
        </w:rPr>
        <w:t>օրենքում</w:t>
      </w:r>
      <w:r w:rsidRPr="006D089F">
        <w:rPr>
          <w:rStyle w:val="Strong"/>
          <w:rFonts w:ascii="GHEA Mariam" w:hAnsi="GHEA Mariam"/>
          <w:b w:val="0"/>
          <w:sz w:val="24"/>
          <w:szCs w:val="24"/>
          <w:lang w:val="af-ZA"/>
        </w:rPr>
        <w:t xml:space="preserve"> </w:t>
      </w:r>
      <w:r w:rsidRPr="006D089F">
        <w:rPr>
          <w:rStyle w:val="Strong"/>
          <w:rFonts w:ascii="GHEA Mariam" w:hAnsi="GHEA Mariam"/>
          <w:b w:val="0"/>
          <w:sz w:val="24"/>
          <w:szCs w:val="24"/>
          <w:lang w:val="hy-AM"/>
        </w:rPr>
        <w:t>լրա</w:t>
      </w:r>
      <w:r w:rsidRPr="006D089F">
        <w:rPr>
          <w:rStyle w:val="Strong"/>
          <w:rFonts w:ascii="GHEA Mariam" w:hAnsi="GHEA Mariam"/>
          <w:b w:val="0"/>
          <w:sz w:val="24"/>
          <w:szCs w:val="24"/>
          <w:lang w:val="hy-AM"/>
        </w:rPr>
        <w:softHyphen/>
        <w:t>ցում</w:t>
      </w:r>
      <w:r w:rsidRPr="006D089F">
        <w:rPr>
          <w:rStyle w:val="Strong"/>
          <w:rFonts w:ascii="GHEA Mariam" w:hAnsi="GHEA Mariam"/>
          <w:b w:val="0"/>
          <w:sz w:val="24"/>
          <w:szCs w:val="24"/>
          <w:lang w:val="hy-AM"/>
        </w:rPr>
        <w:softHyphen/>
        <w:t>ներ</w:t>
      </w:r>
      <w:r w:rsidRPr="006D089F">
        <w:rPr>
          <w:rStyle w:val="Strong"/>
          <w:rFonts w:ascii="GHEA Mariam" w:hAnsi="GHEA Mariam"/>
          <w:b w:val="0"/>
          <w:sz w:val="24"/>
          <w:szCs w:val="24"/>
          <w:lang w:val="af-ZA"/>
        </w:rPr>
        <w:t xml:space="preserve"> </w:t>
      </w:r>
      <w:r w:rsidRPr="006D089F">
        <w:rPr>
          <w:rStyle w:val="Strong"/>
          <w:rFonts w:ascii="GHEA Mariam" w:hAnsi="GHEA Mariam"/>
          <w:b w:val="0"/>
          <w:sz w:val="24"/>
          <w:szCs w:val="24"/>
          <w:lang w:val="hy-AM"/>
        </w:rPr>
        <w:t>կատարելու</w:t>
      </w:r>
      <w:r w:rsidRPr="006D089F">
        <w:rPr>
          <w:rStyle w:val="Strong"/>
          <w:rFonts w:ascii="GHEA Mariam" w:hAnsi="GHEA Mariam"/>
          <w:b w:val="0"/>
          <w:sz w:val="24"/>
          <w:szCs w:val="24"/>
          <w:lang w:val="af-ZA"/>
        </w:rPr>
        <w:t xml:space="preserve"> </w:t>
      </w:r>
      <w:r w:rsidRPr="006D089F">
        <w:rPr>
          <w:rStyle w:val="Strong"/>
          <w:rFonts w:ascii="GHEA Mariam" w:hAnsi="GHEA Mariam"/>
          <w:b w:val="0"/>
          <w:sz w:val="24"/>
          <w:szCs w:val="24"/>
          <w:lang w:val="hy-AM"/>
        </w:rPr>
        <w:t>մասին</w:t>
      </w:r>
      <w:r w:rsidRPr="006D089F">
        <w:rPr>
          <w:rFonts w:ascii="GHEA Mariam" w:hAnsi="GHEA Mariam" w:cs="Sylfaen"/>
          <w:spacing w:val="10"/>
          <w:sz w:val="24"/>
          <w:szCs w:val="24"/>
          <w:lang w:val="af-ZA"/>
        </w:rPr>
        <w:t>»</w:t>
      </w:r>
      <w:r w:rsidRPr="006D089F">
        <w:rPr>
          <w:rFonts w:ascii="GHEA Mariam" w:hAnsi="GHEA Mariam" w:cs="Sylfaen"/>
          <w:b/>
          <w:spacing w:val="10"/>
          <w:sz w:val="24"/>
          <w:szCs w:val="24"/>
          <w:lang w:val="af-ZA"/>
        </w:rPr>
        <w:t xml:space="preserve"> </w:t>
      </w:r>
      <w:proofErr w:type="spellStart"/>
      <w:r w:rsidRPr="006D089F">
        <w:rPr>
          <w:rFonts w:ascii="GHEA Mariam" w:hAnsi="GHEA Mariam" w:cs="Arial"/>
          <w:spacing w:val="10"/>
          <w:sz w:val="24"/>
          <w:szCs w:val="24"/>
          <w:lang w:val="af-ZA"/>
        </w:rPr>
        <w:t>Հայաստանի</w:t>
      </w:r>
      <w:proofErr w:type="spellEnd"/>
      <w:r w:rsidRPr="006D089F">
        <w:rPr>
          <w:rFonts w:ascii="GHEA Mariam" w:hAnsi="GHEA Mariam" w:cs="Sylfaen"/>
          <w:spacing w:val="10"/>
          <w:sz w:val="24"/>
          <w:szCs w:val="24"/>
          <w:lang w:val="af-ZA"/>
        </w:rPr>
        <w:t xml:space="preserve"> </w:t>
      </w:r>
      <w:proofErr w:type="spellStart"/>
      <w:r w:rsidRPr="006D089F">
        <w:rPr>
          <w:rFonts w:ascii="GHEA Mariam" w:hAnsi="GHEA Mariam" w:cs="Arial"/>
          <w:spacing w:val="10"/>
          <w:sz w:val="24"/>
          <w:szCs w:val="24"/>
          <w:lang w:val="af-ZA"/>
        </w:rPr>
        <w:t>Հանրապետության</w:t>
      </w:r>
      <w:proofErr w:type="spellEnd"/>
      <w:r w:rsidRPr="006D089F">
        <w:rPr>
          <w:rFonts w:ascii="GHEA Mariam" w:hAnsi="GHEA Mariam" w:cs="Sylfaen"/>
          <w:spacing w:val="10"/>
          <w:sz w:val="24"/>
          <w:szCs w:val="24"/>
          <w:lang w:val="af-ZA"/>
        </w:rPr>
        <w:t xml:space="preserve"> </w:t>
      </w:r>
      <w:proofErr w:type="spellStart"/>
      <w:r w:rsidRPr="006D089F">
        <w:rPr>
          <w:rFonts w:ascii="GHEA Mariam" w:hAnsi="GHEA Mariam" w:cs="Arial"/>
          <w:spacing w:val="10"/>
          <w:sz w:val="24"/>
          <w:szCs w:val="24"/>
          <w:lang w:val="af-ZA"/>
        </w:rPr>
        <w:t>օրենքի</w:t>
      </w:r>
      <w:proofErr w:type="spellEnd"/>
      <w:r w:rsidRPr="006D089F">
        <w:rPr>
          <w:rFonts w:ascii="GHEA Mariam" w:hAnsi="GHEA Mariam" w:cs="Sylfaen"/>
          <w:spacing w:val="10"/>
          <w:sz w:val="24"/>
          <w:szCs w:val="24"/>
          <w:lang w:val="af-ZA"/>
        </w:rPr>
        <w:t xml:space="preserve"> </w:t>
      </w:r>
      <w:proofErr w:type="spellStart"/>
      <w:r w:rsidRPr="006D089F">
        <w:rPr>
          <w:rFonts w:ascii="GHEA Mariam" w:hAnsi="GHEA Mariam" w:cs="Arial"/>
          <w:spacing w:val="10"/>
          <w:sz w:val="24"/>
          <w:szCs w:val="24"/>
          <w:lang w:val="af-ZA"/>
        </w:rPr>
        <w:t>նախագծի</w:t>
      </w:r>
      <w:proofErr w:type="spellEnd"/>
      <w:r w:rsidRPr="006D089F">
        <w:rPr>
          <w:rFonts w:ascii="GHEA Mariam" w:hAnsi="GHEA Mariam" w:cs="Sylfaen"/>
          <w:spacing w:val="10"/>
          <w:sz w:val="24"/>
          <w:szCs w:val="24"/>
          <w:lang w:val="af-ZA"/>
        </w:rPr>
        <w:t xml:space="preserve"> (</w:t>
      </w:r>
      <w:r w:rsidRPr="006D089F">
        <w:rPr>
          <w:rFonts w:ascii="GHEA Mariam" w:hAnsi="GHEA Mariam" w:cs="Arial"/>
          <w:iCs/>
          <w:sz w:val="24"/>
          <w:szCs w:val="24"/>
          <w:lang w:val="hy-AM"/>
        </w:rPr>
        <w:t>Պ</w:t>
      </w:r>
      <w:r w:rsidRPr="006D089F">
        <w:rPr>
          <w:rFonts w:ascii="GHEA Mariam" w:hAnsi="GHEA Mariam"/>
          <w:iCs/>
          <w:sz w:val="24"/>
          <w:szCs w:val="24"/>
          <w:lang w:val="af-ZA"/>
        </w:rPr>
        <w:t>-392-07.10.2022-</w:t>
      </w:r>
      <w:r w:rsidRPr="006D089F">
        <w:rPr>
          <w:rFonts w:ascii="GHEA Mariam" w:hAnsi="GHEA Mariam" w:cs="Arial"/>
          <w:iCs/>
          <w:sz w:val="24"/>
          <w:szCs w:val="24"/>
          <w:lang w:val="hy-AM"/>
        </w:rPr>
        <w:t>ԳԿ</w:t>
      </w:r>
      <w:r w:rsidRPr="006D089F">
        <w:rPr>
          <w:rFonts w:ascii="GHEA Mariam" w:hAnsi="GHEA Mariam"/>
          <w:iCs/>
          <w:sz w:val="24"/>
          <w:szCs w:val="24"/>
          <w:lang w:val="af-ZA"/>
        </w:rPr>
        <w:t>-011/0</w:t>
      </w:r>
      <w:r w:rsidRPr="006D089F">
        <w:rPr>
          <w:rFonts w:ascii="GHEA Mariam" w:hAnsi="GHEA Mariam" w:cs="Sylfaen"/>
          <w:spacing w:val="10"/>
          <w:sz w:val="24"/>
          <w:szCs w:val="24"/>
          <w:lang w:val="af-ZA"/>
        </w:rPr>
        <w:t xml:space="preserve">) </w:t>
      </w:r>
      <w:r w:rsidRPr="006D089F">
        <w:rPr>
          <w:rFonts w:ascii="GHEA Mariam" w:hAnsi="GHEA Mariam" w:cs="Arial"/>
          <w:sz w:val="24"/>
          <w:szCs w:val="24"/>
          <w:lang w:val="hy-AM"/>
        </w:rPr>
        <w:t>վերաբերյալ</w:t>
      </w:r>
      <w:r w:rsidRPr="006D089F">
        <w:rPr>
          <w:rFonts w:ascii="GHEA Mariam" w:hAnsi="GHEA Mariam"/>
          <w:sz w:val="24"/>
          <w:szCs w:val="24"/>
          <w:lang w:val="af-ZA"/>
        </w:rPr>
        <w:t xml:space="preserve"> </w:t>
      </w:r>
      <w:r w:rsidRPr="006D089F">
        <w:rPr>
          <w:rFonts w:ascii="GHEA Mariam" w:hAnsi="GHEA Mariam" w:cs="Arial"/>
          <w:sz w:val="24"/>
          <w:szCs w:val="24"/>
          <w:lang w:val="hy-AM"/>
        </w:rPr>
        <w:t>Հայաստանի</w:t>
      </w:r>
      <w:r w:rsidRPr="006D089F">
        <w:rPr>
          <w:rFonts w:ascii="GHEA Mariam" w:hAnsi="GHEA Mariam"/>
          <w:sz w:val="24"/>
          <w:szCs w:val="24"/>
          <w:lang w:val="af-ZA"/>
        </w:rPr>
        <w:t xml:space="preserve"> </w:t>
      </w:r>
      <w:r w:rsidRPr="006D089F">
        <w:rPr>
          <w:rFonts w:ascii="GHEA Mariam" w:hAnsi="GHEA Mariam" w:cs="Arial"/>
          <w:sz w:val="24"/>
          <w:szCs w:val="24"/>
          <w:lang w:val="hy-AM"/>
        </w:rPr>
        <w:t>Հանրապետության</w:t>
      </w:r>
      <w:r w:rsidRPr="006D089F">
        <w:rPr>
          <w:rFonts w:ascii="GHEA Mariam" w:hAnsi="GHEA Mariam"/>
          <w:sz w:val="24"/>
          <w:szCs w:val="24"/>
          <w:lang w:val="af-ZA"/>
        </w:rPr>
        <w:t xml:space="preserve"> </w:t>
      </w:r>
      <w:r w:rsidRPr="006D089F">
        <w:rPr>
          <w:rFonts w:ascii="GHEA Mariam" w:hAnsi="GHEA Mariam" w:cs="Arial"/>
          <w:sz w:val="24"/>
          <w:szCs w:val="24"/>
          <w:lang w:val="hy-AM"/>
        </w:rPr>
        <w:t>կառա</w:t>
      </w:r>
      <w:r>
        <w:rPr>
          <w:rFonts w:ascii="GHEA Mariam" w:hAnsi="GHEA Mariam" w:cs="Arial"/>
          <w:sz w:val="24"/>
          <w:szCs w:val="24"/>
          <w:lang w:val="hy-AM"/>
        </w:rPr>
        <w:softHyphen/>
      </w:r>
      <w:r w:rsidRPr="006D089F">
        <w:rPr>
          <w:rFonts w:ascii="GHEA Mariam" w:hAnsi="GHEA Mariam" w:cs="Arial"/>
          <w:sz w:val="24"/>
          <w:szCs w:val="24"/>
          <w:lang w:val="hy-AM"/>
        </w:rPr>
        <w:t>վա</w:t>
      </w:r>
      <w:r>
        <w:rPr>
          <w:rFonts w:ascii="GHEA Mariam" w:hAnsi="GHEA Mariam" w:cs="Arial"/>
          <w:sz w:val="24"/>
          <w:szCs w:val="24"/>
          <w:lang w:val="hy-AM"/>
        </w:rPr>
        <w:softHyphen/>
      </w:r>
      <w:r w:rsidRPr="006D089F">
        <w:rPr>
          <w:rFonts w:ascii="GHEA Mariam" w:hAnsi="GHEA Mariam" w:cs="Arial"/>
          <w:sz w:val="24"/>
          <w:szCs w:val="24"/>
          <w:lang w:val="hy-AM"/>
        </w:rPr>
        <w:t>րության</w:t>
      </w:r>
      <w:r w:rsidRPr="006D089F">
        <w:rPr>
          <w:rFonts w:ascii="GHEA Mariam" w:hAnsi="GHEA Mariam"/>
          <w:sz w:val="24"/>
          <w:szCs w:val="24"/>
          <w:lang w:val="af-ZA"/>
        </w:rPr>
        <w:t xml:space="preserve"> </w:t>
      </w:r>
      <w:r w:rsidRPr="006D089F">
        <w:rPr>
          <w:rFonts w:ascii="GHEA Mariam" w:hAnsi="GHEA Mariam" w:cs="Arial"/>
          <w:sz w:val="24"/>
          <w:szCs w:val="24"/>
          <w:lang w:val="hy-AM"/>
        </w:rPr>
        <w:t>առաջարկություններին</w:t>
      </w:r>
      <w:r w:rsidRPr="006D089F">
        <w:rPr>
          <w:rFonts w:ascii="GHEA Mariam" w:hAnsi="GHEA Mariam"/>
          <w:sz w:val="24"/>
          <w:szCs w:val="24"/>
          <w:lang w:val="af-ZA"/>
        </w:rPr>
        <w:t xml:space="preserve">: </w:t>
      </w:r>
    </w:p>
    <w:p w:rsidR="006D089F" w:rsidRPr="006D089F" w:rsidRDefault="006D089F" w:rsidP="006D089F">
      <w:pPr>
        <w:pStyle w:val="norm"/>
        <w:spacing w:line="360" w:lineRule="auto"/>
        <w:ind w:firstLine="706"/>
        <w:rPr>
          <w:rFonts w:ascii="GHEA Mariam" w:hAnsi="GHEA Mariam"/>
          <w:sz w:val="24"/>
          <w:szCs w:val="24"/>
          <w:lang w:val="af-ZA"/>
        </w:rPr>
      </w:pPr>
      <w:r w:rsidRPr="006D089F">
        <w:rPr>
          <w:rFonts w:ascii="GHEA Mariam" w:hAnsi="GHEA Mariam"/>
          <w:sz w:val="24"/>
          <w:szCs w:val="24"/>
          <w:lang w:val="af-ZA"/>
        </w:rPr>
        <w:t xml:space="preserve">2. </w:t>
      </w:r>
      <w:proofErr w:type="spellStart"/>
      <w:r w:rsidRPr="006D089F">
        <w:rPr>
          <w:rFonts w:ascii="GHEA Mariam" w:hAnsi="GHEA Mariam" w:cs="Arial"/>
          <w:sz w:val="24"/>
          <w:szCs w:val="24"/>
        </w:rPr>
        <w:t>Հայաստանի</w:t>
      </w:r>
      <w:proofErr w:type="spellEnd"/>
      <w:r w:rsidRPr="006D089F">
        <w:rPr>
          <w:rFonts w:ascii="GHEA Mariam" w:hAnsi="GHEA Mariam"/>
          <w:sz w:val="24"/>
          <w:szCs w:val="24"/>
          <w:lang w:val="af-ZA"/>
        </w:rPr>
        <w:t xml:space="preserve"> </w:t>
      </w:r>
      <w:proofErr w:type="spellStart"/>
      <w:r w:rsidRPr="006D089F">
        <w:rPr>
          <w:rFonts w:ascii="GHEA Mariam" w:hAnsi="GHEA Mariam" w:cs="Arial"/>
          <w:sz w:val="24"/>
          <w:szCs w:val="24"/>
        </w:rPr>
        <w:t>Հանրապետության</w:t>
      </w:r>
      <w:proofErr w:type="spellEnd"/>
      <w:r w:rsidRPr="006D089F">
        <w:rPr>
          <w:rFonts w:ascii="GHEA Mariam" w:hAnsi="GHEA Mariam"/>
          <w:sz w:val="24"/>
          <w:szCs w:val="24"/>
          <w:lang w:val="af-ZA"/>
        </w:rPr>
        <w:t xml:space="preserve"> </w:t>
      </w:r>
      <w:proofErr w:type="spellStart"/>
      <w:r w:rsidRPr="006D089F">
        <w:rPr>
          <w:rFonts w:ascii="GHEA Mariam" w:hAnsi="GHEA Mariam" w:cs="Arial"/>
          <w:sz w:val="24"/>
          <w:szCs w:val="24"/>
        </w:rPr>
        <w:t>կառավարության</w:t>
      </w:r>
      <w:proofErr w:type="spellEnd"/>
      <w:r w:rsidRPr="006D089F">
        <w:rPr>
          <w:rFonts w:ascii="GHEA Mariam" w:hAnsi="GHEA Mariam"/>
          <w:sz w:val="24"/>
          <w:szCs w:val="24"/>
          <w:lang w:val="af-ZA"/>
        </w:rPr>
        <w:t xml:space="preserve"> </w:t>
      </w:r>
      <w:proofErr w:type="spellStart"/>
      <w:r w:rsidRPr="006D089F">
        <w:rPr>
          <w:rFonts w:ascii="GHEA Mariam" w:hAnsi="GHEA Mariam" w:cs="Arial"/>
          <w:sz w:val="24"/>
          <w:szCs w:val="24"/>
        </w:rPr>
        <w:t>առաջարկություն</w:t>
      </w:r>
      <w:proofErr w:type="spellEnd"/>
      <w:r w:rsidRPr="006D089F">
        <w:rPr>
          <w:rFonts w:ascii="GHEA Mariam" w:hAnsi="GHEA Mariam" w:cs="Arial"/>
          <w:sz w:val="24"/>
          <w:szCs w:val="24"/>
          <w:lang w:val="hy-AM"/>
        </w:rPr>
        <w:t>ներ</w:t>
      </w:r>
      <w:r w:rsidRPr="006D089F">
        <w:rPr>
          <w:rFonts w:ascii="GHEA Mariam" w:hAnsi="GHEA Mariam" w:cs="Arial"/>
          <w:sz w:val="24"/>
          <w:szCs w:val="24"/>
        </w:rPr>
        <w:t>ը</w:t>
      </w:r>
      <w:r w:rsidRPr="006D089F">
        <w:rPr>
          <w:rFonts w:ascii="GHEA Mariam" w:hAnsi="GHEA Mariam"/>
          <w:sz w:val="24"/>
          <w:szCs w:val="24"/>
          <w:lang w:val="af-ZA"/>
        </w:rPr>
        <w:t xml:space="preserve"> </w:t>
      </w:r>
      <w:proofErr w:type="spellStart"/>
      <w:r w:rsidRPr="006D089F">
        <w:rPr>
          <w:rFonts w:ascii="GHEA Mariam" w:hAnsi="GHEA Mariam" w:cs="Arial"/>
          <w:sz w:val="24"/>
          <w:szCs w:val="24"/>
        </w:rPr>
        <w:t>սահմանված</w:t>
      </w:r>
      <w:proofErr w:type="spellEnd"/>
      <w:r w:rsidRPr="006D089F">
        <w:rPr>
          <w:rFonts w:ascii="GHEA Mariam" w:hAnsi="GHEA Mariam"/>
          <w:sz w:val="24"/>
          <w:szCs w:val="24"/>
          <w:lang w:val="af-ZA"/>
        </w:rPr>
        <w:t xml:space="preserve"> </w:t>
      </w:r>
      <w:proofErr w:type="spellStart"/>
      <w:r w:rsidRPr="006D089F">
        <w:rPr>
          <w:rFonts w:ascii="GHEA Mariam" w:hAnsi="GHEA Mariam" w:cs="Arial"/>
          <w:sz w:val="24"/>
          <w:szCs w:val="24"/>
        </w:rPr>
        <w:t>կարգով</w:t>
      </w:r>
      <w:proofErr w:type="spellEnd"/>
      <w:r w:rsidRPr="006D089F">
        <w:rPr>
          <w:rFonts w:ascii="GHEA Mariam" w:hAnsi="GHEA Mariam"/>
          <w:sz w:val="24"/>
          <w:szCs w:val="24"/>
          <w:lang w:val="af-ZA"/>
        </w:rPr>
        <w:t xml:space="preserve"> </w:t>
      </w:r>
      <w:proofErr w:type="spellStart"/>
      <w:r w:rsidRPr="006D089F">
        <w:rPr>
          <w:rFonts w:ascii="GHEA Mariam" w:hAnsi="GHEA Mariam" w:cs="Arial"/>
          <w:sz w:val="24"/>
          <w:szCs w:val="24"/>
        </w:rPr>
        <w:t>ներկայացնել</w:t>
      </w:r>
      <w:proofErr w:type="spellEnd"/>
      <w:r w:rsidRPr="006D089F">
        <w:rPr>
          <w:rFonts w:ascii="GHEA Mariam" w:hAnsi="GHEA Mariam"/>
          <w:sz w:val="24"/>
          <w:szCs w:val="24"/>
          <w:lang w:val="af-ZA"/>
        </w:rPr>
        <w:t xml:space="preserve"> </w:t>
      </w:r>
      <w:proofErr w:type="spellStart"/>
      <w:r w:rsidRPr="006D089F">
        <w:rPr>
          <w:rFonts w:ascii="GHEA Mariam" w:hAnsi="GHEA Mariam" w:cs="Arial"/>
          <w:sz w:val="24"/>
          <w:szCs w:val="24"/>
        </w:rPr>
        <w:t>Հայաստանի</w:t>
      </w:r>
      <w:proofErr w:type="spellEnd"/>
      <w:r w:rsidRPr="006D089F">
        <w:rPr>
          <w:rFonts w:ascii="GHEA Mariam" w:hAnsi="GHEA Mariam"/>
          <w:sz w:val="24"/>
          <w:szCs w:val="24"/>
          <w:lang w:val="af-ZA"/>
        </w:rPr>
        <w:t xml:space="preserve"> </w:t>
      </w:r>
      <w:proofErr w:type="spellStart"/>
      <w:r w:rsidRPr="006D089F">
        <w:rPr>
          <w:rFonts w:ascii="GHEA Mariam" w:hAnsi="GHEA Mariam" w:cs="Arial"/>
          <w:sz w:val="24"/>
          <w:szCs w:val="24"/>
        </w:rPr>
        <w:t>Հանրապետության</w:t>
      </w:r>
      <w:proofErr w:type="spellEnd"/>
      <w:r w:rsidRPr="006D089F">
        <w:rPr>
          <w:rFonts w:ascii="GHEA Mariam" w:hAnsi="GHEA Mariam"/>
          <w:sz w:val="24"/>
          <w:szCs w:val="24"/>
          <w:lang w:val="af-ZA"/>
        </w:rPr>
        <w:t xml:space="preserve"> </w:t>
      </w:r>
      <w:proofErr w:type="spellStart"/>
      <w:r w:rsidRPr="006D089F">
        <w:rPr>
          <w:rFonts w:ascii="GHEA Mariam" w:hAnsi="GHEA Mariam" w:cs="Arial"/>
          <w:sz w:val="24"/>
          <w:szCs w:val="24"/>
        </w:rPr>
        <w:t>Ազգային</w:t>
      </w:r>
      <w:proofErr w:type="spellEnd"/>
      <w:r w:rsidRPr="006D089F">
        <w:rPr>
          <w:rFonts w:ascii="GHEA Mariam" w:hAnsi="GHEA Mariam"/>
          <w:sz w:val="24"/>
          <w:szCs w:val="24"/>
          <w:lang w:val="af-ZA"/>
        </w:rPr>
        <w:t xml:space="preserve"> </w:t>
      </w:r>
      <w:proofErr w:type="spellStart"/>
      <w:r w:rsidRPr="006D089F">
        <w:rPr>
          <w:rFonts w:ascii="GHEA Mariam" w:hAnsi="GHEA Mariam" w:cs="Arial"/>
          <w:sz w:val="24"/>
          <w:szCs w:val="24"/>
        </w:rPr>
        <w:t>ժողովի</w:t>
      </w:r>
      <w:proofErr w:type="spellEnd"/>
      <w:r w:rsidRPr="006D089F">
        <w:rPr>
          <w:rFonts w:ascii="GHEA Mariam" w:hAnsi="GHEA Mariam"/>
          <w:sz w:val="24"/>
          <w:szCs w:val="24"/>
          <w:lang w:val="af-ZA"/>
        </w:rPr>
        <w:t xml:space="preserve"> </w:t>
      </w:r>
      <w:proofErr w:type="spellStart"/>
      <w:r w:rsidRPr="006D089F">
        <w:rPr>
          <w:rFonts w:ascii="GHEA Mariam" w:hAnsi="GHEA Mariam" w:cs="Arial"/>
          <w:sz w:val="24"/>
          <w:szCs w:val="24"/>
        </w:rPr>
        <w:t>աշխատակազմ</w:t>
      </w:r>
      <w:proofErr w:type="spellEnd"/>
      <w:r w:rsidRPr="006D089F">
        <w:rPr>
          <w:rFonts w:ascii="GHEA Mariam" w:hAnsi="GHEA Mariam"/>
          <w:sz w:val="24"/>
          <w:szCs w:val="24"/>
          <w:lang w:val="af-ZA"/>
        </w:rPr>
        <w:t>:</w:t>
      </w:r>
    </w:p>
    <w:p w:rsidR="00C654FC" w:rsidRPr="006D089F" w:rsidRDefault="00C654FC" w:rsidP="001E7E5C">
      <w:pPr>
        <w:pStyle w:val="norm"/>
        <w:spacing w:line="360" w:lineRule="auto"/>
        <w:ind w:firstLine="706"/>
        <w:rPr>
          <w:rFonts w:ascii="GHEA Mariam" w:hAnsi="GHEA Mariam"/>
          <w:color w:val="000000"/>
          <w:sz w:val="24"/>
          <w:szCs w:val="24"/>
          <w:lang w:val="af-ZA"/>
        </w:rPr>
      </w:pPr>
    </w:p>
    <w:p w:rsidR="00C654FC" w:rsidRPr="009E44DD" w:rsidRDefault="00C654FC" w:rsidP="00F90FC6">
      <w:pPr>
        <w:pStyle w:val="mechtex"/>
        <w:ind w:firstLine="720"/>
        <w:jc w:val="left"/>
        <w:rPr>
          <w:rFonts w:ascii="GHEA Mariam" w:hAnsi="GHEA Mariam" w:cs="Arial Armenian"/>
          <w:sz w:val="24"/>
          <w:szCs w:val="24"/>
          <w:lang w:val="hy-AM"/>
        </w:rPr>
      </w:pPr>
      <w:r w:rsidRPr="009E44DD">
        <w:rPr>
          <w:rFonts w:ascii="GHEA Mariam" w:hAnsi="GHEA Mariam" w:cs="Arial"/>
          <w:sz w:val="24"/>
          <w:szCs w:val="24"/>
          <w:lang w:val="hy-AM"/>
        </w:rPr>
        <w:t>ՀԱՅԱՍՏԱՆԻ</w:t>
      </w:r>
      <w:r w:rsidRPr="009E44DD">
        <w:rPr>
          <w:rFonts w:ascii="GHEA Mariam" w:hAnsi="GHEA Mariam" w:cs="Arial Armenian"/>
          <w:sz w:val="24"/>
          <w:szCs w:val="24"/>
          <w:lang w:val="hy-AM"/>
        </w:rPr>
        <w:t xml:space="preserve">  </w:t>
      </w:r>
      <w:r w:rsidRPr="009E44DD">
        <w:rPr>
          <w:rFonts w:ascii="GHEA Mariam" w:hAnsi="GHEA Mariam" w:cs="Arial"/>
          <w:sz w:val="24"/>
          <w:szCs w:val="24"/>
          <w:lang w:val="hy-AM"/>
        </w:rPr>
        <w:t>ՀԱՆՐԱՊԵՏՈՒԹՅԱՆ</w:t>
      </w:r>
    </w:p>
    <w:p w:rsidR="00C654FC" w:rsidRPr="009E44DD" w:rsidRDefault="00C654FC" w:rsidP="00F90FC6">
      <w:pPr>
        <w:pStyle w:val="NormalWeb"/>
        <w:tabs>
          <w:tab w:val="left" w:pos="993"/>
          <w:tab w:val="left" w:pos="1260"/>
        </w:tabs>
        <w:spacing w:before="0" w:beforeAutospacing="0" w:after="0" w:afterAutospacing="0"/>
        <w:contextualSpacing/>
        <w:jc w:val="both"/>
        <w:rPr>
          <w:rFonts w:ascii="GHEA Mariam" w:hAnsi="GHEA Mariam" w:cs="Sylfaen"/>
        </w:rPr>
      </w:pPr>
      <w:r w:rsidRPr="009E44DD">
        <w:rPr>
          <w:rFonts w:ascii="GHEA Mariam" w:hAnsi="GHEA Mariam"/>
        </w:rPr>
        <w:t xml:space="preserve">         </w:t>
      </w:r>
      <w:r w:rsidRPr="009E44DD">
        <w:rPr>
          <w:rFonts w:ascii="GHEA Mariam" w:hAnsi="GHEA Mariam"/>
        </w:rPr>
        <w:tab/>
        <w:t xml:space="preserve">  </w:t>
      </w:r>
      <w:r w:rsidRPr="009E44DD">
        <w:rPr>
          <w:rFonts w:ascii="GHEA Mariam" w:hAnsi="GHEA Mariam"/>
        </w:rPr>
        <w:tab/>
      </w:r>
      <w:r w:rsidRPr="009E44DD">
        <w:rPr>
          <w:rFonts w:ascii="GHEA Mariam" w:hAnsi="GHEA Mariam"/>
        </w:rPr>
        <w:tab/>
        <w:t xml:space="preserve">  </w:t>
      </w:r>
      <w:r w:rsidRPr="009E44DD">
        <w:rPr>
          <w:rFonts w:ascii="GHEA Mariam" w:hAnsi="GHEA Mariam" w:cs="Sylfaen"/>
        </w:rPr>
        <w:t>ՎԱՐՉԱՊԵՏ</w:t>
      </w:r>
      <w:r w:rsidRPr="009E44DD">
        <w:rPr>
          <w:rFonts w:ascii="GHEA Mariam" w:hAnsi="GHEA Mariam" w:cs="Arial Armenian"/>
        </w:rPr>
        <w:tab/>
      </w:r>
      <w:r w:rsidRPr="009E44DD">
        <w:rPr>
          <w:rFonts w:ascii="GHEA Mariam" w:hAnsi="GHEA Mariam" w:cs="Arial Armenian"/>
        </w:rPr>
        <w:tab/>
      </w:r>
      <w:r w:rsidRPr="009E44DD">
        <w:rPr>
          <w:rFonts w:ascii="GHEA Mariam" w:hAnsi="GHEA Mariam" w:cs="Arial Armenian"/>
        </w:rPr>
        <w:tab/>
      </w:r>
      <w:r w:rsidRPr="009E44DD">
        <w:rPr>
          <w:rFonts w:ascii="GHEA Mariam" w:hAnsi="GHEA Mariam" w:cs="Arial Armenian"/>
        </w:rPr>
        <w:tab/>
      </w:r>
      <w:r w:rsidRPr="009E44DD">
        <w:rPr>
          <w:rFonts w:ascii="GHEA Mariam" w:hAnsi="GHEA Mariam" w:cs="Arial Armenian"/>
        </w:rPr>
        <w:tab/>
        <w:t xml:space="preserve">          Ն</w:t>
      </w:r>
      <w:r w:rsidRPr="009E44DD">
        <w:rPr>
          <w:rFonts w:ascii="GHEA Mariam" w:hAnsi="GHEA Mariam" w:cs="Sylfaen"/>
        </w:rPr>
        <w:t>.</w:t>
      </w:r>
      <w:r w:rsidRPr="009E44DD">
        <w:rPr>
          <w:rFonts w:ascii="GHEA Mariam" w:hAnsi="GHEA Mariam" w:cs="Arial Armenian"/>
        </w:rPr>
        <w:t xml:space="preserve"> ՓԱՇԻՆ</w:t>
      </w:r>
      <w:r w:rsidRPr="009E44DD">
        <w:rPr>
          <w:rFonts w:ascii="GHEA Mariam" w:hAnsi="GHEA Mariam" w:cs="Sylfaen"/>
        </w:rPr>
        <w:t>ՅԱՆ</w:t>
      </w:r>
    </w:p>
    <w:p w:rsidR="00C654FC" w:rsidRPr="009E44DD" w:rsidRDefault="00C654FC" w:rsidP="00F90FC6">
      <w:pPr>
        <w:pStyle w:val="mechtex"/>
        <w:jc w:val="left"/>
        <w:rPr>
          <w:rFonts w:ascii="GHEA Mariam" w:hAnsi="GHEA Mariam" w:cs="Sylfaen"/>
          <w:sz w:val="24"/>
          <w:szCs w:val="24"/>
          <w:lang w:val="hy-AM"/>
        </w:rPr>
      </w:pPr>
    </w:p>
    <w:p w:rsidR="006D089F" w:rsidRDefault="001E7E5C" w:rsidP="006729E4">
      <w:pPr>
        <w:shd w:val="clear" w:color="auto" w:fill="FFFFFF"/>
        <w:spacing w:line="360" w:lineRule="auto"/>
        <w:jc w:val="both"/>
        <w:rPr>
          <w:rFonts w:ascii="GHEA Mariam" w:hAnsi="GHEA Mariam" w:cs="Sylfaen"/>
          <w:sz w:val="24"/>
          <w:szCs w:val="24"/>
          <w:lang w:val="hy-AM"/>
        </w:rPr>
        <w:sectPr w:rsidR="006D089F" w:rsidSect="006729E4">
          <w:headerReference w:type="even" r:id="rId8"/>
          <w:headerReference w:type="default" r:id="rId9"/>
          <w:footerReference w:type="even" r:id="rId10"/>
          <w:footerReference w:type="default" r:id="rId11"/>
          <w:footerReference w:type="first" r:id="rId12"/>
          <w:pgSz w:w="11909" w:h="16834" w:code="9"/>
          <w:pgMar w:top="1440" w:right="1440" w:bottom="1022" w:left="1440" w:header="720" w:footer="576" w:gutter="0"/>
          <w:pgNumType w:start="1"/>
          <w:cols w:space="720"/>
          <w:titlePg/>
          <w:docGrid w:linePitch="272"/>
        </w:sectPr>
      </w:pPr>
      <w:r>
        <w:rPr>
          <w:rFonts w:ascii="GHEA Mariam" w:hAnsi="GHEA Mariam" w:cs="Sylfaen"/>
          <w:sz w:val="24"/>
          <w:szCs w:val="24"/>
          <w:lang w:val="hy-AM"/>
        </w:rPr>
        <w:t xml:space="preserve">      </w:t>
      </w:r>
      <w:proofErr w:type="spellStart"/>
      <w:r w:rsidR="00C654FC" w:rsidRPr="009E44DD">
        <w:rPr>
          <w:rFonts w:ascii="GHEA Mariam" w:hAnsi="GHEA Mariam" w:cs="Sylfaen"/>
          <w:sz w:val="24"/>
          <w:szCs w:val="24"/>
          <w:lang w:val="hy-AM"/>
        </w:rPr>
        <w:t>Երևան</w:t>
      </w:r>
      <w:proofErr w:type="spellEnd"/>
    </w:p>
    <w:p w:rsidR="006D089F" w:rsidRPr="006D089F" w:rsidRDefault="006D089F" w:rsidP="006D089F">
      <w:pPr>
        <w:pStyle w:val="mechtex"/>
        <w:rPr>
          <w:rFonts w:ascii="GHEA Mariam" w:hAnsi="GHEA Mariam" w:cs="Tahoma"/>
          <w:b/>
          <w:spacing w:val="-4"/>
          <w:sz w:val="24"/>
          <w:szCs w:val="24"/>
          <w:lang w:val="af-ZA"/>
        </w:rPr>
      </w:pPr>
      <w:r w:rsidRPr="006D089F">
        <w:rPr>
          <w:rStyle w:val="Strong"/>
          <w:rFonts w:ascii="GHEA Mariam" w:hAnsi="GHEA Mariam"/>
          <w:b w:val="0"/>
          <w:bCs w:val="0"/>
          <w:sz w:val="24"/>
          <w:szCs w:val="24"/>
          <w:lang w:val="af-ZA"/>
        </w:rPr>
        <w:lastRenderedPageBreak/>
        <w:t>«</w:t>
      </w:r>
      <w:r w:rsidRPr="006D089F">
        <w:rPr>
          <w:rStyle w:val="Strong"/>
          <w:rFonts w:ascii="GHEA Mariam" w:hAnsi="GHEA Mariam"/>
          <w:b w:val="0"/>
          <w:bCs w:val="0"/>
          <w:sz w:val="24"/>
          <w:szCs w:val="24"/>
          <w:lang w:val="hy-AM"/>
        </w:rPr>
        <w:t>ՏԵՍԱԼՍՈՂԱԿԱՆ</w:t>
      </w:r>
      <w:r w:rsidRPr="006D089F">
        <w:rPr>
          <w:rStyle w:val="Strong"/>
          <w:rFonts w:ascii="GHEA Mariam" w:hAnsi="GHEA Mariam"/>
          <w:b w:val="0"/>
          <w:bCs w:val="0"/>
          <w:sz w:val="24"/>
          <w:szCs w:val="24"/>
          <w:lang w:val="af-ZA"/>
        </w:rPr>
        <w:t xml:space="preserve"> </w:t>
      </w:r>
      <w:r w:rsidRPr="006D089F">
        <w:rPr>
          <w:rStyle w:val="Strong"/>
          <w:rFonts w:ascii="GHEA Mariam" w:hAnsi="GHEA Mariam"/>
          <w:b w:val="0"/>
          <w:bCs w:val="0"/>
          <w:sz w:val="24"/>
          <w:szCs w:val="24"/>
          <w:lang w:val="hy-AM"/>
        </w:rPr>
        <w:t>ՄԵԴԻԱՅԻ</w:t>
      </w:r>
      <w:r w:rsidRPr="006D089F">
        <w:rPr>
          <w:rStyle w:val="Strong"/>
          <w:rFonts w:ascii="GHEA Mariam" w:hAnsi="GHEA Mariam"/>
          <w:b w:val="0"/>
          <w:bCs w:val="0"/>
          <w:sz w:val="24"/>
          <w:szCs w:val="24"/>
          <w:lang w:val="af-ZA"/>
        </w:rPr>
        <w:t xml:space="preserve"> </w:t>
      </w:r>
      <w:r w:rsidRPr="006D089F">
        <w:rPr>
          <w:rStyle w:val="Strong"/>
          <w:rFonts w:ascii="GHEA Mariam" w:hAnsi="GHEA Mariam"/>
          <w:b w:val="0"/>
          <w:bCs w:val="0"/>
          <w:sz w:val="24"/>
          <w:szCs w:val="24"/>
          <w:lang w:val="hy-AM"/>
        </w:rPr>
        <w:t>ՄԱՍԻՆ</w:t>
      </w:r>
      <w:r w:rsidRPr="006D089F">
        <w:rPr>
          <w:rStyle w:val="Strong"/>
          <w:rFonts w:ascii="GHEA Mariam" w:hAnsi="GHEA Mariam"/>
          <w:b w:val="0"/>
          <w:bCs w:val="0"/>
          <w:sz w:val="24"/>
          <w:szCs w:val="24"/>
          <w:lang w:val="af-ZA"/>
        </w:rPr>
        <w:t xml:space="preserve">» </w:t>
      </w:r>
      <w:r w:rsidRPr="006D089F">
        <w:rPr>
          <w:rStyle w:val="Strong"/>
          <w:rFonts w:ascii="GHEA Mariam" w:hAnsi="GHEA Mariam"/>
          <w:b w:val="0"/>
          <w:bCs w:val="0"/>
          <w:sz w:val="24"/>
          <w:szCs w:val="24"/>
          <w:lang w:val="hy-AM"/>
        </w:rPr>
        <w:t>ՕՐԵՆՔՈՒՄ</w:t>
      </w:r>
      <w:r w:rsidRPr="006D089F">
        <w:rPr>
          <w:rStyle w:val="Strong"/>
          <w:rFonts w:ascii="GHEA Mariam" w:hAnsi="GHEA Mariam"/>
          <w:b w:val="0"/>
          <w:bCs w:val="0"/>
          <w:sz w:val="24"/>
          <w:szCs w:val="24"/>
          <w:lang w:val="af-ZA"/>
        </w:rPr>
        <w:t xml:space="preserve"> </w:t>
      </w:r>
      <w:r w:rsidRPr="006D089F">
        <w:rPr>
          <w:rStyle w:val="Strong"/>
          <w:rFonts w:ascii="GHEA Mariam" w:hAnsi="GHEA Mariam"/>
          <w:b w:val="0"/>
          <w:bCs w:val="0"/>
          <w:sz w:val="24"/>
          <w:szCs w:val="24"/>
          <w:lang w:val="hy-AM"/>
        </w:rPr>
        <w:t>ԼՐԱՑՈՒՄՆԵՐ</w:t>
      </w:r>
      <w:r w:rsidRPr="006D089F">
        <w:rPr>
          <w:rStyle w:val="Strong"/>
          <w:rFonts w:ascii="GHEA Mariam" w:hAnsi="GHEA Mariam"/>
          <w:b w:val="0"/>
          <w:bCs w:val="0"/>
          <w:sz w:val="24"/>
          <w:szCs w:val="24"/>
          <w:lang w:val="af-ZA"/>
        </w:rPr>
        <w:t xml:space="preserve"> </w:t>
      </w:r>
      <w:r w:rsidRPr="006D089F">
        <w:rPr>
          <w:rStyle w:val="Strong"/>
          <w:rFonts w:ascii="GHEA Mariam" w:hAnsi="GHEA Mariam"/>
          <w:b w:val="0"/>
          <w:bCs w:val="0"/>
          <w:spacing w:val="-2"/>
          <w:sz w:val="24"/>
          <w:szCs w:val="24"/>
          <w:lang w:val="hy-AM"/>
        </w:rPr>
        <w:t>ԿԱՏԱՐԵԼՈՒ</w:t>
      </w:r>
      <w:r w:rsidRPr="006D089F">
        <w:rPr>
          <w:rStyle w:val="Strong"/>
          <w:rFonts w:ascii="GHEA Mariam" w:hAnsi="GHEA Mariam"/>
          <w:b w:val="0"/>
          <w:bCs w:val="0"/>
          <w:spacing w:val="-2"/>
          <w:sz w:val="24"/>
          <w:szCs w:val="24"/>
          <w:lang w:val="af-ZA"/>
        </w:rPr>
        <w:t xml:space="preserve"> </w:t>
      </w:r>
      <w:r w:rsidRPr="006D089F">
        <w:rPr>
          <w:rStyle w:val="Strong"/>
          <w:rFonts w:ascii="GHEA Mariam" w:hAnsi="GHEA Mariam"/>
          <w:b w:val="0"/>
          <w:bCs w:val="0"/>
          <w:spacing w:val="-2"/>
          <w:sz w:val="24"/>
          <w:szCs w:val="24"/>
          <w:lang w:val="hy-AM"/>
        </w:rPr>
        <w:t>ՄԱՍԻՆ</w:t>
      </w:r>
      <w:r w:rsidRPr="006D089F">
        <w:rPr>
          <w:rFonts w:ascii="GHEA Mariam" w:hAnsi="GHEA Mariam" w:cs="Sylfaen"/>
          <w:spacing w:val="-2"/>
          <w:sz w:val="24"/>
          <w:szCs w:val="24"/>
          <w:lang w:val="af-ZA"/>
        </w:rPr>
        <w:t xml:space="preserve">» </w:t>
      </w:r>
      <w:r w:rsidRPr="006D089F">
        <w:rPr>
          <w:rFonts w:ascii="GHEA Mariam" w:hAnsi="GHEA Mariam" w:cs="Arial"/>
          <w:spacing w:val="-2"/>
          <w:sz w:val="24"/>
          <w:szCs w:val="24"/>
          <w:lang w:val="af-ZA"/>
        </w:rPr>
        <w:t>ՀԱՅԱՍՏԱ</w:t>
      </w:r>
      <w:r w:rsidRPr="006D089F">
        <w:rPr>
          <w:rFonts w:ascii="GHEA Mariam" w:hAnsi="GHEA Mariam" w:cs="Sylfaen"/>
          <w:spacing w:val="-2"/>
          <w:sz w:val="24"/>
          <w:szCs w:val="24"/>
          <w:lang w:val="af-ZA"/>
        </w:rPr>
        <w:softHyphen/>
      </w:r>
      <w:r w:rsidRPr="006D089F">
        <w:rPr>
          <w:rFonts w:ascii="GHEA Mariam" w:hAnsi="GHEA Mariam" w:cs="Arial"/>
          <w:spacing w:val="-2"/>
          <w:sz w:val="24"/>
          <w:szCs w:val="24"/>
          <w:lang w:val="af-ZA"/>
        </w:rPr>
        <w:t>ՆԻ</w:t>
      </w:r>
      <w:r w:rsidRPr="006D089F">
        <w:rPr>
          <w:rFonts w:ascii="GHEA Mariam" w:hAnsi="GHEA Mariam" w:cs="Sylfaen"/>
          <w:spacing w:val="-2"/>
          <w:sz w:val="24"/>
          <w:szCs w:val="24"/>
          <w:lang w:val="af-ZA"/>
        </w:rPr>
        <w:t xml:space="preserve"> </w:t>
      </w:r>
      <w:r w:rsidRPr="006D089F">
        <w:rPr>
          <w:rFonts w:ascii="GHEA Mariam" w:hAnsi="GHEA Mariam" w:cs="Arial"/>
          <w:spacing w:val="-2"/>
          <w:sz w:val="24"/>
          <w:szCs w:val="24"/>
          <w:lang w:val="af-ZA"/>
        </w:rPr>
        <w:t>ՀԱՆՐԱՊԵՏՈՒԹՅԱՆ</w:t>
      </w:r>
      <w:r w:rsidRPr="006D089F">
        <w:rPr>
          <w:rFonts w:ascii="GHEA Mariam" w:hAnsi="GHEA Mariam" w:cs="Sylfaen"/>
          <w:spacing w:val="-2"/>
          <w:sz w:val="24"/>
          <w:szCs w:val="24"/>
          <w:lang w:val="af-ZA"/>
        </w:rPr>
        <w:t xml:space="preserve"> </w:t>
      </w:r>
      <w:r w:rsidRPr="006D089F">
        <w:rPr>
          <w:rFonts w:ascii="GHEA Mariam" w:hAnsi="GHEA Mariam" w:cs="Arial"/>
          <w:spacing w:val="-2"/>
          <w:sz w:val="24"/>
          <w:szCs w:val="24"/>
          <w:lang w:val="af-ZA"/>
        </w:rPr>
        <w:t>ՕՐԵՆՔԻ</w:t>
      </w:r>
      <w:r w:rsidRPr="006D089F">
        <w:rPr>
          <w:rFonts w:ascii="GHEA Mariam" w:hAnsi="GHEA Mariam" w:cs="Sylfaen"/>
          <w:spacing w:val="10"/>
          <w:sz w:val="24"/>
          <w:szCs w:val="24"/>
          <w:lang w:val="af-ZA"/>
        </w:rPr>
        <w:t xml:space="preserve"> </w:t>
      </w:r>
      <w:r w:rsidRPr="006D089F">
        <w:rPr>
          <w:rFonts w:ascii="GHEA Mariam" w:hAnsi="GHEA Mariam" w:cs="Arial"/>
          <w:spacing w:val="10"/>
          <w:sz w:val="24"/>
          <w:szCs w:val="24"/>
          <w:lang w:val="af-ZA"/>
        </w:rPr>
        <w:t>ՆԱԽԱԳԾԻ</w:t>
      </w:r>
      <w:r w:rsidRPr="006D089F">
        <w:rPr>
          <w:rFonts w:ascii="GHEA Mariam" w:hAnsi="GHEA Mariam"/>
          <w:iCs/>
          <w:sz w:val="24"/>
          <w:szCs w:val="24"/>
          <w:lang w:val="af-ZA"/>
        </w:rPr>
        <w:t xml:space="preserve"> </w:t>
      </w:r>
      <w:r w:rsidRPr="006D089F">
        <w:rPr>
          <w:rFonts w:ascii="GHEA Mariam" w:hAnsi="GHEA Mariam" w:cs="Sylfaen"/>
          <w:spacing w:val="10"/>
          <w:sz w:val="24"/>
          <w:szCs w:val="24"/>
          <w:lang w:val="af-ZA"/>
        </w:rPr>
        <w:t>(</w:t>
      </w:r>
      <w:r w:rsidRPr="006D089F">
        <w:rPr>
          <w:rFonts w:ascii="GHEA Mariam" w:hAnsi="GHEA Mariam" w:cs="Arial"/>
          <w:iCs/>
          <w:sz w:val="24"/>
          <w:szCs w:val="24"/>
          <w:lang w:val="hy-AM"/>
        </w:rPr>
        <w:t>Պ</w:t>
      </w:r>
      <w:r w:rsidRPr="006D089F">
        <w:rPr>
          <w:rFonts w:ascii="GHEA Mariam" w:hAnsi="GHEA Mariam"/>
          <w:iCs/>
          <w:sz w:val="24"/>
          <w:szCs w:val="24"/>
          <w:lang w:val="af-ZA"/>
        </w:rPr>
        <w:t>-392-07.10.2022-</w:t>
      </w:r>
      <w:r w:rsidRPr="006D089F">
        <w:rPr>
          <w:rFonts w:ascii="GHEA Mariam" w:hAnsi="GHEA Mariam" w:cs="Arial"/>
          <w:iCs/>
          <w:sz w:val="24"/>
          <w:szCs w:val="24"/>
          <w:lang w:val="hy-AM"/>
        </w:rPr>
        <w:t>ԳԿ</w:t>
      </w:r>
      <w:r w:rsidRPr="006D089F">
        <w:rPr>
          <w:rFonts w:ascii="GHEA Mariam" w:hAnsi="GHEA Mariam"/>
          <w:iCs/>
          <w:sz w:val="24"/>
          <w:szCs w:val="24"/>
          <w:lang w:val="af-ZA"/>
        </w:rPr>
        <w:t>-011/0</w:t>
      </w:r>
      <w:r w:rsidRPr="006D089F">
        <w:rPr>
          <w:rFonts w:ascii="GHEA Mariam" w:hAnsi="GHEA Mariam" w:cs="Sylfaen"/>
          <w:spacing w:val="10"/>
          <w:sz w:val="24"/>
          <w:szCs w:val="24"/>
          <w:lang w:val="af-ZA"/>
        </w:rPr>
        <w:t xml:space="preserve">) </w:t>
      </w:r>
      <w:r w:rsidRPr="006D089F">
        <w:rPr>
          <w:rFonts w:ascii="GHEA Mariam" w:hAnsi="GHEA Mariam" w:cs="Arial"/>
          <w:spacing w:val="-4"/>
          <w:sz w:val="24"/>
          <w:szCs w:val="24"/>
          <w:lang w:val="af-ZA"/>
        </w:rPr>
        <w:t>ՎԵՐԱԲԵՐՅԱԼ</w:t>
      </w:r>
      <w:r w:rsidRPr="006D089F">
        <w:rPr>
          <w:rFonts w:ascii="GHEA Mariam" w:hAnsi="GHEA Mariam" w:cs="Tahoma"/>
          <w:spacing w:val="-4"/>
          <w:sz w:val="24"/>
          <w:szCs w:val="24"/>
          <w:lang w:val="af-ZA"/>
        </w:rPr>
        <w:t xml:space="preserve"> </w:t>
      </w:r>
      <w:r w:rsidRPr="006D089F">
        <w:rPr>
          <w:rFonts w:ascii="GHEA Mariam" w:hAnsi="GHEA Mariam" w:cs="Arial"/>
          <w:spacing w:val="-4"/>
          <w:sz w:val="24"/>
          <w:szCs w:val="24"/>
          <w:lang w:val="af-ZA"/>
        </w:rPr>
        <w:t>ՀԱՅԱՍՏԱՆԻ</w:t>
      </w:r>
      <w:r w:rsidRPr="006D089F">
        <w:rPr>
          <w:rFonts w:ascii="GHEA Mariam" w:hAnsi="GHEA Mariam" w:cs="Tahoma"/>
          <w:spacing w:val="-4"/>
          <w:sz w:val="24"/>
          <w:szCs w:val="24"/>
          <w:lang w:val="af-ZA"/>
        </w:rPr>
        <w:t xml:space="preserve"> </w:t>
      </w:r>
      <w:r w:rsidRPr="006D089F">
        <w:rPr>
          <w:rFonts w:ascii="GHEA Mariam" w:hAnsi="GHEA Mariam" w:cs="Arial"/>
          <w:spacing w:val="-8"/>
          <w:sz w:val="24"/>
          <w:szCs w:val="24"/>
          <w:lang w:val="af-ZA"/>
        </w:rPr>
        <w:t>ՀԱՆՐԱՊԵՏՈՒԹՅԱՆ</w:t>
      </w:r>
      <w:r w:rsidRPr="006D089F">
        <w:rPr>
          <w:rFonts w:ascii="GHEA Mariam" w:hAnsi="GHEA Mariam" w:cs="Tahoma"/>
          <w:spacing w:val="-8"/>
          <w:sz w:val="24"/>
          <w:szCs w:val="24"/>
          <w:lang w:val="af-ZA"/>
        </w:rPr>
        <w:t xml:space="preserve"> </w:t>
      </w:r>
      <w:r w:rsidRPr="006D089F">
        <w:rPr>
          <w:rFonts w:ascii="GHEA Mariam" w:hAnsi="GHEA Mariam" w:cs="Arial"/>
          <w:spacing w:val="-8"/>
          <w:sz w:val="24"/>
          <w:szCs w:val="24"/>
          <w:lang w:val="af-ZA"/>
        </w:rPr>
        <w:t>ԿԱՌԱՎԱՐՈՒԹՅԱՆ</w:t>
      </w:r>
      <w:r w:rsidRPr="006D089F">
        <w:rPr>
          <w:rFonts w:ascii="GHEA Mariam" w:hAnsi="GHEA Mariam" w:cs="Tahoma"/>
          <w:spacing w:val="-8"/>
          <w:sz w:val="24"/>
          <w:szCs w:val="24"/>
          <w:lang w:val="af-ZA"/>
        </w:rPr>
        <w:t xml:space="preserve"> </w:t>
      </w:r>
      <w:r w:rsidRPr="006D089F">
        <w:rPr>
          <w:rFonts w:ascii="GHEA Mariam" w:hAnsi="GHEA Mariam" w:cs="Arial"/>
          <w:spacing w:val="-8"/>
          <w:sz w:val="24"/>
          <w:szCs w:val="24"/>
          <w:lang w:val="af-ZA"/>
        </w:rPr>
        <w:t>ԱՌԱՋԱՐԿՈՒԹՅՈՒՆՆԵՐԸ</w:t>
      </w:r>
    </w:p>
    <w:p w:rsidR="006D089F" w:rsidRPr="006D089F" w:rsidRDefault="006D089F" w:rsidP="006D089F">
      <w:pPr>
        <w:pStyle w:val="Heading3"/>
        <w:ind w:left="709" w:right="571"/>
        <w:jc w:val="both"/>
        <w:rPr>
          <w:rFonts w:ascii="GHEA Grapalat" w:hAnsi="GHEA Grapalat" w:cs="Tahoma"/>
          <w:b w:val="0"/>
          <w:spacing w:val="-4"/>
          <w:sz w:val="2"/>
          <w:szCs w:val="22"/>
          <w:lang w:val="af-ZA"/>
        </w:rPr>
      </w:pPr>
    </w:p>
    <w:p w:rsidR="006D089F" w:rsidRPr="006D089F" w:rsidRDefault="006D089F" w:rsidP="006D089F">
      <w:pPr>
        <w:spacing w:before="240" w:line="360" w:lineRule="auto"/>
        <w:ind w:firstLine="567"/>
        <w:jc w:val="both"/>
        <w:rPr>
          <w:rFonts w:ascii="GHEA Mariam" w:hAnsi="GHEA Mariam" w:cs="Sylfaen"/>
          <w:sz w:val="24"/>
          <w:szCs w:val="24"/>
          <w:lang w:val="hy-AM"/>
        </w:rPr>
      </w:pPr>
      <w:r w:rsidRPr="006D089F">
        <w:rPr>
          <w:rFonts w:ascii="GHEA Mariam" w:hAnsi="GHEA Mariam" w:cs="Sylfaen"/>
          <w:sz w:val="24"/>
          <w:szCs w:val="24"/>
          <w:lang w:val="hy-AM"/>
        </w:rPr>
        <w:t xml:space="preserve">«Տեսալսողական </w:t>
      </w:r>
      <w:proofErr w:type="spellStart"/>
      <w:r w:rsidRPr="006D089F">
        <w:rPr>
          <w:rFonts w:ascii="GHEA Mariam" w:hAnsi="GHEA Mariam" w:cs="Sylfaen"/>
          <w:sz w:val="24"/>
          <w:szCs w:val="24"/>
          <w:lang w:val="hy-AM"/>
        </w:rPr>
        <w:t>մեդիայի</w:t>
      </w:r>
      <w:proofErr w:type="spellEnd"/>
      <w:r w:rsidRPr="006D089F">
        <w:rPr>
          <w:rFonts w:ascii="GHEA Mariam" w:hAnsi="GHEA Mariam" w:cs="Sylfaen"/>
          <w:sz w:val="24"/>
          <w:szCs w:val="24"/>
          <w:lang w:val="hy-AM"/>
        </w:rPr>
        <w:t xml:space="preserve"> մասին» օրենքում լրացումներ կատարելու մասին» օրենքի նախագծի (այսուհետ՝ </w:t>
      </w:r>
      <w:r>
        <w:rPr>
          <w:rFonts w:ascii="GHEA Mariam" w:hAnsi="GHEA Mariam" w:cs="Sylfaen"/>
          <w:color w:val="000000" w:themeColor="text1"/>
          <w:sz w:val="24"/>
          <w:szCs w:val="24"/>
          <w:lang w:val="hy-AM"/>
        </w:rPr>
        <w:t>ն</w:t>
      </w:r>
      <w:r w:rsidRPr="006D089F">
        <w:rPr>
          <w:rFonts w:ascii="GHEA Mariam" w:hAnsi="GHEA Mariam" w:cs="Sylfaen"/>
          <w:color w:val="000000" w:themeColor="text1"/>
          <w:sz w:val="24"/>
          <w:szCs w:val="24"/>
          <w:lang w:val="hy-AM"/>
        </w:rPr>
        <w:t xml:space="preserve">ախագիծ) </w:t>
      </w:r>
      <w:r w:rsidRPr="006D089F">
        <w:rPr>
          <w:rFonts w:ascii="GHEA Mariam" w:hAnsi="GHEA Mariam" w:cs="Sylfaen"/>
          <w:sz w:val="24"/>
          <w:szCs w:val="24"/>
          <w:lang w:val="hy-AM"/>
        </w:rPr>
        <w:t>վերաբերյալ Հայաստանի Հանրապե</w:t>
      </w:r>
      <w:r>
        <w:rPr>
          <w:rFonts w:ascii="GHEA Mariam" w:hAnsi="GHEA Mariam" w:cs="Sylfaen"/>
          <w:sz w:val="24"/>
          <w:szCs w:val="24"/>
          <w:lang w:val="hy-AM"/>
        </w:rPr>
        <w:softHyphen/>
      </w:r>
      <w:r w:rsidRPr="006D089F">
        <w:rPr>
          <w:rFonts w:ascii="GHEA Mariam" w:hAnsi="GHEA Mariam" w:cs="Sylfaen"/>
          <w:sz w:val="24"/>
          <w:szCs w:val="24"/>
          <w:lang w:val="hy-AM"/>
        </w:rPr>
        <w:t>տության կառավա</w:t>
      </w:r>
      <w:r w:rsidRPr="006D089F">
        <w:rPr>
          <w:rFonts w:ascii="GHEA Mariam" w:hAnsi="GHEA Mariam" w:cs="Sylfaen"/>
          <w:sz w:val="24"/>
          <w:szCs w:val="24"/>
          <w:lang w:val="hy-AM"/>
        </w:rPr>
        <w:softHyphen/>
        <w:t xml:space="preserve">րությունը </w:t>
      </w:r>
      <w:proofErr w:type="spellStart"/>
      <w:r w:rsidRPr="006D089F">
        <w:rPr>
          <w:rFonts w:ascii="GHEA Mariam" w:hAnsi="GHEA Mariam" w:cs="Sylfaen"/>
          <w:sz w:val="24"/>
          <w:szCs w:val="24"/>
          <w:lang w:val="hy-AM"/>
        </w:rPr>
        <w:t>ստորև</w:t>
      </w:r>
      <w:proofErr w:type="spellEnd"/>
      <w:r w:rsidRPr="006D089F">
        <w:rPr>
          <w:rFonts w:ascii="GHEA Mariam" w:hAnsi="GHEA Mariam" w:cs="Sylfaen"/>
          <w:sz w:val="24"/>
          <w:szCs w:val="24"/>
          <w:lang w:val="hy-AM"/>
        </w:rPr>
        <w:t xml:space="preserve"> ներկայացնում է իր </w:t>
      </w:r>
      <w:proofErr w:type="spellStart"/>
      <w:r w:rsidRPr="006D089F">
        <w:rPr>
          <w:rFonts w:ascii="GHEA Mariam" w:hAnsi="GHEA Mariam" w:cs="Sylfaen"/>
          <w:sz w:val="24"/>
          <w:szCs w:val="24"/>
          <w:lang w:val="hy-AM"/>
        </w:rPr>
        <w:t>դիտարկումներն</w:t>
      </w:r>
      <w:proofErr w:type="spellEnd"/>
      <w:r w:rsidRPr="006D089F">
        <w:rPr>
          <w:rFonts w:ascii="GHEA Mariam" w:hAnsi="GHEA Mariam" w:cs="Sylfaen"/>
          <w:sz w:val="24"/>
          <w:szCs w:val="24"/>
          <w:lang w:val="hy-AM"/>
        </w:rPr>
        <w:t xml:space="preserve"> ու առաջարկությունները:</w:t>
      </w:r>
    </w:p>
    <w:p w:rsidR="006D089F" w:rsidRPr="006D089F" w:rsidRDefault="006D089F" w:rsidP="006D089F">
      <w:pPr>
        <w:spacing w:line="360" w:lineRule="auto"/>
        <w:ind w:firstLine="567"/>
        <w:jc w:val="both"/>
        <w:rPr>
          <w:rFonts w:ascii="GHEA Mariam" w:hAnsi="GHEA Mariam" w:cs="Sylfaen"/>
          <w:bCs/>
          <w:iCs/>
          <w:sz w:val="24"/>
          <w:szCs w:val="24"/>
          <w:lang w:val="hy-AM"/>
        </w:rPr>
      </w:pPr>
      <w:r w:rsidRPr="006D089F">
        <w:rPr>
          <w:rFonts w:ascii="GHEA Mariam" w:hAnsi="GHEA Mariam" w:cs="Sylfaen"/>
          <w:bCs/>
          <w:iCs/>
          <w:sz w:val="24"/>
          <w:szCs w:val="24"/>
          <w:lang w:val="hy-AM"/>
        </w:rPr>
        <w:t>1. Նախագ</w:t>
      </w:r>
      <w:r>
        <w:rPr>
          <w:rFonts w:ascii="GHEA Mariam" w:hAnsi="GHEA Mariam" w:cs="Sylfaen"/>
          <w:bCs/>
          <w:iCs/>
          <w:sz w:val="24"/>
          <w:szCs w:val="24"/>
          <w:lang w:val="hy-AM"/>
        </w:rPr>
        <w:t>ծի 2-րդ հոդվածով նախատեսվում է օ</w:t>
      </w:r>
      <w:r w:rsidRPr="006D089F">
        <w:rPr>
          <w:rFonts w:ascii="GHEA Mariam" w:hAnsi="GHEA Mariam" w:cs="Sylfaen"/>
          <w:bCs/>
          <w:iCs/>
          <w:sz w:val="24"/>
          <w:szCs w:val="24"/>
          <w:lang w:val="hy-AM"/>
        </w:rPr>
        <w:t xml:space="preserve">րենքի 58-րդ հոդվածի 3-րդ մասը լրացնել 6-րդ կետով, որի արդյունքում </w:t>
      </w:r>
      <w:proofErr w:type="spellStart"/>
      <w:r w:rsidRPr="006D089F">
        <w:rPr>
          <w:rFonts w:ascii="GHEA Mariam" w:hAnsi="GHEA Mariam" w:cs="Sylfaen"/>
          <w:bCs/>
          <w:iCs/>
          <w:sz w:val="24"/>
          <w:szCs w:val="24"/>
          <w:lang w:val="hy-AM"/>
        </w:rPr>
        <w:t>հեղինակազորումը</w:t>
      </w:r>
      <w:proofErr w:type="spellEnd"/>
      <w:r w:rsidRPr="006D089F">
        <w:rPr>
          <w:rFonts w:ascii="GHEA Mariam" w:hAnsi="GHEA Mariam" w:cs="Sylfaen"/>
          <w:bCs/>
          <w:iCs/>
          <w:sz w:val="24"/>
          <w:szCs w:val="24"/>
          <w:lang w:val="hy-AM"/>
        </w:rPr>
        <w:t xml:space="preserve"> կամ լիցենզիայի գործողությունը դադարեցվում է, եթե դատարանի օրինական ուժի մեջ մտած </w:t>
      </w:r>
      <w:r w:rsidRPr="006D089F">
        <w:rPr>
          <w:rFonts w:ascii="GHEA Mariam" w:hAnsi="GHEA Mariam" w:cs="Sylfaen"/>
          <w:bCs/>
          <w:i/>
          <w:iCs/>
          <w:sz w:val="24"/>
          <w:szCs w:val="24"/>
          <w:lang w:val="hy-AM"/>
        </w:rPr>
        <w:t>որոշումով անվավեր</w:t>
      </w:r>
      <w:r w:rsidRPr="006D089F">
        <w:rPr>
          <w:rFonts w:ascii="GHEA Mariam" w:hAnsi="GHEA Mariam" w:cs="Sylfaen"/>
          <w:bCs/>
          <w:iCs/>
          <w:sz w:val="24"/>
          <w:szCs w:val="24"/>
          <w:lang w:val="hy-AM"/>
        </w:rPr>
        <w:t xml:space="preserve"> է ճանաչվել սույն օրենքի 46-րդ հոդվածի 9.1-ին մասով տրված լիցենզիան կամ դրա տրման մասին որոշումը:</w:t>
      </w:r>
    </w:p>
    <w:p w:rsidR="006D089F" w:rsidRPr="006D089F" w:rsidRDefault="006D089F" w:rsidP="006D089F">
      <w:pPr>
        <w:spacing w:line="360" w:lineRule="auto"/>
        <w:ind w:firstLine="567"/>
        <w:jc w:val="both"/>
        <w:rPr>
          <w:rFonts w:ascii="GHEA Mariam" w:hAnsi="GHEA Mariam" w:cs="Sylfaen"/>
          <w:bCs/>
          <w:iCs/>
          <w:sz w:val="24"/>
          <w:szCs w:val="24"/>
          <w:lang w:val="hy-AM"/>
        </w:rPr>
      </w:pPr>
      <w:proofErr w:type="spellStart"/>
      <w:r w:rsidRPr="006D089F">
        <w:rPr>
          <w:rFonts w:ascii="GHEA Mariam" w:hAnsi="GHEA Mariam" w:cs="Sylfaen"/>
          <w:bCs/>
          <w:iCs/>
          <w:sz w:val="24"/>
          <w:szCs w:val="24"/>
          <w:lang w:val="hy-AM"/>
        </w:rPr>
        <w:t>Վերոնշյալի</w:t>
      </w:r>
      <w:proofErr w:type="spellEnd"/>
      <w:r w:rsidRPr="006D089F">
        <w:rPr>
          <w:rFonts w:ascii="GHEA Mariam" w:hAnsi="GHEA Mariam" w:cs="Sylfaen"/>
          <w:bCs/>
          <w:iCs/>
          <w:sz w:val="24"/>
          <w:szCs w:val="24"/>
          <w:lang w:val="hy-AM"/>
        </w:rPr>
        <w:t xml:space="preserve"> կապակցությամբ հայտնում ենք, որ </w:t>
      </w:r>
      <w:r w:rsidRPr="006D089F">
        <w:rPr>
          <w:rFonts w:ascii="GHEA Mariam" w:hAnsi="GHEA Mariam" w:cs="Sylfaen"/>
          <w:sz w:val="24"/>
          <w:szCs w:val="24"/>
          <w:lang w:val="hy-AM"/>
        </w:rPr>
        <w:t>«Լիցենզավոր</w:t>
      </w:r>
      <w:r>
        <w:rPr>
          <w:rFonts w:ascii="GHEA Mariam" w:hAnsi="GHEA Mariam" w:cs="Sylfaen"/>
          <w:sz w:val="24"/>
          <w:szCs w:val="24"/>
          <w:lang w:val="hy-AM"/>
        </w:rPr>
        <w:t>ման մասին» օրենքի</w:t>
      </w:r>
      <w:r w:rsidRPr="006D089F">
        <w:rPr>
          <w:rFonts w:ascii="GHEA Mariam" w:hAnsi="GHEA Mariam" w:cs="Sylfaen"/>
          <w:sz w:val="24"/>
          <w:szCs w:val="24"/>
          <w:lang w:val="hy-AM"/>
        </w:rPr>
        <w:t xml:space="preserve"> 37-րդ հոդվածի համաձայն՝ լիցենզիայի գործողությունը դադարեցվում է լիցենզիան ուժը կորցրած ճանաչելու միջոցով: Օրենքով նախատեսված հիմքերով լիցենզիայի գործողությունը համարվում է դադարեցված դատարանի համապա</w:t>
      </w:r>
      <w:r>
        <w:rPr>
          <w:rFonts w:ascii="GHEA Mariam" w:hAnsi="GHEA Mariam" w:cs="Sylfaen"/>
          <w:sz w:val="24"/>
          <w:szCs w:val="24"/>
          <w:lang w:val="hy-AM"/>
        </w:rPr>
        <w:softHyphen/>
      </w:r>
      <w:r w:rsidRPr="006D089F">
        <w:rPr>
          <w:rFonts w:ascii="GHEA Mariam" w:hAnsi="GHEA Mariam" w:cs="Sylfaen"/>
          <w:sz w:val="24"/>
          <w:szCs w:val="24"/>
          <w:lang w:val="hy-AM"/>
        </w:rPr>
        <w:t>տաս</w:t>
      </w:r>
      <w:r>
        <w:rPr>
          <w:rFonts w:ascii="GHEA Mariam" w:hAnsi="GHEA Mariam" w:cs="Sylfaen"/>
          <w:sz w:val="24"/>
          <w:szCs w:val="24"/>
          <w:lang w:val="hy-AM"/>
        </w:rPr>
        <w:softHyphen/>
      </w:r>
      <w:r w:rsidRPr="006D089F">
        <w:rPr>
          <w:rFonts w:ascii="GHEA Mariam" w:hAnsi="GHEA Mariam" w:cs="Sylfaen"/>
          <w:sz w:val="24"/>
          <w:szCs w:val="24"/>
          <w:lang w:val="hy-AM"/>
        </w:rPr>
        <w:t xml:space="preserve">խան </w:t>
      </w:r>
      <w:r w:rsidRPr="006D089F">
        <w:rPr>
          <w:rFonts w:ascii="GHEA Mariam" w:hAnsi="GHEA Mariam" w:cs="Sylfaen"/>
          <w:i/>
          <w:sz w:val="24"/>
          <w:szCs w:val="24"/>
          <w:lang w:val="hy-AM"/>
        </w:rPr>
        <w:t xml:space="preserve">վճիռն </w:t>
      </w:r>
      <w:r w:rsidR="00CE5B36">
        <w:rPr>
          <w:rFonts w:ascii="GHEA Mariam" w:hAnsi="GHEA Mariam" w:cs="Sylfaen"/>
          <w:sz w:val="24"/>
          <w:szCs w:val="24"/>
          <w:lang w:val="hy-AM"/>
        </w:rPr>
        <w:t>ուժի մեջ մտնելու օրվան</w:t>
      </w:r>
      <w:r w:rsidRPr="006D089F">
        <w:rPr>
          <w:rFonts w:ascii="GHEA Mariam" w:hAnsi="GHEA Mariam" w:cs="Sylfaen"/>
          <w:sz w:val="24"/>
          <w:szCs w:val="24"/>
          <w:lang w:val="hy-AM"/>
        </w:rPr>
        <w:t xml:space="preserve"> հաջորդող օրվանից, եթե դատարանի վճռով ավելի ուշ ժամկետ նախատեսված չէ, բացառությամբ օրենքով նախատես</w:t>
      </w:r>
      <w:r>
        <w:rPr>
          <w:rFonts w:ascii="GHEA Mariam" w:hAnsi="GHEA Mariam" w:cs="Sylfaen"/>
          <w:sz w:val="24"/>
          <w:szCs w:val="24"/>
          <w:lang w:val="hy-AM"/>
        </w:rPr>
        <w:softHyphen/>
      </w:r>
      <w:r w:rsidRPr="006D089F">
        <w:rPr>
          <w:rFonts w:ascii="GHEA Mariam" w:hAnsi="GHEA Mariam" w:cs="Sylfaen"/>
          <w:sz w:val="24"/>
          <w:szCs w:val="24"/>
          <w:lang w:val="hy-AM"/>
        </w:rPr>
        <w:t>ված դեպքերի:</w:t>
      </w:r>
    </w:p>
    <w:p w:rsidR="006D089F" w:rsidRPr="006D089F" w:rsidRDefault="006D089F" w:rsidP="006D089F">
      <w:pPr>
        <w:spacing w:line="360" w:lineRule="auto"/>
        <w:ind w:firstLine="567"/>
        <w:jc w:val="both"/>
        <w:rPr>
          <w:rFonts w:ascii="GHEA Mariam" w:hAnsi="GHEA Mariam" w:cs="Sylfaen"/>
          <w:sz w:val="24"/>
          <w:szCs w:val="24"/>
          <w:lang w:val="hy-AM"/>
        </w:rPr>
      </w:pPr>
      <w:r w:rsidRPr="006D089F">
        <w:rPr>
          <w:rFonts w:ascii="GHEA Mariam" w:hAnsi="GHEA Mariam" w:cs="Sylfaen"/>
          <w:bCs/>
          <w:iCs/>
          <w:sz w:val="24"/>
          <w:szCs w:val="24"/>
          <w:lang w:val="hy-AM"/>
        </w:rPr>
        <w:t>Ելնել</w:t>
      </w:r>
      <w:r>
        <w:rPr>
          <w:rFonts w:ascii="GHEA Mariam" w:hAnsi="GHEA Mariam" w:cs="Sylfaen"/>
          <w:bCs/>
          <w:iCs/>
          <w:sz w:val="24"/>
          <w:szCs w:val="24"/>
          <w:lang w:val="hy-AM"/>
        </w:rPr>
        <w:t xml:space="preserve">ով </w:t>
      </w:r>
      <w:proofErr w:type="spellStart"/>
      <w:r>
        <w:rPr>
          <w:rFonts w:ascii="GHEA Mariam" w:hAnsi="GHEA Mariam" w:cs="Sylfaen"/>
          <w:bCs/>
          <w:iCs/>
          <w:sz w:val="24"/>
          <w:szCs w:val="24"/>
          <w:lang w:val="hy-AM"/>
        </w:rPr>
        <w:t>վերոգրյալից</w:t>
      </w:r>
      <w:proofErr w:type="spellEnd"/>
      <w:r>
        <w:rPr>
          <w:rFonts w:ascii="GHEA Mariam" w:hAnsi="GHEA Mariam" w:cs="Sylfaen"/>
          <w:bCs/>
          <w:iCs/>
          <w:sz w:val="24"/>
          <w:szCs w:val="24"/>
          <w:lang w:val="hy-AM"/>
        </w:rPr>
        <w:t>՝ առաջարկում ենք ն</w:t>
      </w:r>
      <w:r w:rsidRPr="006D089F">
        <w:rPr>
          <w:rFonts w:ascii="GHEA Mariam" w:hAnsi="GHEA Mariam" w:cs="Sylfaen"/>
          <w:bCs/>
          <w:iCs/>
          <w:sz w:val="24"/>
          <w:szCs w:val="24"/>
          <w:lang w:val="hy-AM"/>
        </w:rPr>
        <w:t xml:space="preserve">ախագիծը խմբագրել՝ </w:t>
      </w:r>
      <w:r w:rsidRPr="006D089F">
        <w:rPr>
          <w:rFonts w:ascii="GHEA Mariam" w:hAnsi="GHEA Mariam" w:cs="Sylfaen"/>
          <w:sz w:val="24"/>
          <w:szCs w:val="24"/>
          <w:lang w:val="hy-AM"/>
        </w:rPr>
        <w:t>«Լիցենզա</w:t>
      </w:r>
      <w:r>
        <w:rPr>
          <w:rFonts w:ascii="GHEA Mariam" w:hAnsi="GHEA Mariam" w:cs="Sylfaen"/>
          <w:sz w:val="24"/>
          <w:szCs w:val="24"/>
          <w:lang w:val="hy-AM"/>
        </w:rPr>
        <w:softHyphen/>
      </w:r>
      <w:r w:rsidRPr="006D089F">
        <w:rPr>
          <w:rFonts w:ascii="GHEA Mariam" w:hAnsi="GHEA Mariam" w:cs="Sylfaen"/>
          <w:sz w:val="24"/>
          <w:szCs w:val="24"/>
          <w:lang w:val="hy-AM"/>
        </w:rPr>
        <w:t>վոր</w:t>
      </w:r>
      <w:r>
        <w:rPr>
          <w:rFonts w:ascii="GHEA Mariam" w:hAnsi="GHEA Mariam" w:cs="Sylfaen"/>
          <w:sz w:val="24"/>
          <w:szCs w:val="24"/>
          <w:lang w:val="hy-AM"/>
        </w:rPr>
        <w:softHyphen/>
      </w:r>
      <w:r w:rsidRPr="006D089F">
        <w:rPr>
          <w:rFonts w:ascii="GHEA Mariam" w:hAnsi="GHEA Mariam" w:cs="Sylfaen"/>
          <w:sz w:val="24"/>
          <w:szCs w:val="24"/>
          <w:lang w:val="hy-AM"/>
        </w:rPr>
        <w:t>ման մասին» օրենքին համապատասխանեցնելու նպատակով, մասնավո</w:t>
      </w:r>
      <w:r>
        <w:rPr>
          <w:rFonts w:ascii="GHEA Mariam" w:hAnsi="GHEA Mariam" w:cs="Sylfaen"/>
          <w:sz w:val="24"/>
          <w:szCs w:val="24"/>
          <w:lang w:val="hy-AM"/>
        </w:rPr>
        <w:softHyphen/>
      </w:r>
      <w:r w:rsidRPr="006D089F">
        <w:rPr>
          <w:rFonts w:ascii="GHEA Mariam" w:hAnsi="GHEA Mariam" w:cs="Sylfaen"/>
          <w:sz w:val="24"/>
          <w:szCs w:val="24"/>
          <w:lang w:val="hy-AM"/>
        </w:rPr>
        <w:t>րա</w:t>
      </w:r>
      <w:r>
        <w:rPr>
          <w:rFonts w:ascii="GHEA Mariam" w:hAnsi="GHEA Mariam" w:cs="Sylfaen"/>
          <w:sz w:val="24"/>
          <w:szCs w:val="24"/>
          <w:lang w:val="hy-AM"/>
        </w:rPr>
        <w:softHyphen/>
      </w:r>
      <w:r w:rsidRPr="006D089F">
        <w:rPr>
          <w:rFonts w:ascii="GHEA Mariam" w:hAnsi="GHEA Mariam" w:cs="Sylfaen"/>
          <w:sz w:val="24"/>
          <w:szCs w:val="24"/>
          <w:lang w:val="hy-AM"/>
        </w:rPr>
        <w:t xml:space="preserve">պես՝ «որոշումով» բառը փոխարինել «վճռով» բառով: </w:t>
      </w:r>
    </w:p>
    <w:p w:rsidR="006D089F" w:rsidRPr="006D089F" w:rsidRDefault="006D089F" w:rsidP="006D089F">
      <w:pPr>
        <w:spacing w:line="360" w:lineRule="auto"/>
        <w:ind w:firstLine="567"/>
        <w:jc w:val="both"/>
        <w:rPr>
          <w:rFonts w:ascii="GHEA Mariam" w:hAnsi="GHEA Mariam" w:cs="Sylfaen"/>
          <w:bCs/>
          <w:iCs/>
          <w:sz w:val="24"/>
          <w:szCs w:val="24"/>
          <w:lang w:val="hy-AM"/>
        </w:rPr>
      </w:pPr>
      <w:r w:rsidRPr="006D089F">
        <w:rPr>
          <w:rFonts w:ascii="GHEA Mariam" w:hAnsi="GHEA Mariam" w:cs="Sylfaen"/>
          <w:sz w:val="24"/>
          <w:szCs w:val="24"/>
          <w:lang w:val="hy-AM"/>
        </w:rPr>
        <w:t xml:space="preserve">2. </w:t>
      </w:r>
      <w:r w:rsidRPr="006D089F">
        <w:rPr>
          <w:rFonts w:ascii="GHEA Mariam" w:hAnsi="GHEA Mariam" w:cs="Sylfaen"/>
          <w:bCs/>
          <w:iCs/>
          <w:sz w:val="24"/>
          <w:szCs w:val="24"/>
          <w:lang w:val="hy-AM"/>
        </w:rPr>
        <w:t>Նախագ</w:t>
      </w:r>
      <w:r>
        <w:rPr>
          <w:rFonts w:ascii="GHEA Mariam" w:hAnsi="GHEA Mariam" w:cs="Sylfaen"/>
          <w:bCs/>
          <w:iCs/>
          <w:sz w:val="24"/>
          <w:szCs w:val="24"/>
          <w:lang w:val="hy-AM"/>
        </w:rPr>
        <w:t>ծի 2-րդ հոդվածով նախատեսվում է օ</w:t>
      </w:r>
      <w:r w:rsidRPr="006D089F">
        <w:rPr>
          <w:rFonts w:ascii="GHEA Mariam" w:hAnsi="GHEA Mariam" w:cs="Sylfaen"/>
          <w:bCs/>
          <w:iCs/>
          <w:sz w:val="24"/>
          <w:szCs w:val="24"/>
          <w:lang w:val="hy-AM"/>
        </w:rPr>
        <w:t xml:space="preserve">րենքի 58-րդ հոդվածի 3-րդ մասը լրացնել 7-րդ կետով, ըստ որի </w:t>
      </w:r>
      <w:proofErr w:type="spellStart"/>
      <w:r w:rsidRPr="006D089F">
        <w:rPr>
          <w:rFonts w:ascii="GHEA Mariam" w:hAnsi="GHEA Mariam" w:cs="Sylfaen"/>
          <w:bCs/>
          <w:iCs/>
          <w:sz w:val="24"/>
          <w:szCs w:val="24"/>
          <w:lang w:val="hy-AM"/>
        </w:rPr>
        <w:t>հեղինակազորումը</w:t>
      </w:r>
      <w:proofErr w:type="spellEnd"/>
      <w:r w:rsidRPr="006D089F">
        <w:rPr>
          <w:rFonts w:ascii="GHEA Mariam" w:hAnsi="GHEA Mariam" w:cs="Sylfaen"/>
          <w:bCs/>
          <w:iCs/>
          <w:sz w:val="24"/>
          <w:szCs w:val="24"/>
          <w:lang w:val="hy-AM"/>
        </w:rPr>
        <w:t xml:space="preserve"> կամ լիցենզիայի </w:t>
      </w:r>
      <w:r w:rsidRPr="00CE5B36">
        <w:rPr>
          <w:rFonts w:ascii="GHEA Mariam" w:hAnsi="GHEA Mariam" w:cs="Sylfaen"/>
          <w:bCs/>
          <w:iCs/>
          <w:spacing w:val="-2"/>
          <w:sz w:val="24"/>
          <w:szCs w:val="24"/>
          <w:lang w:val="hy-AM"/>
        </w:rPr>
        <w:t>գործո</w:t>
      </w:r>
      <w:r w:rsidRPr="00CE5B36">
        <w:rPr>
          <w:rFonts w:ascii="GHEA Mariam" w:hAnsi="GHEA Mariam" w:cs="Sylfaen"/>
          <w:bCs/>
          <w:iCs/>
          <w:spacing w:val="-2"/>
          <w:sz w:val="24"/>
          <w:szCs w:val="24"/>
          <w:lang w:val="hy-AM"/>
        </w:rPr>
        <w:softHyphen/>
        <w:t xml:space="preserve">ղությունը դադարեցվում է, եթե օրենքով սահմանվել </w:t>
      </w:r>
      <w:r w:rsidR="00CE5B36" w:rsidRPr="00CE5B36">
        <w:rPr>
          <w:rFonts w:ascii="GHEA Mariam" w:hAnsi="GHEA Mariam" w:cs="Sylfaen"/>
          <w:bCs/>
          <w:iCs/>
          <w:spacing w:val="-2"/>
          <w:sz w:val="24"/>
          <w:szCs w:val="24"/>
          <w:lang w:val="hy-AM"/>
        </w:rPr>
        <w:t>են</w:t>
      </w:r>
      <w:r w:rsidRPr="00CE5B36">
        <w:rPr>
          <w:rFonts w:ascii="GHEA Mariam" w:hAnsi="GHEA Mariam" w:cs="Sylfaen"/>
          <w:bCs/>
          <w:iCs/>
          <w:spacing w:val="-2"/>
          <w:sz w:val="24"/>
          <w:szCs w:val="24"/>
          <w:lang w:val="hy-AM"/>
        </w:rPr>
        <w:t xml:space="preserve"> լիցենզիայի գործողությ</w:t>
      </w:r>
      <w:r w:rsidRPr="006D089F">
        <w:rPr>
          <w:rFonts w:ascii="GHEA Mariam" w:hAnsi="GHEA Mariam" w:cs="Sylfaen"/>
          <w:bCs/>
          <w:iCs/>
          <w:sz w:val="24"/>
          <w:szCs w:val="24"/>
          <w:lang w:val="hy-AM"/>
        </w:rPr>
        <w:t xml:space="preserve">ունը դադարեցնելու </w:t>
      </w:r>
      <w:r w:rsidRPr="006D089F">
        <w:rPr>
          <w:rFonts w:ascii="GHEA Mariam" w:hAnsi="GHEA Mariam" w:cs="Sylfaen"/>
          <w:bCs/>
          <w:i/>
          <w:iCs/>
          <w:sz w:val="24"/>
          <w:szCs w:val="24"/>
          <w:lang w:val="hy-AM"/>
        </w:rPr>
        <w:t>այլ դեպքեր</w:t>
      </w:r>
      <w:r w:rsidRPr="006D089F">
        <w:rPr>
          <w:rFonts w:ascii="GHEA Mariam" w:hAnsi="GHEA Mariam" w:cs="Sylfaen"/>
          <w:bCs/>
          <w:iCs/>
          <w:sz w:val="24"/>
          <w:szCs w:val="24"/>
          <w:lang w:val="hy-AM"/>
        </w:rPr>
        <w:t>:</w:t>
      </w:r>
    </w:p>
    <w:p w:rsidR="006D089F" w:rsidRPr="006D089F" w:rsidRDefault="006D089F" w:rsidP="006D089F">
      <w:pPr>
        <w:spacing w:line="360" w:lineRule="auto"/>
        <w:ind w:firstLine="567"/>
        <w:jc w:val="both"/>
        <w:rPr>
          <w:rFonts w:ascii="GHEA Mariam" w:hAnsi="GHEA Mariam" w:cs="Sylfaen"/>
          <w:bCs/>
          <w:iCs/>
          <w:sz w:val="24"/>
          <w:szCs w:val="24"/>
          <w:lang w:val="hy-AM"/>
        </w:rPr>
      </w:pPr>
      <w:r w:rsidRPr="006D089F">
        <w:rPr>
          <w:rFonts w:ascii="GHEA Mariam" w:hAnsi="GHEA Mariam" w:cs="Sylfaen"/>
          <w:bCs/>
          <w:iCs/>
          <w:sz w:val="24"/>
          <w:szCs w:val="24"/>
          <w:lang w:val="hy-AM"/>
        </w:rPr>
        <w:t xml:space="preserve">Օրենքով լիցենզիայի գործողությունը դադարեցնելու </w:t>
      </w:r>
      <w:r w:rsidRPr="006D089F">
        <w:rPr>
          <w:rFonts w:ascii="GHEA Mariam" w:hAnsi="GHEA Mariam" w:cs="Sylfaen"/>
          <w:bCs/>
          <w:i/>
          <w:iCs/>
          <w:sz w:val="24"/>
          <w:szCs w:val="24"/>
          <w:lang w:val="hy-AM"/>
        </w:rPr>
        <w:t xml:space="preserve">այլ դեպքեր </w:t>
      </w:r>
      <w:r w:rsidRPr="006D089F">
        <w:rPr>
          <w:rFonts w:ascii="GHEA Mariam" w:hAnsi="GHEA Mariam" w:cs="Sylfaen"/>
          <w:bCs/>
          <w:iCs/>
          <w:sz w:val="24"/>
          <w:szCs w:val="24"/>
          <w:lang w:val="hy-AM"/>
        </w:rPr>
        <w:t xml:space="preserve">նախատեսելու վերաբերյալ </w:t>
      </w:r>
      <w:proofErr w:type="spellStart"/>
      <w:r w:rsidRPr="006D089F">
        <w:rPr>
          <w:rFonts w:ascii="GHEA Mariam" w:hAnsi="GHEA Mariam" w:cs="Sylfaen"/>
          <w:bCs/>
          <w:iCs/>
          <w:sz w:val="24"/>
          <w:szCs w:val="24"/>
          <w:lang w:val="hy-AM"/>
        </w:rPr>
        <w:t>կարգավորումները</w:t>
      </w:r>
      <w:proofErr w:type="spellEnd"/>
      <w:r w:rsidRPr="006D089F">
        <w:rPr>
          <w:rFonts w:ascii="GHEA Mariam" w:hAnsi="GHEA Mariam" w:cs="Sylfaen"/>
          <w:bCs/>
          <w:iCs/>
          <w:sz w:val="24"/>
          <w:szCs w:val="24"/>
          <w:lang w:val="hy-AM"/>
        </w:rPr>
        <w:t xml:space="preserve"> լրացուցիչ հիմնավորման կարիք </w:t>
      </w:r>
      <w:r w:rsidRPr="006D089F">
        <w:rPr>
          <w:rFonts w:ascii="GHEA Mariam" w:hAnsi="GHEA Mariam" w:cs="Sylfaen"/>
          <w:bCs/>
          <w:iCs/>
          <w:sz w:val="24"/>
          <w:szCs w:val="24"/>
          <w:lang w:val="hy-AM"/>
        </w:rPr>
        <w:lastRenderedPageBreak/>
        <w:t>ունեն, հաշվի առնելով այն հանգամանքը,</w:t>
      </w:r>
      <w:r>
        <w:rPr>
          <w:rFonts w:ascii="GHEA Mariam" w:hAnsi="GHEA Mariam" w:cs="Sylfaen"/>
          <w:bCs/>
          <w:iCs/>
          <w:sz w:val="24"/>
          <w:szCs w:val="24"/>
          <w:lang w:val="hy-AM"/>
        </w:rPr>
        <w:t xml:space="preserve"> որ օ</w:t>
      </w:r>
      <w:r w:rsidRPr="006D089F">
        <w:rPr>
          <w:rFonts w:ascii="GHEA Mariam" w:hAnsi="GHEA Mariam" w:cs="Sylfaen"/>
          <w:bCs/>
          <w:iCs/>
          <w:sz w:val="24"/>
          <w:szCs w:val="24"/>
          <w:lang w:val="hy-AM"/>
        </w:rPr>
        <w:t xml:space="preserve">րենքի 58-րդ հոդվածով սպառիչ սահմանված են լիցենզիայի գործողությունը դադարեցնելու դեպքերը: </w:t>
      </w:r>
    </w:p>
    <w:p w:rsidR="006D089F" w:rsidRPr="006D089F" w:rsidRDefault="006D089F" w:rsidP="006D089F">
      <w:pPr>
        <w:spacing w:line="360" w:lineRule="auto"/>
        <w:ind w:right="75" w:firstLine="567"/>
        <w:jc w:val="both"/>
        <w:rPr>
          <w:rFonts w:ascii="GHEA Mariam" w:hAnsi="GHEA Mariam" w:cs="Sylfaen"/>
          <w:bCs/>
          <w:iCs/>
          <w:sz w:val="24"/>
          <w:szCs w:val="24"/>
          <w:lang w:val="hy-AM"/>
        </w:rPr>
      </w:pPr>
      <w:r w:rsidRPr="006D089F">
        <w:rPr>
          <w:rFonts w:ascii="GHEA Mariam" w:hAnsi="GHEA Mariam" w:cs="Sylfaen"/>
          <w:bCs/>
          <w:iCs/>
          <w:sz w:val="24"/>
          <w:szCs w:val="24"/>
          <w:lang w:val="hy-AM"/>
        </w:rPr>
        <w:t>3. Նախագծի 2-րդ հո</w:t>
      </w:r>
      <w:r>
        <w:rPr>
          <w:rFonts w:ascii="GHEA Mariam" w:hAnsi="GHEA Mariam" w:cs="Sylfaen"/>
          <w:bCs/>
          <w:iCs/>
          <w:sz w:val="24"/>
          <w:szCs w:val="24"/>
          <w:lang w:val="hy-AM"/>
        </w:rPr>
        <w:t>դվածի 2-րդ կետով առաջարկվում է օ</w:t>
      </w:r>
      <w:r w:rsidRPr="006D089F">
        <w:rPr>
          <w:rFonts w:ascii="GHEA Mariam" w:hAnsi="GHEA Mariam" w:cs="Sylfaen"/>
          <w:bCs/>
          <w:iCs/>
          <w:sz w:val="24"/>
          <w:szCs w:val="24"/>
          <w:lang w:val="hy-AM"/>
        </w:rPr>
        <w:t xml:space="preserve">րենքի 58-րդ հոդվածը լրացնել 7-րդ մասով, համաձայն որի, եթե հանրային </w:t>
      </w:r>
      <w:proofErr w:type="spellStart"/>
      <w:r w:rsidRPr="006D089F">
        <w:rPr>
          <w:rFonts w:ascii="GHEA Mariam" w:hAnsi="GHEA Mariam" w:cs="Sylfaen"/>
          <w:bCs/>
          <w:iCs/>
          <w:sz w:val="24"/>
          <w:szCs w:val="24"/>
          <w:lang w:val="hy-AM"/>
        </w:rPr>
        <w:t>մուլտիպլեքսի</w:t>
      </w:r>
      <w:proofErr w:type="spellEnd"/>
      <w:r w:rsidRPr="006D089F">
        <w:rPr>
          <w:rFonts w:ascii="GHEA Mariam" w:hAnsi="GHEA Mariam" w:cs="Sylfaen"/>
          <w:bCs/>
          <w:iCs/>
          <w:sz w:val="24"/>
          <w:szCs w:val="24"/>
          <w:lang w:val="hy-AM"/>
        </w:rPr>
        <w:t xml:space="preserve"> օգտագործման լիցենզիա տալու մասին Կարգավորող պետական մարմնի որոշումը՝ պատշաճ հիմնավորված և պատճառաբանված չլինելու հիմքերով, դատարանի օրինական ուժի մեջ մտած որոշումով ճանաչվել է անվավեր, ապա ազատ </w:t>
      </w:r>
      <w:proofErr w:type="spellStart"/>
      <w:r w:rsidRPr="006D089F">
        <w:rPr>
          <w:rFonts w:ascii="GHEA Mariam" w:hAnsi="GHEA Mariam" w:cs="Sylfaen"/>
          <w:bCs/>
          <w:iCs/>
          <w:sz w:val="24"/>
          <w:szCs w:val="24"/>
          <w:lang w:val="hy-AM"/>
        </w:rPr>
        <w:t>սլոթով</w:t>
      </w:r>
      <w:proofErr w:type="spellEnd"/>
      <w:r w:rsidRPr="006D089F">
        <w:rPr>
          <w:rFonts w:ascii="GHEA Mariam" w:hAnsi="GHEA Mariam" w:cs="Sylfaen"/>
          <w:bCs/>
          <w:iCs/>
          <w:sz w:val="24"/>
          <w:szCs w:val="24"/>
          <w:lang w:val="hy-AM"/>
        </w:rPr>
        <w:t xml:space="preserve"> հեռարձակումը նույն պայմաններով, իրենց դիմումի հիման վրա, </w:t>
      </w:r>
      <w:r w:rsidRPr="006D089F">
        <w:rPr>
          <w:rFonts w:ascii="GHEA Mariam" w:hAnsi="GHEA Mariam" w:cs="Sylfaen"/>
          <w:b/>
          <w:bCs/>
          <w:i/>
          <w:iCs/>
          <w:sz w:val="24"/>
          <w:szCs w:val="24"/>
          <w:lang w:val="hy-AM"/>
        </w:rPr>
        <w:t xml:space="preserve">իրականացնում են մինչ այդ լիցենզավորված </w:t>
      </w:r>
      <w:proofErr w:type="spellStart"/>
      <w:r w:rsidRPr="006D089F">
        <w:rPr>
          <w:rFonts w:ascii="GHEA Mariam" w:hAnsi="GHEA Mariam" w:cs="Sylfaen"/>
          <w:b/>
          <w:bCs/>
          <w:i/>
          <w:iCs/>
          <w:sz w:val="24"/>
          <w:szCs w:val="24"/>
          <w:lang w:val="hy-AM"/>
        </w:rPr>
        <w:t>Հեռարձակողները</w:t>
      </w:r>
      <w:proofErr w:type="spellEnd"/>
      <w:r w:rsidRPr="006D089F">
        <w:rPr>
          <w:rFonts w:ascii="GHEA Mariam" w:hAnsi="GHEA Mariam" w:cs="Sylfaen"/>
          <w:bCs/>
          <w:iCs/>
          <w:sz w:val="24"/>
          <w:szCs w:val="24"/>
          <w:lang w:val="hy-AM"/>
        </w:rPr>
        <w:t xml:space="preserve">՝ </w:t>
      </w:r>
      <w:proofErr w:type="spellStart"/>
      <w:r w:rsidRPr="006D089F">
        <w:rPr>
          <w:rFonts w:ascii="GHEA Mariam" w:hAnsi="GHEA Mariam" w:cs="Sylfaen"/>
          <w:bCs/>
          <w:iCs/>
          <w:sz w:val="24"/>
          <w:szCs w:val="24"/>
          <w:lang w:val="hy-AM"/>
        </w:rPr>
        <w:t>մինչև</w:t>
      </w:r>
      <w:proofErr w:type="spellEnd"/>
      <w:r w:rsidRPr="006D089F">
        <w:rPr>
          <w:rFonts w:ascii="GHEA Mariam" w:hAnsi="GHEA Mariam" w:cs="Sylfaen"/>
          <w:bCs/>
          <w:iCs/>
          <w:sz w:val="24"/>
          <w:szCs w:val="24"/>
          <w:lang w:val="hy-AM"/>
        </w:rPr>
        <w:t xml:space="preserve"> օրենքով սահմանված կարգով նոր լիցենզիայի մրցույթում հաղթող ճանաչվելը:</w:t>
      </w:r>
    </w:p>
    <w:p w:rsidR="006D089F" w:rsidRPr="006D089F" w:rsidRDefault="006D089F" w:rsidP="006D089F">
      <w:pPr>
        <w:spacing w:line="360" w:lineRule="auto"/>
        <w:ind w:firstLine="567"/>
        <w:jc w:val="both"/>
        <w:rPr>
          <w:rFonts w:ascii="GHEA Mariam" w:hAnsi="GHEA Mariam" w:cs="Sylfaen"/>
          <w:bCs/>
          <w:iCs/>
          <w:sz w:val="24"/>
          <w:szCs w:val="24"/>
          <w:lang w:val="hy-AM"/>
        </w:rPr>
      </w:pPr>
      <w:r w:rsidRPr="006D089F">
        <w:rPr>
          <w:rFonts w:ascii="GHEA Mariam" w:hAnsi="GHEA Mariam" w:cs="Sylfaen"/>
          <w:bCs/>
          <w:iCs/>
          <w:sz w:val="24"/>
          <w:szCs w:val="24"/>
          <w:lang w:val="hy-AM"/>
        </w:rPr>
        <w:t xml:space="preserve">Տվյալ պարագայում </w:t>
      </w:r>
      <w:r>
        <w:rPr>
          <w:rFonts w:ascii="GHEA Mariam" w:hAnsi="GHEA Mariam" w:cs="Sylfaen"/>
          <w:bCs/>
          <w:iCs/>
          <w:sz w:val="24"/>
          <w:szCs w:val="24"/>
          <w:lang w:val="hy-AM"/>
        </w:rPr>
        <w:t>հարկ ենք համարում նաև նշել, որ ն</w:t>
      </w:r>
      <w:r w:rsidRPr="006D089F">
        <w:rPr>
          <w:rFonts w:ascii="GHEA Mariam" w:hAnsi="GHEA Mariam" w:cs="Sylfaen"/>
          <w:bCs/>
          <w:iCs/>
          <w:sz w:val="24"/>
          <w:szCs w:val="24"/>
          <w:lang w:val="hy-AM"/>
        </w:rPr>
        <w:t xml:space="preserve">ախագծով առաջարկվող կարգավորումը </w:t>
      </w:r>
      <w:proofErr w:type="spellStart"/>
      <w:r w:rsidRPr="006D089F">
        <w:rPr>
          <w:rFonts w:ascii="GHEA Mariam" w:hAnsi="GHEA Mariam" w:cs="Sylfaen"/>
          <w:bCs/>
          <w:iCs/>
          <w:sz w:val="24"/>
          <w:szCs w:val="24"/>
          <w:lang w:val="hy-AM"/>
        </w:rPr>
        <w:t>խնդրահարույց</w:t>
      </w:r>
      <w:proofErr w:type="spellEnd"/>
      <w:r w:rsidRPr="006D089F">
        <w:rPr>
          <w:rFonts w:ascii="GHEA Mariam" w:hAnsi="GHEA Mariam" w:cs="Sylfaen"/>
          <w:bCs/>
          <w:iCs/>
          <w:sz w:val="24"/>
          <w:szCs w:val="24"/>
          <w:lang w:val="hy-AM"/>
        </w:rPr>
        <w:t xml:space="preserve"> է իրավական որոշակիության սկզբունքի պահանջների պահպանման տեսանկյունից, մասնավորապես</w:t>
      </w:r>
      <w:r w:rsidR="00CE5B36">
        <w:rPr>
          <w:rFonts w:ascii="GHEA Mariam" w:hAnsi="GHEA Mariam" w:cs="Sylfaen"/>
          <w:bCs/>
          <w:iCs/>
          <w:sz w:val="24"/>
          <w:szCs w:val="24"/>
          <w:lang w:val="hy-AM"/>
        </w:rPr>
        <w:t>,</w:t>
      </w:r>
      <w:r w:rsidRPr="006D089F">
        <w:rPr>
          <w:rFonts w:ascii="GHEA Mariam" w:hAnsi="GHEA Mariam" w:cs="Sylfaen"/>
          <w:bCs/>
          <w:iCs/>
          <w:sz w:val="24"/>
          <w:szCs w:val="24"/>
          <w:lang w:val="hy-AM"/>
        </w:rPr>
        <w:t xml:space="preserve"> նախագծով օգտագործվում է «մինչ այդ լիցենզավորված </w:t>
      </w:r>
      <w:proofErr w:type="spellStart"/>
      <w:r w:rsidRPr="006D089F">
        <w:rPr>
          <w:rFonts w:ascii="GHEA Mariam" w:hAnsi="GHEA Mariam" w:cs="Sylfaen"/>
          <w:bCs/>
          <w:iCs/>
          <w:sz w:val="24"/>
          <w:szCs w:val="24"/>
          <w:lang w:val="hy-AM"/>
        </w:rPr>
        <w:t>հեռարձա</w:t>
      </w:r>
      <w:r>
        <w:rPr>
          <w:rFonts w:ascii="GHEA Mariam" w:hAnsi="GHEA Mariam" w:cs="Sylfaen"/>
          <w:bCs/>
          <w:iCs/>
          <w:sz w:val="24"/>
          <w:szCs w:val="24"/>
          <w:lang w:val="hy-AM"/>
        </w:rPr>
        <w:t>կող</w:t>
      </w:r>
      <w:proofErr w:type="spellEnd"/>
      <w:r>
        <w:rPr>
          <w:rFonts w:ascii="GHEA Mariam" w:hAnsi="GHEA Mariam" w:cs="Sylfaen"/>
          <w:bCs/>
          <w:iCs/>
          <w:sz w:val="24"/>
          <w:szCs w:val="24"/>
          <w:lang w:val="hy-AM"/>
        </w:rPr>
        <w:t>» արտա</w:t>
      </w:r>
      <w:r>
        <w:rPr>
          <w:rFonts w:ascii="GHEA Mariam" w:hAnsi="GHEA Mariam" w:cs="Sylfaen"/>
          <w:bCs/>
          <w:iCs/>
          <w:sz w:val="24"/>
          <w:szCs w:val="24"/>
          <w:lang w:val="hy-AM"/>
        </w:rPr>
        <w:softHyphen/>
        <w:t>հայտու</w:t>
      </w:r>
      <w:r>
        <w:rPr>
          <w:rFonts w:ascii="GHEA Mariam" w:hAnsi="GHEA Mariam" w:cs="Sylfaen"/>
          <w:bCs/>
          <w:iCs/>
          <w:sz w:val="24"/>
          <w:szCs w:val="24"/>
          <w:lang w:val="hy-AM"/>
        </w:rPr>
        <w:softHyphen/>
        <w:t>թյունը, մինչդեռ ն</w:t>
      </w:r>
      <w:r w:rsidRPr="006D089F">
        <w:rPr>
          <w:rFonts w:ascii="GHEA Mariam" w:hAnsi="GHEA Mariam" w:cs="Sylfaen"/>
          <w:bCs/>
          <w:iCs/>
          <w:sz w:val="24"/>
          <w:szCs w:val="24"/>
          <w:lang w:val="hy-AM"/>
        </w:rPr>
        <w:t xml:space="preserve">ախագծից պարզ չէ, թե որ </w:t>
      </w:r>
      <w:proofErr w:type="spellStart"/>
      <w:r w:rsidRPr="006D089F">
        <w:rPr>
          <w:rFonts w:ascii="GHEA Mariam" w:hAnsi="GHEA Mariam" w:cs="Sylfaen"/>
          <w:bCs/>
          <w:iCs/>
          <w:sz w:val="24"/>
          <w:szCs w:val="24"/>
          <w:lang w:val="hy-AM"/>
        </w:rPr>
        <w:t>հեռարձակողների</w:t>
      </w:r>
      <w:proofErr w:type="spellEnd"/>
      <w:r w:rsidRPr="006D089F">
        <w:rPr>
          <w:rFonts w:ascii="GHEA Mariam" w:hAnsi="GHEA Mariam" w:cs="Sylfaen"/>
          <w:bCs/>
          <w:iCs/>
          <w:sz w:val="24"/>
          <w:szCs w:val="24"/>
          <w:lang w:val="hy-AM"/>
        </w:rPr>
        <w:t xml:space="preserve"> մասին է խոսքը: </w:t>
      </w:r>
    </w:p>
    <w:p w:rsidR="006D089F" w:rsidRPr="006D089F" w:rsidRDefault="006D089F" w:rsidP="006D089F">
      <w:pPr>
        <w:spacing w:line="360" w:lineRule="auto"/>
        <w:ind w:right="75" w:firstLine="567"/>
        <w:jc w:val="both"/>
        <w:rPr>
          <w:rFonts w:ascii="GHEA Mariam" w:hAnsi="GHEA Mariam" w:cs="Sylfaen"/>
          <w:bCs/>
          <w:iCs/>
          <w:sz w:val="24"/>
          <w:szCs w:val="24"/>
          <w:lang w:val="hy-AM"/>
        </w:rPr>
      </w:pPr>
      <w:proofErr w:type="spellStart"/>
      <w:r w:rsidRPr="006D089F">
        <w:rPr>
          <w:rFonts w:ascii="GHEA Mariam" w:hAnsi="GHEA Mariam" w:cs="Sylfaen"/>
          <w:bCs/>
          <w:iCs/>
          <w:sz w:val="24"/>
          <w:szCs w:val="24"/>
          <w:lang w:val="hy-AM"/>
        </w:rPr>
        <w:t>Վերոգրյալի</w:t>
      </w:r>
      <w:proofErr w:type="spellEnd"/>
      <w:r w:rsidRPr="006D089F">
        <w:rPr>
          <w:rFonts w:ascii="GHEA Mariam" w:hAnsi="GHEA Mariam" w:cs="Sylfaen"/>
          <w:bCs/>
          <w:iCs/>
          <w:sz w:val="24"/>
          <w:szCs w:val="24"/>
          <w:lang w:val="hy-AM"/>
        </w:rPr>
        <w:t xml:space="preserve"> համատեքստում հարկ է նկատի ունենալ, որ Սահմա</w:t>
      </w:r>
      <w:r>
        <w:rPr>
          <w:rFonts w:ascii="GHEA Mariam" w:hAnsi="GHEA Mariam" w:cs="Sylfaen"/>
          <w:bCs/>
          <w:iCs/>
          <w:sz w:val="24"/>
          <w:szCs w:val="24"/>
          <w:lang w:val="hy-AM"/>
        </w:rPr>
        <w:softHyphen/>
      </w:r>
      <w:r w:rsidRPr="006D089F">
        <w:rPr>
          <w:rFonts w:ascii="GHEA Mariam" w:hAnsi="GHEA Mariam" w:cs="Sylfaen"/>
          <w:bCs/>
          <w:iCs/>
          <w:sz w:val="24"/>
          <w:szCs w:val="24"/>
          <w:lang w:val="hy-AM"/>
        </w:rPr>
        <w:t>նադրա</w:t>
      </w:r>
      <w:r>
        <w:rPr>
          <w:rFonts w:ascii="GHEA Mariam" w:hAnsi="GHEA Mariam" w:cs="Sylfaen"/>
          <w:bCs/>
          <w:iCs/>
          <w:sz w:val="24"/>
          <w:szCs w:val="24"/>
          <w:lang w:val="hy-AM"/>
        </w:rPr>
        <w:softHyphen/>
      </w:r>
      <w:r w:rsidRPr="006D089F">
        <w:rPr>
          <w:rFonts w:ascii="GHEA Mariam" w:hAnsi="GHEA Mariam" w:cs="Sylfaen"/>
          <w:bCs/>
          <w:iCs/>
          <w:sz w:val="24"/>
          <w:szCs w:val="24"/>
          <w:lang w:val="hy-AM"/>
        </w:rPr>
        <w:t>կան դատարանն իր բազմաթիվ որոշումներում անդրադառնալով որոշակիության սահմանա</w:t>
      </w:r>
      <w:r w:rsidRPr="006D089F">
        <w:rPr>
          <w:rFonts w:ascii="GHEA Mariam" w:hAnsi="GHEA Mariam" w:cs="Sylfaen"/>
          <w:bCs/>
          <w:iCs/>
          <w:sz w:val="24"/>
          <w:szCs w:val="24"/>
          <w:lang w:val="hy-AM"/>
        </w:rPr>
        <w:softHyphen/>
        <w:t xml:space="preserve">դրական սկզբունքին արտահայտել է </w:t>
      </w:r>
      <w:proofErr w:type="spellStart"/>
      <w:r w:rsidRPr="006D089F">
        <w:rPr>
          <w:rFonts w:ascii="GHEA Mariam" w:hAnsi="GHEA Mariam" w:cs="Sylfaen"/>
          <w:bCs/>
          <w:iCs/>
          <w:sz w:val="24"/>
          <w:szCs w:val="24"/>
          <w:lang w:val="hy-AM"/>
        </w:rPr>
        <w:t>հետևյալ</w:t>
      </w:r>
      <w:proofErr w:type="spellEnd"/>
      <w:r w:rsidRPr="006D089F">
        <w:rPr>
          <w:rFonts w:ascii="GHEA Mariam" w:hAnsi="GHEA Mariam" w:cs="Sylfaen"/>
          <w:bCs/>
          <w:iCs/>
          <w:sz w:val="24"/>
          <w:szCs w:val="24"/>
          <w:lang w:val="hy-AM"/>
        </w:rPr>
        <w:t xml:space="preserve"> դիրքորոշումները.</w:t>
      </w:r>
    </w:p>
    <w:p w:rsidR="006D089F" w:rsidRPr="006D089F" w:rsidRDefault="006D089F" w:rsidP="006D089F">
      <w:pPr>
        <w:spacing w:line="360" w:lineRule="auto"/>
        <w:ind w:right="75" w:firstLine="567"/>
        <w:jc w:val="both"/>
        <w:rPr>
          <w:rFonts w:ascii="GHEA Mariam" w:hAnsi="GHEA Mariam" w:cs="Sylfaen"/>
          <w:bCs/>
          <w:iCs/>
          <w:sz w:val="24"/>
          <w:szCs w:val="24"/>
          <w:lang w:val="hy-AM"/>
        </w:rPr>
      </w:pPr>
      <w:r w:rsidRPr="006D089F">
        <w:rPr>
          <w:rFonts w:ascii="GHEA Mariam" w:hAnsi="GHEA Mariam" w:cs="Sylfaen"/>
          <w:bCs/>
          <w:iCs/>
          <w:sz w:val="24"/>
          <w:szCs w:val="24"/>
          <w:lang w:val="hy-AM"/>
        </w:rPr>
        <w:t xml:space="preserve"> «1) … օրենքը պետք է համապատասխանի նաև Մարդու իրավունքների </w:t>
      </w:r>
      <w:proofErr w:type="spellStart"/>
      <w:r w:rsidRPr="006D089F">
        <w:rPr>
          <w:rFonts w:ascii="GHEA Mariam" w:hAnsi="GHEA Mariam" w:cs="Sylfaen"/>
          <w:bCs/>
          <w:iCs/>
          <w:sz w:val="24"/>
          <w:szCs w:val="24"/>
          <w:lang w:val="hy-AM"/>
        </w:rPr>
        <w:t>եվրոպական</w:t>
      </w:r>
      <w:proofErr w:type="spellEnd"/>
      <w:r w:rsidRPr="006D089F">
        <w:rPr>
          <w:rFonts w:ascii="GHEA Mariam" w:hAnsi="GHEA Mariam" w:cs="Sylfaen"/>
          <w:bCs/>
          <w:iCs/>
          <w:sz w:val="24"/>
          <w:szCs w:val="24"/>
          <w:lang w:val="hy-AM"/>
        </w:rPr>
        <w:t xml:space="preserve"> դատարանի մի շարք </w:t>
      </w:r>
      <w:proofErr w:type="spellStart"/>
      <w:r w:rsidRPr="006D089F">
        <w:rPr>
          <w:rFonts w:ascii="GHEA Mariam" w:hAnsi="GHEA Mariam" w:cs="Sylfaen"/>
          <w:bCs/>
          <w:iCs/>
          <w:sz w:val="24"/>
          <w:szCs w:val="24"/>
          <w:lang w:val="hy-AM"/>
        </w:rPr>
        <w:t>վճիռներում</w:t>
      </w:r>
      <w:proofErr w:type="spellEnd"/>
      <w:r w:rsidRPr="006D089F">
        <w:rPr>
          <w:rFonts w:ascii="GHEA Mariam" w:hAnsi="GHEA Mariam" w:cs="Sylfaen"/>
          <w:bCs/>
          <w:iCs/>
          <w:sz w:val="24"/>
          <w:szCs w:val="24"/>
          <w:lang w:val="hy-AM"/>
        </w:rPr>
        <w:t xml:space="preserve"> արտահայտված այն իրավական դիրքորոշմանը, համաձայն որի՝ </w:t>
      </w:r>
      <w:proofErr w:type="spellStart"/>
      <w:r w:rsidRPr="006D089F">
        <w:rPr>
          <w:rFonts w:ascii="GHEA Mariam" w:hAnsi="GHEA Mariam" w:cs="Sylfaen"/>
          <w:bCs/>
          <w:iCs/>
          <w:sz w:val="24"/>
          <w:szCs w:val="24"/>
          <w:lang w:val="hy-AM"/>
        </w:rPr>
        <w:t>որևէ</w:t>
      </w:r>
      <w:proofErr w:type="spellEnd"/>
      <w:r w:rsidRPr="006D089F">
        <w:rPr>
          <w:rFonts w:ascii="GHEA Mariam" w:hAnsi="GHEA Mariam" w:cs="Sylfaen"/>
          <w:bCs/>
          <w:iCs/>
          <w:sz w:val="24"/>
          <w:szCs w:val="24"/>
          <w:lang w:val="hy-AM"/>
        </w:rPr>
        <w:t xml:space="preserve"> իրավական նորմ չի կարող համարվել «օրենք», եթե այն չի համապատասխանում իրավական որոշակիության (…) սկզբունքին, այսինքն՝ </w:t>
      </w:r>
      <w:proofErr w:type="spellStart"/>
      <w:r w:rsidRPr="006D089F">
        <w:rPr>
          <w:rFonts w:ascii="GHEA Mariam" w:hAnsi="GHEA Mariam" w:cs="Sylfaen"/>
          <w:bCs/>
          <w:iCs/>
          <w:sz w:val="24"/>
          <w:szCs w:val="24"/>
          <w:lang w:val="hy-AM"/>
        </w:rPr>
        <w:t>ձևակերպված</w:t>
      </w:r>
      <w:proofErr w:type="spellEnd"/>
      <w:r w:rsidRPr="006D089F">
        <w:rPr>
          <w:rFonts w:ascii="GHEA Mariam" w:hAnsi="GHEA Mariam" w:cs="Sylfaen"/>
          <w:bCs/>
          <w:iCs/>
          <w:sz w:val="24"/>
          <w:szCs w:val="24"/>
          <w:lang w:val="hy-AM"/>
        </w:rPr>
        <w:t xml:space="preserve"> չէ բավարար աստիճանի </w:t>
      </w:r>
      <w:proofErr w:type="spellStart"/>
      <w:r w:rsidRPr="006D089F">
        <w:rPr>
          <w:rFonts w:ascii="GHEA Mariam" w:hAnsi="GHEA Mariam" w:cs="Sylfaen"/>
          <w:bCs/>
          <w:iCs/>
          <w:sz w:val="24"/>
          <w:szCs w:val="24"/>
          <w:lang w:val="hy-AM"/>
        </w:rPr>
        <w:t>հստակությամբ</w:t>
      </w:r>
      <w:proofErr w:type="spellEnd"/>
      <w:r w:rsidRPr="006D089F">
        <w:rPr>
          <w:rFonts w:ascii="GHEA Mariam" w:hAnsi="GHEA Mariam" w:cs="Sylfaen"/>
          <w:bCs/>
          <w:iCs/>
          <w:sz w:val="24"/>
          <w:szCs w:val="24"/>
          <w:lang w:val="hy-AM"/>
        </w:rPr>
        <w:t>, որը թույլ տա քաղաքացուն դրա հետ համատ</w:t>
      </w:r>
      <w:r w:rsidR="00CE5B36">
        <w:rPr>
          <w:rFonts w:ascii="GHEA Mariam" w:hAnsi="GHEA Mariam" w:cs="Sylfaen"/>
          <w:bCs/>
          <w:iCs/>
          <w:sz w:val="24"/>
          <w:szCs w:val="24"/>
          <w:lang w:val="hy-AM"/>
        </w:rPr>
        <w:t>եղելու իր վարքագիծը» (ՍԴՈ-630)».</w:t>
      </w:r>
    </w:p>
    <w:p w:rsidR="006D089F" w:rsidRPr="006D089F" w:rsidRDefault="006D089F" w:rsidP="006D089F">
      <w:pPr>
        <w:spacing w:line="360" w:lineRule="auto"/>
        <w:ind w:right="75" w:firstLine="567"/>
        <w:jc w:val="both"/>
        <w:rPr>
          <w:rFonts w:ascii="GHEA Mariam" w:hAnsi="GHEA Mariam" w:cs="Sylfaen"/>
          <w:bCs/>
          <w:iCs/>
          <w:sz w:val="24"/>
          <w:szCs w:val="24"/>
          <w:lang w:val="hy-AM"/>
        </w:rPr>
      </w:pPr>
      <w:r w:rsidRPr="006D089F">
        <w:rPr>
          <w:rFonts w:ascii="GHEA Mariam" w:hAnsi="GHEA Mariam" w:cs="Sylfaen"/>
          <w:bCs/>
          <w:iCs/>
          <w:sz w:val="24"/>
          <w:szCs w:val="24"/>
          <w:lang w:val="hy-AM"/>
        </w:rPr>
        <w:t xml:space="preserve">«2) … Հայաստանի Հանրապետության Սահմանադրության 1-ին հոդվածով ամրագրված իրավական պետության </w:t>
      </w:r>
      <w:proofErr w:type="spellStart"/>
      <w:r w:rsidRPr="006D089F">
        <w:rPr>
          <w:rFonts w:ascii="GHEA Mariam" w:hAnsi="GHEA Mariam" w:cs="Sylfaen"/>
          <w:bCs/>
          <w:iCs/>
          <w:sz w:val="24"/>
          <w:szCs w:val="24"/>
          <w:lang w:val="hy-AM"/>
        </w:rPr>
        <w:t>կարևորագույն</w:t>
      </w:r>
      <w:proofErr w:type="spellEnd"/>
      <w:r w:rsidRPr="006D089F">
        <w:rPr>
          <w:rFonts w:ascii="GHEA Mariam" w:hAnsi="GHEA Mariam" w:cs="Sylfaen"/>
          <w:bCs/>
          <w:iCs/>
          <w:sz w:val="24"/>
          <w:szCs w:val="24"/>
          <w:lang w:val="hy-AM"/>
        </w:rPr>
        <w:t xml:space="preserve"> հատկանիշներից է իրավունքի գերակայությունը, որի ապահովման գլխավոր պահանջներից են </w:t>
      </w:r>
      <w:r w:rsidRPr="006D089F">
        <w:rPr>
          <w:rFonts w:ascii="GHEA Mariam" w:hAnsi="GHEA Mariam" w:cs="Sylfaen"/>
          <w:bCs/>
          <w:iCs/>
          <w:sz w:val="24"/>
          <w:szCs w:val="24"/>
          <w:lang w:val="hy-AM"/>
        </w:rPr>
        <w:lastRenderedPageBreak/>
        <w:t>իրավական որոշակիու</w:t>
      </w:r>
      <w:r w:rsidRPr="006D089F">
        <w:rPr>
          <w:rFonts w:ascii="GHEA Mariam" w:hAnsi="GHEA Mariam" w:cs="Sylfaen"/>
          <w:bCs/>
          <w:iCs/>
          <w:sz w:val="24"/>
          <w:szCs w:val="24"/>
          <w:lang w:val="hy-AM"/>
        </w:rPr>
        <w:softHyphen/>
        <w:t>թյան սկզբունքը, իրավահարաբերությունների կարգա</w:t>
      </w:r>
      <w:r w:rsidR="00CE5B36">
        <w:rPr>
          <w:rFonts w:ascii="GHEA Mariam" w:hAnsi="GHEA Mariam" w:cs="Sylfaen"/>
          <w:bCs/>
          <w:iCs/>
          <w:sz w:val="24"/>
          <w:szCs w:val="24"/>
          <w:lang w:val="hy-AM"/>
        </w:rPr>
        <w:softHyphen/>
      </w:r>
      <w:r w:rsidRPr="006D089F">
        <w:rPr>
          <w:rFonts w:ascii="GHEA Mariam" w:hAnsi="GHEA Mariam" w:cs="Sylfaen"/>
          <w:bCs/>
          <w:iCs/>
          <w:sz w:val="24"/>
          <w:szCs w:val="24"/>
          <w:lang w:val="hy-AM"/>
        </w:rPr>
        <w:t>վորումը բացառապես այնպիսի օրենքներով, որոնք համապատաս</w:t>
      </w:r>
      <w:r>
        <w:rPr>
          <w:rFonts w:ascii="GHEA Mariam" w:hAnsi="GHEA Mariam" w:cs="Sylfaen"/>
          <w:bCs/>
          <w:iCs/>
          <w:sz w:val="24"/>
          <w:szCs w:val="24"/>
          <w:lang w:val="hy-AM"/>
        </w:rPr>
        <w:softHyphen/>
      </w:r>
      <w:r w:rsidRPr="006D089F">
        <w:rPr>
          <w:rFonts w:ascii="GHEA Mariam" w:hAnsi="GHEA Mariam" w:cs="Sylfaen"/>
          <w:bCs/>
          <w:iCs/>
          <w:sz w:val="24"/>
          <w:szCs w:val="24"/>
          <w:lang w:val="hy-AM"/>
        </w:rPr>
        <w:t>խա</w:t>
      </w:r>
      <w:r>
        <w:rPr>
          <w:rFonts w:ascii="GHEA Mariam" w:hAnsi="GHEA Mariam" w:cs="Sylfaen"/>
          <w:bCs/>
          <w:iCs/>
          <w:sz w:val="24"/>
          <w:szCs w:val="24"/>
          <w:lang w:val="hy-AM"/>
        </w:rPr>
        <w:softHyphen/>
      </w:r>
      <w:r w:rsidRPr="006D089F">
        <w:rPr>
          <w:rFonts w:ascii="GHEA Mariam" w:hAnsi="GHEA Mariam" w:cs="Sylfaen"/>
          <w:bCs/>
          <w:iCs/>
          <w:sz w:val="24"/>
          <w:szCs w:val="24"/>
          <w:lang w:val="hy-AM"/>
        </w:rPr>
        <w:t>նում են որակական որոշակի հատկանիշների` հստակ են, կա</w:t>
      </w:r>
      <w:r w:rsidR="00CE5B36">
        <w:rPr>
          <w:rFonts w:ascii="GHEA Mariam" w:hAnsi="GHEA Mariam" w:cs="Sylfaen"/>
          <w:bCs/>
          <w:iCs/>
          <w:sz w:val="24"/>
          <w:szCs w:val="24"/>
          <w:lang w:val="hy-AM"/>
        </w:rPr>
        <w:t>նխատեսելի, մատչելի» (ՍԴՈ-1270)».</w:t>
      </w:r>
    </w:p>
    <w:p w:rsidR="006D089F" w:rsidRPr="006D089F" w:rsidRDefault="006D089F" w:rsidP="006D089F">
      <w:pPr>
        <w:spacing w:line="360" w:lineRule="auto"/>
        <w:ind w:right="75" w:firstLine="567"/>
        <w:jc w:val="both"/>
        <w:rPr>
          <w:rFonts w:ascii="GHEA Mariam" w:hAnsi="GHEA Mariam" w:cs="Sylfaen"/>
          <w:bCs/>
          <w:iCs/>
          <w:sz w:val="24"/>
          <w:szCs w:val="24"/>
          <w:lang w:val="hy-AM"/>
        </w:rPr>
      </w:pPr>
      <w:r w:rsidRPr="006D089F">
        <w:rPr>
          <w:rFonts w:ascii="GHEA Mariam" w:hAnsi="GHEA Mariam" w:cs="Sylfaen"/>
          <w:bCs/>
          <w:iCs/>
          <w:sz w:val="24"/>
          <w:szCs w:val="24"/>
          <w:lang w:val="hy-AM"/>
        </w:rPr>
        <w:t xml:space="preserve">«3) … օրենսդրության մեջ օգտագործվող հասկացությունները պետք է լինեն հստակ, որոշակի և չհանգեցնեն տարաբնույթ մեկնաբանությունների կամ շփոթության» (ՍԴՈ-1176, ՍԴՈ-1449): </w:t>
      </w:r>
    </w:p>
    <w:p w:rsidR="006D089F" w:rsidRPr="006D089F" w:rsidRDefault="006D089F" w:rsidP="006D089F">
      <w:pPr>
        <w:spacing w:line="360" w:lineRule="auto"/>
        <w:ind w:right="75" w:firstLine="567"/>
        <w:jc w:val="both"/>
        <w:rPr>
          <w:rFonts w:ascii="GHEA Mariam" w:hAnsi="GHEA Mariam" w:cs="Sylfaen"/>
          <w:bCs/>
          <w:iCs/>
          <w:sz w:val="24"/>
          <w:szCs w:val="24"/>
          <w:lang w:val="hy-AM"/>
        </w:rPr>
      </w:pPr>
      <w:proofErr w:type="spellStart"/>
      <w:r w:rsidRPr="006D089F">
        <w:rPr>
          <w:rFonts w:ascii="GHEA Mariam" w:hAnsi="GHEA Mariam" w:cs="Sylfaen"/>
          <w:bCs/>
          <w:iCs/>
          <w:sz w:val="24"/>
          <w:szCs w:val="24"/>
          <w:lang w:val="hy-AM"/>
        </w:rPr>
        <w:t>Միևնույն</w:t>
      </w:r>
      <w:proofErr w:type="spellEnd"/>
      <w:r w:rsidRPr="006D089F">
        <w:rPr>
          <w:rFonts w:ascii="GHEA Mariam" w:hAnsi="GHEA Mariam" w:cs="Sylfaen"/>
          <w:bCs/>
          <w:iCs/>
          <w:sz w:val="24"/>
          <w:szCs w:val="24"/>
          <w:lang w:val="hy-AM"/>
        </w:rPr>
        <w:t xml:space="preserve"> ժամանակ, ցանկանում ենք նշել, որ, եթե խոսքը վերաբերում է այն </w:t>
      </w:r>
      <w:proofErr w:type="spellStart"/>
      <w:r w:rsidRPr="006D089F">
        <w:rPr>
          <w:rFonts w:ascii="GHEA Mariam" w:hAnsi="GHEA Mariam" w:cs="Sylfaen"/>
          <w:bCs/>
          <w:iCs/>
          <w:sz w:val="24"/>
          <w:szCs w:val="24"/>
          <w:lang w:val="hy-AM"/>
        </w:rPr>
        <w:t>հեռար</w:t>
      </w:r>
      <w:r w:rsidRPr="006D089F">
        <w:rPr>
          <w:rFonts w:ascii="GHEA Mariam" w:hAnsi="GHEA Mariam" w:cs="Sylfaen"/>
          <w:bCs/>
          <w:iCs/>
          <w:sz w:val="24"/>
          <w:szCs w:val="24"/>
          <w:lang w:val="hy-AM"/>
        </w:rPr>
        <w:softHyphen/>
        <w:t>ձակողներին</w:t>
      </w:r>
      <w:proofErr w:type="spellEnd"/>
      <w:r w:rsidRPr="006D089F">
        <w:rPr>
          <w:rFonts w:ascii="GHEA Mariam" w:hAnsi="GHEA Mariam" w:cs="Sylfaen"/>
          <w:bCs/>
          <w:iCs/>
          <w:sz w:val="24"/>
          <w:szCs w:val="24"/>
          <w:lang w:val="hy-AM"/>
        </w:rPr>
        <w:t xml:space="preserve">, որոնց լիցենզիան դադարեցվել է դատարանի օրինական ուժի մեջ մտած վճռի հիման վրա, ապա հարկ է նշել, որ նման կարգավորման նախատեսումը </w:t>
      </w:r>
      <w:proofErr w:type="spellStart"/>
      <w:r w:rsidRPr="006D089F">
        <w:rPr>
          <w:rFonts w:ascii="GHEA Mariam" w:hAnsi="GHEA Mariam" w:cs="Sylfaen"/>
          <w:bCs/>
          <w:iCs/>
          <w:sz w:val="24"/>
          <w:szCs w:val="24"/>
          <w:lang w:val="hy-AM"/>
        </w:rPr>
        <w:t>խնդրա</w:t>
      </w:r>
      <w:r w:rsidRPr="006D089F">
        <w:rPr>
          <w:rFonts w:ascii="GHEA Mariam" w:hAnsi="GHEA Mariam" w:cs="Sylfaen"/>
          <w:bCs/>
          <w:iCs/>
          <w:sz w:val="24"/>
          <w:szCs w:val="24"/>
          <w:lang w:val="hy-AM"/>
        </w:rPr>
        <w:softHyphen/>
        <w:t>հարույց</w:t>
      </w:r>
      <w:proofErr w:type="spellEnd"/>
      <w:r w:rsidRPr="006D089F">
        <w:rPr>
          <w:rFonts w:ascii="GHEA Mariam" w:hAnsi="GHEA Mariam" w:cs="Sylfaen"/>
          <w:bCs/>
          <w:iCs/>
          <w:sz w:val="24"/>
          <w:szCs w:val="24"/>
          <w:lang w:val="hy-AM"/>
        </w:rPr>
        <w:t xml:space="preserve"> է «Լիցենզավորման մասին» օրենքի </w:t>
      </w:r>
      <w:proofErr w:type="spellStart"/>
      <w:r w:rsidRPr="00CE5B36">
        <w:rPr>
          <w:rFonts w:ascii="GHEA Mariam" w:hAnsi="GHEA Mariam" w:cs="Sylfaen"/>
          <w:bCs/>
          <w:iCs/>
          <w:spacing w:val="-2"/>
          <w:sz w:val="24"/>
          <w:szCs w:val="24"/>
          <w:lang w:val="hy-AM"/>
        </w:rPr>
        <w:t>կարգա</w:t>
      </w:r>
      <w:r w:rsidRPr="00CE5B36">
        <w:rPr>
          <w:rFonts w:ascii="GHEA Mariam" w:hAnsi="GHEA Mariam" w:cs="Sylfaen"/>
          <w:bCs/>
          <w:iCs/>
          <w:spacing w:val="-2"/>
          <w:sz w:val="24"/>
          <w:szCs w:val="24"/>
          <w:lang w:val="hy-AM"/>
        </w:rPr>
        <w:softHyphen/>
        <w:t>վորում</w:t>
      </w:r>
      <w:r w:rsidRPr="00CE5B36">
        <w:rPr>
          <w:rFonts w:ascii="GHEA Mariam" w:hAnsi="GHEA Mariam" w:cs="Sylfaen"/>
          <w:bCs/>
          <w:iCs/>
          <w:spacing w:val="-2"/>
          <w:sz w:val="24"/>
          <w:szCs w:val="24"/>
          <w:lang w:val="hy-AM"/>
        </w:rPr>
        <w:softHyphen/>
        <w:t>ների</w:t>
      </w:r>
      <w:proofErr w:type="spellEnd"/>
      <w:r w:rsidRPr="00CE5B36">
        <w:rPr>
          <w:rFonts w:ascii="GHEA Mariam" w:hAnsi="GHEA Mariam" w:cs="Sylfaen"/>
          <w:bCs/>
          <w:iCs/>
          <w:spacing w:val="-2"/>
          <w:sz w:val="24"/>
          <w:szCs w:val="24"/>
          <w:lang w:val="hy-AM"/>
        </w:rPr>
        <w:t xml:space="preserve"> տեսանկյունից: Մասնավո</w:t>
      </w:r>
      <w:r w:rsidRPr="00CE5B36">
        <w:rPr>
          <w:rFonts w:ascii="GHEA Mariam" w:hAnsi="GHEA Mariam" w:cs="Sylfaen"/>
          <w:bCs/>
          <w:iCs/>
          <w:spacing w:val="-2"/>
          <w:sz w:val="24"/>
          <w:szCs w:val="24"/>
          <w:lang w:val="hy-AM"/>
        </w:rPr>
        <w:softHyphen/>
        <w:t>րապես</w:t>
      </w:r>
      <w:r w:rsidR="00CE5B36" w:rsidRPr="00CE5B36">
        <w:rPr>
          <w:rFonts w:ascii="GHEA Mariam" w:hAnsi="GHEA Mariam" w:cs="Sylfaen"/>
          <w:bCs/>
          <w:iCs/>
          <w:spacing w:val="-2"/>
          <w:sz w:val="24"/>
          <w:szCs w:val="24"/>
          <w:lang w:val="hy-AM"/>
        </w:rPr>
        <w:t>,</w:t>
      </w:r>
      <w:r w:rsidRPr="00CE5B36">
        <w:rPr>
          <w:rFonts w:ascii="GHEA Mariam" w:hAnsi="GHEA Mariam" w:cs="Sylfaen"/>
          <w:bCs/>
          <w:iCs/>
          <w:spacing w:val="-2"/>
          <w:sz w:val="24"/>
          <w:szCs w:val="24"/>
          <w:lang w:val="hy-AM"/>
        </w:rPr>
        <w:t xml:space="preserve"> վերոնշյալից ստացվում է, որ լիցեն</w:t>
      </w:r>
      <w:r w:rsidRPr="00CE5B36">
        <w:rPr>
          <w:rFonts w:ascii="GHEA Mariam" w:hAnsi="GHEA Mariam" w:cs="Sylfaen"/>
          <w:bCs/>
          <w:iCs/>
          <w:spacing w:val="-2"/>
          <w:sz w:val="24"/>
          <w:szCs w:val="24"/>
          <w:lang w:val="hy-AM"/>
        </w:rPr>
        <w:softHyphen/>
        <w:t>զա</w:t>
      </w:r>
      <w:r w:rsidRPr="00CE5B36">
        <w:rPr>
          <w:rFonts w:ascii="GHEA Mariam" w:hAnsi="GHEA Mariam" w:cs="Sylfaen"/>
          <w:bCs/>
          <w:iCs/>
          <w:spacing w:val="-2"/>
          <w:sz w:val="24"/>
          <w:szCs w:val="24"/>
          <w:lang w:val="hy-AM"/>
        </w:rPr>
        <w:softHyphen/>
        <w:t>վորման</w:t>
      </w:r>
      <w:r w:rsidRPr="006D089F">
        <w:rPr>
          <w:rFonts w:ascii="GHEA Mariam" w:hAnsi="GHEA Mariam" w:cs="Sylfaen"/>
          <w:bCs/>
          <w:iCs/>
          <w:sz w:val="24"/>
          <w:szCs w:val="24"/>
          <w:lang w:val="hy-AM"/>
        </w:rPr>
        <w:t xml:space="preserve"> ենթակա գործունեությունն իրակա</w:t>
      </w:r>
      <w:r w:rsidRPr="006D089F">
        <w:rPr>
          <w:rFonts w:ascii="GHEA Mariam" w:hAnsi="GHEA Mariam" w:cs="Sylfaen"/>
          <w:bCs/>
          <w:iCs/>
          <w:sz w:val="24"/>
          <w:szCs w:val="24"/>
          <w:lang w:val="hy-AM"/>
        </w:rPr>
        <w:softHyphen/>
        <w:t>նացվելու է առանց համապա</w:t>
      </w:r>
      <w:r>
        <w:rPr>
          <w:rFonts w:ascii="GHEA Mariam" w:hAnsi="GHEA Mariam" w:cs="Sylfaen"/>
          <w:bCs/>
          <w:iCs/>
          <w:sz w:val="24"/>
          <w:szCs w:val="24"/>
          <w:lang w:val="hy-AM"/>
        </w:rPr>
        <w:softHyphen/>
      </w:r>
      <w:r w:rsidRPr="006D089F">
        <w:rPr>
          <w:rFonts w:ascii="GHEA Mariam" w:hAnsi="GHEA Mariam" w:cs="Sylfaen"/>
          <w:bCs/>
          <w:iCs/>
          <w:sz w:val="24"/>
          <w:szCs w:val="24"/>
          <w:lang w:val="hy-AM"/>
        </w:rPr>
        <w:t>տասխան լիցենզիայի:</w:t>
      </w:r>
    </w:p>
    <w:p w:rsidR="006D089F" w:rsidRPr="006D089F" w:rsidRDefault="006D089F" w:rsidP="006D089F">
      <w:pPr>
        <w:spacing w:line="360" w:lineRule="auto"/>
        <w:ind w:firstLine="567"/>
        <w:jc w:val="both"/>
        <w:rPr>
          <w:rFonts w:ascii="GHEA Mariam" w:hAnsi="GHEA Mariam" w:cs="Sylfaen"/>
          <w:sz w:val="24"/>
          <w:szCs w:val="24"/>
          <w:lang w:val="hy-AM"/>
        </w:rPr>
      </w:pPr>
      <w:r w:rsidRPr="006D089F">
        <w:rPr>
          <w:rFonts w:ascii="GHEA Mariam" w:hAnsi="GHEA Mariam" w:cs="Sylfaen"/>
          <w:bCs/>
          <w:iCs/>
          <w:sz w:val="24"/>
          <w:szCs w:val="24"/>
          <w:lang w:val="hy-AM"/>
        </w:rPr>
        <w:t xml:space="preserve">Այնուամենայնիվ, </w:t>
      </w:r>
      <w:r w:rsidRPr="006D089F">
        <w:rPr>
          <w:rFonts w:ascii="GHEA Mariam" w:hAnsi="GHEA Mariam" w:cs="Sylfaen"/>
          <w:sz w:val="24"/>
          <w:szCs w:val="24"/>
          <w:lang w:val="hy-AM"/>
        </w:rPr>
        <w:t xml:space="preserve">առաջարկում ենք </w:t>
      </w:r>
      <w:r>
        <w:rPr>
          <w:rFonts w:ascii="GHEA Mariam" w:hAnsi="GHEA Mariam" w:cs="Sylfaen"/>
          <w:bCs/>
          <w:iCs/>
          <w:sz w:val="24"/>
          <w:szCs w:val="24"/>
          <w:lang w:val="hy-AM"/>
        </w:rPr>
        <w:t>ն</w:t>
      </w:r>
      <w:r w:rsidRPr="006D089F">
        <w:rPr>
          <w:rFonts w:ascii="GHEA Mariam" w:hAnsi="GHEA Mariam" w:cs="Sylfaen"/>
          <w:sz w:val="24"/>
          <w:szCs w:val="24"/>
          <w:lang w:val="hy-AM"/>
        </w:rPr>
        <w:t xml:space="preserve">ախագծի 2-րդ հոդվածի </w:t>
      </w:r>
      <w:r w:rsidR="00CE5B36">
        <w:rPr>
          <w:rFonts w:ascii="GHEA Mariam" w:hAnsi="GHEA Mariam" w:cs="Sylfaen"/>
          <w:sz w:val="24"/>
          <w:szCs w:val="24"/>
          <w:lang w:val="hy-AM"/>
        </w:rPr>
        <w:t>2-րդ մասով՝ օ</w:t>
      </w:r>
      <w:r>
        <w:rPr>
          <w:rFonts w:ascii="GHEA Mariam" w:hAnsi="GHEA Mariam" w:cs="Sylfaen"/>
          <w:sz w:val="24"/>
          <w:szCs w:val="24"/>
          <w:lang w:val="hy-AM"/>
        </w:rPr>
        <w:t>րենքի</w:t>
      </w:r>
      <w:r w:rsidRPr="006D089F">
        <w:rPr>
          <w:rFonts w:ascii="GHEA Mariam" w:hAnsi="GHEA Mariam" w:cs="Sylfaen"/>
          <w:sz w:val="24"/>
          <w:szCs w:val="24"/>
          <w:lang w:val="hy-AM"/>
        </w:rPr>
        <w:t xml:space="preserve"> 58-րդ հոդվածում լրացվող նոր 7-րդ մասը շարադրել </w:t>
      </w:r>
      <w:proofErr w:type="spellStart"/>
      <w:r w:rsidRPr="006D089F">
        <w:rPr>
          <w:rFonts w:ascii="GHEA Mariam" w:hAnsi="GHEA Mariam" w:cs="Sylfaen"/>
          <w:sz w:val="24"/>
          <w:szCs w:val="24"/>
          <w:lang w:val="hy-AM"/>
        </w:rPr>
        <w:t>հետևյալ</w:t>
      </w:r>
      <w:proofErr w:type="spellEnd"/>
      <w:r w:rsidRPr="006D089F">
        <w:rPr>
          <w:rFonts w:ascii="GHEA Mariam" w:hAnsi="GHEA Mariam" w:cs="Sylfaen"/>
          <w:sz w:val="24"/>
          <w:szCs w:val="24"/>
          <w:lang w:val="hy-AM"/>
        </w:rPr>
        <w:t xml:space="preserve"> կերպ.</w:t>
      </w:r>
    </w:p>
    <w:p w:rsidR="006D089F" w:rsidRPr="006D089F" w:rsidRDefault="006D089F" w:rsidP="006D089F">
      <w:pPr>
        <w:spacing w:line="360" w:lineRule="auto"/>
        <w:ind w:firstLine="567"/>
        <w:jc w:val="both"/>
        <w:rPr>
          <w:rFonts w:ascii="GHEA Mariam" w:hAnsi="GHEA Mariam" w:cs="Sylfaen"/>
          <w:sz w:val="24"/>
          <w:szCs w:val="24"/>
          <w:lang w:val="hy-AM"/>
        </w:rPr>
      </w:pPr>
      <w:r w:rsidRPr="006D089F">
        <w:rPr>
          <w:rFonts w:ascii="GHEA Mariam" w:hAnsi="GHEA Mariam" w:cs="Sylfaen"/>
          <w:sz w:val="24"/>
          <w:szCs w:val="24"/>
          <w:lang w:val="hy-AM"/>
        </w:rPr>
        <w:t xml:space="preserve">«7. Եթե Հանրային </w:t>
      </w:r>
      <w:proofErr w:type="spellStart"/>
      <w:r w:rsidRPr="006D089F">
        <w:rPr>
          <w:rFonts w:ascii="GHEA Mariam" w:hAnsi="GHEA Mariam" w:cs="Sylfaen"/>
          <w:sz w:val="24"/>
          <w:szCs w:val="24"/>
          <w:lang w:val="hy-AM"/>
        </w:rPr>
        <w:t>մուլտիպլեքսի</w:t>
      </w:r>
      <w:proofErr w:type="spellEnd"/>
      <w:r w:rsidRPr="006D089F">
        <w:rPr>
          <w:rFonts w:ascii="GHEA Mariam" w:hAnsi="GHEA Mariam" w:cs="Sylfaen"/>
          <w:sz w:val="24"/>
          <w:szCs w:val="24"/>
          <w:lang w:val="hy-AM"/>
        </w:rPr>
        <w:t xml:space="preserve"> </w:t>
      </w:r>
      <w:proofErr w:type="spellStart"/>
      <w:r w:rsidRPr="006D089F">
        <w:rPr>
          <w:rFonts w:ascii="GHEA Mariam" w:hAnsi="GHEA Mariam" w:cs="Sylfaen"/>
          <w:sz w:val="24"/>
          <w:szCs w:val="24"/>
          <w:lang w:val="hy-AM"/>
        </w:rPr>
        <w:t>սլոթի</w:t>
      </w:r>
      <w:proofErr w:type="spellEnd"/>
      <w:r w:rsidRPr="006D089F">
        <w:rPr>
          <w:rFonts w:ascii="GHEA Mariam" w:hAnsi="GHEA Mariam" w:cs="Sylfaen"/>
          <w:sz w:val="24"/>
          <w:szCs w:val="24"/>
          <w:lang w:val="hy-AM"/>
        </w:rPr>
        <w:t xml:space="preserve"> օգտագործման լիցենզիա տալու մասին Կարգավորող պետական մարմնի որոշումը դատարանի օրինական ուժի մեջ մտած վճռով ճանաչվել է անվավեր, ապա այդ որոշման անվավեր ճանաչվելու պահին Հանրային </w:t>
      </w:r>
      <w:proofErr w:type="spellStart"/>
      <w:r w:rsidRPr="006D089F">
        <w:rPr>
          <w:rFonts w:ascii="GHEA Mariam" w:hAnsi="GHEA Mariam" w:cs="Sylfaen"/>
          <w:sz w:val="24"/>
          <w:szCs w:val="24"/>
          <w:lang w:val="hy-AM"/>
        </w:rPr>
        <w:t>մուլտիպլեքսի</w:t>
      </w:r>
      <w:proofErr w:type="spellEnd"/>
      <w:r w:rsidRPr="006D089F">
        <w:rPr>
          <w:rFonts w:ascii="GHEA Mariam" w:hAnsi="GHEA Mariam" w:cs="Sylfaen"/>
          <w:sz w:val="24"/>
          <w:szCs w:val="24"/>
          <w:lang w:val="hy-AM"/>
        </w:rPr>
        <w:t xml:space="preserve"> </w:t>
      </w:r>
      <w:proofErr w:type="spellStart"/>
      <w:r w:rsidRPr="006D089F">
        <w:rPr>
          <w:rFonts w:ascii="GHEA Mariam" w:hAnsi="GHEA Mariam" w:cs="Sylfaen"/>
          <w:sz w:val="24"/>
          <w:szCs w:val="24"/>
          <w:lang w:val="hy-AM"/>
        </w:rPr>
        <w:t>սլոթ</w:t>
      </w:r>
      <w:proofErr w:type="spellEnd"/>
      <w:r w:rsidRPr="006D089F">
        <w:rPr>
          <w:rFonts w:ascii="GHEA Mariam" w:hAnsi="GHEA Mariam" w:cs="Sylfaen"/>
          <w:sz w:val="24"/>
          <w:szCs w:val="24"/>
          <w:lang w:val="hy-AM"/>
        </w:rPr>
        <w:t xml:space="preserve"> օգտագործող </w:t>
      </w:r>
      <w:proofErr w:type="spellStart"/>
      <w:r w:rsidRPr="006D089F">
        <w:rPr>
          <w:rFonts w:ascii="GHEA Mariam" w:hAnsi="GHEA Mariam" w:cs="Sylfaen"/>
          <w:sz w:val="24"/>
          <w:szCs w:val="24"/>
          <w:lang w:val="hy-AM"/>
        </w:rPr>
        <w:t>Հեռարձակող</w:t>
      </w:r>
      <w:r w:rsidR="00CE5B36">
        <w:rPr>
          <w:rFonts w:ascii="GHEA Mariam" w:hAnsi="GHEA Mariam" w:cs="Sylfaen"/>
          <w:sz w:val="24"/>
          <w:szCs w:val="24"/>
          <w:lang w:val="hy-AM"/>
        </w:rPr>
        <w:t>ը</w:t>
      </w:r>
      <w:proofErr w:type="spellEnd"/>
      <w:r w:rsidR="00CE5B36">
        <w:rPr>
          <w:rFonts w:ascii="GHEA Mariam" w:hAnsi="GHEA Mariam" w:cs="Sylfaen"/>
          <w:sz w:val="24"/>
          <w:szCs w:val="24"/>
          <w:lang w:val="hy-AM"/>
        </w:rPr>
        <w:t xml:space="preserve"> </w:t>
      </w:r>
      <w:r w:rsidRPr="006D089F">
        <w:rPr>
          <w:rFonts w:ascii="GHEA Mariam" w:hAnsi="GHEA Mariam" w:cs="Sylfaen"/>
          <w:sz w:val="24"/>
          <w:szCs w:val="24"/>
          <w:lang w:val="hy-AM"/>
        </w:rPr>
        <w:t>(</w:t>
      </w:r>
      <w:proofErr w:type="spellStart"/>
      <w:r w:rsidR="00CE5B36" w:rsidRPr="006D089F">
        <w:rPr>
          <w:rFonts w:ascii="GHEA Mariam" w:hAnsi="GHEA Mariam" w:cs="Sylfaen"/>
          <w:sz w:val="24"/>
          <w:szCs w:val="24"/>
          <w:lang w:val="hy-AM"/>
        </w:rPr>
        <w:t>Հեռարձա</w:t>
      </w:r>
      <w:r w:rsidR="00CE5B36">
        <w:rPr>
          <w:rFonts w:ascii="GHEA Mariam" w:hAnsi="GHEA Mariam" w:cs="Sylfaen"/>
          <w:sz w:val="24"/>
          <w:szCs w:val="24"/>
          <w:lang w:val="hy-AM"/>
        </w:rPr>
        <w:softHyphen/>
      </w:r>
      <w:r w:rsidR="00CE5B36" w:rsidRPr="006D089F">
        <w:rPr>
          <w:rFonts w:ascii="GHEA Mariam" w:hAnsi="GHEA Mariam" w:cs="Sylfaen"/>
          <w:sz w:val="24"/>
          <w:szCs w:val="24"/>
          <w:lang w:val="hy-AM"/>
        </w:rPr>
        <w:t>կող</w:t>
      </w:r>
      <w:r w:rsidR="00CE5B36">
        <w:rPr>
          <w:rFonts w:ascii="GHEA Mariam" w:hAnsi="GHEA Mariam" w:cs="Sylfaen"/>
          <w:sz w:val="24"/>
          <w:szCs w:val="24"/>
          <w:lang w:val="hy-AM"/>
        </w:rPr>
        <w:softHyphen/>
      </w:r>
      <w:r w:rsidRPr="006D089F">
        <w:rPr>
          <w:rFonts w:ascii="GHEA Mariam" w:hAnsi="GHEA Mariam" w:cs="Sylfaen"/>
          <w:sz w:val="24"/>
          <w:szCs w:val="24"/>
          <w:lang w:val="hy-AM"/>
        </w:rPr>
        <w:t>ն</w:t>
      </w:r>
      <w:r w:rsidR="00CE5B36">
        <w:rPr>
          <w:rFonts w:ascii="GHEA Mariam" w:hAnsi="GHEA Mariam" w:cs="Sylfaen"/>
          <w:sz w:val="24"/>
          <w:szCs w:val="24"/>
          <w:lang w:val="hy-AM"/>
        </w:rPr>
        <w:softHyphen/>
      </w:r>
      <w:r w:rsidRPr="006D089F">
        <w:rPr>
          <w:rFonts w:ascii="GHEA Mariam" w:hAnsi="GHEA Mariam" w:cs="Sylfaen"/>
          <w:sz w:val="24"/>
          <w:szCs w:val="24"/>
          <w:lang w:val="hy-AM"/>
        </w:rPr>
        <w:t>եր</w:t>
      </w:r>
      <w:r w:rsidR="00CE5B36" w:rsidRPr="006D089F">
        <w:rPr>
          <w:rFonts w:ascii="GHEA Mariam" w:hAnsi="GHEA Mariam" w:cs="Sylfaen"/>
          <w:sz w:val="24"/>
          <w:szCs w:val="24"/>
          <w:lang w:val="hy-AM"/>
        </w:rPr>
        <w:t>ը</w:t>
      </w:r>
      <w:proofErr w:type="spellEnd"/>
      <w:r w:rsidRPr="006D089F">
        <w:rPr>
          <w:rFonts w:ascii="GHEA Mariam" w:hAnsi="GHEA Mariam" w:cs="Sylfaen"/>
          <w:sz w:val="24"/>
          <w:szCs w:val="24"/>
          <w:lang w:val="hy-AM"/>
        </w:rPr>
        <w:t>), իրենց դիմումի հիման վրա՝ նույն պայմաններով, շարունակում են իրա</w:t>
      </w:r>
      <w:r w:rsidR="00CE5B36">
        <w:rPr>
          <w:rFonts w:ascii="GHEA Mariam" w:hAnsi="GHEA Mariam" w:cs="Sylfaen"/>
          <w:sz w:val="24"/>
          <w:szCs w:val="24"/>
          <w:lang w:val="hy-AM"/>
        </w:rPr>
        <w:softHyphen/>
      </w:r>
      <w:r w:rsidRPr="006D089F">
        <w:rPr>
          <w:rFonts w:ascii="GHEA Mariam" w:hAnsi="GHEA Mariam" w:cs="Sylfaen"/>
          <w:sz w:val="24"/>
          <w:szCs w:val="24"/>
          <w:lang w:val="hy-AM"/>
        </w:rPr>
        <w:t>կա</w:t>
      </w:r>
      <w:r w:rsidR="00CE5B36">
        <w:rPr>
          <w:rFonts w:ascii="GHEA Mariam" w:hAnsi="GHEA Mariam" w:cs="Sylfaen"/>
          <w:sz w:val="24"/>
          <w:szCs w:val="24"/>
          <w:lang w:val="hy-AM"/>
        </w:rPr>
        <w:softHyphen/>
      </w:r>
      <w:r w:rsidRPr="006D089F">
        <w:rPr>
          <w:rFonts w:ascii="GHEA Mariam" w:hAnsi="GHEA Mariam" w:cs="Sylfaen"/>
          <w:sz w:val="24"/>
          <w:szCs w:val="24"/>
          <w:lang w:val="hy-AM"/>
        </w:rPr>
        <w:t xml:space="preserve">նացնել հեռարձակում՝ </w:t>
      </w:r>
      <w:proofErr w:type="spellStart"/>
      <w:r w:rsidRPr="006D089F">
        <w:rPr>
          <w:rFonts w:ascii="GHEA Mariam" w:hAnsi="GHEA Mariam" w:cs="Sylfaen"/>
          <w:sz w:val="24"/>
          <w:szCs w:val="24"/>
          <w:lang w:val="hy-AM"/>
        </w:rPr>
        <w:t>մինչև</w:t>
      </w:r>
      <w:proofErr w:type="spellEnd"/>
      <w:r w:rsidRPr="006D089F">
        <w:rPr>
          <w:rFonts w:ascii="GHEA Mariam" w:hAnsi="GHEA Mariam" w:cs="Sylfaen"/>
          <w:sz w:val="24"/>
          <w:szCs w:val="24"/>
          <w:lang w:val="hy-AM"/>
        </w:rPr>
        <w:t xml:space="preserve"> օրենքով սահմանված կարգով </w:t>
      </w:r>
      <w:proofErr w:type="spellStart"/>
      <w:r w:rsidRPr="006D089F">
        <w:rPr>
          <w:rFonts w:ascii="GHEA Mariam" w:hAnsi="GHEA Mariam" w:cs="Sylfaen"/>
          <w:sz w:val="24"/>
          <w:szCs w:val="24"/>
          <w:lang w:val="hy-AM"/>
        </w:rPr>
        <w:t>սլոթի</w:t>
      </w:r>
      <w:proofErr w:type="spellEnd"/>
      <w:r w:rsidRPr="006D089F">
        <w:rPr>
          <w:rFonts w:ascii="GHEA Mariam" w:hAnsi="GHEA Mariam" w:cs="Sylfaen"/>
          <w:sz w:val="24"/>
          <w:szCs w:val="24"/>
          <w:lang w:val="hy-AM"/>
        </w:rPr>
        <w:t xml:space="preserve"> համար նոր լիցենզիայի տրամադրումը:»:</w:t>
      </w:r>
    </w:p>
    <w:p w:rsidR="006D089F" w:rsidRPr="006D089F" w:rsidRDefault="006D089F" w:rsidP="006D089F">
      <w:pPr>
        <w:spacing w:line="360" w:lineRule="auto"/>
        <w:ind w:firstLine="567"/>
        <w:jc w:val="both"/>
        <w:rPr>
          <w:rFonts w:ascii="GHEA Mariam" w:hAnsi="GHEA Mariam" w:cs="Sylfaen"/>
          <w:sz w:val="24"/>
          <w:szCs w:val="24"/>
          <w:lang w:val="hy-AM"/>
        </w:rPr>
      </w:pPr>
      <w:r w:rsidRPr="006D089F">
        <w:rPr>
          <w:rFonts w:ascii="GHEA Mariam" w:hAnsi="GHEA Mariam" w:cs="Sylfaen"/>
          <w:sz w:val="24"/>
          <w:szCs w:val="24"/>
          <w:lang w:val="hy-AM"/>
        </w:rPr>
        <w:t>4. Նախագծում առկա են նաև օրենսդրական տեխնիկայի կանոնների խախտումներ, մասնավորապես՝</w:t>
      </w:r>
    </w:p>
    <w:p w:rsidR="006D089F" w:rsidRPr="006D089F" w:rsidRDefault="00CE5B36" w:rsidP="006D089F">
      <w:pPr>
        <w:spacing w:line="360" w:lineRule="auto"/>
        <w:ind w:firstLine="567"/>
        <w:jc w:val="both"/>
        <w:rPr>
          <w:rFonts w:ascii="GHEA Mariam" w:hAnsi="GHEA Mariam" w:cs="Sylfaen"/>
          <w:sz w:val="24"/>
          <w:szCs w:val="24"/>
          <w:lang w:val="hy-AM"/>
        </w:rPr>
      </w:pPr>
      <w:r>
        <w:rPr>
          <w:rFonts w:ascii="GHEA Mariam" w:hAnsi="GHEA Mariam" w:cs="Sylfaen"/>
          <w:sz w:val="24"/>
          <w:szCs w:val="24"/>
          <w:lang w:val="hy-AM"/>
        </w:rPr>
        <w:t>1) հ</w:t>
      </w:r>
      <w:r w:rsidR="006D089F" w:rsidRPr="006D089F">
        <w:rPr>
          <w:rFonts w:ascii="GHEA Mariam" w:hAnsi="GHEA Mariam" w:cs="Sylfaen"/>
          <w:sz w:val="24"/>
          <w:szCs w:val="24"/>
          <w:lang w:val="hy-AM"/>
        </w:rPr>
        <w:t>իմք ընդունելով «Նորմատիվ իրավական ակտերի մասին» օրենքի 18</w:t>
      </w:r>
      <w:r w:rsidR="006D089F">
        <w:rPr>
          <w:rFonts w:ascii="GHEA Mariam" w:hAnsi="GHEA Mariam" w:cs="Sylfaen"/>
          <w:sz w:val="24"/>
          <w:szCs w:val="24"/>
          <w:lang w:val="hy-AM"/>
        </w:rPr>
        <w:t>-րդ հոդվածի</w:t>
      </w:r>
      <w:r w:rsidR="006D089F" w:rsidRPr="006D089F">
        <w:rPr>
          <w:rFonts w:ascii="GHEA Mariam" w:hAnsi="GHEA Mariam" w:cs="Sylfaen"/>
          <w:sz w:val="24"/>
          <w:szCs w:val="24"/>
          <w:lang w:val="hy-AM"/>
        </w:rPr>
        <w:t xml:space="preserve">  3-րդ մասի պահանջները, այն է՝ օրենքի լրիվ անվանումը հիշատակելիս </w:t>
      </w:r>
      <w:proofErr w:type="spellStart"/>
      <w:r w:rsidR="006D089F" w:rsidRPr="006D089F">
        <w:rPr>
          <w:rFonts w:ascii="GHEA Mariam" w:hAnsi="GHEA Mariam" w:cs="Sylfaen"/>
          <w:sz w:val="24"/>
          <w:szCs w:val="24"/>
          <w:lang w:val="hy-AM"/>
        </w:rPr>
        <w:t>հետևյալ</w:t>
      </w:r>
      <w:proofErr w:type="spellEnd"/>
      <w:r w:rsidR="006D089F" w:rsidRPr="006D089F">
        <w:rPr>
          <w:rFonts w:ascii="GHEA Mariam" w:hAnsi="GHEA Mariam" w:cs="Sylfaen"/>
          <w:sz w:val="24"/>
          <w:szCs w:val="24"/>
          <w:lang w:val="hy-AM"/>
        </w:rPr>
        <w:t xml:space="preserve"> հաջորդականությամբ ներառվում են օրենքի վերնագիրը, օրենքի ընդունման տարին, ամիսը (տառերով), ամսաթիվը, հերթական համարը և </w:t>
      </w:r>
      <w:r w:rsidR="006D089F" w:rsidRPr="006D089F">
        <w:rPr>
          <w:rFonts w:ascii="GHEA Mariam" w:hAnsi="GHEA Mariam" w:cs="Sylfaen"/>
          <w:sz w:val="24"/>
          <w:szCs w:val="24"/>
          <w:lang w:val="hy-AM"/>
        </w:rPr>
        <w:lastRenderedPageBreak/>
        <w:t xml:space="preserve">«օրենք» բառը, իսկ օրենքի կրճատ անվանումը հիշատակելիս դրանում նշվում է </w:t>
      </w:r>
      <w:r w:rsidR="006D089F" w:rsidRPr="006D089F">
        <w:rPr>
          <w:rFonts w:ascii="GHEA Mariam" w:hAnsi="GHEA Mariam" w:cs="Sylfaen"/>
          <w:spacing w:val="-2"/>
          <w:sz w:val="24"/>
          <w:szCs w:val="24"/>
          <w:lang w:val="hy-AM"/>
        </w:rPr>
        <w:t>օրենքի վերնագիրը՝ նախագծի 1-ին հոդվածում «Հայաստանի Հանրապետության</w:t>
      </w:r>
      <w:r>
        <w:rPr>
          <w:rFonts w:ascii="GHEA Mariam" w:hAnsi="GHEA Mariam" w:cs="Sylfaen"/>
          <w:sz w:val="24"/>
          <w:szCs w:val="24"/>
          <w:lang w:val="hy-AM"/>
        </w:rPr>
        <w:t>» բառերն անհրաժեշտ է հանել.</w:t>
      </w:r>
    </w:p>
    <w:p w:rsidR="006D089F" w:rsidRPr="006D089F" w:rsidRDefault="006D089F" w:rsidP="006D089F">
      <w:pPr>
        <w:spacing w:line="360" w:lineRule="auto"/>
        <w:ind w:firstLine="567"/>
        <w:jc w:val="both"/>
        <w:rPr>
          <w:rFonts w:ascii="GHEA Mariam" w:hAnsi="GHEA Mariam" w:cs="Sylfaen"/>
          <w:bCs/>
          <w:iCs/>
          <w:sz w:val="24"/>
          <w:szCs w:val="24"/>
          <w:lang w:val="hy-AM"/>
        </w:rPr>
      </w:pPr>
      <w:r w:rsidRPr="006D089F">
        <w:rPr>
          <w:rFonts w:ascii="GHEA Mariam" w:hAnsi="GHEA Mariam" w:cs="Sylfaen"/>
          <w:bCs/>
          <w:iCs/>
          <w:sz w:val="24"/>
          <w:szCs w:val="24"/>
          <w:lang w:val="hy-AM"/>
        </w:rPr>
        <w:t xml:space="preserve">2) </w:t>
      </w:r>
      <w:r>
        <w:rPr>
          <w:rFonts w:ascii="GHEA Mariam" w:hAnsi="GHEA Mariam" w:cs="Sylfaen"/>
          <w:bCs/>
          <w:iCs/>
          <w:sz w:val="24"/>
          <w:szCs w:val="24"/>
          <w:lang w:val="hy-AM"/>
        </w:rPr>
        <w:t>ն</w:t>
      </w:r>
      <w:r w:rsidRPr="006D089F">
        <w:rPr>
          <w:rFonts w:ascii="GHEA Mariam" w:hAnsi="GHEA Mariam" w:cs="Sylfaen"/>
          <w:bCs/>
          <w:iCs/>
          <w:sz w:val="24"/>
          <w:szCs w:val="24"/>
          <w:lang w:val="hy-AM"/>
        </w:rPr>
        <w:t>ախագծի 2-րդ հո</w:t>
      </w:r>
      <w:r>
        <w:rPr>
          <w:rFonts w:ascii="GHEA Mariam" w:hAnsi="GHEA Mariam" w:cs="Sylfaen"/>
          <w:bCs/>
          <w:iCs/>
          <w:sz w:val="24"/>
          <w:szCs w:val="24"/>
          <w:lang w:val="hy-AM"/>
        </w:rPr>
        <w:t>դվածի 2-րդ մասով առաջարկվում է օ</w:t>
      </w:r>
      <w:r w:rsidRPr="006D089F">
        <w:rPr>
          <w:rFonts w:ascii="GHEA Mariam" w:hAnsi="GHEA Mariam" w:cs="Sylfaen"/>
          <w:bCs/>
          <w:iCs/>
          <w:sz w:val="24"/>
          <w:szCs w:val="24"/>
          <w:lang w:val="hy-AM"/>
        </w:rPr>
        <w:t>րենքի 58-րդ հոդվածի 3-րդ մասը լրացնել 7-րդ մասով: Հաշվի առնել</w:t>
      </w:r>
      <w:r>
        <w:rPr>
          <w:rFonts w:ascii="GHEA Mariam" w:hAnsi="GHEA Mariam" w:cs="Sylfaen"/>
          <w:bCs/>
          <w:iCs/>
          <w:sz w:val="24"/>
          <w:szCs w:val="24"/>
          <w:lang w:val="hy-AM"/>
        </w:rPr>
        <w:t>ով այն հանգամանքը, որ ն</w:t>
      </w:r>
      <w:r w:rsidRPr="006D089F">
        <w:rPr>
          <w:rFonts w:ascii="GHEA Mariam" w:hAnsi="GHEA Mariam" w:cs="Sylfaen"/>
          <w:bCs/>
          <w:iCs/>
          <w:sz w:val="24"/>
          <w:szCs w:val="24"/>
          <w:lang w:val="hy-AM"/>
        </w:rPr>
        <w:t>ախագծի բովանդակու</w:t>
      </w:r>
      <w:r w:rsidRPr="006D089F">
        <w:rPr>
          <w:rFonts w:ascii="GHEA Mariam" w:hAnsi="GHEA Mariam" w:cs="Sylfaen"/>
          <w:bCs/>
          <w:iCs/>
          <w:sz w:val="24"/>
          <w:szCs w:val="24"/>
          <w:lang w:val="hy-AM"/>
        </w:rPr>
        <w:softHyphen/>
        <w:t xml:space="preserve">թյունից բխում է, որ </w:t>
      </w:r>
      <w:r w:rsidR="00CE5B36">
        <w:rPr>
          <w:rFonts w:ascii="GHEA Mariam" w:hAnsi="GHEA Mariam" w:cs="Sylfaen"/>
          <w:bCs/>
          <w:iCs/>
          <w:sz w:val="24"/>
          <w:szCs w:val="24"/>
          <w:lang w:val="hy-AM"/>
        </w:rPr>
        <w:t>լրացումն</w:t>
      </w:r>
      <w:bookmarkStart w:id="0" w:name="_GoBack"/>
      <w:bookmarkEnd w:id="0"/>
      <w:r>
        <w:rPr>
          <w:rFonts w:ascii="GHEA Mariam" w:hAnsi="GHEA Mariam" w:cs="Sylfaen"/>
          <w:bCs/>
          <w:iCs/>
          <w:sz w:val="24"/>
          <w:szCs w:val="24"/>
          <w:lang w:val="hy-AM"/>
        </w:rPr>
        <w:t xml:space="preserve"> առաջարկվում է կատարել օ</w:t>
      </w:r>
      <w:r w:rsidRPr="006D089F">
        <w:rPr>
          <w:rFonts w:ascii="GHEA Mariam" w:hAnsi="GHEA Mariam" w:cs="Sylfaen"/>
          <w:bCs/>
          <w:iCs/>
          <w:sz w:val="24"/>
          <w:szCs w:val="24"/>
          <w:lang w:val="hy-AM"/>
        </w:rPr>
        <w:t xml:space="preserve">րենքի 58-րդ հոդվածով, ինչպես նաև </w:t>
      </w:r>
      <w:proofErr w:type="spellStart"/>
      <w:r w:rsidRPr="006D089F">
        <w:rPr>
          <w:rFonts w:ascii="GHEA Mariam" w:hAnsi="GHEA Mariam" w:cs="Sylfaen"/>
          <w:bCs/>
          <w:iCs/>
          <w:sz w:val="24"/>
          <w:szCs w:val="24"/>
          <w:lang w:val="hy-AM"/>
        </w:rPr>
        <w:t>ինկորպորացման</w:t>
      </w:r>
      <w:proofErr w:type="spellEnd"/>
      <w:r w:rsidRPr="006D089F">
        <w:rPr>
          <w:rFonts w:ascii="GHEA Mariam" w:hAnsi="GHEA Mariam" w:cs="Sylfaen"/>
          <w:bCs/>
          <w:iCs/>
          <w:sz w:val="24"/>
          <w:szCs w:val="24"/>
          <w:lang w:val="hy-AM"/>
        </w:rPr>
        <w:t xml:space="preserve"> ժամանակ առաջացող հետագա խնդիրներից խուսափելու նպատա</w:t>
      </w:r>
      <w:r w:rsidRPr="006D089F">
        <w:rPr>
          <w:rFonts w:ascii="GHEA Mariam" w:hAnsi="GHEA Mariam" w:cs="Sylfaen"/>
          <w:bCs/>
          <w:iCs/>
          <w:sz w:val="24"/>
          <w:szCs w:val="24"/>
          <w:lang w:val="hy-AM"/>
        </w:rPr>
        <w:softHyphen/>
        <w:t>կով առաջարկում</w:t>
      </w:r>
      <w:r w:rsidR="00CE5B36">
        <w:rPr>
          <w:rFonts w:ascii="GHEA Mariam" w:hAnsi="GHEA Mariam" w:cs="Sylfaen"/>
          <w:bCs/>
          <w:iCs/>
          <w:sz w:val="24"/>
          <w:szCs w:val="24"/>
          <w:lang w:val="hy-AM"/>
        </w:rPr>
        <w:t xml:space="preserve"> ենք խմբագրել վերոնշյալ հոդվածը.</w:t>
      </w:r>
    </w:p>
    <w:p w:rsidR="006D089F" w:rsidRPr="006D089F" w:rsidRDefault="006D089F" w:rsidP="006D089F">
      <w:pPr>
        <w:spacing w:line="360" w:lineRule="auto"/>
        <w:ind w:firstLine="567"/>
        <w:jc w:val="both"/>
        <w:rPr>
          <w:rFonts w:ascii="GHEA Mariam" w:hAnsi="GHEA Mariam" w:cs="Sylfaen"/>
          <w:bCs/>
          <w:iCs/>
          <w:sz w:val="24"/>
          <w:szCs w:val="24"/>
          <w:lang w:val="hy-AM"/>
        </w:rPr>
      </w:pPr>
      <w:r>
        <w:rPr>
          <w:rFonts w:ascii="GHEA Mariam" w:hAnsi="GHEA Mariam" w:cs="Sylfaen"/>
          <w:bCs/>
          <w:iCs/>
          <w:sz w:val="24"/>
          <w:szCs w:val="24"/>
          <w:lang w:val="hy-AM"/>
        </w:rPr>
        <w:t>3) ն</w:t>
      </w:r>
      <w:r w:rsidRPr="006D089F">
        <w:rPr>
          <w:rFonts w:ascii="GHEA Mariam" w:hAnsi="GHEA Mariam" w:cs="Sylfaen"/>
          <w:bCs/>
          <w:iCs/>
          <w:sz w:val="24"/>
          <w:szCs w:val="24"/>
          <w:lang w:val="hy-AM"/>
        </w:rPr>
        <w:t>ախագծի 3-րդ հոդվածով նախատեսվում է, որ հեռարձակումը շարունակելու իրա</w:t>
      </w:r>
      <w:r w:rsidRPr="006D089F">
        <w:rPr>
          <w:rFonts w:ascii="GHEA Mariam" w:hAnsi="GHEA Mariam" w:cs="Sylfaen"/>
          <w:bCs/>
          <w:iCs/>
          <w:sz w:val="24"/>
          <w:szCs w:val="24"/>
          <w:lang w:val="hy-AM"/>
        </w:rPr>
        <w:softHyphen/>
        <w:t xml:space="preserve">վունքը գործում է </w:t>
      </w:r>
      <w:proofErr w:type="spellStart"/>
      <w:r w:rsidRPr="006D089F">
        <w:rPr>
          <w:rFonts w:ascii="GHEA Mariam" w:hAnsi="GHEA Mariam" w:cs="Sylfaen"/>
          <w:bCs/>
          <w:iCs/>
          <w:sz w:val="24"/>
          <w:szCs w:val="24"/>
          <w:lang w:val="hy-AM"/>
        </w:rPr>
        <w:t>մինչև</w:t>
      </w:r>
      <w:proofErr w:type="spellEnd"/>
      <w:r w:rsidRPr="006D089F">
        <w:rPr>
          <w:rFonts w:ascii="GHEA Mariam" w:hAnsi="GHEA Mariam" w:cs="Sylfaen"/>
          <w:bCs/>
          <w:iCs/>
          <w:sz w:val="24"/>
          <w:szCs w:val="24"/>
          <w:lang w:val="hy-AM"/>
        </w:rPr>
        <w:t xml:space="preserve"> օրենքի ընդունումը՝ հանրային </w:t>
      </w:r>
      <w:proofErr w:type="spellStart"/>
      <w:r w:rsidRPr="006D089F">
        <w:rPr>
          <w:rFonts w:ascii="GHEA Mariam" w:hAnsi="GHEA Mariam" w:cs="Sylfaen"/>
          <w:bCs/>
          <w:iCs/>
          <w:sz w:val="24"/>
          <w:szCs w:val="24"/>
          <w:lang w:val="hy-AM"/>
        </w:rPr>
        <w:t>մուլտիպլեքսի</w:t>
      </w:r>
      <w:proofErr w:type="spellEnd"/>
      <w:r w:rsidRPr="006D089F">
        <w:rPr>
          <w:rFonts w:ascii="GHEA Mariam" w:hAnsi="GHEA Mariam" w:cs="Sylfaen"/>
          <w:bCs/>
          <w:iCs/>
          <w:sz w:val="24"/>
          <w:szCs w:val="24"/>
          <w:lang w:val="hy-AM"/>
        </w:rPr>
        <w:t xml:space="preserve"> օգտագործման լիցենզիա տրամադրելու կարգավորող պետական մարմնի որոշումն ուժը կորցրած ճանա</w:t>
      </w:r>
      <w:r w:rsidRPr="006D089F">
        <w:rPr>
          <w:rFonts w:ascii="GHEA Mariam" w:hAnsi="GHEA Mariam" w:cs="Sylfaen"/>
          <w:bCs/>
          <w:iCs/>
          <w:sz w:val="24"/>
          <w:szCs w:val="24"/>
          <w:lang w:val="hy-AM"/>
        </w:rPr>
        <w:softHyphen/>
        <w:t xml:space="preserve">չելու մասին դատարանի օրինական ուժի մեջ մտած </w:t>
      </w:r>
      <w:r w:rsidRPr="006D089F">
        <w:rPr>
          <w:rFonts w:ascii="GHEA Mariam" w:hAnsi="GHEA Mariam" w:cs="Sylfaen"/>
          <w:b/>
          <w:bCs/>
          <w:i/>
          <w:iCs/>
          <w:sz w:val="24"/>
          <w:szCs w:val="24"/>
          <w:lang w:val="hy-AM"/>
        </w:rPr>
        <w:t>որոշումների վրա</w:t>
      </w:r>
      <w:r w:rsidRPr="006D089F">
        <w:rPr>
          <w:rFonts w:ascii="GHEA Mariam" w:hAnsi="GHEA Mariam" w:cs="Sylfaen"/>
          <w:bCs/>
          <w:iCs/>
          <w:sz w:val="24"/>
          <w:szCs w:val="24"/>
          <w:lang w:val="hy-AM"/>
        </w:rPr>
        <w:t xml:space="preserve">՝ տվյալ </w:t>
      </w:r>
      <w:proofErr w:type="spellStart"/>
      <w:r w:rsidRPr="006D089F">
        <w:rPr>
          <w:rFonts w:ascii="GHEA Mariam" w:hAnsi="GHEA Mariam" w:cs="Sylfaen"/>
          <w:bCs/>
          <w:iCs/>
          <w:sz w:val="24"/>
          <w:szCs w:val="24"/>
          <w:lang w:val="hy-AM"/>
        </w:rPr>
        <w:t>Հեռարձա</w:t>
      </w:r>
      <w:r w:rsidRPr="006D089F">
        <w:rPr>
          <w:rFonts w:ascii="GHEA Mariam" w:hAnsi="GHEA Mariam" w:cs="Sylfaen"/>
          <w:bCs/>
          <w:iCs/>
          <w:sz w:val="24"/>
          <w:szCs w:val="24"/>
          <w:lang w:val="hy-AM"/>
        </w:rPr>
        <w:softHyphen/>
        <w:t>կողի</w:t>
      </w:r>
      <w:proofErr w:type="spellEnd"/>
      <w:r w:rsidRPr="006D089F">
        <w:rPr>
          <w:rFonts w:ascii="GHEA Mariam" w:hAnsi="GHEA Mariam" w:cs="Sylfaen"/>
          <w:bCs/>
          <w:iCs/>
          <w:sz w:val="24"/>
          <w:szCs w:val="24"/>
          <w:lang w:val="hy-AM"/>
        </w:rPr>
        <w:t xml:space="preserve"> դիմումի համաձայն: Բովանդակային առումով վերոնշյալ կարգավորումը պարզ չէ, ուստի անհրաժեշտ է այն վերանայել:</w:t>
      </w:r>
    </w:p>
    <w:p w:rsidR="00F90FC6" w:rsidRPr="006D089F" w:rsidRDefault="00F90FC6" w:rsidP="006729E4">
      <w:pPr>
        <w:shd w:val="clear" w:color="auto" w:fill="FFFFFF"/>
        <w:spacing w:line="360" w:lineRule="auto"/>
        <w:jc w:val="both"/>
        <w:rPr>
          <w:rFonts w:ascii="GHEA Mariam" w:hAnsi="GHEA Mariam"/>
          <w:sz w:val="24"/>
          <w:szCs w:val="24"/>
          <w:lang w:val="hy-AM"/>
        </w:rPr>
      </w:pPr>
    </w:p>
    <w:sectPr w:rsidR="00F90FC6" w:rsidRPr="006D089F" w:rsidSect="006729E4">
      <w:pgSz w:w="11909" w:h="16834" w:code="9"/>
      <w:pgMar w:top="1440" w:right="1440" w:bottom="1022" w:left="1440"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C76" w:rsidRDefault="00790C76">
      <w:r>
        <w:separator/>
      </w:r>
    </w:p>
  </w:endnote>
  <w:endnote w:type="continuationSeparator" w:id="0">
    <w:p w:rsidR="00790C76" w:rsidRDefault="00790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9E4" w:rsidRDefault="006729E4">
    <w:pPr>
      <w:pStyle w:val="Footer"/>
    </w:pPr>
    <w:r>
      <w:rPr>
        <w:sz w:val="18"/>
      </w:rPr>
      <w:fldChar w:fldCharType="begin"/>
    </w:r>
    <w:r>
      <w:rPr>
        <w:sz w:val="18"/>
      </w:rPr>
      <w:instrText xml:space="preserve"> FILENAME  \* MERGEFORMAT </w:instrText>
    </w:r>
    <w:r>
      <w:rPr>
        <w:sz w:val="18"/>
      </w:rPr>
      <w:fldChar w:fldCharType="separate"/>
    </w:r>
    <w:r w:rsidR="00C412AF">
      <w:rPr>
        <w:noProof/>
        <w:sz w:val="18"/>
      </w:rPr>
      <w:t>voroshumKK362</w:t>
    </w:r>
    <w:r>
      <w:rPr>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9E4" w:rsidRDefault="006729E4">
    <w:pPr>
      <w:pStyle w:val="Footer"/>
    </w:pPr>
    <w:r>
      <w:rPr>
        <w:sz w:val="18"/>
      </w:rPr>
      <w:fldChar w:fldCharType="begin"/>
    </w:r>
    <w:r>
      <w:rPr>
        <w:sz w:val="18"/>
      </w:rPr>
      <w:instrText xml:space="preserve"> FILENAME  \* MERGEFORMAT </w:instrText>
    </w:r>
    <w:r>
      <w:rPr>
        <w:sz w:val="18"/>
      </w:rPr>
      <w:fldChar w:fldCharType="separate"/>
    </w:r>
    <w:r w:rsidR="00C412AF">
      <w:rPr>
        <w:noProof/>
        <w:sz w:val="18"/>
      </w:rPr>
      <w:t>voroshumKK362</w:t>
    </w:r>
    <w:r>
      <w:rPr>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9E4" w:rsidRPr="00C412AF" w:rsidRDefault="00790C76" w:rsidP="00C412AF">
    <w:pPr>
      <w:pStyle w:val="Footer"/>
    </w:pPr>
    <w:r>
      <w:fldChar w:fldCharType="begin"/>
    </w:r>
    <w:r>
      <w:instrText xml:space="preserve"> FILENAME   \* MERGEFORMAT </w:instrText>
    </w:r>
    <w:r>
      <w:fldChar w:fldCharType="separate"/>
    </w:r>
    <w:r w:rsidR="00C412AF">
      <w:rPr>
        <w:noProof/>
      </w:rPr>
      <w:t>voroshumKK362</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C76" w:rsidRDefault="00790C76">
      <w:r>
        <w:separator/>
      </w:r>
    </w:p>
  </w:footnote>
  <w:footnote w:type="continuationSeparator" w:id="0">
    <w:p w:rsidR="00790C76" w:rsidRDefault="00790C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9E4" w:rsidRDefault="006729E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729E4" w:rsidRDefault="006729E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9E4" w:rsidRDefault="006729E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5B36">
      <w:rPr>
        <w:rStyle w:val="PageNumber"/>
        <w:noProof/>
      </w:rPr>
      <w:t>3</w:t>
    </w:r>
    <w:r>
      <w:rPr>
        <w:rStyle w:val="PageNumber"/>
      </w:rPr>
      <w:fldChar w:fldCharType="end"/>
    </w:r>
  </w:p>
  <w:p w:rsidR="006729E4" w:rsidRDefault="006729E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63DEF"/>
    <w:multiLevelType w:val="hybridMultilevel"/>
    <w:tmpl w:val="201ACC9A"/>
    <w:lvl w:ilvl="0" w:tplc="43D4B054">
      <w:start w:val="1"/>
      <w:numFmt w:val="decimal"/>
      <w:lvlText w:val="%1."/>
      <w:lvlJc w:val="left"/>
      <w:pPr>
        <w:ind w:left="1185" w:hanging="810"/>
      </w:p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4FC"/>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78"/>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54"/>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28"/>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37DE2"/>
    <w:rsid w:val="000401F2"/>
    <w:rsid w:val="00040577"/>
    <w:rsid w:val="0004076E"/>
    <w:rsid w:val="00040A7C"/>
    <w:rsid w:val="00040F32"/>
    <w:rsid w:val="00041087"/>
    <w:rsid w:val="000412B6"/>
    <w:rsid w:val="000416F2"/>
    <w:rsid w:val="00041A79"/>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2B6A"/>
    <w:rsid w:val="0005316E"/>
    <w:rsid w:val="0005345A"/>
    <w:rsid w:val="00053DEA"/>
    <w:rsid w:val="0005458D"/>
    <w:rsid w:val="0005530F"/>
    <w:rsid w:val="000553C1"/>
    <w:rsid w:val="000555D6"/>
    <w:rsid w:val="00056130"/>
    <w:rsid w:val="00056DBC"/>
    <w:rsid w:val="00056F6C"/>
    <w:rsid w:val="000573CB"/>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3D5"/>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2FF"/>
    <w:rsid w:val="000744BE"/>
    <w:rsid w:val="0007565B"/>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8BD"/>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A35"/>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A32"/>
    <w:rsid w:val="000B2B8A"/>
    <w:rsid w:val="000B2C40"/>
    <w:rsid w:val="000B30D1"/>
    <w:rsid w:val="000B335B"/>
    <w:rsid w:val="000B35B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3D2"/>
    <w:rsid w:val="000C2A0C"/>
    <w:rsid w:val="000C2E4D"/>
    <w:rsid w:val="000C2FEC"/>
    <w:rsid w:val="000C357E"/>
    <w:rsid w:val="000C3C7C"/>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C7C93"/>
    <w:rsid w:val="000D06C4"/>
    <w:rsid w:val="000D0B02"/>
    <w:rsid w:val="000D0C01"/>
    <w:rsid w:val="000D0D1F"/>
    <w:rsid w:val="000D0F40"/>
    <w:rsid w:val="000D1016"/>
    <w:rsid w:val="000D13F5"/>
    <w:rsid w:val="000D1ED8"/>
    <w:rsid w:val="000D20C5"/>
    <w:rsid w:val="000D2178"/>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0BA4"/>
    <w:rsid w:val="000E1474"/>
    <w:rsid w:val="000E1627"/>
    <w:rsid w:val="000E197D"/>
    <w:rsid w:val="000E1C9D"/>
    <w:rsid w:val="000E1F4F"/>
    <w:rsid w:val="000E2AEF"/>
    <w:rsid w:val="000E2B69"/>
    <w:rsid w:val="000E2F71"/>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95B"/>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604"/>
    <w:rsid w:val="00111DF7"/>
    <w:rsid w:val="00111E31"/>
    <w:rsid w:val="00111F79"/>
    <w:rsid w:val="0011253C"/>
    <w:rsid w:val="00112551"/>
    <w:rsid w:val="001128B9"/>
    <w:rsid w:val="00112CC0"/>
    <w:rsid w:val="00112ECC"/>
    <w:rsid w:val="0011306F"/>
    <w:rsid w:val="0011359F"/>
    <w:rsid w:val="00113600"/>
    <w:rsid w:val="00113D2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600"/>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C28"/>
    <w:rsid w:val="00123FCD"/>
    <w:rsid w:val="001241CC"/>
    <w:rsid w:val="00124252"/>
    <w:rsid w:val="00124523"/>
    <w:rsid w:val="00124E45"/>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749"/>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36"/>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87E9D"/>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4CA"/>
    <w:rsid w:val="001A5B0E"/>
    <w:rsid w:val="001A63E9"/>
    <w:rsid w:val="001A666B"/>
    <w:rsid w:val="001A7747"/>
    <w:rsid w:val="001A7C14"/>
    <w:rsid w:val="001B008C"/>
    <w:rsid w:val="001B0386"/>
    <w:rsid w:val="001B0668"/>
    <w:rsid w:val="001B1319"/>
    <w:rsid w:val="001B1567"/>
    <w:rsid w:val="001B1727"/>
    <w:rsid w:val="001B2705"/>
    <w:rsid w:val="001B2B1D"/>
    <w:rsid w:val="001B2C48"/>
    <w:rsid w:val="001B3451"/>
    <w:rsid w:val="001B360E"/>
    <w:rsid w:val="001B3D9A"/>
    <w:rsid w:val="001B3E68"/>
    <w:rsid w:val="001B3E77"/>
    <w:rsid w:val="001B3E8C"/>
    <w:rsid w:val="001B66BC"/>
    <w:rsid w:val="001B6EA9"/>
    <w:rsid w:val="001B7679"/>
    <w:rsid w:val="001B76E6"/>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A0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3CA"/>
    <w:rsid w:val="001E3648"/>
    <w:rsid w:val="001E40DB"/>
    <w:rsid w:val="001E46F2"/>
    <w:rsid w:val="001E47FC"/>
    <w:rsid w:val="001E529A"/>
    <w:rsid w:val="001E5732"/>
    <w:rsid w:val="001E5A35"/>
    <w:rsid w:val="001E6A11"/>
    <w:rsid w:val="001E6B6C"/>
    <w:rsid w:val="001E78C6"/>
    <w:rsid w:val="001E7C26"/>
    <w:rsid w:val="001E7E5C"/>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5E8B"/>
    <w:rsid w:val="002065F9"/>
    <w:rsid w:val="00206641"/>
    <w:rsid w:val="00207150"/>
    <w:rsid w:val="0020744F"/>
    <w:rsid w:val="002075A0"/>
    <w:rsid w:val="002076C8"/>
    <w:rsid w:val="002078C3"/>
    <w:rsid w:val="00207910"/>
    <w:rsid w:val="0020799E"/>
    <w:rsid w:val="00207CC1"/>
    <w:rsid w:val="00211051"/>
    <w:rsid w:val="002112E9"/>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179B6"/>
    <w:rsid w:val="002207DE"/>
    <w:rsid w:val="002208DF"/>
    <w:rsid w:val="00220A37"/>
    <w:rsid w:val="00220D47"/>
    <w:rsid w:val="00221575"/>
    <w:rsid w:val="00221711"/>
    <w:rsid w:val="002218B5"/>
    <w:rsid w:val="00221FCF"/>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415"/>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174"/>
    <w:rsid w:val="002377CB"/>
    <w:rsid w:val="00237863"/>
    <w:rsid w:val="002400D2"/>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240"/>
    <w:rsid w:val="002651D2"/>
    <w:rsid w:val="0026587C"/>
    <w:rsid w:val="00265887"/>
    <w:rsid w:val="00265A03"/>
    <w:rsid w:val="00265F12"/>
    <w:rsid w:val="0026676C"/>
    <w:rsid w:val="002668EA"/>
    <w:rsid w:val="00267419"/>
    <w:rsid w:val="00267AB5"/>
    <w:rsid w:val="002704F7"/>
    <w:rsid w:val="00270577"/>
    <w:rsid w:val="00270F01"/>
    <w:rsid w:val="00271267"/>
    <w:rsid w:val="00271E29"/>
    <w:rsid w:val="00272753"/>
    <w:rsid w:val="00272787"/>
    <w:rsid w:val="00272A64"/>
    <w:rsid w:val="00272B9C"/>
    <w:rsid w:val="00272E5B"/>
    <w:rsid w:val="00272FED"/>
    <w:rsid w:val="002735E7"/>
    <w:rsid w:val="002736F6"/>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5FD"/>
    <w:rsid w:val="002779B4"/>
    <w:rsid w:val="00277B35"/>
    <w:rsid w:val="0028002A"/>
    <w:rsid w:val="00280AA1"/>
    <w:rsid w:val="002812FA"/>
    <w:rsid w:val="002813B5"/>
    <w:rsid w:val="00281CBE"/>
    <w:rsid w:val="00281D7C"/>
    <w:rsid w:val="002824B5"/>
    <w:rsid w:val="002824DB"/>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0E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01"/>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5"/>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AB5"/>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EFC"/>
    <w:rsid w:val="002E5F88"/>
    <w:rsid w:val="002E6599"/>
    <w:rsid w:val="002E6856"/>
    <w:rsid w:val="002E6CB8"/>
    <w:rsid w:val="002E71A0"/>
    <w:rsid w:val="002E72B5"/>
    <w:rsid w:val="002E7427"/>
    <w:rsid w:val="002E7AB0"/>
    <w:rsid w:val="002E7F5B"/>
    <w:rsid w:val="002F0653"/>
    <w:rsid w:val="002F0898"/>
    <w:rsid w:val="002F0A1D"/>
    <w:rsid w:val="002F0DE6"/>
    <w:rsid w:val="002F11A5"/>
    <w:rsid w:val="002F1968"/>
    <w:rsid w:val="002F197A"/>
    <w:rsid w:val="002F1CD4"/>
    <w:rsid w:val="002F2913"/>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8FF"/>
    <w:rsid w:val="00301CFC"/>
    <w:rsid w:val="00301DA7"/>
    <w:rsid w:val="003026D4"/>
    <w:rsid w:val="00302E08"/>
    <w:rsid w:val="00302EDB"/>
    <w:rsid w:val="00303374"/>
    <w:rsid w:val="003034D7"/>
    <w:rsid w:val="00303664"/>
    <w:rsid w:val="00304042"/>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1812"/>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27F27"/>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5A8"/>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09C"/>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4A8"/>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1C64"/>
    <w:rsid w:val="00392371"/>
    <w:rsid w:val="003924DB"/>
    <w:rsid w:val="0039259F"/>
    <w:rsid w:val="00392F6C"/>
    <w:rsid w:val="00393125"/>
    <w:rsid w:val="003933EC"/>
    <w:rsid w:val="003936AA"/>
    <w:rsid w:val="00393D83"/>
    <w:rsid w:val="00393FC8"/>
    <w:rsid w:val="00394375"/>
    <w:rsid w:val="003944D4"/>
    <w:rsid w:val="00394DDD"/>
    <w:rsid w:val="00394E74"/>
    <w:rsid w:val="003950F2"/>
    <w:rsid w:val="00395808"/>
    <w:rsid w:val="0039617E"/>
    <w:rsid w:val="003963C3"/>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1C"/>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DF"/>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438"/>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5B66"/>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DE"/>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35"/>
    <w:rsid w:val="00424CCA"/>
    <w:rsid w:val="00424F80"/>
    <w:rsid w:val="00425873"/>
    <w:rsid w:val="00426745"/>
    <w:rsid w:val="00426AA4"/>
    <w:rsid w:val="00426DB1"/>
    <w:rsid w:val="00426ED6"/>
    <w:rsid w:val="00427483"/>
    <w:rsid w:val="0042760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9C6"/>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0A72"/>
    <w:rsid w:val="0045110E"/>
    <w:rsid w:val="004517E5"/>
    <w:rsid w:val="004518C5"/>
    <w:rsid w:val="00451CC9"/>
    <w:rsid w:val="00452280"/>
    <w:rsid w:val="00452B7A"/>
    <w:rsid w:val="00452D44"/>
    <w:rsid w:val="00452EBF"/>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0D9"/>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3CD4"/>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BE7"/>
    <w:rsid w:val="00484EFF"/>
    <w:rsid w:val="00485425"/>
    <w:rsid w:val="00485696"/>
    <w:rsid w:val="00485DB9"/>
    <w:rsid w:val="00485F5B"/>
    <w:rsid w:val="00486A9A"/>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2C3"/>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7A4"/>
    <w:rsid w:val="004A2A87"/>
    <w:rsid w:val="004A2E77"/>
    <w:rsid w:val="004A3615"/>
    <w:rsid w:val="004A44AE"/>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B32"/>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3EE"/>
    <w:rsid w:val="004E2A04"/>
    <w:rsid w:val="004E2A36"/>
    <w:rsid w:val="004E3142"/>
    <w:rsid w:val="004E382C"/>
    <w:rsid w:val="004E397D"/>
    <w:rsid w:val="004E3A14"/>
    <w:rsid w:val="004E3F46"/>
    <w:rsid w:val="004E4481"/>
    <w:rsid w:val="004E4790"/>
    <w:rsid w:val="004E4B5D"/>
    <w:rsid w:val="004E50A2"/>
    <w:rsid w:val="004E53E1"/>
    <w:rsid w:val="004E5462"/>
    <w:rsid w:val="004E54CD"/>
    <w:rsid w:val="004E6362"/>
    <w:rsid w:val="004E6940"/>
    <w:rsid w:val="004E717D"/>
    <w:rsid w:val="004E727D"/>
    <w:rsid w:val="004E7479"/>
    <w:rsid w:val="004E7FCB"/>
    <w:rsid w:val="004F0882"/>
    <w:rsid w:val="004F0C25"/>
    <w:rsid w:val="004F0C76"/>
    <w:rsid w:val="004F0E0A"/>
    <w:rsid w:val="004F1430"/>
    <w:rsid w:val="004F18C2"/>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6F87"/>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2BA"/>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457"/>
    <w:rsid w:val="005349D3"/>
    <w:rsid w:val="00534E95"/>
    <w:rsid w:val="00535523"/>
    <w:rsid w:val="0053558B"/>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47FC0"/>
    <w:rsid w:val="00550104"/>
    <w:rsid w:val="00550A18"/>
    <w:rsid w:val="00550F5B"/>
    <w:rsid w:val="00551A07"/>
    <w:rsid w:val="00551FDE"/>
    <w:rsid w:val="00552190"/>
    <w:rsid w:val="00552433"/>
    <w:rsid w:val="00552604"/>
    <w:rsid w:val="005529CE"/>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317"/>
    <w:rsid w:val="005776F9"/>
    <w:rsid w:val="00577ABA"/>
    <w:rsid w:val="00580299"/>
    <w:rsid w:val="00580C04"/>
    <w:rsid w:val="00581724"/>
    <w:rsid w:val="00581B0E"/>
    <w:rsid w:val="00581C54"/>
    <w:rsid w:val="00581D80"/>
    <w:rsid w:val="005824E8"/>
    <w:rsid w:val="005825CB"/>
    <w:rsid w:val="0058296D"/>
    <w:rsid w:val="00582BC6"/>
    <w:rsid w:val="00583497"/>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4F4A"/>
    <w:rsid w:val="00595678"/>
    <w:rsid w:val="005959D9"/>
    <w:rsid w:val="005959E0"/>
    <w:rsid w:val="00595C95"/>
    <w:rsid w:val="00595D86"/>
    <w:rsid w:val="005964FF"/>
    <w:rsid w:val="00596B0E"/>
    <w:rsid w:val="00596CA9"/>
    <w:rsid w:val="00596D54"/>
    <w:rsid w:val="00596EDE"/>
    <w:rsid w:val="00597072"/>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2523"/>
    <w:rsid w:val="005A3424"/>
    <w:rsid w:val="005A3594"/>
    <w:rsid w:val="005A38A6"/>
    <w:rsid w:val="005A3AA8"/>
    <w:rsid w:val="005A3C0A"/>
    <w:rsid w:val="005A3F82"/>
    <w:rsid w:val="005A4785"/>
    <w:rsid w:val="005A4B23"/>
    <w:rsid w:val="005A603A"/>
    <w:rsid w:val="005A6232"/>
    <w:rsid w:val="005A646C"/>
    <w:rsid w:val="005A66EA"/>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953"/>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C7380"/>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2F51"/>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40"/>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AF4"/>
    <w:rsid w:val="00613FD1"/>
    <w:rsid w:val="0061469A"/>
    <w:rsid w:val="00614977"/>
    <w:rsid w:val="00614978"/>
    <w:rsid w:val="006153E1"/>
    <w:rsid w:val="006161D9"/>
    <w:rsid w:val="006167AA"/>
    <w:rsid w:val="00616EEC"/>
    <w:rsid w:val="00617088"/>
    <w:rsid w:val="006176D5"/>
    <w:rsid w:val="006207ED"/>
    <w:rsid w:val="006208EC"/>
    <w:rsid w:val="006208F4"/>
    <w:rsid w:val="0062095B"/>
    <w:rsid w:val="00620962"/>
    <w:rsid w:val="00620E36"/>
    <w:rsid w:val="006214CE"/>
    <w:rsid w:val="00621726"/>
    <w:rsid w:val="006218FF"/>
    <w:rsid w:val="00622276"/>
    <w:rsid w:val="0062268F"/>
    <w:rsid w:val="00622752"/>
    <w:rsid w:val="0062289A"/>
    <w:rsid w:val="00622E1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5D68"/>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5D68"/>
    <w:rsid w:val="00646629"/>
    <w:rsid w:val="00646B8A"/>
    <w:rsid w:val="00646C73"/>
    <w:rsid w:val="006470E7"/>
    <w:rsid w:val="00647215"/>
    <w:rsid w:val="00647353"/>
    <w:rsid w:val="00647444"/>
    <w:rsid w:val="00647CF5"/>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50"/>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29E4"/>
    <w:rsid w:val="006729F7"/>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B6C"/>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4A"/>
    <w:rsid w:val="006978EB"/>
    <w:rsid w:val="00697BB7"/>
    <w:rsid w:val="00697C98"/>
    <w:rsid w:val="00697F9D"/>
    <w:rsid w:val="006A010F"/>
    <w:rsid w:val="006A047B"/>
    <w:rsid w:val="006A0754"/>
    <w:rsid w:val="006A0823"/>
    <w:rsid w:val="006A0975"/>
    <w:rsid w:val="006A0BC5"/>
    <w:rsid w:val="006A0E19"/>
    <w:rsid w:val="006A13C5"/>
    <w:rsid w:val="006A18D2"/>
    <w:rsid w:val="006A1B9D"/>
    <w:rsid w:val="006A1C27"/>
    <w:rsid w:val="006A1CEC"/>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529"/>
    <w:rsid w:val="006A5A43"/>
    <w:rsid w:val="006A5F63"/>
    <w:rsid w:val="006A677D"/>
    <w:rsid w:val="006A6AD1"/>
    <w:rsid w:val="006A788B"/>
    <w:rsid w:val="006A7BE3"/>
    <w:rsid w:val="006B0400"/>
    <w:rsid w:val="006B109D"/>
    <w:rsid w:val="006B1284"/>
    <w:rsid w:val="006B136D"/>
    <w:rsid w:val="006B2958"/>
    <w:rsid w:val="006B2FB0"/>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89F"/>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0C3"/>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258"/>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CC6"/>
    <w:rsid w:val="00737FBE"/>
    <w:rsid w:val="007402F1"/>
    <w:rsid w:val="00740531"/>
    <w:rsid w:val="007408BD"/>
    <w:rsid w:val="0074114B"/>
    <w:rsid w:val="0074141D"/>
    <w:rsid w:val="007415F0"/>
    <w:rsid w:val="007419C6"/>
    <w:rsid w:val="007420B5"/>
    <w:rsid w:val="007420D8"/>
    <w:rsid w:val="007421D6"/>
    <w:rsid w:val="0074255B"/>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70C"/>
    <w:rsid w:val="00762F9C"/>
    <w:rsid w:val="00763344"/>
    <w:rsid w:val="00763576"/>
    <w:rsid w:val="00763683"/>
    <w:rsid w:val="0076368F"/>
    <w:rsid w:val="007636FE"/>
    <w:rsid w:val="00763886"/>
    <w:rsid w:val="007638AA"/>
    <w:rsid w:val="007640C9"/>
    <w:rsid w:val="007642F2"/>
    <w:rsid w:val="00764A9A"/>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60"/>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0C76"/>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9798E"/>
    <w:rsid w:val="007A0164"/>
    <w:rsid w:val="007A0A6E"/>
    <w:rsid w:val="007A1813"/>
    <w:rsid w:val="007A1A8E"/>
    <w:rsid w:val="007A216D"/>
    <w:rsid w:val="007A2469"/>
    <w:rsid w:val="007A251C"/>
    <w:rsid w:val="007A2952"/>
    <w:rsid w:val="007A3443"/>
    <w:rsid w:val="007A34B7"/>
    <w:rsid w:val="007A38C5"/>
    <w:rsid w:val="007A3A2B"/>
    <w:rsid w:val="007A3A32"/>
    <w:rsid w:val="007A3A71"/>
    <w:rsid w:val="007A3E73"/>
    <w:rsid w:val="007A40BC"/>
    <w:rsid w:val="007A415C"/>
    <w:rsid w:val="007A43B1"/>
    <w:rsid w:val="007A4455"/>
    <w:rsid w:val="007A452C"/>
    <w:rsid w:val="007A45DF"/>
    <w:rsid w:val="007A493C"/>
    <w:rsid w:val="007A4B40"/>
    <w:rsid w:val="007A506E"/>
    <w:rsid w:val="007A54C2"/>
    <w:rsid w:val="007A5CE8"/>
    <w:rsid w:val="007A5CEA"/>
    <w:rsid w:val="007A5DED"/>
    <w:rsid w:val="007A6119"/>
    <w:rsid w:val="007A621D"/>
    <w:rsid w:val="007A6B3B"/>
    <w:rsid w:val="007A6E42"/>
    <w:rsid w:val="007A70CE"/>
    <w:rsid w:val="007A7481"/>
    <w:rsid w:val="007A753D"/>
    <w:rsid w:val="007A761D"/>
    <w:rsid w:val="007A7E7E"/>
    <w:rsid w:val="007A7EBB"/>
    <w:rsid w:val="007B0173"/>
    <w:rsid w:val="007B03F0"/>
    <w:rsid w:val="007B1479"/>
    <w:rsid w:val="007B1525"/>
    <w:rsid w:val="007B24E3"/>
    <w:rsid w:val="007B269D"/>
    <w:rsid w:val="007B2985"/>
    <w:rsid w:val="007B2A00"/>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1973"/>
    <w:rsid w:val="007C20FB"/>
    <w:rsid w:val="007C224A"/>
    <w:rsid w:val="007C238F"/>
    <w:rsid w:val="007C23F2"/>
    <w:rsid w:val="007C295B"/>
    <w:rsid w:val="007C2A2A"/>
    <w:rsid w:val="007C2DCC"/>
    <w:rsid w:val="007C2E90"/>
    <w:rsid w:val="007C343F"/>
    <w:rsid w:val="007C34AC"/>
    <w:rsid w:val="007C38C4"/>
    <w:rsid w:val="007C39A9"/>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666B"/>
    <w:rsid w:val="007C6C24"/>
    <w:rsid w:val="007C7081"/>
    <w:rsid w:val="007C7352"/>
    <w:rsid w:val="007C7CA9"/>
    <w:rsid w:val="007D0360"/>
    <w:rsid w:val="007D087F"/>
    <w:rsid w:val="007D10F6"/>
    <w:rsid w:val="007D16E4"/>
    <w:rsid w:val="007D187C"/>
    <w:rsid w:val="007D2019"/>
    <w:rsid w:val="007D2110"/>
    <w:rsid w:val="007D2260"/>
    <w:rsid w:val="007D2D1A"/>
    <w:rsid w:val="007D2F49"/>
    <w:rsid w:val="007D30BC"/>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2E4C"/>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11D"/>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8CB"/>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C5"/>
    <w:rsid w:val="008173D0"/>
    <w:rsid w:val="00817518"/>
    <w:rsid w:val="0081774F"/>
    <w:rsid w:val="00817E89"/>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2E55"/>
    <w:rsid w:val="00843077"/>
    <w:rsid w:val="008430FF"/>
    <w:rsid w:val="0084330B"/>
    <w:rsid w:val="008436A6"/>
    <w:rsid w:val="00843C04"/>
    <w:rsid w:val="00843F63"/>
    <w:rsid w:val="0084401A"/>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90"/>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0F6"/>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5F1A"/>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49F3"/>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843"/>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799"/>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17D96"/>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3B21"/>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26B"/>
    <w:rsid w:val="0093362A"/>
    <w:rsid w:val="00933B81"/>
    <w:rsid w:val="00933D61"/>
    <w:rsid w:val="00933F63"/>
    <w:rsid w:val="009343B8"/>
    <w:rsid w:val="00934A08"/>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15B"/>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DCC"/>
    <w:rsid w:val="00946FF5"/>
    <w:rsid w:val="00947162"/>
    <w:rsid w:val="0094741B"/>
    <w:rsid w:val="009474AA"/>
    <w:rsid w:val="00947B5A"/>
    <w:rsid w:val="0095000A"/>
    <w:rsid w:val="009500D4"/>
    <w:rsid w:val="0095057B"/>
    <w:rsid w:val="00950726"/>
    <w:rsid w:val="009510C0"/>
    <w:rsid w:val="009510F3"/>
    <w:rsid w:val="009512A6"/>
    <w:rsid w:val="0095166A"/>
    <w:rsid w:val="00951838"/>
    <w:rsid w:val="009518D9"/>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155"/>
    <w:rsid w:val="00960BF4"/>
    <w:rsid w:val="00961002"/>
    <w:rsid w:val="009613E0"/>
    <w:rsid w:val="009616BA"/>
    <w:rsid w:val="00961E3D"/>
    <w:rsid w:val="00962594"/>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67E"/>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97EBE"/>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291"/>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5DB"/>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94D"/>
    <w:rsid w:val="009C5A79"/>
    <w:rsid w:val="009C5CFD"/>
    <w:rsid w:val="009C61A8"/>
    <w:rsid w:val="009C703F"/>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574"/>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B11"/>
    <w:rsid w:val="009F5E4B"/>
    <w:rsid w:val="009F6212"/>
    <w:rsid w:val="009F67B9"/>
    <w:rsid w:val="009F690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54"/>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6E9"/>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27F46"/>
    <w:rsid w:val="00A30662"/>
    <w:rsid w:val="00A3089D"/>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EAD"/>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1EF3"/>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633"/>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CC7"/>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6A65"/>
    <w:rsid w:val="00A876EE"/>
    <w:rsid w:val="00A878E2"/>
    <w:rsid w:val="00A87999"/>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46F"/>
    <w:rsid w:val="00A9656D"/>
    <w:rsid w:val="00A96CA3"/>
    <w:rsid w:val="00A96F54"/>
    <w:rsid w:val="00A971BC"/>
    <w:rsid w:val="00A97235"/>
    <w:rsid w:val="00A97630"/>
    <w:rsid w:val="00A979E5"/>
    <w:rsid w:val="00AA0075"/>
    <w:rsid w:val="00AA0396"/>
    <w:rsid w:val="00AA08EC"/>
    <w:rsid w:val="00AA1EE6"/>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4DA"/>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54E"/>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187"/>
    <w:rsid w:val="00B25239"/>
    <w:rsid w:val="00B254EA"/>
    <w:rsid w:val="00B25720"/>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6F9B"/>
    <w:rsid w:val="00B57665"/>
    <w:rsid w:val="00B6030B"/>
    <w:rsid w:val="00B60AF9"/>
    <w:rsid w:val="00B60BAC"/>
    <w:rsid w:val="00B61B55"/>
    <w:rsid w:val="00B6202F"/>
    <w:rsid w:val="00B62533"/>
    <w:rsid w:val="00B62586"/>
    <w:rsid w:val="00B62711"/>
    <w:rsid w:val="00B63143"/>
    <w:rsid w:val="00B639F6"/>
    <w:rsid w:val="00B6433B"/>
    <w:rsid w:val="00B643DD"/>
    <w:rsid w:val="00B64C62"/>
    <w:rsid w:val="00B650BB"/>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5532"/>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DE6"/>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558"/>
    <w:rsid w:val="00B92AD3"/>
    <w:rsid w:val="00B92FC3"/>
    <w:rsid w:val="00B9313D"/>
    <w:rsid w:val="00B935A8"/>
    <w:rsid w:val="00B93A31"/>
    <w:rsid w:val="00B949B7"/>
    <w:rsid w:val="00B95350"/>
    <w:rsid w:val="00B954B6"/>
    <w:rsid w:val="00B95893"/>
    <w:rsid w:val="00B95AEE"/>
    <w:rsid w:val="00B95E30"/>
    <w:rsid w:val="00B963ED"/>
    <w:rsid w:val="00B9651E"/>
    <w:rsid w:val="00B965FC"/>
    <w:rsid w:val="00B9772F"/>
    <w:rsid w:val="00B97B7C"/>
    <w:rsid w:val="00B97B8D"/>
    <w:rsid w:val="00B97C4E"/>
    <w:rsid w:val="00B97D95"/>
    <w:rsid w:val="00BA00BD"/>
    <w:rsid w:val="00BA024C"/>
    <w:rsid w:val="00BA0994"/>
    <w:rsid w:val="00BA0AC4"/>
    <w:rsid w:val="00BA1062"/>
    <w:rsid w:val="00BA10DF"/>
    <w:rsid w:val="00BA208C"/>
    <w:rsid w:val="00BA20A8"/>
    <w:rsid w:val="00BA218F"/>
    <w:rsid w:val="00BA2714"/>
    <w:rsid w:val="00BA28B4"/>
    <w:rsid w:val="00BA2A72"/>
    <w:rsid w:val="00BA2DFA"/>
    <w:rsid w:val="00BA2EB2"/>
    <w:rsid w:val="00BA30F5"/>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673"/>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5C5"/>
    <w:rsid w:val="00BD0681"/>
    <w:rsid w:val="00BD0776"/>
    <w:rsid w:val="00BD0863"/>
    <w:rsid w:val="00BD0982"/>
    <w:rsid w:val="00BD0A77"/>
    <w:rsid w:val="00BD0FC0"/>
    <w:rsid w:val="00BD13DC"/>
    <w:rsid w:val="00BD170B"/>
    <w:rsid w:val="00BD178E"/>
    <w:rsid w:val="00BD1BA4"/>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988"/>
    <w:rsid w:val="00BD6DC1"/>
    <w:rsid w:val="00BD71B7"/>
    <w:rsid w:val="00BD7366"/>
    <w:rsid w:val="00BD7641"/>
    <w:rsid w:val="00BD77BF"/>
    <w:rsid w:val="00BD7812"/>
    <w:rsid w:val="00BD7813"/>
    <w:rsid w:val="00BD7DCB"/>
    <w:rsid w:val="00BD7ED9"/>
    <w:rsid w:val="00BE0040"/>
    <w:rsid w:val="00BE04B5"/>
    <w:rsid w:val="00BE0A26"/>
    <w:rsid w:val="00BE0DD8"/>
    <w:rsid w:val="00BE0F1D"/>
    <w:rsid w:val="00BE1442"/>
    <w:rsid w:val="00BE179A"/>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2EE8"/>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4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23"/>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78"/>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2AF"/>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9BF"/>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1E0"/>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037"/>
    <w:rsid w:val="00C561FD"/>
    <w:rsid w:val="00C57665"/>
    <w:rsid w:val="00C577B2"/>
    <w:rsid w:val="00C60075"/>
    <w:rsid w:val="00C61071"/>
    <w:rsid w:val="00C615E0"/>
    <w:rsid w:val="00C619AB"/>
    <w:rsid w:val="00C61B0E"/>
    <w:rsid w:val="00C61D3C"/>
    <w:rsid w:val="00C6242D"/>
    <w:rsid w:val="00C626D7"/>
    <w:rsid w:val="00C62F3E"/>
    <w:rsid w:val="00C630DF"/>
    <w:rsid w:val="00C63438"/>
    <w:rsid w:val="00C6363C"/>
    <w:rsid w:val="00C63DDC"/>
    <w:rsid w:val="00C63E8E"/>
    <w:rsid w:val="00C6404E"/>
    <w:rsid w:val="00C640B0"/>
    <w:rsid w:val="00C6484E"/>
    <w:rsid w:val="00C64A52"/>
    <w:rsid w:val="00C652D3"/>
    <w:rsid w:val="00C654FC"/>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4FD"/>
    <w:rsid w:val="00C75872"/>
    <w:rsid w:val="00C75A25"/>
    <w:rsid w:val="00C76270"/>
    <w:rsid w:val="00C765F1"/>
    <w:rsid w:val="00C767C5"/>
    <w:rsid w:val="00C76BB5"/>
    <w:rsid w:val="00C76E45"/>
    <w:rsid w:val="00C76FED"/>
    <w:rsid w:val="00C77069"/>
    <w:rsid w:val="00C80C9E"/>
    <w:rsid w:val="00C81187"/>
    <w:rsid w:val="00C812BC"/>
    <w:rsid w:val="00C812DA"/>
    <w:rsid w:val="00C81889"/>
    <w:rsid w:val="00C81A74"/>
    <w:rsid w:val="00C81DFC"/>
    <w:rsid w:val="00C81F95"/>
    <w:rsid w:val="00C82635"/>
    <w:rsid w:val="00C828E3"/>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9DF"/>
    <w:rsid w:val="00C86CDE"/>
    <w:rsid w:val="00C86F38"/>
    <w:rsid w:val="00C8792F"/>
    <w:rsid w:val="00C87A9D"/>
    <w:rsid w:val="00C87B84"/>
    <w:rsid w:val="00C90210"/>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72D"/>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107"/>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5B36"/>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676"/>
    <w:rsid w:val="00D05808"/>
    <w:rsid w:val="00D05888"/>
    <w:rsid w:val="00D05999"/>
    <w:rsid w:val="00D06190"/>
    <w:rsid w:val="00D06550"/>
    <w:rsid w:val="00D06578"/>
    <w:rsid w:val="00D065C5"/>
    <w:rsid w:val="00D06E19"/>
    <w:rsid w:val="00D06FA5"/>
    <w:rsid w:val="00D07709"/>
    <w:rsid w:val="00D07AAE"/>
    <w:rsid w:val="00D07F3D"/>
    <w:rsid w:val="00D07F40"/>
    <w:rsid w:val="00D07FA0"/>
    <w:rsid w:val="00D10018"/>
    <w:rsid w:val="00D10022"/>
    <w:rsid w:val="00D10661"/>
    <w:rsid w:val="00D10A3E"/>
    <w:rsid w:val="00D10E98"/>
    <w:rsid w:val="00D10F45"/>
    <w:rsid w:val="00D11026"/>
    <w:rsid w:val="00D1140C"/>
    <w:rsid w:val="00D1161C"/>
    <w:rsid w:val="00D118BE"/>
    <w:rsid w:val="00D11BEA"/>
    <w:rsid w:val="00D11E7B"/>
    <w:rsid w:val="00D1323D"/>
    <w:rsid w:val="00D13CE9"/>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5AEA"/>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63"/>
    <w:rsid w:val="00D35CD8"/>
    <w:rsid w:val="00D364E3"/>
    <w:rsid w:val="00D37007"/>
    <w:rsid w:val="00D371F6"/>
    <w:rsid w:val="00D3770E"/>
    <w:rsid w:val="00D37A09"/>
    <w:rsid w:val="00D37D10"/>
    <w:rsid w:val="00D402EE"/>
    <w:rsid w:val="00D407A4"/>
    <w:rsid w:val="00D40A96"/>
    <w:rsid w:val="00D40BF8"/>
    <w:rsid w:val="00D411F6"/>
    <w:rsid w:val="00D41683"/>
    <w:rsid w:val="00D41862"/>
    <w:rsid w:val="00D41AC1"/>
    <w:rsid w:val="00D41CBD"/>
    <w:rsid w:val="00D41E7A"/>
    <w:rsid w:val="00D42FDE"/>
    <w:rsid w:val="00D4302E"/>
    <w:rsid w:val="00D43AE3"/>
    <w:rsid w:val="00D43B30"/>
    <w:rsid w:val="00D43E75"/>
    <w:rsid w:val="00D4406D"/>
    <w:rsid w:val="00D44945"/>
    <w:rsid w:val="00D44C8D"/>
    <w:rsid w:val="00D44CA1"/>
    <w:rsid w:val="00D450A0"/>
    <w:rsid w:val="00D454D7"/>
    <w:rsid w:val="00D455F2"/>
    <w:rsid w:val="00D45907"/>
    <w:rsid w:val="00D4594F"/>
    <w:rsid w:val="00D45AAB"/>
    <w:rsid w:val="00D45BF5"/>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279"/>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18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A13"/>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78C"/>
    <w:rsid w:val="00D92D57"/>
    <w:rsid w:val="00D92FFB"/>
    <w:rsid w:val="00D93226"/>
    <w:rsid w:val="00D932B9"/>
    <w:rsid w:val="00D93B9E"/>
    <w:rsid w:val="00D93BA8"/>
    <w:rsid w:val="00D93FBE"/>
    <w:rsid w:val="00D94047"/>
    <w:rsid w:val="00D9406A"/>
    <w:rsid w:val="00D940F9"/>
    <w:rsid w:val="00D94757"/>
    <w:rsid w:val="00D94800"/>
    <w:rsid w:val="00D94DE7"/>
    <w:rsid w:val="00D95167"/>
    <w:rsid w:val="00D9563F"/>
    <w:rsid w:val="00D95726"/>
    <w:rsid w:val="00D95748"/>
    <w:rsid w:val="00D95D4A"/>
    <w:rsid w:val="00D95FA1"/>
    <w:rsid w:val="00D9609F"/>
    <w:rsid w:val="00D9627A"/>
    <w:rsid w:val="00D96299"/>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1C5B"/>
    <w:rsid w:val="00DC20AD"/>
    <w:rsid w:val="00DC20CD"/>
    <w:rsid w:val="00DC2A33"/>
    <w:rsid w:val="00DC333D"/>
    <w:rsid w:val="00DC3829"/>
    <w:rsid w:val="00DC3957"/>
    <w:rsid w:val="00DC429B"/>
    <w:rsid w:val="00DC5D0E"/>
    <w:rsid w:val="00DC5D6B"/>
    <w:rsid w:val="00DC61F7"/>
    <w:rsid w:val="00DC6227"/>
    <w:rsid w:val="00DC6403"/>
    <w:rsid w:val="00DC699A"/>
    <w:rsid w:val="00DC6B02"/>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3D8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A3"/>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07FF1"/>
    <w:rsid w:val="00E10078"/>
    <w:rsid w:val="00E10088"/>
    <w:rsid w:val="00E10312"/>
    <w:rsid w:val="00E10561"/>
    <w:rsid w:val="00E105E4"/>
    <w:rsid w:val="00E109C2"/>
    <w:rsid w:val="00E1104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1BAC"/>
    <w:rsid w:val="00E22D5D"/>
    <w:rsid w:val="00E22E65"/>
    <w:rsid w:val="00E23E00"/>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1B"/>
    <w:rsid w:val="00E27A68"/>
    <w:rsid w:val="00E27BD9"/>
    <w:rsid w:val="00E300F0"/>
    <w:rsid w:val="00E30556"/>
    <w:rsid w:val="00E3066F"/>
    <w:rsid w:val="00E30D4D"/>
    <w:rsid w:val="00E30E62"/>
    <w:rsid w:val="00E30ECC"/>
    <w:rsid w:val="00E310D8"/>
    <w:rsid w:val="00E310E5"/>
    <w:rsid w:val="00E31794"/>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1FEC"/>
    <w:rsid w:val="00E421F0"/>
    <w:rsid w:val="00E434AD"/>
    <w:rsid w:val="00E43799"/>
    <w:rsid w:val="00E43966"/>
    <w:rsid w:val="00E44080"/>
    <w:rsid w:val="00E44105"/>
    <w:rsid w:val="00E442F7"/>
    <w:rsid w:val="00E44520"/>
    <w:rsid w:val="00E44BF4"/>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358"/>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9E8"/>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2ED6"/>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35B5"/>
    <w:rsid w:val="00E84913"/>
    <w:rsid w:val="00E84943"/>
    <w:rsid w:val="00E85435"/>
    <w:rsid w:val="00E854E7"/>
    <w:rsid w:val="00E85843"/>
    <w:rsid w:val="00E85982"/>
    <w:rsid w:val="00E8603B"/>
    <w:rsid w:val="00E8625C"/>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2D10"/>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BB8"/>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BC2"/>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0E8F"/>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7E7"/>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26"/>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0A8"/>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7DC"/>
    <w:rsid w:val="00F20961"/>
    <w:rsid w:val="00F21291"/>
    <w:rsid w:val="00F21636"/>
    <w:rsid w:val="00F216E6"/>
    <w:rsid w:val="00F21DD5"/>
    <w:rsid w:val="00F22087"/>
    <w:rsid w:val="00F22218"/>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AF5"/>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0BFE"/>
    <w:rsid w:val="00F312EE"/>
    <w:rsid w:val="00F3150E"/>
    <w:rsid w:val="00F315F7"/>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BCB"/>
    <w:rsid w:val="00F40F55"/>
    <w:rsid w:val="00F40FB1"/>
    <w:rsid w:val="00F414E3"/>
    <w:rsid w:val="00F41542"/>
    <w:rsid w:val="00F418D4"/>
    <w:rsid w:val="00F41A06"/>
    <w:rsid w:val="00F421DB"/>
    <w:rsid w:val="00F428BD"/>
    <w:rsid w:val="00F4301B"/>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08FA"/>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0D"/>
    <w:rsid w:val="00F53F92"/>
    <w:rsid w:val="00F54096"/>
    <w:rsid w:val="00F54188"/>
    <w:rsid w:val="00F5456C"/>
    <w:rsid w:val="00F54780"/>
    <w:rsid w:val="00F547DF"/>
    <w:rsid w:val="00F54AF2"/>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45B"/>
    <w:rsid w:val="00F6467B"/>
    <w:rsid w:val="00F64816"/>
    <w:rsid w:val="00F649F1"/>
    <w:rsid w:val="00F65202"/>
    <w:rsid w:val="00F65EDA"/>
    <w:rsid w:val="00F66D2C"/>
    <w:rsid w:val="00F67005"/>
    <w:rsid w:val="00F67577"/>
    <w:rsid w:val="00F675F6"/>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0FC6"/>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3F2"/>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66C"/>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493"/>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575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277"/>
    <w:rsid w:val="00FC467A"/>
    <w:rsid w:val="00FC4880"/>
    <w:rsid w:val="00FC4AAB"/>
    <w:rsid w:val="00FC5875"/>
    <w:rsid w:val="00FC5AC9"/>
    <w:rsid w:val="00FC63EE"/>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3FF4"/>
    <w:rsid w:val="00FD47D6"/>
    <w:rsid w:val="00FD4BA3"/>
    <w:rsid w:val="00FD4CEC"/>
    <w:rsid w:val="00FD506D"/>
    <w:rsid w:val="00FD5748"/>
    <w:rsid w:val="00FD5B38"/>
    <w:rsid w:val="00FD5C54"/>
    <w:rsid w:val="00FD5DAA"/>
    <w:rsid w:val="00FD5F3D"/>
    <w:rsid w:val="00FD5F57"/>
    <w:rsid w:val="00FD607B"/>
    <w:rsid w:val="00FD65C2"/>
    <w:rsid w:val="00FD668C"/>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5734"/>
    <w:rsid w:val="00FE60C5"/>
    <w:rsid w:val="00FE704A"/>
    <w:rsid w:val="00FE73D1"/>
    <w:rsid w:val="00FE7578"/>
    <w:rsid w:val="00FE75BB"/>
    <w:rsid w:val="00FE78E8"/>
    <w:rsid w:val="00FE7DFB"/>
    <w:rsid w:val="00FE7E53"/>
    <w:rsid w:val="00FE7F21"/>
    <w:rsid w:val="00FF0218"/>
    <w:rsid w:val="00FF0837"/>
    <w:rsid w:val="00FF0858"/>
    <w:rsid w:val="00FF0B3F"/>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9E3"/>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017523"/>
  <w15:chartTrackingRefBased/>
  <w15:docId w15:val="{94B95FCE-AC69-47D1-9737-59900963D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paragraph" w:styleId="Heading3">
    <w:name w:val="heading 3"/>
    <w:basedOn w:val="Normal"/>
    <w:link w:val="Heading3Char"/>
    <w:uiPriority w:val="9"/>
    <w:qFormat/>
    <w:rsid w:val="006D089F"/>
    <w:pPr>
      <w:spacing w:before="100" w:beforeAutospacing="1" w:after="100" w:afterAutospacing="1"/>
      <w:outlineLvl w:val="2"/>
    </w:pPr>
    <w:rPr>
      <w:rFonts w:ascii="Times New Roman" w:hAnsi="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norm">
    <w:name w:val="norm"/>
    <w:basedOn w:val="Normal"/>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link w:val="mechtex"/>
    <w:rsid w:val="00C654FC"/>
    <w:rPr>
      <w:rFonts w:ascii="Arial Armenian" w:hAnsi="Arial Armenian"/>
      <w:sz w:val="22"/>
      <w:lang w:eastAsia="ru-RU"/>
    </w:rPr>
  </w:style>
  <w:style w:type="paragraph" w:styleId="ListParagraph">
    <w:name w:val="List Paragraph"/>
    <w:basedOn w:val="Normal"/>
    <w:uiPriority w:val="34"/>
    <w:qFormat/>
    <w:rsid w:val="00C654FC"/>
    <w:pPr>
      <w:spacing w:after="200" w:line="276" w:lineRule="auto"/>
      <w:ind w:left="720"/>
      <w:contextualSpacing/>
    </w:pPr>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C654FC"/>
    <w:rPr>
      <w:b/>
      <w:bCs/>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C654FC"/>
    <w:pPr>
      <w:spacing w:before="100" w:beforeAutospacing="1" w:after="100" w:afterAutospacing="1"/>
    </w:pPr>
    <w:rPr>
      <w:rFonts w:ascii="Times New Roman" w:hAnsi="Times New Roman"/>
      <w:sz w:val="24"/>
      <w:szCs w:val="24"/>
      <w:lang w:val="hy-AM" w:eastAsia="hy-AM"/>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C654FC"/>
    <w:rPr>
      <w:sz w:val="24"/>
      <w:szCs w:val="24"/>
      <w:lang w:val="hy-AM" w:eastAsia="hy-AM"/>
    </w:rPr>
  </w:style>
  <w:style w:type="character" w:customStyle="1" w:styleId="FooterChar">
    <w:name w:val="Footer Char"/>
    <w:link w:val="Footer"/>
    <w:locked/>
    <w:rsid w:val="00F90FC6"/>
    <w:rPr>
      <w:rFonts w:ascii="Arial Armenian" w:hAnsi="Arial Armenian"/>
      <w:lang w:eastAsia="ru-RU"/>
    </w:rPr>
  </w:style>
  <w:style w:type="paragraph" w:styleId="BalloonText">
    <w:name w:val="Balloon Text"/>
    <w:basedOn w:val="Normal"/>
    <w:link w:val="BalloonTextChar"/>
    <w:rsid w:val="00583497"/>
    <w:rPr>
      <w:rFonts w:ascii="Segoe UI" w:hAnsi="Segoe UI" w:cs="Segoe UI"/>
      <w:sz w:val="18"/>
      <w:szCs w:val="18"/>
    </w:rPr>
  </w:style>
  <w:style w:type="character" w:customStyle="1" w:styleId="BalloonTextChar">
    <w:name w:val="Balloon Text Char"/>
    <w:basedOn w:val="DefaultParagraphFont"/>
    <w:link w:val="BalloonText"/>
    <w:rsid w:val="00583497"/>
    <w:rPr>
      <w:rFonts w:ascii="Segoe UI" w:hAnsi="Segoe UI" w:cs="Segoe UI"/>
      <w:sz w:val="18"/>
      <w:szCs w:val="18"/>
      <w:lang w:eastAsia="ru-RU"/>
    </w:rPr>
  </w:style>
  <w:style w:type="character" w:styleId="Hyperlink">
    <w:name w:val="Hyperlink"/>
    <w:rsid w:val="006729E4"/>
    <w:rPr>
      <w:color w:val="0000FF"/>
      <w:u w:val="single"/>
    </w:rPr>
  </w:style>
  <w:style w:type="character" w:customStyle="1" w:styleId="Heading3Char">
    <w:name w:val="Heading 3 Char"/>
    <w:basedOn w:val="DefaultParagraphFont"/>
    <w:link w:val="Heading3"/>
    <w:uiPriority w:val="9"/>
    <w:rsid w:val="006D089F"/>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306985">
      <w:bodyDiv w:val="1"/>
      <w:marLeft w:val="0"/>
      <w:marRight w:val="0"/>
      <w:marTop w:val="0"/>
      <w:marBottom w:val="0"/>
      <w:divBdr>
        <w:top w:val="none" w:sz="0" w:space="0" w:color="auto"/>
        <w:left w:val="none" w:sz="0" w:space="0" w:color="auto"/>
        <w:bottom w:val="none" w:sz="0" w:space="0" w:color="auto"/>
        <w:right w:val="none" w:sz="0" w:space="0" w:color="auto"/>
      </w:divBdr>
    </w:div>
    <w:div w:id="649090514">
      <w:bodyDiv w:val="1"/>
      <w:marLeft w:val="0"/>
      <w:marRight w:val="0"/>
      <w:marTop w:val="0"/>
      <w:marBottom w:val="0"/>
      <w:divBdr>
        <w:top w:val="none" w:sz="0" w:space="0" w:color="auto"/>
        <w:left w:val="none" w:sz="0" w:space="0" w:color="auto"/>
        <w:bottom w:val="none" w:sz="0" w:space="0" w:color="auto"/>
        <w:right w:val="none" w:sz="0" w:space="0" w:color="auto"/>
      </w:divBdr>
    </w:div>
    <w:div w:id="1117480695">
      <w:bodyDiv w:val="1"/>
      <w:marLeft w:val="0"/>
      <w:marRight w:val="0"/>
      <w:marTop w:val="0"/>
      <w:marBottom w:val="0"/>
      <w:divBdr>
        <w:top w:val="none" w:sz="0" w:space="0" w:color="auto"/>
        <w:left w:val="none" w:sz="0" w:space="0" w:color="auto"/>
        <w:bottom w:val="none" w:sz="0" w:space="0" w:color="auto"/>
        <w:right w:val="none" w:sz="0" w:space="0" w:color="auto"/>
      </w:divBdr>
    </w:div>
    <w:div w:id="1167596693">
      <w:bodyDiv w:val="1"/>
      <w:marLeft w:val="0"/>
      <w:marRight w:val="0"/>
      <w:marTop w:val="0"/>
      <w:marBottom w:val="0"/>
      <w:divBdr>
        <w:top w:val="none" w:sz="0" w:space="0" w:color="auto"/>
        <w:left w:val="none" w:sz="0" w:space="0" w:color="auto"/>
        <w:bottom w:val="none" w:sz="0" w:space="0" w:color="auto"/>
        <w:right w:val="none" w:sz="0" w:space="0" w:color="auto"/>
      </w:divBdr>
    </w:div>
    <w:div w:id="1508399572">
      <w:bodyDiv w:val="1"/>
      <w:marLeft w:val="0"/>
      <w:marRight w:val="0"/>
      <w:marTop w:val="0"/>
      <w:marBottom w:val="0"/>
      <w:divBdr>
        <w:top w:val="none" w:sz="0" w:space="0" w:color="auto"/>
        <w:left w:val="none" w:sz="0" w:space="0" w:color="auto"/>
        <w:bottom w:val="none" w:sz="0" w:space="0" w:color="auto"/>
        <w:right w:val="none" w:sz="0" w:space="0" w:color="auto"/>
      </w:divBdr>
    </w:div>
    <w:div w:id="207770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Hasmik Hovhannisyan</dc:creator>
  <cp:keywords>https:/mul2.gov.am/tasks/689736/oneclick/voroshum-EK027.docx?token=4a8a7f8a35a96d395d3fc863b67e925c</cp:keywords>
  <dc:description/>
  <cp:lastModifiedBy>Kristina Papyan</cp:lastModifiedBy>
  <cp:revision>4</cp:revision>
  <cp:lastPrinted>2022-11-01T05:33:00Z</cp:lastPrinted>
  <dcterms:created xsi:type="dcterms:W3CDTF">2022-11-01T05:33:00Z</dcterms:created>
  <dcterms:modified xsi:type="dcterms:W3CDTF">2022-11-01T06:14:00Z</dcterms:modified>
</cp:coreProperties>
</file>