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77777777" w:rsidR="00117F45" w:rsidRDefault="00E9699E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068BCF83" w14:textId="2162BCD6" w:rsidR="003D359B" w:rsidRDefault="005F781A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>
        <w:rPr>
          <w:rFonts w:ascii="GHEA Grapalat" w:eastAsia="Times New Roman" w:hAnsi="GHEA Grapalat"/>
          <w:bCs/>
          <w:lang w:val="hy-AM"/>
        </w:rPr>
        <w:t>«</w:t>
      </w:r>
      <w:r w:rsidRPr="00A91B72">
        <w:rPr>
          <w:rFonts w:ascii="GHEA Grapalat" w:hAnsi="GHEA Grapalat"/>
          <w:noProof/>
          <w:color w:val="000000"/>
          <w:lang w:val="hy-AM" w:eastAsia="en-GB"/>
        </w:rPr>
        <w:t xml:space="preserve">ՀԱՅԱՍՏԱՆԻ ՀԱՆՐԱՊԵՏՈՒԹՅԱՆ ԿԱՌԱՎԱՐՈՒԹՅԱՆ 2019 ԹՎԱԿԱՆԻ ՀՈՒՆԻՍԻ 6-Ի </w:t>
      </w:r>
      <w:r>
        <w:rPr>
          <w:rFonts w:ascii="GHEA Grapalat" w:hAnsi="GHEA Grapalat"/>
          <w:lang w:val="hy-AM"/>
        </w:rPr>
        <w:t xml:space="preserve">N </w:t>
      </w:r>
      <w:r w:rsidRPr="00A91B72">
        <w:rPr>
          <w:rFonts w:ascii="GHEA Grapalat" w:hAnsi="GHEA Grapalat"/>
          <w:lang w:val="hy-AM"/>
        </w:rPr>
        <w:t xml:space="preserve">730-Ն ՈՐՈՇՄԱՆ ՄԵՋ ՓՈՓՈԽՈՒԹՅՈՒՆ </w:t>
      </w:r>
      <w:r>
        <w:rPr>
          <w:rFonts w:ascii="GHEA Grapalat" w:hAnsi="GHEA Grapalat"/>
          <w:lang w:val="hy-AM"/>
        </w:rPr>
        <w:t xml:space="preserve">ԵՎ </w:t>
      </w:r>
      <w:r w:rsidRPr="00A91B72">
        <w:rPr>
          <w:rFonts w:ascii="GHEA Grapalat" w:hAnsi="GHEA Grapalat"/>
          <w:lang w:val="hy-AM"/>
        </w:rPr>
        <w:t>ԼՐԱՑՈՒՄ</w:t>
      </w:r>
      <w:r w:rsidR="00324CDA">
        <w:rPr>
          <w:rFonts w:ascii="GHEA Grapalat" w:hAnsi="GHEA Grapalat"/>
          <w:lang w:val="hy-AM"/>
        </w:rPr>
        <w:t>ՆԵՐ</w:t>
      </w:r>
      <w:bookmarkStart w:id="0" w:name="_GoBack"/>
      <w:bookmarkEnd w:id="0"/>
      <w:r w:rsidRPr="00A91B72">
        <w:rPr>
          <w:rFonts w:ascii="GHEA Grapalat" w:hAnsi="GHEA Grapalat"/>
          <w:lang w:val="hy-AM"/>
        </w:rPr>
        <w:t xml:space="preserve"> ԿԱՏԱՐԵԼՈՒ ՄԱՍԻՆ</w:t>
      </w:r>
      <w:r w:rsidRPr="006E0243">
        <w:rPr>
          <w:rFonts w:ascii="GHEA Grapalat" w:eastAsia="Times New Roman" w:hAnsi="GHEA Grapalat"/>
          <w:bCs/>
          <w:lang w:val="hy-AM"/>
        </w:rPr>
        <w:t>»</w:t>
      </w:r>
      <w:r w:rsidRPr="005F781A">
        <w:rPr>
          <w:rFonts w:ascii="GHEA Grapalat" w:eastAsia="Times New Roman" w:hAnsi="GHEA Grapalat"/>
          <w:bCs/>
          <w:lang w:val="es-ES_tradnl"/>
        </w:rPr>
        <w:t xml:space="preserve"> </w:t>
      </w:r>
      <w:r w:rsidR="004D6C3F" w:rsidRPr="00CD28B8">
        <w:rPr>
          <w:rFonts w:ascii="GHEA Grapalat" w:hAnsi="GHEA Grapalat" w:cs="Sylfaen"/>
          <w:lang w:val="hy-AM"/>
        </w:rPr>
        <w:t xml:space="preserve">ՀԱՅԱՍՏԱՆԻ ՀԱՆՐԱՊԵՏՈՒԹՅԱՆ </w:t>
      </w:r>
      <w:r w:rsidR="004D6C3F"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="004D6C3F" w:rsidRPr="00CD28B8">
        <w:rPr>
          <w:rFonts w:ascii="GHEA Grapalat" w:hAnsi="GHEA Grapalat" w:cs="Sylfaen"/>
          <w:color w:val="000000"/>
          <w:lang w:val="hy-AM"/>
        </w:rPr>
        <w:t xml:space="preserve"> ՈՐՈՇՄԱՆ </w:t>
      </w:r>
      <w:r w:rsidR="004D6C3F">
        <w:rPr>
          <w:rFonts w:ascii="GHEA Grapalat" w:hAnsi="GHEA Grapalat" w:cs="Sylfaen"/>
          <w:color w:val="000000"/>
          <w:lang w:val="hy-AM"/>
        </w:rPr>
        <w:t>ՆԱԽԱԳԻԾ</w:t>
      </w:r>
      <w:r w:rsidR="004D6C3F" w:rsidRPr="008E1ED4">
        <w:rPr>
          <w:rFonts w:ascii="GHEA Grapalat" w:eastAsia="Times New Roman" w:hAnsi="GHEA Grapalat"/>
          <w:lang w:val="hy-AM" w:eastAsia="en-US"/>
        </w:rPr>
        <w:t xml:space="preserve"> </w:t>
      </w: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9"/>
        <w:gridCol w:w="1766"/>
        <w:gridCol w:w="2331"/>
      </w:tblGrid>
      <w:tr w:rsidR="00E9699E" w:rsidRPr="008E1ED4" w14:paraId="2B74718A" w14:textId="77777777" w:rsidTr="005F781A">
        <w:trPr>
          <w:trHeight w:val="292"/>
        </w:trPr>
        <w:tc>
          <w:tcPr>
            <w:tcW w:w="8405" w:type="dxa"/>
            <w:gridSpan w:val="2"/>
            <w:vMerge w:val="restart"/>
            <w:shd w:val="clear" w:color="auto" w:fill="BFBFBF" w:themeFill="background1" w:themeFillShade="BF"/>
          </w:tcPr>
          <w:p w14:paraId="7A011E6B" w14:textId="2421EACF" w:rsidR="0089776D" w:rsidRPr="000469BB" w:rsidRDefault="005F781A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527020"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  <w:p w14:paraId="3CA48BF6" w14:textId="61F76BB6" w:rsidR="00E9699E" w:rsidRPr="008E1ED4" w:rsidRDefault="0089776D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0F9A3F20" w14:textId="7BCC1FA3" w:rsidR="00E9699E" w:rsidRPr="008E1ED4" w:rsidRDefault="005F781A" w:rsidP="005F781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="002704A7" w:rsidRPr="008E1ED4">
              <w:rPr>
                <w:rFonts w:ascii="GHEA Grapalat" w:hAnsi="GHEA Grapalat" w:cs="Sylfaen"/>
              </w:rPr>
              <w:t>.</w:t>
            </w:r>
            <w:r w:rsidR="00527020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="004D6C3F">
              <w:rPr>
                <w:rFonts w:ascii="GHEA Grapalat" w:hAnsi="GHEA Grapalat" w:cs="Sylfaen"/>
              </w:rPr>
              <w:t>.2022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8E1ED4">
              <w:rPr>
                <w:rFonts w:ascii="GHEA Grapalat" w:hAnsi="GHEA Grapalat" w:cs="Sylfaen"/>
              </w:rPr>
              <w:t>.</w:t>
            </w:r>
          </w:p>
        </w:tc>
      </w:tr>
      <w:tr w:rsidR="00E9699E" w:rsidRPr="008E1ED4" w14:paraId="56EDFFE0" w14:textId="77777777" w:rsidTr="005F781A">
        <w:trPr>
          <w:trHeight w:val="292"/>
        </w:trPr>
        <w:tc>
          <w:tcPr>
            <w:tcW w:w="8405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50B1FAC4" w14:textId="5DE1E35D" w:rsidR="00E9699E" w:rsidRPr="008E1ED4" w:rsidRDefault="001A4A40" w:rsidP="005F78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5F781A">
              <w:rPr>
                <w:rFonts w:ascii="GHEA Grapalat" w:hAnsi="GHEA Grapalat" w:cs="Sylfaen"/>
                <w:lang w:val="hy-AM"/>
              </w:rPr>
              <w:t xml:space="preserve"> 01//1188-2022</w:t>
            </w:r>
            <w:r w:rsidR="00527020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157B95" w14:paraId="4FFF8E6A" w14:textId="77777777" w:rsidTr="002C2765">
        <w:trPr>
          <w:trHeight w:val="1830"/>
        </w:trPr>
        <w:tc>
          <w:tcPr>
            <w:tcW w:w="6639" w:type="dxa"/>
            <w:shd w:val="clear" w:color="auto" w:fill="FFFFFF" w:themeFill="background1"/>
          </w:tcPr>
          <w:p w14:paraId="68BB29F7" w14:textId="643A7FAF" w:rsidR="005F781A" w:rsidRPr="005F781A" w:rsidRDefault="005F781A" w:rsidP="005F781A">
            <w:pPr>
              <w:pStyle w:val="ListParagraph"/>
              <w:numPr>
                <w:ilvl w:val="0"/>
                <w:numId w:val="9"/>
              </w:numPr>
              <w:tabs>
                <w:tab w:val="left" w:pos="1440"/>
                <w:tab w:val="right" w:pos="10092"/>
              </w:tabs>
              <w:spacing w:line="276" w:lineRule="auto"/>
              <w:ind w:left="38" w:firstLine="0"/>
              <w:jc w:val="both"/>
              <w:rPr>
                <w:rFonts w:ascii="GHEA Grapalat" w:hAnsi="GHEA Grapalat"/>
                <w:lang w:val="hy-AM"/>
              </w:rPr>
            </w:pPr>
            <w:r w:rsidRPr="00691AF5">
              <w:rPr>
                <w:rFonts w:ascii="GHEA Grapalat" w:hAnsi="GHEA Grapalat"/>
                <w:lang w:val="hy-AM"/>
              </w:rPr>
              <w:t>Նախագծի 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91AF5">
              <w:rPr>
                <w:rFonts w:ascii="GHEA Grapalat" w:hAnsi="GHEA Grapalat"/>
                <w:lang w:val="hy-AM"/>
              </w:rPr>
              <w:t xml:space="preserve">33 հավելվածի </w:t>
            </w:r>
            <w:r>
              <w:rPr>
                <w:rFonts w:ascii="GHEA Grapalat" w:hAnsi="GHEA Grapalat"/>
                <w:lang w:val="hy-AM"/>
              </w:rPr>
              <w:t xml:space="preserve">Աղյուսակ </w:t>
            </w:r>
            <w:r w:rsidRPr="00691AF5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91AF5">
              <w:rPr>
                <w:rFonts w:ascii="GHEA Grapalat" w:hAnsi="GHEA Grapalat"/>
                <w:lang w:val="hy-AM"/>
              </w:rPr>
              <w:t>1-</w:t>
            </w:r>
            <w:r>
              <w:rPr>
                <w:rFonts w:ascii="GHEA Grapalat" w:hAnsi="GHEA Grapalat"/>
                <w:lang w:val="hy-AM"/>
              </w:rPr>
              <w:t>ի հարցաշարը լրացնել հետևյալ բովանդակության նոր՝ 3-րդ կետով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</w:p>
          <w:p w14:paraId="0AE03B56" w14:textId="3A1F9C21" w:rsidR="005F781A" w:rsidRDefault="005F781A" w:rsidP="005F781A">
            <w:pPr>
              <w:tabs>
                <w:tab w:val="left" w:pos="1440"/>
                <w:tab w:val="right" w:pos="1009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tbl>
            <w:tblPr>
              <w:tblStyle w:val="TableGrid"/>
              <w:tblW w:w="6413" w:type="dxa"/>
              <w:tblLook w:val="04A0" w:firstRow="1" w:lastRow="0" w:firstColumn="1" w:lastColumn="0" w:noHBand="0" w:noVBand="1"/>
            </w:tblPr>
            <w:tblGrid>
              <w:gridCol w:w="376"/>
              <w:gridCol w:w="1538"/>
              <w:gridCol w:w="1228"/>
              <w:gridCol w:w="1647"/>
              <w:gridCol w:w="546"/>
              <w:gridCol w:w="269"/>
              <w:gridCol w:w="270"/>
              <w:gridCol w:w="269"/>
              <w:gridCol w:w="270"/>
            </w:tblGrid>
            <w:tr w:rsidR="005F781A" w:rsidRPr="00324CDA" w14:paraId="02F2AE1D" w14:textId="77777777" w:rsidTr="005F781A">
              <w:tc>
                <w:tcPr>
                  <w:tcW w:w="358" w:type="dxa"/>
                </w:tcPr>
                <w:p w14:paraId="30548DDC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5F781A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3.</w:t>
                  </w:r>
                </w:p>
                <w:p w14:paraId="36D2FE66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77661D9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394B704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1519" w:type="dxa"/>
                </w:tcPr>
                <w:p w14:paraId="2B3E17F4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5F781A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Արդյո՞ք պահպանված է արտադրական կանեփի արտադրության համար օգտագործվող արտադրական կանեփի բույսի սորտը։</w:t>
                  </w:r>
                </w:p>
              </w:tc>
              <w:tc>
                <w:tcPr>
                  <w:tcW w:w="1275" w:type="dxa"/>
                </w:tcPr>
                <w:p w14:paraId="0829BD17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5F781A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Հավելված 2-ի 7-րդ կետ</w:t>
                  </w:r>
                </w:p>
              </w:tc>
              <w:tc>
                <w:tcPr>
                  <w:tcW w:w="1560" w:type="dxa"/>
                </w:tcPr>
                <w:p w14:paraId="4447DFD7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5F781A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Տեսազննում և/կամ փաստաթղթային զննում և/կամ չափման միջոցի կիրառում</w:t>
                  </w:r>
                </w:p>
              </w:tc>
              <w:tc>
                <w:tcPr>
                  <w:tcW w:w="567" w:type="dxa"/>
                </w:tcPr>
                <w:p w14:paraId="146315B2" w14:textId="77777777" w:rsidR="005F781A" w:rsidRP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5F781A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2.0</w:t>
                  </w:r>
                </w:p>
              </w:tc>
              <w:tc>
                <w:tcPr>
                  <w:tcW w:w="283" w:type="dxa"/>
                </w:tcPr>
                <w:p w14:paraId="3844184B" w14:textId="77777777" w:rsid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84" w:type="dxa"/>
                </w:tcPr>
                <w:p w14:paraId="2764CBCA" w14:textId="77777777" w:rsid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83" w:type="dxa"/>
                </w:tcPr>
                <w:p w14:paraId="60EAD65A" w14:textId="77777777" w:rsid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84" w:type="dxa"/>
                </w:tcPr>
                <w:p w14:paraId="2C2E2FF6" w14:textId="77777777" w:rsidR="005F781A" w:rsidRDefault="005F781A" w:rsidP="005F781A">
                  <w:pPr>
                    <w:pStyle w:val="ListParagraph"/>
                    <w:tabs>
                      <w:tab w:val="left" w:pos="1440"/>
                      <w:tab w:val="right" w:pos="10092"/>
                    </w:tabs>
                    <w:spacing w:line="276" w:lineRule="auto"/>
                    <w:ind w:left="0"/>
                    <w:jc w:val="both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</w:tbl>
          <w:p w14:paraId="69B57940" w14:textId="77777777" w:rsidR="005F781A" w:rsidRDefault="005F781A" w:rsidP="005F781A">
            <w:pPr>
              <w:tabs>
                <w:tab w:val="left" w:pos="1440"/>
                <w:tab w:val="right" w:pos="1009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5FDEADE" w14:textId="641AC049" w:rsidR="004675BF" w:rsidRDefault="005F781A" w:rsidP="00FC390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Վերոնշյալ կետի լրացումը պայմանավորված է այն հանգամանքով, որ </w:t>
            </w:r>
            <w:r w:rsidRPr="00487D34">
              <w:rPr>
                <w:rFonts w:ascii="GHEA Grapalat" w:hAnsi="GHEA Grapalat"/>
                <w:b/>
                <w:lang w:val="hy-AM"/>
              </w:rPr>
              <w:t>«</w:t>
            </w:r>
            <w:r w:rsidRPr="00487D34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Արտադրական կանեփի արտադրության, ներմուծ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ման, արտահանման կամ մեծածախ առև</w:t>
            </w:r>
            <w:r w:rsidRPr="00487D34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տրի իրականացման լիցենզավորման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կարգերը, լիցենզավորման հայտի ձև</w:t>
            </w:r>
            <w:r w:rsidRPr="00487D34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երը </w:t>
            </w:r>
            <w:r w:rsidR="006E3339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</w:t>
            </w:r>
            <w:r w:rsidRPr="00487D34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այդ գործունեության տեսակն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երի իրականացման լիցենզիաների ձև</w:t>
            </w:r>
            <w:r w:rsidRPr="00487D34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երը հաստատելու մասին»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</w:t>
            </w:r>
            <w:r w:rsidRPr="00487D34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</w:t>
            </w:r>
            <w:r w:rsidRPr="00487D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2021 թվականի հուլիսի  15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-ի</w:t>
            </w:r>
            <w:r w:rsidRPr="00487D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1170-Ն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որոշմամբ սահմանված է, որ </w:t>
            </w:r>
            <w:r w:rsidRPr="00487D3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արտադրական կանեփի արտադրության լիցենզիա ստանալ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ու հայտում, ինչպես նաև </w:t>
            </w:r>
            <w:r w:rsidRPr="00487D34">
              <w:rPr>
                <w:rStyle w:val="Strong"/>
                <w:rFonts w:ascii="GHEA Grapalat" w:hAnsi="GHEA Grapalat"/>
                <w:color w:val="000000"/>
                <w:lang w:val="hy-AM"/>
              </w:rPr>
              <w:t>արտադրական կանեփի արտա</w:t>
            </w:r>
            <w:r w:rsidR="006E3339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դրության լիցենզիայի ներդիրում </w:t>
            </w:r>
            <w:r w:rsidRPr="00487D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արտադրական կանեփի արտադրության համար օգտագործվող արտադրական կանեփի բույսի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կոնկրետ </w:t>
            </w:r>
            <w:r w:rsidRPr="00487D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սորտը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պետք է նշվի և </w:t>
            </w:r>
            <w:r>
              <w:rPr>
                <w:rFonts w:ascii="GHEA Grapalat" w:hAnsi="GHEA Grapalat"/>
                <w:lang w:val="hy-AM"/>
              </w:rPr>
              <w:t xml:space="preserve">ստուգմամբ արտադրական կանեփի արտադրության համար օգտագործվող արտադրական կանեփի այլ բույսի </w:t>
            </w:r>
            <w:r>
              <w:rPr>
                <w:rFonts w:ascii="GHEA Grapalat" w:hAnsi="GHEA Grapalat"/>
                <w:lang w:val="hy-AM"/>
              </w:rPr>
              <w:lastRenderedPageBreak/>
              <w:t>սորտ հայտնաբերելու դեպքում առանց վերոնշյալ կետի Տեսչական մարմինը չի կարող պատասխանատվության ենթարկել իրավախախտում կատարած անձին։</w:t>
            </w:r>
          </w:p>
          <w:p w14:paraId="7F5E84E0" w14:textId="77777777" w:rsidR="00FC3905" w:rsidRPr="004675BF" w:rsidRDefault="00FC3905" w:rsidP="005F781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79353E6" w14:textId="1D70E869" w:rsidR="005F781A" w:rsidRPr="007802B7" w:rsidRDefault="005F781A" w:rsidP="005F781A">
            <w:pPr>
              <w:pStyle w:val="ListParagraph"/>
              <w:numPr>
                <w:ilvl w:val="0"/>
                <w:numId w:val="10"/>
              </w:numPr>
              <w:spacing w:after="160" w:line="276" w:lineRule="auto"/>
              <w:ind w:left="0" w:firstLine="38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370CD">
              <w:rPr>
                <w:rFonts w:ascii="GHEA Grapalat" w:eastAsia="Calibri" w:hAnsi="GHEA Grapalat"/>
                <w:lang w:val="hy-AM" w:eastAsia="en-US"/>
              </w:rPr>
              <w:t xml:space="preserve">Նախագծի </w:t>
            </w:r>
            <w:r w:rsidRPr="004370CD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370CD">
              <w:rPr>
                <w:rFonts w:ascii="GHEA Grapalat" w:hAnsi="GHEA Grapalat"/>
                <w:lang w:val="hy-AM"/>
              </w:rPr>
              <w:t>33 հավելվածի Աղյուսակ 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370CD">
              <w:rPr>
                <w:rFonts w:ascii="GHEA Grapalat" w:hAnsi="GHEA Grapalat"/>
                <w:lang w:val="hy-AM"/>
              </w:rPr>
              <w:t>1-ի  հարցաշարի 3-րդ կետը փոխարինել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370CD">
              <w:rPr>
                <w:rFonts w:ascii="GHEA Grapalat" w:hAnsi="GHEA Grapalat"/>
                <w:lang w:val="hy-AM"/>
              </w:rPr>
              <w:t>4-րդ կետով և այդպես հաջորդաբար։</w:t>
            </w:r>
          </w:p>
          <w:p w14:paraId="0F90BB25" w14:textId="78906E1B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7DCEDB4" w14:textId="519801CF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4F8A3FDC" w14:textId="05C0B6B7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4D2E2B26" w14:textId="7F3A3222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6A240AD" w14:textId="499836A4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F750CEA" w14:textId="787D56F4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B7DC8D8" w14:textId="17B14AF7" w:rsidR="007802B7" w:rsidRDefault="007802B7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795AA4C" w14:textId="77777777" w:rsidR="002C2765" w:rsidRPr="007802B7" w:rsidRDefault="002C2765" w:rsidP="007802B7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A066E33" w14:textId="452C0A24" w:rsidR="005F781A" w:rsidRPr="002C2765" w:rsidRDefault="005F781A" w:rsidP="005F781A">
            <w:pPr>
              <w:pStyle w:val="ListParagraph"/>
              <w:numPr>
                <w:ilvl w:val="0"/>
                <w:numId w:val="10"/>
              </w:numPr>
              <w:spacing w:after="160" w:line="276" w:lineRule="auto"/>
              <w:ind w:left="0" w:firstLine="38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Նախագծի </w:t>
            </w:r>
            <w:r w:rsidRPr="004370CD">
              <w:rPr>
                <w:rFonts w:ascii="GHEA Grapalat" w:hAnsi="GHEA Grapalat"/>
                <w:lang w:val="hy-AM"/>
              </w:rPr>
              <w:t>Աղյուսակ 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370CD">
              <w:rPr>
                <w:rFonts w:ascii="GHEA Grapalat" w:hAnsi="GHEA Grapalat"/>
                <w:lang w:val="hy-AM"/>
              </w:rPr>
              <w:t>1-ի  հարցաշարի</w:t>
            </w:r>
            <w:r>
              <w:rPr>
                <w:rFonts w:ascii="GHEA Grapalat" w:hAnsi="GHEA Grapalat"/>
                <w:lang w:val="hy-AM"/>
              </w:rPr>
              <w:t xml:space="preserve"> 2-րդ, 4-րդ, 5-րդ, 6-րդ կետերի «Կշիռ» վերտառությամբ 5-րդ սյունակում «2.5» թվերը փոխարինել «2.0» թվերով։</w:t>
            </w:r>
          </w:p>
          <w:p w14:paraId="458DCE0A" w14:textId="749803A9" w:rsidR="002C2765" w:rsidRDefault="002C2765" w:rsidP="002C2765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6D14FED" w14:textId="77777777" w:rsidR="00FC3905" w:rsidRDefault="00FC3905" w:rsidP="002C2765">
            <w:pPr>
              <w:spacing w:after="160"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495A0982" w14:textId="697E479A" w:rsidR="005F781A" w:rsidRPr="005F781A" w:rsidRDefault="005F781A" w:rsidP="005F781A">
            <w:pPr>
              <w:pStyle w:val="ListParagraph"/>
              <w:numPr>
                <w:ilvl w:val="0"/>
                <w:numId w:val="10"/>
              </w:numPr>
              <w:spacing w:after="160" w:line="276" w:lineRule="auto"/>
              <w:ind w:left="0" w:firstLine="38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DD2B85">
              <w:rPr>
                <w:rFonts w:ascii="GHEA Grapalat" w:eastAsia="Calibri" w:hAnsi="GHEA Grapalat"/>
                <w:lang w:val="hy-AM" w:eastAsia="en-US"/>
              </w:rPr>
              <w:t xml:space="preserve">Նախագծի </w:t>
            </w:r>
            <w:r w:rsidRPr="00DD2B85">
              <w:rPr>
                <w:rFonts w:ascii="GHEA Grapalat" w:hAnsi="GHEA Grapalat"/>
                <w:lang w:val="hy-AM"/>
              </w:rPr>
              <w:t>N 33 հավելվածի Աղյուսակ N 1 և Աղյուսակ N 2-ի «Հարցի համար հիմք հանդիսացող իրավական նորմերը» վերտառությամբ 3-րդ սյունակում հարցի համար հիմք հանդիսացող իրավական նորմերը շարադրել ըստ աճման։</w:t>
            </w:r>
          </w:p>
        </w:tc>
        <w:tc>
          <w:tcPr>
            <w:tcW w:w="4097" w:type="dxa"/>
            <w:gridSpan w:val="2"/>
            <w:shd w:val="clear" w:color="auto" w:fill="FFFFFF" w:themeFill="background1"/>
          </w:tcPr>
          <w:p w14:paraId="2C29C51E" w14:textId="77777777" w:rsidR="00FC3905" w:rsidRPr="00FC3905" w:rsidRDefault="00FC3905" w:rsidP="00441A2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FC3905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14:paraId="0A658CB4" w14:textId="0509911C" w:rsidR="00FC3905" w:rsidRDefault="00441A2C" w:rsidP="00441A2C">
            <w:pPr>
              <w:spacing w:line="276" w:lineRule="auto"/>
              <w:jc w:val="both"/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157B95" w:rsidRPr="00441A2C">
              <w:rPr>
                <w:rFonts w:ascii="GHEA Grapalat" w:hAnsi="GHEA Grapalat"/>
                <w:lang w:val="hy-AM"/>
              </w:rPr>
              <w:t xml:space="preserve">«Հայաստանի Հանրապետությունում ստուգումների կազմակերպման և անցկացման մասին» օրենքի </w:t>
            </w:r>
            <w:r w:rsidR="004675BF">
              <w:rPr>
                <w:rFonts w:ascii="GHEA Grapalat" w:hAnsi="GHEA Grapalat"/>
                <w:lang w:val="hy-AM"/>
              </w:rPr>
              <w:t>3-րդ հոդվածի 1.1.-ին մասի 3-րդ պարբերությ</w:t>
            </w:r>
            <w:r w:rsidR="00FC3905">
              <w:rPr>
                <w:rFonts w:ascii="GHEA Grapalat" w:hAnsi="GHEA Grapalat"/>
                <w:lang w:val="hy-AM"/>
              </w:rPr>
              <w:t xml:space="preserve">ան </w:t>
            </w:r>
            <w:r w:rsidR="00157B95" w:rsidRPr="00441A2C">
              <w:rPr>
                <w:rFonts w:ascii="GHEA Grapalat" w:hAnsi="GHEA Grapalat"/>
                <w:lang w:val="hy-AM"/>
              </w:rPr>
              <w:t>համաձայն</w:t>
            </w:r>
            <w:r w:rsidR="004675BF">
              <w:rPr>
                <w:rFonts w:ascii="GHEA Grapalat" w:hAnsi="GHEA Grapalat"/>
                <w:lang w:val="hy-AM"/>
              </w:rPr>
              <w:t xml:space="preserve">՝ </w:t>
            </w:r>
            <w:r w:rsidR="00157B95" w:rsidRPr="00441A2C">
              <w:rPr>
                <w:rFonts w:ascii="GHEA Grapalat" w:hAnsi="GHEA Grapalat"/>
                <w:lang w:val="hy-AM"/>
              </w:rPr>
              <w:t xml:space="preserve"> </w:t>
            </w:r>
            <w:r w:rsidR="004675BF" w:rsidRPr="004675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</w:t>
            </w:r>
            <w:r w:rsidR="004675BF" w:rsidRPr="00A45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FC3905" w:rsidRPr="00A45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իսկ </w:t>
            </w:r>
            <w:r w:rsidR="00FC3905" w:rsidRPr="00441A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արտադրության համար օգտագործվող արտադրական կանեփի բույսի </w:t>
            </w:r>
            <w:r w:rsidR="00FC39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սորտի վերաբերյալ հարցի ձևակերպումը </w:t>
            </w:r>
            <w:r w:rsidR="00FC3905" w:rsidRPr="00441A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չի նվազեցնում որևէ ռիսկ, </w:t>
            </w:r>
            <w:r w:rsidR="00FC39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քանի որ անկախ </w:t>
            </w:r>
            <w:r w:rsidR="00FC3905" w:rsidRPr="00441A2C">
              <w:rPr>
                <w:rFonts w:ascii="GHEA Grapalat" w:hAnsi="GHEA Grapalat"/>
                <w:lang w:val="hy-AM"/>
              </w:rPr>
              <w:t>սորտից</w:t>
            </w:r>
            <w:r w:rsidR="00FC3905" w:rsidRPr="00441A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կաննաբիդիոլ (CBD) </w:t>
            </w:r>
            <w:r w:rsidR="00FC39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</w:t>
            </w:r>
            <w:r w:rsidR="00FC3905" w:rsidRPr="00441A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տետրահիդրոկաննաբինոլ</w:t>
            </w:r>
            <w:r w:rsidR="00FC39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(THC) տոկոսային </w:t>
            </w:r>
            <w:r w:rsidR="00FC3905" w:rsidRPr="00441A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պարունակության </w:t>
            </w:r>
            <w:r w:rsidR="00FC39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վերաբերյալ </w:t>
            </w:r>
            <w:r w:rsidR="00FC3905" w:rsidRPr="00441A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պահանջը կիրառվում է բոլոր սորտերի նկատմամբ:</w:t>
            </w:r>
          </w:p>
          <w:p w14:paraId="7130EA16" w14:textId="77777777" w:rsidR="00FC3905" w:rsidRDefault="00FC3905" w:rsidP="00441A2C">
            <w:pPr>
              <w:spacing w:line="276" w:lineRule="auto"/>
              <w:jc w:val="both"/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1328A6B6" w14:textId="77777777" w:rsidR="00FC3905" w:rsidRDefault="00FC3905" w:rsidP="00441A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DA1B4B4" w14:textId="77777777" w:rsidR="00FC3905" w:rsidRDefault="00FC3905" w:rsidP="00441A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374A737" w14:textId="77777777" w:rsidR="00FC3905" w:rsidRDefault="00FC3905" w:rsidP="00441A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79E3E2E2" w14:textId="77777777" w:rsidR="00FC3905" w:rsidRDefault="00FC3905" w:rsidP="00441A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2E7F3E89" w14:textId="77777777" w:rsidR="007802B7" w:rsidRDefault="007802B7" w:rsidP="00441A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3F9D933" w14:textId="77777777" w:rsidR="007802B7" w:rsidRPr="007802B7" w:rsidRDefault="007802B7" w:rsidP="00441A2C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7802B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Չի ընդունվել:</w:t>
            </w:r>
          </w:p>
          <w:p w14:paraId="7692819D" w14:textId="77777777" w:rsidR="007802B7" w:rsidRDefault="007802B7" w:rsidP="00441A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«Նորմատիվ իրավական ակտերի մասին» օրենքի 14-րդ հոդվածի 5-րդ մասի համաձայն՝ </w:t>
            </w:r>
            <w:r w:rsidRPr="007802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</w:t>
            </w:r>
          </w:p>
          <w:p w14:paraId="67A7AAB9" w14:textId="77777777" w:rsidR="007802B7" w:rsidRDefault="007802B7" w:rsidP="007802B7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20ABC66A" w14:textId="264D5B7E" w:rsidR="007802B7" w:rsidRDefault="007802B7" w:rsidP="007802B7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7802B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Չի ընդունվել:</w:t>
            </w:r>
          </w:p>
          <w:p w14:paraId="00BBB3EA" w14:textId="7927012F" w:rsidR="007802B7" w:rsidRPr="007802B7" w:rsidRDefault="007802B7" w:rsidP="007802B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Կշիռները որոշվում </w:t>
            </w:r>
            <w:r w:rsidR="002C2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 հաշվի առնելով 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 կառավարության 2019 թվականի նոյեմբերի 14-ի թիվ 1570-Ն</w:t>
            </w:r>
            <w:r w:rsidR="002C2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որոշմամբ հաստատված պահանջները</w:t>
            </w:r>
            <w:r w:rsidR="001F6E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դրույթները</w:t>
            </w:r>
            <w:r w:rsidR="002C2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7732D2CB" w14:textId="77777777" w:rsidR="00FC3905" w:rsidRDefault="00FC3905" w:rsidP="00441A2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F18A85B" w14:textId="26F3EF5F" w:rsidR="007802B7" w:rsidRPr="006F2D2E" w:rsidRDefault="002C2765" w:rsidP="00441A2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F2D2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4990" w:rsidRPr="00D06BA6" w14:paraId="6C1E8F99" w14:textId="77777777" w:rsidTr="005F781A">
        <w:trPr>
          <w:trHeight w:val="292"/>
        </w:trPr>
        <w:tc>
          <w:tcPr>
            <w:tcW w:w="8405" w:type="dxa"/>
            <w:gridSpan w:val="2"/>
            <w:vMerge w:val="restart"/>
            <w:shd w:val="clear" w:color="auto" w:fill="BFBFBF" w:themeFill="background1" w:themeFillShade="BF"/>
          </w:tcPr>
          <w:p w14:paraId="68C791CC" w14:textId="45DB2979" w:rsidR="00654990" w:rsidRPr="000469B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lastRenderedPageBreak/>
              <w:t>2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5F781A">
              <w:rPr>
                <w:rFonts w:ascii="GHEA Grapalat" w:hAnsi="GHEA Grapalat"/>
                <w:b/>
                <w:lang w:val="hy-AM"/>
              </w:rPr>
              <w:t xml:space="preserve">Առողջապահության </w:t>
            </w:r>
            <w:r w:rsidRPr="00D218B4">
              <w:rPr>
                <w:rFonts w:ascii="GHEA Grapalat" w:hAnsi="GHEA Grapalat" w:cs="Arial Armenian"/>
                <w:b/>
                <w:noProof/>
                <w:lang w:val="hy-AM"/>
              </w:rPr>
              <w:t>նախարարություն</w:t>
            </w:r>
            <w:r>
              <w:rPr>
                <w:rFonts w:ascii="GHEA Grapalat" w:hAnsi="GHEA Grapalat" w:cs="Arial Armenian"/>
                <w:b/>
                <w:noProof/>
                <w:lang w:val="hy-AM"/>
              </w:rPr>
              <w:t xml:space="preserve"> </w:t>
            </w:r>
          </w:p>
          <w:p w14:paraId="032BAE2F" w14:textId="4B31204A" w:rsidR="00654990" w:rsidRPr="00D06BA6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3DC5E63D" w14:textId="55D9ACB9" w:rsidR="00654990" w:rsidRPr="0079444F" w:rsidRDefault="00D342CB" w:rsidP="005F78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</w:t>
            </w:r>
            <w:r w:rsidR="00654990" w:rsidRPr="008E1ED4">
              <w:rPr>
                <w:rFonts w:ascii="GHEA Grapalat" w:hAnsi="GHEA Grapalat" w:cs="Sylfaen"/>
              </w:rPr>
              <w:t>.</w:t>
            </w:r>
            <w:r w:rsidR="005F781A">
              <w:rPr>
                <w:rFonts w:ascii="GHEA Grapalat" w:hAnsi="GHEA Grapalat" w:cs="Sylfaen"/>
                <w:lang w:val="hy-AM"/>
              </w:rPr>
              <w:t>09</w:t>
            </w:r>
            <w:r w:rsidR="00654990">
              <w:rPr>
                <w:rFonts w:ascii="GHEA Grapalat" w:hAnsi="GHEA Grapalat" w:cs="Sylfaen"/>
              </w:rPr>
              <w:t>.2022</w:t>
            </w:r>
            <w:r w:rsidR="00654990" w:rsidRPr="008E1ED4">
              <w:rPr>
                <w:rFonts w:ascii="GHEA Grapalat" w:hAnsi="GHEA Grapalat" w:cs="Sylfaen"/>
                <w:lang w:val="en-US"/>
              </w:rPr>
              <w:t>թ</w:t>
            </w:r>
            <w:r w:rsidR="00654990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654990" w:rsidRPr="00D06BA6" w14:paraId="10E8DDB7" w14:textId="77777777" w:rsidTr="005F781A">
        <w:trPr>
          <w:trHeight w:val="381"/>
        </w:trPr>
        <w:tc>
          <w:tcPr>
            <w:tcW w:w="8405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654990" w:rsidRPr="008E1ED4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6BD2CBFF" w14:textId="4CFC2B66" w:rsidR="00654990" w:rsidRPr="008E1ED4" w:rsidRDefault="00654990" w:rsidP="00D342CB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D342CB">
              <w:rPr>
                <w:rFonts w:ascii="GHEA Grapalat" w:hAnsi="GHEA Grapalat" w:cs="Sylfaen"/>
                <w:lang w:val="hy-AM"/>
              </w:rPr>
              <w:t xml:space="preserve">ԱԱ/22.2/22630-2022 </w:t>
            </w:r>
          </w:p>
        </w:tc>
      </w:tr>
      <w:tr w:rsidR="00654990" w:rsidRPr="00D06BA6" w14:paraId="1F514B6A" w14:textId="77777777" w:rsidTr="005F781A">
        <w:trPr>
          <w:trHeight w:val="292"/>
        </w:trPr>
        <w:tc>
          <w:tcPr>
            <w:tcW w:w="6639" w:type="dxa"/>
            <w:shd w:val="clear" w:color="auto" w:fill="FFFFFF" w:themeFill="background1"/>
          </w:tcPr>
          <w:p w14:paraId="0417FCC3" w14:textId="67721ECC" w:rsidR="00654990" w:rsidRPr="008E1ED4" w:rsidRDefault="00654990" w:rsidP="0065499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097" w:type="dxa"/>
            <w:gridSpan w:val="2"/>
            <w:shd w:val="clear" w:color="auto" w:fill="FFFFFF" w:themeFill="background1"/>
          </w:tcPr>
          <w:p w14:paraId="3EB4208B" w14:textId="4C2A68CE" w:rsidR="00654990" w:rsidRPr="008E1ED4" w:rsidRDefault="00654990" w:rsidP="00654990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4990" w:rsidRPr="0089776D" w14:paraId="34F7AD10" w14:textId="77777777" w:rsidTr="005F781A">
        <w:trPr>
          <w:trHeight w:val="292"/>
        </w:trPr>
        <w:tc>
          <w:tcPr>
            <w:tcW w:w="8405" w:type="dxa"/>
            <w:gridSpan w:val="2"/>
            <w:vMerge w:val="restart"/>
            <w:shd w:val="clear" w:color="auto" w:fill="BFBFBF" w:themeFill="background1" w:themeFillShade="BF"/>
          </w:tcPr>
          <w:p w14:paraId="7DEEBC14" w14:textId="55FF8AB6" w:rsidR="00654990" w:rsidRPr="008E1ED4" w:rsidRDefault="00654990" w:rsidP="002D5F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D5F82">
              <w:rPr>
                <w:rFonts w:ascii="GHEA Grapalat" w:hAnsi="GHEA Grapalat"/>
                <w:b/>
                <w:lang w:val="hy-AM"/>
              </w:rPr>
              <w:t xml:space="preserve">Էկոնոմիկայի </w:t>
            </w:r>
            <w:r w:rsidRPr="008E1ED4">
              <w:rPr>
                <w:rFonts w:ascii="GHEA Grapalat" w:hAnsi="GHEA Grapalat"/>
                <w:b/>
                <w:lang w:val="hy-AM"/>
              </w:rPr>
              <w:t>նախարարություն</w:t>
            </w: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4AB24B18" w14:textId="0E547AED" w:rsidR="00654990" w:rsidRPr="0089776D" w:rsidRDefault="002D5F82" w:rsidP="005F78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654990" w:rsidRPr="00D06BA6">
              <w:rPr>
                <w:rFonts w:ascii="GHEA Grapalat" w:hAnsi="GHEA Grapalat"/>
                <w:lang w:val="hy-AM"/>
              </w:rPr>
              <w:t>.</w:t>
            </w:r>
            <w:r w:rsidR="00654990">
              <w:rPr>
                <w:rFonts w:ascii="GHEA Grapalat" w:hAnsi="GHEA Grapalat"/>
                <w:lang w:val="hy-AM"/>
              </w:rPr>
              <w:t>0</w:t>
            </w:r>
            <w:r w:rsidR="005F781A">
              <w:rPr>
                <w:rFonts w:ascii="GHEA Grapalat" w:hAnsi="GHEA Grapalat"/>
                <w:lang w:val="hy-AM"/>
              </w:rPr>
              <w:t>9</w:t>
            </w:r>
            <w:r w:rsidR="00654990" w:rsidRPr="00D06BA6">
              <w:rPr>
                <w:rFonts w:ascii="GHEA Grapalat" w:hAnsi="GHEA Grapalat"/>
                <w:lang w:val="hy-AM"/>
              </w:rPr>
              <w:t>.2022</w:t>
            </w:r>
            <w:r w:rsidR="00654990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654990" w:rsidRPr="00D06BA6" w14:paraId="28B59F3B" w14:textId="77777777" w:rsidTr="005F781A">
        <w:trPr>
          <w:trHeight w:val="292"/>
        </w:trPr>
        <w:tc>
          <w:tcPr>
            <w:tcW w:w="8405" w:type="dxa"/>
            <w:gridSpan w:val="2"/>
            <w:vMerge/>
            <w:shd w:val="clear" w:color="auto" w:fill="BFBFBF" w:themeFill="background1" w:themeFillShade="BF"/>
          </w:tcPr>
          <w:p w14:paraId="1CB71462" w14:textId="77777777" w:rsidR="00654990" w:rsidRPr="008E1ED4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3695B7B6" w14:textId="25A263C5" w:rsidR="00654990" w:rsidRPr="00D06BA6" w:rsidRDefault="00654990" w:rsidP="002D5F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06BA6">
              <w:rPr>
                <w:rFonts w:ascii="GHEA Grapalat" w:hAnsi="GHEA Grapalat" w:cs="Sylfaen"/>
                <w:lang w:val="hy-AM"/>
              </w:rPr>
              <w:t>N</w:t>
            </w:r>
            <w:r w:rsidR="002D5F82">
              <w:rPr>
                <w:rFonts w:ascii="GHEA Grapalat" w:hAnsi="GHEA Grapalat" w:cs="Sylfaen"/>
                <w:lang w:val="hy-AM"/>
              </w:rPr>
              <w:t xml:space="preserve"> 01/15566-2022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654990" w:rsidRPr="004675BF" w14:paraId="72B585F1" w14:textId="77777777" w:rsidTr="005F781A">
        <w:trPr>
          <w:trHeight w:val="292"/>
        </w:trPr>
        <w:tc>
          <w:tcPr>
            <w:tcW w:w="6639" w:type="dxa"/>
            <w:shd w:val="clear" w:color="auto" w:fill="FFFFFF" w:themeFill="background1"/>
          </w:tcPr>
          <w:p w14:paraId="74667E41" w14:textId="38F47FFF" w:rsidR="002D5F82" w:rsidRDefault="002D5F8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Նախագծի հավելվածում առաջարկվում է</w:t>
            </w:r>
            <w:bookmarkStart w:id="1" w:name="_Hlk114737658"/>
            <w:r>
              <w:rPr>
                <w:rFonts w:ascii="GHEA Grapalat" w:eastAsia="Times New Roman" w:hAnsi="GHEA Grapalat"/>
                <w:lang w:val="hy-AM"/>
              </w:rPr>
              <w:t xml:space="preserve"> աղյուսակ N 1-ի </w:t>
            </w:r>
            <w:bookmarkEnd w:id="1"/>
            <w:r>
              <w:rPr>
                <w:rFonts w:ascii="GHEA Grapalat" w:eastAsia="Times New Roman" w:hAnsi="GHEA Grapalat"/>
                <w:lang w:val="hy-AM"/>
              </w:rPr>
              <w:t>3-րդ տողում «բույսի» բառը փոխարինել «բույսերի (ներառյալ մայր բույսերի)» բառերով, իսկ աղյուսակ N 1-ի 6-րդ և աղյուսակ N 2-ի 12-րդ տողերից հանել «փակ» բառը, քանի որ ջերմատունն արդեն իսկ փակ կառույց է։</w:t>
            </w:r>
          </w:p>
          <w:p w14:paraId="16DF21B8" w14:textId="091D5FA5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6EB0193" w14:textId="40A84CED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139C08DA" w14:textId="640C441F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59E4A8E" w14:textId="649EF5A3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1425611" w14:textId="28EC9A93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17F2CF6C" w14:textId="590C29CA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2AC1621" w14:textId="5ED9D178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6545CE7F" w14:textId="420FB92D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703FC16C" w14:textId="58EC306A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780A26CD" w14:textId="4A4A29A0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1A2BB66B" w14:textId="1A01F1CD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57A61186" w14:textId="18FB2988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767516CD" w14:textId="04F8B2DC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53F2431D" w14:textId="10059B49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222FAA3" w14:textId="52F6251E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7FACAF0" w14:textId="77777777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0B9B77D9" w14:textId="66517255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5D9C110D" w14:textId="47470853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0B172183" w14:textId="77777777" w:rsidR="007C0552" w:rsidRDefault="007C0552" w:rsidP="002D5F82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F80EF23" w14:textId="77777777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10467D7E" w14:textId="77777777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38E19F59" w14:textId="77777777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312348F9" w14:textId="77777777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42B77557" w14:textId="5054633E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50702A33" w14:textId="77777777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69024253" w14:textId="25B0F2DB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106188F6" w14:textId="77777777" w:rsidR="007C0552" w:rsidRDefault="007C055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</w:p>
          <w:p w14:paraId="25E14B54" w14:textId="131D6040" w:rsidR="002D5F82" w:rsidRDefault="002D5F82" w:rsidP="002D5F82">
            <w:pPr>
              <w:spacing w:line="276" w:lineRule="auto"/>
              <w:ind w:firstLine="360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Աղյուսակ N 2-ում առաջարկվում է կատարել հետևյալ փոփոխությունն ու լրացումները՝ </w:t>
            </w:r>
          </w:p>
          <w:p w14:paraId="4F139F9E" w14:textId="77777777" w:rsidR="002D5F82" w:rsidRDefault="002D5F82" w:rsidP="002D5F82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3-րդ տողում «կանեփի» բառից հետո լրացնել «մայր բույսի կամ կտրոնների» բառերը, </w:t>
            </w:r>
          </w:p>
          <w:p w14:paraId="3EDF62E4" w14:textId="77777777" w:rsidR="002D5F82" w:rsidRDefault="002D5F82" w:rsidP="002D5F82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4-րդ տողում «կանեփի» բառից հետո լրացնել «ծաղկագլխիկների և կանաչ զանգվածի» բառերը,</w:t>
            </w:r>
          </w:p>
          <w:p w14:paraId="1AE18D49" w14:textId="77777777" w:rsidR="002D5F82" w:rsidRDefault="002D5F82" w:rsidP="002D5F82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ավելացնել նոր տող հետևյալ բովանդակությամբ՝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Արդյո՞ք պահպանված է տարեկան ներմուծվող արտադրական կանեփի սերմի առավելագույն քանակը</w:t>
            </w:r>
            <w:r>
              <w:rPr>
                <w:rFonts w:ascii="GHEA Grapalat" w:eastAsia="Times New Roman" w:hAnsi="GHEA Grapalat"/>
                <w:lang w:val="hy-AM"/>
              </w:rPr>
              <w:t xml:space="preserve">», </w:t>
            </w:r>
          </w:p>
          <w:p w14:paraId="59F5F5CC" w14:textId="042C8E56" w:rsidR="002D5F82" w:rsidRPr="002D5F82" w:rsidRDefault="002D5F82" w:rsidP="002D5F82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6-րդ և 9-րդ տողերում «բույսի» բառը փոխարինել «ծաղկագլխիկների և կանաչ զանգվածի» բառերով, 7-րդ և 10-րդ տողերում «կանեփի» բառից հետո լրացնել «մայր բույսի կամ կտրոնների» բառերը։</w:t>
            </w:r>
          </w:p>
          <w:p w14:paraId="3C5D22D4" w14:textId="77777777" w:rsidR="002D5F82" w:rsidRDefault="002D5F82" w:rsidP="002D5F82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AAA534E" w14:textId="0A7A77B3" w:rsidR="00654990" w:rsidRPr="008E1ED4" w:rsidRDefault="002D5F82" w:rsidP="002D5F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Միաժամանակ առաջարկվում է նկատի ունենալ, որ մեկ տարվա ընթացքում արտադրական կանեփի արտադրությունը կարող է իրականացվել մի քանի շրջափուլերով, հետևաբար արտադրական կանեփի բույսերի նմուշառումը և լաբորատոր փորձաքննությունն անհրաժեշտ է իրականացնել յուրաքանչյուր շրջափուլում։</w:t>
            </w:r>
          </w:p>
        </w:tc>
        <w:tc>
          <w:tcPr>
            <w:tcW w:w="4097" w:type="dxa"/>
            <w:gridSpan w:val="2"/>
            <w:shd w:val="clear" w:color="auto" w:fill="FFFFFF" w:themeFill="background1"/>
          </w:tcPr>
          <w:p w14:paraId="64221AC1" w14:textId="77777777" w:rsidR="00654990" w:rsidRDefault="004675BF" w:rsidP="0065499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Չի ընդունվել: </w:t>
            </w:r>
          </w:p>
          <w:p w14:paraId="28F2535C" w14:textId="77777777" w:rsidR="004675BF" w:rsidRDefault="004675BF" w:rsidP="004675BF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75BF">
              <w:rPr>
                <w:rFonts w:ascii="GHEA Grapalat" w:hAnsi="GHEA Grapalat"/>
                <w:lang w:val="hy-AM"/>
              </w:rPr>
              <w:t xml:space="preserve">«Հայաստանի Հանրապետությունում ստուգումների կազմակերպման և անցկացման մասին» օրենքի 3-րդ հոդվածի 1.1-ին մասի 3-րդ պարբերության համաձայն՝ </w:t>
            </w:r>
            <w:r w:rsidRPr="004675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ստուգաթերթերի հարցերը չեն կարող անմիջականորեն հղում պարունակել նորմատիվ իրավական ակտերին: Հարցի ձևակերպման համար հիմք հանդիսացող իրավական նորմերը նշվում են առանձին սյունակով` յուրաքանչյուր հարցի դիմաց:</w:t>
            </w:r>
          </w:p>
          <w:p w14:paraId="4D367880" w14:textId="5D3D6623" w:rsidR="007C0552" w:rsidRDefault="007C0552" w:rsidP="004675BF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/>
                <w:lang w:val="hy-AM"/>
              </w:rPr>
              <w:t xml:space="preserve">աղյուսակ N 1-ի 3-րդ տողի մշակման համար հիմք է հանդիսացել ՀՀ կառավարության 2021թ. հուլիսի 15-ի թիվ 1170-Ն որոշումը, իսկ Նախագծի աղյուսակ N 1-ի 6-րդ և աղյուսակ N 2-ի 12-րդ տողերի՝ ՀՀ կառավարության 2010 թ. մարտի 18-ի թիվ 270-Ն որոշումը: </w:t>
            </w:r>
          </w:p>
          <w:p w14:paraId="5966838E" w14:textId="66AE53DF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Հաշվի առնելով վերոգրյալ իրավական ակտերով նախատեսված իրավակագավորումները, լրացման և փոփոխության անհրաժեշտությունը բացակայում է: </w:t>
            </w:r>
          </w:p>
          <w:p w14:paraId="48D4773D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CD1BF9E" w14:textId="2C62D4EF" w:rsidR="007C0552" w:rsidRDefault="007C0552" w:rsidP="007C0552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2334A4A8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Ներկայացված փոփոխությունները և լրացումները չեն ընդունվել, քանի որ դրանց վերաբերյալ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կարգավորումներ նախատեսված չեն </w:t>
            </w:r>
            <w:r>
              <w:rPr>
                <w:rFonts w:ascii="GHEA Grapalat" w:eastAsia="Times New Roman" w:hAnsi="GHEA Grapalat"/>
                <w:lang w:val="hy-AM"/>
              </w:rPr>
              <w:t xml:space="preserve">ՀՀ կառավարության 2021թ. հուլիսի 15-ի թիվ 1170-Ն որոշմամբ, որը հիմք է հանդիսացել Նախագծի մշակման համար: </w:t>
            </w:r>
          </w:p>
          <w:p w14:paraId="782067A4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208402D3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0B79A884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7257548A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5D2733F5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7AA31820" w14:textId="77777777" w:rsidR="007C0552" w:rsidRDefault="007C0552" w:rsidP="007C0552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534AAC01" w14:textId="506ADF95" w:rsidR="007C0552" w:rsidRPr="007C0552" w:rsidRDefault="007C0552" w:rsidP="007C0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7C0552">
              <w:rPr>
                <w:rFonts w:ascii="GHEA Grapalat" w:eastAsia="Times New Roman" w:hAnsi="GHEA Grapalat"/>
                <w:b/>
                <w:lang w:val="hy-AM"/>
              </w:rPr>
              <w:t xml:space="preserve">Ընդունվել է: </w:t>
            </w:r>
          </w:p>
        </w:tc>
      </w:tr>
      <w:tr w:rsidR="00654990" w:rsidRPr="00D06BA6" w14:paraId="66A07CA0" w14:textId="77777777" w:rsidTr="005F781A">
        <w:trPr>
          <w:trHeight w:val="292"/>
        </w:trPr>
        <w:tc>
          <w:tcPr>
            <w:tcW w:w="8405" w:type="dxa"/>
            <w:gridSpan w:val="2"/>
            <w:vMerge w:val="restart"/>
            <w:shd w:val="clear" w:color="auto" w:fill="BFBFBF" w:themeFill="background1" w:themeFillShade="BF"/>
          </w:tcPr>
          <w:p w14:paraId="5D3E7B0E" w14:textId="78BB3348" w:rsidR="00654990" w:rsidRPr="000469B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lastRenderedPageBreak/>
              <w:t>4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2D5F82" w:rsidRPr="008E1ED4">
              <w:rPr>
                <w:rFonts w:ascii="GHEA Grapalat" w:hAnsi="GHEA Grapalat"/>
                <w:b/>
                <w:lang w:val="hy-AM"/>
              </w:rPr>
              <w:t>Ֆինանսների</w:t>
            </w:r>
            <w:r w:rsidR="002D5F8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D218B4">
              <w:rPr>
                <w:rFonts w:ascii="GHEA Grapalat" w:hAnsi="GHEA Grapalat" w:cs="Arial Armenian"/>
                <w:b/>
                <w:noProof/>
                <w:lang w:val="hy-AM"/>
              </w:rPr>
              <w:t>նախարարություն</w:t>
            </w:r>
            <w:r>
              <w:rPr>
                <w:rFonts w:ascii="GHEA Grapalat" w:hAnsi="GHEA Grapalat" w:cs="Arial Armenian"/>
                <w:b/>
                <w:noProof/>
                <w:lang w:val="hy-AM"/>
              </w:rPr>
              <w:t xml:space="preserve"> </w:t>
            </w:r>
          </w:p>
          <w:p w14:paraId="4103C30B" w14:textId="77777777" w:rsidR="00654990" w:rsidRPr="008E1ED4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485E599B" w14:textId="31A16998" w:rsidR="00654990" w:rsidRPr="00D06BA6" w:rsidRDefault="00AF3F39" w:rsidP="005F78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28</w:t>
            </w:r>
            <w:r w:rsidR="00654990" w:rsidRPr="008E1ED4">
              <w:rPr>
                <w:rFonts w:ascii="GHEA Grapalat" w:hAnsi="GHEA Grapalat" w:cs="Sylfaen"/>
              </w:rPr>
              <w:t>.</w:t>
            </w:r>
            <w:r w:rsidR="00462299">
              <w:rPr>
                <w:rFonts w:ascii="GHEA Grapalat" w:hAnsi="GHEA Grapalat" w:cs="Sylfaen"/>
                <w:lang w:val="en-GB"/>
              </w:rPr>
              <w:t>0</w:t>
            </w:r>
            <w:r w:rsidR="005F781A">
              <w:rPr>
                <w:rFonts w:ascii="GHEA Grapalat" w:hAnsi="GHEA Grapalat" w:cs="Sylfaen"/>
                <w:lang w:val="hy-AM"/>
              </w:rPr>
              <w:t>9</w:t>
            </w:r>
            <w:r w:rsidR="00654990">
              <w:rPr>
                <w:rFonts w:ascii="GHEA Grapalat" w:hAnsi="GHEA Grapalat" w:cs="Sylfaen"/>
              </w:rPr>
              <w:t>.2022</w:t>
            </w:r>
            <w:r w:rsidR="00654990" w:rsidRPr="008E1ED4">
              <w:rPr>
                <w:rFonts w:ascii="GHEA Grapalat" w:hAnsi="GHEA Grapalat" w:cs="Sylfaen"/>
                <w:lang w:val="en-US"/>
              </w:rPr>
              <w:t>թ</w:t>
            </w:r>
            <w:r w:rsidR="00654990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654990" w:rsidRPr="008E1ED4" w14:paraId="75486E0F" w14:textId="77777777" w:rsidTr="005F781A">
        <w:trPr>
          <w:trHeight w:val="292"/>
        </w:trPr>
        <w:tc>
          <w:tcPr>
            <w:tcW w:w="8405" w:type="dxa"/>
            <w:gridSpan w:val="2"/>
            <w:vMerge/>
            <w:shd w:val="clear" w:color="auto" w:fill="BFBFBF" w:themeFill="background1" w:themeFillShade="BF"/>
          </w:tcPr>
          <w:p w14:paraId="35DA06DA" w14:textId="77777777" w:rsidR="00654990" w:rsidRPr="008E1ED4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0845B549" w14:textId="45FD4EBB" w:rsidR="00654990" w:rsidRPr="00AF3F39" w:rsidRDefault="00654990" w:rsidP="00AF3F39">
            <w:pPr>
              <w:spacing w:line="360" w:lineRule="auto"/>
              <w:rPr>
                <w:rFonts w:ascii="GHEA Grapalat" w:hAnsi="GHEA Grapalat" w:cs="Sylfaen"/>
                <w:lang w:val="en-GB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462299">
              <w:rPr>
                <w:rFonts w:ascii="GHEA Grapalat" w:hAnsi="GHEA Grapalat" w:cs="Sylfaen"/>
                <w:lang w:val="en-GB"/>
              </w:rPr>
              <w:t xml:space="preserve"> </w:t>
            </w:r>
            <w:r w:rsidR="00AF3F39">
              <w:rPr>
                <w:rFonts w:ascii="GHEA Grapalat" w:hAnsi="GHEA Grapalat" w:cs="Sylfaen"/>
                <w:lang w:val="en-GB"/>
              </w:rPr>
              <w:t>01/11-1/16791-2022</w:t>
            </w:r>
          </w:p>
        </w:tc>
      </w:tr>
      <w:tr w:rsidR="00654990" w:rsidRPr="001A3EEB" w14:paraId="70C0350F" w14:textId="77777777" w:rsidTr="005F781A">
        <w:trPr>
          <w:trHeight w:val="474"/>
        </w:trPr>
        <w:tc>
          <w:tcPr>
            <w:tcW w:w="6639" w:type="dxa"/>
            <w:shd w:val="clear" w:color="auto" w:fill="FFFFFF" w:themeFill="background1"/>
          </w:tcPr>
          <w:p w14:paraId="76B32CA8" w14:textId="529EE8ED" w:rsidR="00654990" w:rsidRPr="00462299" w:rsidRDefault="00AF3F39" w:rsidP="00AF3F3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097" w:type="dxa"/>
            <w:gridSpan w:val="2"/>
            <w:shd w:val="clear" w:color="auto" w:fill="FFFFFF" w:themeFill="background1"/>
          </w:tcPr>
          <w:p w14:paraId="52C528EF" w14:textId="13F38DE4" w:rsidR="00654990" w:rsidRPr="00462299" w:rsidRDefault="0078027F" w:rsidP="0046229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</w:tc>
      </w:tr>
      <w:tr w:rsidR="00EF0960" w:rsidRPr="00D06BA6" w14:paraId="7587E9B6" w14:textId="77777777" w:rsidTr="00A3241E">
        <w:trPr>
          <w:trHeight w:val="292"/>
        </w:trPr>
        <w:tc>
          <w:tcPr>
            <w:tcW w:w="8405" w:type="dxa"/>
            <w:gridSpan w:val="2"/>
            <w:vMerge w:val="restart"/>
            <w:shd w:val="clear" w:color="auto" w:fill="BFBFBF" w:themeFill="background1" w:themeFillShade="BF"/>
          </w:tcPr>
          <w:p w14:paraId="504C0BBE" w14:textId="1DB633A4" w:rsidR="00EF0960" w:rsidRPr="000469BB" w:rsidRDefault="00EF0960" w:rsidP="00A3241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t>5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Pr="00D218B4">
              <w:rPr>
                <w:rFonts w:ascii="GHEA Grapalat" w:hAnsi="GHEA Grapalat" w:cs="Arial Armenian"/>
                <w:b/>
                <w:noProof/>
                <w:lang w:val="hy-AM"/>
              </w:rPr>
              <w:t>նախարարություն</w:t>
            </w:r>
            <w:r>
              <w:rPr>
                <w:rFonts w:ascii="GHEA Grapalat" w:hAnsi="GHEA Grapalat" w:cs="Arial Armenian"/>
                <w:b/>
                <w:noProof/>
                <w:lang w:val="hy-AM"/>
              </w:rPr>
              <w:t xml:space="preserve"> </w:t>
            </w:r>
          </w:p>
          <w:p w14:paraId="106B6426" w14:textId="77777777" w:rsidR="00EF0960" w:rsidRPr="008E1ED4" w:rsidRDefault="00EF0960" w:rsidP="00A3241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02EDBD68" w14:textId="12112FE3" w:rsidR="00EF0960" w:rsidRPr="00D06BA6" w:rsidRDefault="00EF0960" w:rsidP="00EF096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27</w:t>
            </w:r>
            <w:r w:rsidRPr="008E1ED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>
              <w:rPr>
                <w:rFonts w:ascii="GHEA Grapalat" w:hAnsi="GHEA Grapalat" w:cs="Sylfaen"/>
              </w:rPr>
              <w:t>.2022</w:t>
            </w:r>
            <w:r w:rsidRPr="008E1ED4">
              <w:rPr>
                <w:rFonts w:ascii="GHEA Grapalat" w:hAnsi="GHEA Grapalat" w:cs="Sylfaen"/>
                <w:lang w:val="en-US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EF0960" w:rsidRPr="00EF0960" w14:paraId="26F82805" w14:textId="77777777" w:rsidTr="00A3241E">
        <w:trPr>
          <w:trHeight w:val="292"/>
        </w:trPr>
        <w:tc>
          <w:tcPr>
            <w:tcW w:w="8405" w:type="dxa"/>
            <w:gridSpan w:val="2"/>
            <w:vMerge/>
            <w:shd w:val="clear" w:color="auto" w:fill="BFBFBF" w:themeFill="background1" w:themeFillShade="BF"/>
          </w:tcPr>
          <w:p w14:paraId="7A1DEE64" w14:textId="77777777" w:rsidR="00EF0960" w:rsidRPr="008E1ED4" w:rsidRDefault="00EF0960" w:rsidP="00A3241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694F6C3C" w14:textId="064A8909" w:rsidR="00EF0960" w:rsidRPr="00AF3F39" w:rsidRDefault="00EF0960" w:rsidP="00EF0960">
            <w:pPr>
              <w:spacing w:line="360" w:lineRule="auto"/>
              <w:rPr>
                <w:rFonts w:ascii="GHEA Grapalat" w:hAnsi="GHEA Grapalat" w:cs="Sylfaen"/>
                <w:lang w:val="en-GB"/>
              </w:rPr>
            </w:pPr>
            <w:r w:rsidRPr="00EF0960">
              <w:rPr>
                <w:rFonts w:ascii="GHEA Grapalat" w:hAnsi="GHEA Grapalat" w:cs="Sylfaen"/>
                <w:lang w:val="en-US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01/27.1/47638-2022 </w:t>
            </w:r>
            <w:r>
              <w:rPr>
                <w:rFonts w:ascii="GHEA Grapalat" w:hAnsi="GHEA Grapalat" w:cs="Sylfaen"/>
                <w:lang w:val="en-GB"/>
              </w:rPr>
              <w:t xml:space="preserve"> </w:t>
            </w:r>
          </w:p>
        </w:tc>
      </w:tr>
      <w:tr w:rsidR="00EF0960" w:rsidRPr="00EF0960" w14:paraId="3CCB2CF0" w14:textId="77777777" w:rsidTr="00A3241E">
        <w:trPr>
          <w:trHeight w:val="474"/>
        </w:trPr>
        <w:tc>
          <w:tcPr>
            <w:tcW w:w="6639" w:type="dxa"/>
            <w:shd w:val="clear" w:color="auto" w:fill="FFFFFF" w:themeFill="background1"/>
          </w:tcPr>
          <w:p w14:paraId="192402B6" w14:textId="77777777" w:rsidR="00EF0960" w:rsidRPr="00462299" w:rsidRDefault="00EF0960" w:rsidP="00A3241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097" w:type="dxa"/>
            <w:gridSpan w:val="2"/>
            <w:shd w:val="clear" w:color="auto" w:fill="FFFFFF" w:themeFill="background1"/>
          </w:tcPr>
          <w:p w14:paraId="1588D11E" w14:textId="77777777" w:rsidR="00EF0960" w:rsidRPr="00462299" w:rsidRDefault="00EF0960" w:rsidP="00A3241E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</w:tc>
      </w:tr>
    </w:tbl>
    <w:p w14:paraId="5987C023" w14:textId="77777777" w:rsidR="00EF0960" w:rsidRPr="00462299" w:rsidRDefault="00EF0960" w:rsidP="00EF0960">
      <w:pPr>
        <w:tabs>
          <w:tab w:val="left" w:pos="6461"/>
        </w:tabs>
        <w:spacing w:line="276" w:lineRule="auto"/>
        <w:rPr>
          <w:rFonts w:ascii="GHEA Grapalat" w:hAnsi="GHEA Grapalat" w:cs="Times Armenian"/>
          <w:lang w:val="hy-AM"/>
        </w:rPr>
      </w:pPr>
    </w:p>
    <w:p w14:paraId="3B33A305" w14:textId="40AED549" w:rsidR="000B6557" w:rsidRPr="00462299" w:rsidRDefault="000B6557" w:rsidP="00462299">
      <w:pPr>
        <w:tabs>
          <w:tab w:val="left" w:pos="6461"/>
        </w:tabs>
        <w:spacing w:line="276" w:lineRule="auto"/>
        <w:rPr>
          <w:rFonts w:ascii="GHEA Grapalat" w:hAnsi="GHEA Grapalat" w:cs="Times Armenian"/>
          <w:lang w:val="hy-AM"/>
        </w:rPr>
      </w:pPr>
    </w:p>
    <w:sectPr w:rsidR="000B6557" w:rsidRPr="00462299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082F7" w14:textId="77777777" w:rsidR="00335FAF" w:rsidRDefault="00335FAF" w:rsidP="00787761">
      <w:r>
        <w:separator/>
      </w:r>
    </w:p>
  </w:endnote>
  <w:endnote w:type="continuationSeparator" w:id="0">
    <w:p w14:paraId="1F72AF57" w14:textId="77777777" w:rsidR="00335FAF" w:rsidRDefault="00335FAF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4E353" w14:textId="77777777" w:rsidR="00335FAF" w:rsidRDefault="00335FAF" w:rsidP="00787761">
      <w:r>
        <w:separator/>
      </w:r>
    </w:p>
  </w:footnote>
  <w:footnote w:type="continuationSeparator" w:id="0">
    <w:p w14:paraId="735E100B" w14:textId="77777777" w:rsidR="00335FAF" w:rsidRDefault="00335FAF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CE55B0B"/>
    <w:multiLevelType w:val="hybridMultilevel"/>
    <w:tmpl w:val="B7AAABDC"/>
    <w:lvl w:ilvl="0" w:tplc="7536FD9A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81D82"/>
    <w:multiLevelType w:val="hybridMultilevel"/>
    <w:tmpl w:val="8A882A76"/>
    <w:lvl w:ilvl="0" w:tplc="3446C3C2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68461FAE"/>
    <w:multiLevelType w:val="hybridMultilevel"/>
    <w:tmpl w:val="8A882A76"/>
    <w:lvl w:ilvl="0" w:tplc="3446C3C2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74865"/>
    <w:rsid w:val="0008087D"/>
    <w:rsid w:val="000944C6"/>
    <w:rsid w:val="000A332D"/>
    <w:rsid w:val="000B6557"/>
    <w:rsid w:val="000B6C75"/>
    <w:rsid w:val="000E1201"/>
    <w:rsid w:val="000F47EA"/>
    <w:rsid w:val="000F5694"/>
    <w:rsid w:val="001001A8"/>
    <w:rsid w:val="001118D2"/>
    <w:rsid w:val="00117F45"/>
    <w:rsid w:val="0013273D"/>
    <w:rsid w:val="00134208"/>
    <w:rsid w:val="00147189"/>
    <w:rsid w:val="00152231"/>
    <w:rsid w:val="00153186"/>
    <w:rsid w:val="00157B95"/>
    <w:rsid w:val="00172AA4"/>
    <w:rsid w:val="001976FC"/>
    <w:rsid w:val="001A3EEB"/>
    <w:rsid w:val="001A4A40"/>
    <w:rsid w:val="001B4288"/>
    <w:rsid w:val="001C5882"/>
    <w:rsid w:val="001C6D1F"/>
    <w:rsid w:val="001D6B0D"/>
    <w:rsid w:val="001E7CE0"/>
    <w:rsid w:val="001F6E77"/>
    <w:rsid w:val="002024A3"/>
    <w:rsid w:val="0023625F"/>
    <w:rsid w:val="00237332"/>
    <w:rsid w:val="00243C06"/>
    <w:rsid w:val="00261031"/>
    <w:rsid w:val="002675BB"/>
    <w:rsid w:val="00267C23"/>
    <w:rsid w:val="002704A7"/>
    <w:rsid w:val="002829A7"/>
    <w:rsid w:val="00286749"/>
    <w:rsid w:val="002C2765"/>
    <w:rsid w:val="002C51C1"/>
    <w:rsid w:val="002C745C"/>
    <w:rsid w:val="002C754C"/>
    <w:rsid w:val="002D3AF7"/>
    <w:rsid w:val="002D5F82"/>
    <w:rsid w:val="002E55B8"/>
    <w:rsid w:val="002F1FE6"/>
    <w:rsid w:val="0032307B"/>
    <w:rsid w:val="00324CDA"/>
    <w:rsid w:val="00327110"/>
    <w:rsid w:val="00334512"/>
    <w:rsid w:val="0033467F"/>
    <w:rsid w:val="003356C8"/>
    <w:rsid w:val="00335FAF"/>
    <w:rsid w:val="0034395B"/>
    <w:rsid w:val="00361B73"/>
    <w:rsid w:val="003673C0"/>
    <w:rsid w:val="003939EB"/>
    <w:rsid w:val="0039410F"/>
    <w:rsid w:val="00396F84"/>
    <w:rsid w:val="003A07AA"/>
    <w:rsid w:val="003A2352"/>
    <w:rsid w:val="003A6585"/>
    <w:rsid w:val="003A7C7B"/>
    <w:rsid w:val="003B2733"/>
    <w:rsid w:val="003C663D"/>
    <w:rsid w:val="003D359B"/>
    <w:rsid w:val="003D420A"/>
    <w:rsid w:val="003E550D"/>
    <w:rsid w:val="003F2B21"/>
    <w:rsid w:val="004014E4"/>
    <w:rsid w:val="00402253"/>
    <w:rsid w:val="004039BD"/>
    <w:rsid w:val="0041080A"/>
    <w:rsid w:val="00416B1D"/>
    <w:rsid w:val="00417F72"/>
    <w:rsid w:val="00421BF4"/>
    <w:rsid w:val="00424642"/>
    <w:rsid w:val="00432ED6"/>
    <w:rsid w:val="0043779A"/>
    <w:rsid w:val="00441A2C"/>
    <w:rsid w:val="00450314"/>
    <w:rsid w:val="004572BC"/>
    <w:rsid w:val="00462299"/>
    <w:rsid w:val="004626B9"/>
    <w:rsid w:val="004659FF"/>
    <w:rsid w:val="004675BF"/>
    <w:rsid w:val="00491125"/>
    <w:rsid w:val="004A517D"/>
    <w:rsid w:val="004A7720"/>
    <w:rsid w:val="004D2847"/>
    <w:rsid w:val="004D6032"/>
    <w:rsid w:val="004D6A98"/>
    <w:rsid w:val="004D6C3F"/>
    <w:rsid w:val="004E657F"/>
    <w:rsid w:val="004F6E60"/>
    <w:rsid w:val="00500AC2"/>
    <w:rsid w:val="0050561C"/>
    <w:rsid w:val="00511194"/>
    <w:rsid w:val="005158C3"/>
    <w:rsid w:val="00527020"/>
    <w:rsid w:val="00531F92"/>
    <w:rsid w:val="00537C3E"/>
    <w:rsid w:val="00544348"/>
    <w:rsid w:val="00546D74"/>
    <w:rsid w:val="005479D1"/>
    <w:rsid w:val="00557939"/>
    <w:rsid w:val="00567218"/>
    <w:rsid w:val="00590757"/>
    <w:rsid w:val="00591861"/>
    <w:rsid w:val="00595E4E"/>
    <w:rsid w:val="005B7128"/>
    <w:rsid w:val="005D6136"/>
    <w:rsid w:val="005E4EEE"/>
    <w:rsid w:val="005F214E"/>
    <w:rsid w:val="005F781A"/>
    <w:rsid w:val="005F7CCC"/>
    <w:rsid w:val="00631FD1"/>
    <w:rsid w:val="00647AB6"/>
    <w:rsid w:val="00654990"/>
    <w:rsid w:val="00662781"/>
    <w:rsid w:val="00681C08"/>
    <w:rsid w:val="00695F68"/>
    <w:rsid w:val="006D72FA"/>
    <w:rsid w:val="006E3339"/>
    <w:rsid w:val="006E5152"/>
    <w:rsid w:val="006F1045"/>
    <w:rsid w:val="006F2D2E"/>
    <w:rsid w:val="007047C3"/>
    <w:rsid w:val="00705001"/>
    <w:rsid w:val="007327F2"/>
    <w:rsid w:val="0073292B"/>
    <w:rsid w:val="00751402"/>
    <w:rsid w:val="00754686"/>
    <w:rsid w:val="0078027F"/>
    <w:rsid w:val="007802B7"/>
    <w:rsid w:val="00787761"/>
    <w:rsid w:val="0079444F"/>
    <w:rsid w:val="007A1B70"/>
    <w:rsid w:val="007A5673"/>
    <w:rsid w:val="007B5D79"/>
    <w:rsid w:val="007C0552"/>
    <w:rsid w:val="007C24C9"/>
    <w:rsid w:val="007C67AC"/>
    <w:rsid w:val="007C6E82"/>
    <w:rsid w:val="007E0A8B"/>
    <w:rsid w:val="007F0B01"/>
    <w:rsid w:val="008060CA"/>
    <w:rsid w:val="008061CD"/>
    <w:rsid w:val="0080683F"/>
    <w:rsid w:val="008170D0"/>
    <w:rsid w:val="00826FDE"/>
    <w:rsid w:val="008464DF"/>
    <w:rsid w:val="00846873"/>
    <w:rsid w:val="00860505"/>
    <w:rsid w:val="00860DA6"/>
    <w:rsid w:val="00877CE8"/>
    <w:rsid w:val="0089127D"/>
    <w:rsid w:val="008966C7"/>
    <w:rsid w:val="0089776D"/>
    <w:rsid w:val="008A044C"/>
    <w:rsid w:val="008A54A9"/>
    <w:rsid w:val="008C06CE"/>
    <w:rsid w:val="008D16E1"/>
    <w:rsid w:val="008E006B"/>
    <w:rsid w:val="008E1ED4"/>
    <w:rsid w:val="008E26E0"/>
    <w:rsid w:val="008E51E4"/>
    <w:rsid w:val="008E70E6"/>
    <w:rsid w:val="00914F83"/>
    <w:rsid w:val="009173B5"/>
    <w:rsid w:val="0094167F"/>
    <w:rsid w:val="009567F9"/>
    <w:rsid w:val="009601C0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14294"/>
    <w:rsid w:val="00A22FBB"/>
    <w:rsid w:val="00A30404"/>
    <w:rsid w:val="00A33064"/>
    <w:rsid w:val="00A36C9D"/>
    <w:rsid w:val="00A450D8"/>
    <w:rsid w:val="00A568A7"/>
    <w:rsid w:val="00A66A1E"/>
    <w:rsid w:val="00A737A4"/>
    <w:rsid w:val="00A9354A"/>
    <w:rsid w:val="00A96513"/>
    <w:rsid w:val="00A966EA"/>
    <w:rsid w:val="00AA201A"/>
    <w:rsid w:val="00AB75D7"/>
    <w:rsid w:val="00AC244E"/>
    <w:rsid w:val="00AC40FC"/>
    <w:rsid w:val="00AE1D93"/>
    <w:rsid w:val="00AE3F58"/>
    <w:rsid w:val="00AF3F39"/>
    <w:rsid w:val="00AF4DFB"/>
    <w:rsid w:val="00B06190"/>
    <w:rsid w:val="00B12C25"/>
    <w:rsid w:val="00B13CF6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1A80"/>
    <w:rsid w:val="00C244CB"/>
    <w:rsid w:val="00C67872"/>
    <w:rsid w:val="00C842A3"/>
    <w:rsid w:val="00C87C90"/>
    <w:rsid w:val="00CA2A26"/>
    <w:rsid w:val="00CB15E0"/>
    <w:rsid w:val="00CC556B"/>
    <w:rsid w:val="00CC593C"/>
    <w:rsid w:val="00CD439C"/>
    <w:rsid w:val="00CE3C7C"/>
    <w:rsid w:val="00CE56BF"/>
    <w:rsid w:val="00CF360F"/>
    <w:rsid w:val="00CF7D3F"/>
    <w:rsid w:val="00D06BA6"/>
    <w:rsid w:val="00D218B4"/>
    <w:rsid w:val="00D24F35"/>
    <w:rsid w:val="00D342CB"/>
    <w:rsid w:val="00D62512"/>
    <w:rsid w:val="00D63608"/>
    <w:rsid w:val="00D67E2F"/>
    <w:rsid w:val="00D720FE"/>
    <w:rsid w:val="00D87BFE"/>
    <w:rsid w:val="00D9642C"/>
    <w:rsid w:val="00DB6444"/>
    <w:rsid w:val="00DD22C8"/>
    <w:rsid w:val="00DE73DB"/>
    <w:rsid w:val="00DF5AF0"/>
    <w:rsid w:val="00E20E2E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7254"/>
    <w:rsid w:val="00EF0960"/>
    <w:rsid w:val="00EF1B15"/>
    <w:rsid w:val="00F050F6"/>
    <w:rsid w:val="00F34C2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B1D5C"/>
    <w:rsid w:val="00FC0AC9"/>
    <w:rsid w:val="00FC3905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F781A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EA938-DA79-41CC-B168-68BABE96E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811</Words>
  <Characters>4626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7</cp:revision>
  <cp:lastPrinted>2022-04-11T08:03:00Z</cp:lastPrinted>
  <dcterms:created xsi:type="dcterms:W3CDTF">2022-10-12T13:49:00Z</dcterms:created>
  <dcterms:modified xsi:type="dcterms:W3CDTF">2022-11-01T13:11:00Z</dcterms:modified>
</cp:coreProperties>
</file>