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5E8B3AA8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1E562490" w14:textId="28AE1418" w:rsidR="00556F57" w:rsidRDefault="00323175" w:rsidP="00043495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C057D">
        <w:rPr>
          <w:rFonts w:ascii="GHEA Grapalat" w:hAnsi="GHEA Grapalat" w:cs="Sylfaen"/>
          <w:b/>
          <w:bCs/>
          <w:lang w:val="hy-AM"/>
        </w:rPr>
        <w:t>«</w:t>
      </w:r>
      <w:r w:rsidR="00043495" w:rsidRPr="00043495">
        <w:rPr>
          <w:rFonts w:ascii="GHEA Grapalat" w:hAnsi="GHEA Grapalat" w:cs="Sylfaen"/>
          <w:b/>
          <w:bCs/>
          <w:lang w:val="hy-AM"/>
        </w:rPr>
        <w:t xml:space="preserve">«ՀԱՅԱՍՏԱՆԻ ՀԱՆՐԱՊԵՏՈՒԹՅԱՆ 2022 ԹՎԱԿԱՆԻ ՊԵՏԱԿԱՆ ԲՅՈՒՋԵԻ ՄԱՍԻՆ» ՕՐԵՆՔՈՒՄ </w:t>
      </w:r>
      <w:r w:rsidR="001A21EE">
        <w:rPr>
          <w:rFonts w:ascii="GHEA Grapalat" w:hAnsi="GHEA Grapalat" w:cs="Sylfaen"/>
          <w:b/>
          <w:bCs/>
          <w:lang w:val="hy-AM"/>
        </w:rPr>
        <w:t xml:space="preserve">ՎԵՐԱԲԱՇԽՈՒՄ </w:t>
      </w:r>
      <w:r w:rsidR="006D6E1F">
        <w:rPr>
          <w:rFonts w:ascii="GHEA Grapalat" w:hAnsi="GHEA Grapalat" w:cs="Sylfaen"/>
          <w:b/>
          <w:bCs/>
          <w:lang w:val="hy-AM"/>
        </w:rPr>
        <w:t>ԵՎ</w:t>
      </w:r>
      <w:r w:rsidR="00043495" w:rsidRPr="00043495">
        <w:rPr>
          <w:rFonts w:ascii="GHEA Grapalat" w:hAnsi="GHEA Grapalat" w:cs="Sylfaen"/>
          <w:b/>
          <w:bCs/>
          <w:lang w:val="hy-AM"/>
        </w:rPr>
        <w:t xml:space="preserve"> ՀԱՅԱՍՏԱՆԻ ՀԱՆՐԱՊԵՏՈՒԹՅԱՆ  ԿԱՌԱՎԱՐՈՒԹՅԱՆ 2021 ԹՎԱԿԱՆԻ ԴԵԿՏԵՄԲԵՐԻ 23-Ի N 2121-Ն ՈՐՈՇՄԱՆ ՄԵՋ ՓՈՓՈԽՈՒԹՅՈՒՆՆԵՐ ԿԱՏԱՐԵԼՈՒ ԵՎ ԳՆՄ</w:t>
      </w:r>
      <w:r w:rsidR="00043495">
        <w:rPr>
          <w:rFonts w:ascii="GHEA Grapalat" w:hAnsi="GHEA Grapalat" w:cs="Sylfaen"/>
          <w:b/>
          <w:bCs/>
          <w:lang w:val="hy-AM"/>
        </w:rPr>
        <w:t xml:space="preserve">ԱՆ ԸՆԹԱՑԱԿԱՐԳ ՍԱՀՄԱՆԵԼՈՒ  ՄԱՍԻՆ»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2415DF" w:rsidRDefault="008517A4" w:rsidP="002415DF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5"/>
        <w:gridCol w:w="5600"/>
      </w:tblGrid>
      <w:tr w:rsidR="007A6CD8" w:rsidRPr="002415DF" w14:paraId="74943033" w14:textId="77777777" w:rsidTr="00FB638F">
        <w:trPr>
          <w:tblCellSpacing w:w="0" w:type="dxa"/>
        </w:trPr>
        <w:tc>
          <w:tcPr>
            <w:tcW w:w="7555" w:type="dxa"/>
            <w:vMerge w:val="restart"/>
            <w:shd w:val="clear" w:color="auto" w:fill="D0D0D0"/>
            <w:vAlign w:val="center"/>
            <w:hideMark/>
          </w:tcPr>
          <w:p w14:paraId="5410A74C" w14:textId="5F7025F5" w:rsidR="008F7EB9" w:rsidRPr="006D6E1F" w:rsidRDefault="008F7EB9" w:rsidP="006D6E1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D6E1F">
              <w:rPr>
                <w:rFonts w:ascii="GHEA Grapalat" w:hAnsi="GHEA Grapalat" w:cs="Sylfaen"/>
                <w:b/>
                <w:lang w:val="en-US"/>
              </w:rPr>
              <w:t xml:space="preserve">1. </w:t>
            </w:r>
            <w:r w:rsidR="006D6E1F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00" w:type="dxa"/>
            <w:shd w:val="clear" w:color="auto" w:fill="D0D0D0"/>
            <w:hideMark/>
          </w:tcPr>
          <w:p w14:paraId="1DEEFE08" w14:textId="78FAF24A" w:rsidR="008F7EB9" w:rsidRPr="006D6E1F" w:rsidRDefault="00FB638F" w:rsidP="00FA67A9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</w:rPr>
              <w:t>02</w:t>
            </w:r>
            <w:r w:rsidR="00AC5E31" w:rsidRPr="006D6E1F">
              <w:rPr>
                <w:rFonts w:ascii="GHEA Grapalat" w:hAnsi="GHEA Grapalat" w:cs="Sylfaen"/>
                <w:b/>
                <w:lang w:val="en-US"/>
              </w:rPr>
              <w:t>.1</w:t>
            </w:r>
            <w:r>
              <w:rPr>
                <w:rFonts w:ascii="GHEA Grapalat" w:hAnsi="GHEA Grapalat" w:cs="Sylfaen"/>
                <w:b/>
              </w:rPr>
              <w:t>1</w:t>
            </w:r>
            <w:r w:rsidR="00323175" w:rsidRPr="006D6E1F">
              <w:rPr>
                <w:rFonts w:ascii="GHEA Grapalat" w:hAnsi="GHEA Grapalat" w:cs="Sylfaen"/>
                <w:b/>
                <w:lang w:val="en-US"/>
              </w:rPr>
              <w:t>.2022թ</w:t>
            </w:r>
            <w:r w:rsidR="008F7EB9" w:rsidRPr="006D6E1F">
              <w:rPr>
                <w:rFonts w:ascii="GHEA Grapalat" w:hAnsi="GHEA Grapalat" w:cs="Sylfaen"/>
                <w:b/>
                <w:lang w:val="en-US"/>
              </w:rPr>
              <w:t>.</w:t>
            </w:r>
          </w:p>
        </w:tc>
      </w:tr>
      <w:tr w:rsidR="007A6CD8" w:rsidRPr="002415DF" w14:paraId="34BB83CD" w14:textId="77777777" w:rsidTr="00FB638F">
        <w:trPr>
          <w:tblCellSpacing w:w="0" w:type="dxa"/>
        </w:trPr>
        <w:tc>
          <w:tcPr>
            <w:tcW w:w="7555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6D6E1F" w:rsidRDefault="008F7EB9" w:rsidP="002415D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5600" w:type="dxa"/>
            <w:shd w:val="clear" w:color="auto" w:fill="D0D0D0"/>
            <w:hideMark/>
          </w:tcPr>
          <w:p w14:paraId="4214D851" w14:textId="5140DA41" w:rsidR="008F7EB9" w:rsidRPr="00FB638F" w:rsidRDefault="00FB638F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B638F">
              <w:rPr>
                <w:rFonts w:ascii="GHEA Grapalat" w:hAnsi="GHEA Grapalat" w:cs="Sylfaen"/>
                <w:b/>
                <w:lang w:val="en-US"/>
              </w:rPr>
              <w:t>01/8-3/19162-2022</w:t>
            </w:r>
          </w:p>
        </w:tc>
      </w:tr>
      <w:tr w:rsidR="002F2FC0" w:rsidRPr="002C6ACA" w14:paraId="123FF25C" w14:textId="77777777" w:rsidTr="00FB638F">
        <w:trPr>
          <w:tblCellSpacing w:w="0" w:type="dxa"/>
        </w:trPr>
        <w:tc>
          <w:tcPr>
            <w:tcW w:w="7555" w:type="dxa"/>
            <w:shd w:val="clear" w:color="auto" w:fill="auto"/>
            <w:vAlign w:val="center"/>
          </w:tcPr>
          <w:p w14:paraId="2005CE1A" w14:textId="77777777" w:rsidR="00FB638F" w:rsidRDefault="00FB638F" w:rsidP="00FB638F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Ի կատարումն ՀՀ վարչապետի աշխատակազմի ղեկավարի 02.11.202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թ. N02/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16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4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/36063-202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հանձնարարականի, քննարկելով «Հայաստանի Հանրապետության 202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թվականի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պետական բյուջեի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մասին»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օրենքում վերաբաշխում և Հայաստանի Հանրապետության կառավարության 20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21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թվականի դեկտեմբերի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23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2121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-Ն որոշման մեջ փոփոխություններ  կատարելու և գնման ընթացակարգ սահմանելու մասին»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նախագիծը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(այսուհետ Նախագիծ), որով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նախատեսվում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Մանկական Եվրատեսիլ 2022 երգի մրցույթի </w:t>
            </w:r>
            <w:r>
              <w:rPr>
                <w:rFonts w:ascii="GHEA Grapalat" w:hAnsi="GHEA Grapalat" w:cs="GHEA Grapalat"/>
                <w:lang w:val="hy-AM"/>
              </w:rPr>
              <w:t xml:space="preserve">կազմակերպչական  ծառայությունների ձեռքբերման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նպատակով Հ</w:t>
            </w:r>
            <w:r>
              <w:rPr>
                <w:rFonts w:ascii="GHEA Grapalat" w:eastAsia="Arial Unicode MS" w:hAnsi="GHEA Grapalat" w:cs="Arial Unicode MS"/>
                <w:lang w:val="hy-AM"/>
              </w:rPr>
              <w:t>Հ 2022թ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. պետական բյուջեով նախատեսված կառավարության պահուստային ֆոնդի միջոցների հաշվին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հատկացնել 2,746,774</w:t>
            </w:r>
            <w:r>
              <w:rPr>
                <w:rFonts w:ascii="GHEA Grapalat" w:hAnsi="GHEA Grapalat" w:cs="Sylfaen"/>
                <w:lang w:val="af-ZA"/>
              </w:rPr>
              <w:t>.3</w:t>
            </w:r>
            <w:r>
              <w:rPr>
                <w:rFonts w:ascii="GHEA Grapalat" w:eastAsia="Arial Unicode MS" w:hAnsi="GHEA Grapalat" w:cs="Arial Unicode MS"/>
                <w:lang w:val="hy-AM"/>
              </w:rPr>
              <w:t xml:space="preserve"> հազ</w:t>
            </w:r>
            <w:r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eastAsia="Arial Unicode MS" w:hAnsi="GHEA Grapalat" w:cs="Arial Unicode MS"/>
                <w:lang w:val="hy-AM"/>
              </w:rPr>
              <w:t xml:space="preserve"> դրամ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հայտնում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ենք հետևյալը.</w:t>
            </w:r>
          </w:p>
          <w:p w14:paraId="7232328E" w14:textId="70CD56E9" w:rsidR="002F2FC0" w:rsidRPr="00FB638F" w:rsidRDefault="00FB638F" w:rsidP="00FB638F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Առաջարկում ենք ճշտել Նախագծի N 7 հավելվածի համարակալումը, իսկ NN 3,7 հավելվածներում Մանկական Եվրատեսիլ 2022 մրցույթի կազմակերպչական ծառայությունների ձեռքբերում արդյունքի չափորոշչի տողը հանել: </w:t>
            </w:r>
          </w:p>
        </w:tc>
        <w:tc>
          <w:tcPr>
            <w:tcW w:w="5600" w:type="dxa"/>
            <w:shd w:val="clear" w:color="auto" w:fill="auto"/>
          </w:tcPr>
          <w:p w14:paraId="0ACA698D" w14:textId="0343A1B8" w:rsidR="002F2FC0" w:rsidRPr="008250CF" w:rsidRDefault="001A21EE" w:rsidP="001A21EE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lastRenderedPageBreak/>
              <w:t>Ընդունվել է, կատարվել է փոփոխություն</w:t>
            </w:r>
            <w:r w:rsidR="008250CF">
              <w:rPr>
                <w:rFonts w:ascii="GHEA Grapalat" w:hAnsi="GHEA Grapalat" w:cs="Calibri Cyr"/>
                <w:lang w:val="hy-AM"/>
              </w:rPr>
              <w:t>:</w:t>
            </w:r>
          </w:p>
        </w:tc>
      </w:tr>
      <w:tr w:rsidR="00353436" w:rsidRPr="00AC5E31" w14:paraId="033909B0" w14:textId="77777777" w:rsidTr="00FB638F">
        <w:trPr>
          <w:tblCellSpacing w:w="0" w:type="dxa"/>
        </w:trPr>
        <w:tc>
          <w:tcPr>
            <w:tcW w:w="7555" w:type="dxa"/>
            <w:vMerge w:val="restart"/>
            <w:shd w:val="clear" w:color="auto" w:fill="D0D0D0"/>
            <w:vAlign w:val="center"/>
          </w:tcPr>
          <w:p w14:paraId="1DBD918E" w14:textId="331393AD" w:rsidR="00353436" w:rsidRPr="006D6E1F" w:rsidRDefault="00AC5E31" w:rsidP="002415D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6D6E1F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2. </w:t>
            </w:r>
            <w:r w:rsidR="002415DF" w:rsidRPr="006D6E1F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Տարածքային </w:t>
            </w:r>
            <w:r w:rsidR="00983CEE" w:rsidRPr="006D6E1F">
              <w:rPr>
                <w:rFonts w:ascii="GHEA Grapalat" w:hAnsi="GHEA Grapalat"/>
                <w:b/>
                <w:color w:val="000000"/>
                <w:lang w:val="hy-AM" w:eastAsia="en-US"/>
              </w:rPr>
              <w:t>կառավարման և ենթակառուցվածքների նախարարություն</w:t>
            </w:r>
          </w:p>
        </w:tc>
        <w:tc>
          <w:tcPr>
            <w:tcW w:w="5600" w:type="dxa"/>
            <w:shd w:val="clear" w:color="auto" w:fill="D0D0D0"/>
          </w:tcPr>
          <w:p w14:paraId="0C85C73C" w14:textId="4B00163F" w:rsidR="00353436" w:rsidRPr="006D6E1F" w:rsidRDefault="00983CEE" w:rsidP="00C63733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D6E1F">
              <w:rPr>
                <w:rFonts w:ascii="GHEA Grapalat" w:hAnsi="GHEA Grapalat" w:cs="Sylfaen"/>
                <w:b/>
                <w:lang w:val="hy-AM"/>
              </w:rPr>
              <w:t>28</w:t>
            </w:r>
            <w:r w:rsidR="00AC5E31" w:rsidRPr="006D6E1F">
              <w:rPr>
                <w:rFonts w:ascii="GHEA Grapalat" w:hAnsi="GHEA Grapalat" w:cs="Sylfaen"/>
                <w:b/>
                <w:lang w:val="hy-AM"/>
              </w:rPr>
              <w:t xml:space="preserve">.10.2022թ. </w:t>
            </w:r>
          </w:p>
        </w:tc>
      </w:tr>
      <w:tr w:rsidR="00353436" w:rsidRPr="00AC5E31" w14:paraId="6F6F0443" w14:textId="77777777" w:rsidTr="00FB638F">
        <w:trPr>
          <w:tblCellSpacing w:w="0" w:type="dxa"/>
        </w:trPr>
        <w:tc>
          <w:tcPr>
            <w:tcW w:w="7555" w:type="dxa"/>
            <w:vMerge/>
            <w:shd w:val="clear" w:color="auto" w:fill="FFFFFF"/>
            <w:vAlign w:val="center"/>
          </w:tcPr>
          <w:p w14:paraId="3E3563F4" w14:textId="77777777" w:rsidR="00353436" w:rsidRPr="006D6E1F" w:rsidRDefault="00353436" w:rsidP="00C63733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600" w:type="dxa"/>
            <w:shd w:val="clear" w:color="auto" w:fill="D0D0D0"/>
          </w:tcPr>
          <w:p w14:paraId="21485845" w14:textId="6A327AFC" w:rsidR="00353436" w:rsidRPr="006D6E1F" w:rsidRDefault="006D6E1F" w:rsidP="00C63733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D6E1F">
              <w:rPr>
                <w:rFonts w:ascii="GHEA Grapalat" w:hAnsi="GHEA Grapalat" w:cs="Sylfaen"/>
                <w:b/>
                <w:lang w:val="hy-AM"/>
              </w:rPr>
              <w:t>ԳՍ//29043-2022</w:t>
            </w:r>
          </w:p>
        </w:tc>
      </w:tr>
      <w:tr w:rsidR="00353436" w:rsidRPr="002415DF" w14:paraId="292ACBFA" w14:textId="77777777" w:rsidTr="00FB638F">
        <w:trPr>
          <w:tblCellSpacing w:w="0" w:type="dxa"/>
        </w:trPr>
        <w:tc>
          <w:tcPr>
            <w:tcW w:w="7555" w:type="dxa"/>
            <w:shd w:val="clear" w:color="auto" w:fill="auto"/>
            <w:vAlign w:val="center"/>
          </w:tcPr>
          <w:p w14:paraId="3B5CC1D6" w14:textId="77777777" w:rsidR="002415DF" w:rsidRPr="006D6E1F" w:rsidRDefault="002415DF" w:rsidP="006D6E1F">
            <w:pPr>
              <w:spacing w:line="360" w:lineRule="auto"/>
              <w:ind w:left="720" w:right="165" w:firstLine="720"/>
              <w:jc w:val="both"/>
              <w:rPr>
                <w:rFonts w:ascii="GHEA Grapalat" w:hAnsi="GHEA Grapalat"/>
                <w:lang w:val="hy-AM"/>
              </w:rPr>
            </w:pPr>
            <w:r w:rsidRPr="006D6E1F">
              <w:rPr>
                <w:rFonts w:ascii="GHEA Grapalat" w:hAnsi="GHEA Grapalat"/>
                <w:lang w:val="hy-AM"/>
              </w:rPr>
              <w:t xml:space="preserve">     Հարգելի՛ պարոն Խաչատրյան</w:t>
            </w:r>
          </w:p>
          <w:p w14:paraId="7084F060" w14:textId="77777777" w:rsidR="002415DF" w:rsidRPr="006D6E1F" w:rsidRDefault="002415DF" w:rsidP="006D6E1F">
            <w:pPr>
              <w:tabs>
                <w:tab w:val="left" w:pos="1440"/>
              </w:tabs>
              <w:spacing w:line="360" w:lineRule="auto"/>
              <w:ind w:left="270" w:right="165"/>
              <w:jc w:val="both"/>
              <w:rPr>
                <w:rFonts w:ascii="GHEA Grapalat" w:hAnsi="GHEA Grapalat"/>
                <w:lang w:val="hy-AM"/>
              </w:rPr>
            </w:pPr>
            <w:r w:rsidRPr="006D6E1F">
              <w:rPr>
                <w:rFonts w:ascii="GHEA Grapalat" w:hAnsi="GHEA Grapalat"/>
                <w:lang w:val="hy-AM"/>
              </w:rPr>
              <w:t xml:space="preserve">          ՀՀ բարձր տեխնոլոգիական արդյունաբերության նախարարության կողմից շրջանառվող «Հայաստանի Հանրապետության 2022 թվականի պետական բյուջեի մասին» օրենքում և Հայաստանի Հանրապետության  կառավարության 2021 թվականի դեկտեմբերի 23-ի N 2121-Ն որոշման մեջ փոփոխություններ ու լրացումներ կատարելու և գնման ընթացակարգ սահմանելու մասին»  ՀՀ կառավարության որոշման նախագծի վերաբերյալ հայտնում ենք հետևյալը.</w:t>
            </w:r>
          </w:p>
          <w:p w14:paraId="37069793" w14:textId="77777777" w:rsidR="002415DF" w:rsidRPr="006D6E1F" w:rsidRDefault="002415DF" w:rsidP="006D6E1F">
            <w:pPr>
              <w:pStyle w:val="ListParagraph"/>
              <w:numPr>
                <w:ilvl w:val="0"/>
                <w:numId w:val="10"/>
              </w:numPr>
              <w:tabs>
                <w:tab w:val="left" w:pos="1440"/>
              </w:tabs>
              <w:spacing w:line="360" w:lineRule="auto"/>
              <w:ind w:left="270" w:right="165" w:firstLine="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D6E1F">
              <w:rPr>
                <w:rFonts w:ascii="GHEA Grapalat" w:hAnsi="GHEA Grapalat"/>
                <w:noProof/>
                <w:lang w:val="hy-AM"/>
              </w:rPr>
              <w:t xml:space="preserve">հաշվի առնելով այն, որ </w:t>
            </w:r>
            <w:r w:rsidRPr="006D6E1F">
              <w:rPr>
                <w:rFonts w:ascii="GHEA Grapalat" w:hAnsi="GHEA Grapalat"/>
                <w:lang w:val="hy-AM"/>
              </w:rPr>
              <w:t>«Հայաստանի Հանրապետության 2022 թվականի պետական բյուջեի մասին» օրենքի N 1 հավելվածի N 3 աղյուսակում ներառված չէ 1042 ծրագիրը, ուստի Նախագծի 1-ին կետում «N 1 հավելվածի N 2 և 3 աղյուսակներում» արտահայտությունից հանել  N 3 աղյուսակը և շարադրել «N 1 հավելվածի N 2 աղյուսակում» բովանդակությամբ,</w:t>
            </w:r>
          </w:p>
          <w:p w14:paraId="13B4769E" w14:textId="58E896F9" w:rsidR="00353436" w:rsidRPr="006D6E1F" w:rsidRDefault="002415DF" w:rsidP="006D6E1F">
            <w:pPr>
              <w:pStyle w:val="ListParagraph"/>
              <w:numPr>
                <w:ilvl w:val="0"/>
                <w:numId w:val="10"/>
              </w:numPr>
              <w:tabs>
                <w:tab w:val="left" w:pos="1440"/>
              </w:tabs>
              <w:spacing w:line="360" w:lineRule="auto"/>
              <w:ind w:left="270" w:right="165" w:firstLine="0"/>
              <w:jc w:val="both"/>
              <w:rPr>
                <w:rFonts w:ascii="GHEA Grapalat" w:hAnsi="GHEA Grapalat"/>
                <w:lang w:val="hy-AM"/>
              </w:rPr>
            </w:pPr>
            <w:r w:rsidRPr="006D6E1F">
              <w:rPr>
                <w:rFonts w:ascii="GHEA Grapalat" w:hAnsi="GHEA Grapalat"/>
                <w:lang w:val="hy-AM"/>
              </w:rPr>
              <w:t>միևնույն ժամանակ նույն կետում «NN 2, 3, 4, 5, 9, 9.1 և 10 հավելվածներում» ավելացնել N 6 հավելվածը:</w:t>
            </w:r>
          </w:p>
        </w:tc>
        <w:tc>
          <w:tcPr>
            <w:tcW w:w="5600" w:type="dxa"/>
            <w:shd w:val="clear" w:color="auto" w:fill="auto"/>
          </w:tcPr>
          <w:p w14:paraId="46BC62BE" w14:textId="77777777" w:rsidR="00353436" w:rsidRDefault="00353436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A294EBA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037851BF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17005A34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73FF178F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21DF3DEB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0741B3BC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4C865855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2C13FB8D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3928441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 xml:space="preserve">Ընդունվել է: </w:t>
            </w:r>
          </w:p>
          <w:p w14:paraId="150F123A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356587F7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7A901BD1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4F7AA29E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3416FE03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52E0BA49" w14:textId="77777777" w:rsid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</w:p>
          <w:p w14:paraId="7CDF9A2E" w14:textId="125759F7" w:rsidR="005C78DD" w:rsidRPr="005C78DD" w:rsidRDefault="005C78DD" w:rsidP="004F48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>Ընդունվել է:</w:t>
            </w:r>
          </w:p>
        </w:tc>
      </w:tr>
      <w:tr w:rsidR="00AC5E31" w:rsidRPr="002F2FC0" w14:paraId="63E1F961" w14:textId="77777777" w:rsidTr="00FB638F">
        <w:trPr>
          <w:tblCellSpacing w:w="0" w:type="dxa"/>
        </w:trPr>
        <w:tc>
          <w:tcPr>
            <w:tcW w:w="7555" w:type="dxa"/>
            <w:vMerge w:val="restart"/>
            <w:shd w:val="clear" w:color="auto" w:fill="D0D0D0"/>
            <w:vAlign w:val="center"/>
          </w:tcPr>
          <w:p w14:paraId="04BF0094" w14:textId="49F41054" w:rsidR="00AC5E31" w:rsidRPr="00AC5E31" w:rsidRDefault="006D6E1F" w:rsidP="00FA2145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lastRenderedPageBreak/>
              <w:t>3. ՀՀ արդարադատության նախարարություն</w:t>
            </w:r>
          </w:p>
        </w:tc>
        <w:tc>
          <w:tcPr>
            <w:tcW w:w="5600" w:type="dxa"/>
            <w:shd w:val="clear" w:color="auto" w:fill="D0D0D0"/>
          </w:tcPr>
          <w:p w14:paraId="2E85F3AD" w14:textId="0E9F7B25" w:rsidR="00AC5E31" w:rsidRPr="002F2FC0" w:rsidRDefault="006D6E1F" w:rsidP="00FA2145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D6E1F">
              <w:rPr>
                <w:rFonts w:ascii="GHEA Grapalat" w:hAnsi="GHEA Grapalat" w:cs="Sylfaen"/>
                <w:b/>
                <w:lang w:val="hy-AM"/>
              </w:rPr>
              <w:t>28.10.2022թ.</w:t>
            </w:r>
          </w:p>
        </w:tc>
      </w:tr>
      <w:tr w:rsidR="00AC5E31" w:rsidRPr="002F2FC0" w14:paraId="6E90193C" w14:textId="77777777" w:rsidTr="00FB638F">
        <w:trPr>
          <w:tblCellSpacing w:w="0" w:type="dxa"/>
        </w:trPr>
        <w:tc>
          <w:tcPr>
            <w:tcW w:w="7555" w:type="dxa"/>
            <w:vMerge/>
            <w:shd w:val="clear" w:color="auto" w:fill="FFFFFF"/>
            <w:vAlign w:val="center"/>
          </w:tcPr>
          <w:p w14:paraId="6F28EDA7" w14:textId="77777777" w:rsidR="00AC5E31" w:rsidRPr="00AC5E31" w:rsidRDefault="00AC5E31" w:rsidP="00FA2145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600" w:type="dxa"/>
            <w:shd w:val="clear" w:color="auto" w:fill="D0D0D0"/>
          </w:tcPr>
          <w:p w14:paraId="33234B72" w14:textId="77777777" w:rsidR="006D6E1F" w:rsidRPr="006D6E1F" w:rsidRDefault="006D6E1F" w:rsidP="006D6E1F">
            <w:pPr>
              <w:pStyle w:val="Heading1"/>
              <w:spacing w:before="0"/>
              <w:jc w:val="center"/>
              <w:rPr>
                <w:rFonts w:ascii="GHEA Grapalat" w:eastAsia="Times New Roman" w:hAnsi="GHEA Grapalat" w:cs="Sylfaen"/>
                <w:bCs w:val="0"/>
                <w:color w:val="auto"/>
                <w:sz w:val="24"/>
                <w:szCs w:val="24"/>
                <w:lang w:val="hy-AM"/>
              </w:rPr>
            </w:pPr>
            <w:r w:rsidRPr="006D6E1F">
              <w:rPr>
                <w:rFonts w:ascii="GHEA Grapalat" w:eastAsia="Times New Roman" w:hAnsi="GHEA Grapalat" w:cs="Sylfaen"/>
                <w:bCs w:val="0"/>
                <w:color w:val="auto"/>
                <w:sz w:val="24"/>
                <w:szCs w:val="24"/>
                <w:lang w:val="hy-AM"/>
              </w:rPr>
              <w:t>N //47901-2022</w:t>
            </w:r>
          </w:p>
          <w:p w14:paraId="103223B2" w14:textId="04881A77" w:rsidR="00AC5E31" w:rsidRPr="002F2FC0" w:rsidRDefault="00AC5E31" w:rsidP="00FA2145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AC5E31" w:rsidRPr="006D6E1F" w14:paraId="77D57F47" w14:textId="77777777" w:rsidTr="00FB638F">
        <w:trPr>
          <w:tblCellSpacing w:w="0" w:type="dxa"/>
        </w:trPr>
        <w:tc>
          <w:tcPr>
            <w:tcW w:w="7555" w:type="dxa"/>
            <w:shd w:val="clear" w:color="auto" w:fill="auto"/>
            <w:vAlign w:val="center"/>
          </w:tcPr>
          <w:p w14:paraId="3A80754C" w14:textId="77777777" w:rsidR="006D6E1F" w:rsidRPr="00193881" w:rsidRDefault="006D6E1F" w:rsidP="006D6E1F">
            <w:pPr>
              <w:spacing w:line="360" w:lineRule="auto"/>
              <w:ind w:right="165" w:firstLine="618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93F66">
              <w:rPr>
                <w:rFonts w:ascii="GHEA Grapalat" w:hAnsi="GHEA Grapalat" w:cs="Sylfaen"/>
                <w:shd w:val="clear" w:color="auto" w:fill="FFFFFF"/>
                <w:lang w:val="hy-AM"/>
              </w:rPr>
              <w:t>Ի կատարումն Հայաստանի Հանրապետության վարչ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ապետի 2022 թվականի հոկտեմբերի 2</w:t>
            </w:r>
            <w:r w:rsidRPr="001F32CA">
              <w:rPr>
                <w:rFonts w:ascii="GHEA Grapalat" w:hAnsi="GHEA Grapalat" w:cs="Sylfaen"/>
                <w:shd w:val="clear" w:color="auto" w:fill="FFFFFF"/>
                <w:lang w:val="hy-AM"/>
              </w:rPr>
              <w:t>8</w:t>
            </w:r>
            <w:r w:rsidRPr="00393F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-ի թիվ </w:t>
            </w:r>
            <w:r w:rsidRPr="001F55E7">
              <w:rPr>
                <w:rFonts w:ascii="GHEA Grapalat" w:hAnsi="GHEA Grapalat" w:cs="Sylfaen"/>
                <w:shd w:val="clear" w:color="auto" w:fill="FFFFFF"/>
                <w:lang w:val="hy-AM"/>
              </w:rPr>
              <w:t>02/16.4/35535-2022</w:t>
            </w:r>
            <w:r w:rsidRPr="00393F6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հանձնարարականի</w:t>
            </w:r>
            <w:r w:rsidRPr="0082697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` կից ներկայացվում է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«</w:t>
            </w:r>
            <w:r w:rsidRPr="00F17F7B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«Հայաստանի Հանրապետության 2022 թվականի պետական բյուջեի մասին» օրենքում և Հայաստանի Հանրապետության կառավարության 2021 թվականի դեկտեմբերի 23-ի N2121-Ն որոշման մեջ փոփոխություններ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F17F7B">
              <w:rPr>
                <w:rFonts w:ascii="GHEA Grapalat" w:eastAsia="GHEA Grapalat" w:hAnsi="GHEA Grapalat" w:cs="GHEA Grapalat"/>
                <w:color w:val="000000"/>
                <w:lang w:val="hy-AM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և գնման ընթացակարգ սահմանելու</w:t>
            </w:r>
            <w:r w:rsidRPr="00F17F7B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մասին» ՀՀ կառավարության որոշման</w:t>
            </w:r>
            <w:r w:rsidRPr="00A67F3B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նախագծ</w:t>
            </w:r>
            <w:r w:rsidRPr="0082697F">
              <w:rPr>
                <w:rFonts w:ascii="GHEA Grapalat" w:hAnsi="GHEA Grapalat" w:cs="Sylfaen"/>
                <w:shd w:val="clear" w:color="auto" w:fill="FFFFFF"/>
                <w:lang w:val="hy-AM"/>
              </w:rPr>
              <w:t>ի վերաբերյալ</w:t>
            </w:r>
            <w:r w:rsidRPr="0082697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2697F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Հայաստանի</w:t>
            </w:r>
            <w:r w:rsidRPr="0082697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82697F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Հանրապետության արդարադատության</w:t>
            </w:r>
            <w:r w:rsidRPr="0082697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82697F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նախարարության </w:t>
            </w:r>
            <w:r w:rsidRPr="00193881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պետական փորձագիտական եզրակացությունը:</w:t>
            </w:r>
          </w:p>
          <w:p w14:paraId="17ECB87D" w14:textId="18E5191D" w:rsidR="00AC5E31" w:rsidRPr="006D6E1F" w:rsidRDefault="006D6E1F" w:rsidP="005C78DD">
            <w:pPr>
              <w:spacing w:line="360" w:lineRule="auto"/>
              <w:ind w:right="165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«</w:t>
            </w:r>
            <w:r w:rsidRPr="00F17F7B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«Հայաստանի Հանրապետության 2022 թվականի պետական բյուջեի մասին» օրենքում և Հայաստանի Հանրապետության կառավարության 2021 թվականի դեկտեմբերի 23-ի N2121-Ն որոշման մեջ փոփոխություններ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F17F7B">
              <w:rPr>
                <w:rFonts w:ascii="GHEA Grapalat" w:eastAsia="GHEA Grapalat" w:hAnsi="GHEA Grapalat" w:cs="GHEA Grapalat"/>
                <w:color w:val="000000"/>
                <w:lang w:val="hy-AM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և գնման ընթացակարգ սահմանելու</w:t>
            </w:r>
            <w:r w:rsidRPr="00F17F7B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մասին» ՀՀ կառավարության որոշման</w:t>
            </w:r>
            <w:r w:rsidRPr="00A67F3B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</w:t>
            </w:r>
            <w:r w:rsidRPr="00A67F3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70001F">
              <w:rPr>
                <w:rFonts w:ascii="GHEA Grapalat" w:hAnsi="GHEA Grapalat" w:cs="Sylfaen"/>
                <w:shd w:val="clear" w:color="auto" w:fill="FFFFFF"/>
                <w:lang w:val="hy-AM"/>
              </w:rPr>
              <w:t>կապակցությամբ առարկություններ չունենք:</w:t>
            </w:r>
            <w:r w:rsidR="005C78DD" w:rsidRPr="006D6E1F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600" w:type="dxa"/>
            <w:shd w:val="clear" w:color="auto" w:fill="auto"/>
          </w:tcPr>
          <w:p w14:paraId="6F6E5C3D" w14:textId="1E2ECA5C" w:rsidR="00AC5E31" w:rsidRPr="004E4CA6" w:rsidRDefault="006D6E1F" w:rsidP="00FA214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 xml:space="preserve">Ընդունվել է: </w:t>
            </w:r>
          </w:p>
        </w:tc>
      </w:tr>
      <w:tr w:rsidR="006D6E1F" w:rsidRPr="002F2FC0" w14:paraId="5A17E32D" w14:textId="77777777" w:rsidTr="00FB638F">
        <w:trPr>
          <w:tblCellSpacing w:w="0" w:type="dxa"/>
        </w:trPr>
        <w:tc>
          <w:tcPr>
            <w:tcW w:w="7555" w:type="dxa"/>
            <w:vMerge w:val="restart"/>
            <w:shd w:val="clear" w:color="auto" w:fill="D0D0D0"/>
            <w:vAlign w:val="center"/>
          </w:tcPr>
          <w:p w14:paraId="37899BFD" w14:textId="2208E5CD" w:rsidR="006D6E1F" w:rsidRPr="00AC5E31" w:rsidRDefault="006D6E1F" w:rsidP="006D6E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Pr="006D6E1F">
              <w:rPr>
                <w:rFonts w:ascii="GHEA Grapalat" w:hAnsi="GHEA Grapalat" w:cs="Sylfaen"/>
                <w:b/>
                <w:lang w:val="en-US"/>
              </w:rPr>
              <w:t>. Հանրային հեռարձակողի խորհուրդ</w:t>
            </w:r>
          </w:p>
        </w:tc>
        <w:tc>
          <w:tcPr>
            <w:tcW w:w="5600" w:type="dxa"/>
            <w:shd w:val="clear" w:color="auto" w:fill="D0D0D0"/>
          </w:tcPr>
          <w:p w14:paraId="3531FF32" w14:textId="03020D7C" w:rsidR="006D6E1F" w:rsidRPr="002F2FC0" w:rsidRDefault="002C6ACA" w:rsidP="006D6E1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</w:rPr>
              <w:t>02</w:t>
            </w:r>
            <w:r w:rsidR="006D6E1F" w:rsidRPr="006D6E1F">
              <w:rPr>
                <w:rFonts w:ascii="GHEA Grapalat" w:hAnsi="GHEA Grapalat" w:cs="Sylfaen"/>
                <w:b/>
                <w:lang w:val="en-US"/>
              </w:rPr>
              <w:t>.1</w:t>
            </w:r>
            <w:r>
              <w:rPr>
                <w:rFonts w:ascii="GHEA Grapalat" w:hAnsi="GHEA Grapalat" w:cs="Sylfaen"/>
                <w:b/>
              </w:rPr>
              <w:t>1</w:t>
            </w:r>
            <w:r w:rsidR="006D6E1F" w:rsidRPr="006D6E1F">
              <w:rPr>
                <w:rFonts w:ascii="GHEA Grapalat" w:hAnsi="GHEA Grapalat" w:cs="Sylfaen"/>
                <w:b/>
                <w:lang w:val="en-US"/>
              </w:rPr>
              <w:t>.2022թ.</w:t>
            </w:r>
          </w:p>
        </w:tc>
      </w:tr>
      <w:tr w:rsidR="006D6E1F" w:rsidRPr="002F2FC0" w14:paraId="29C54A24" w14:textId="77777777" w:rsidTr="00FB638F">
        <w:trPr>
          <w:tblCellSpacing w:w="0" w:type="dxa"/>
        </w:trPr>
        <w:tc>
          <w:tcPr>
            <w:tcW w:w="7555" w:type="dxa"/>
            <w:vMerge/>
            <w:shd w:val="clear" w:color="auto" w:fill="FFFFFF"/>
            <w:vAlign w:val="center"/>
          </w:tcPr>
          <w:p w14:paraId="61731029" w14:textId="77777777" w:rsidR="006D6E1F" w:rsidRPr="00AC5E31" w:rsidRDefault="006D6E1F" w:rsidP="006D6E1F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600" w:type="dxa"/>
            <w:shd w:val="clear" w:color="auto" w:fill="D0D0D0"/>
          </w:tcPr>
          <w:p w14:paraId="163FD46E" w14:textId="55C17AC7" w:rsidR="006D6E1F" w:rsidRPr="002F2FC0" w:rsidRDefault="006D6E1F" w:rsidP="006D6E1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D6E1F">
              <w:rPr>
                <w:rFonts w:ascii="GHEA Grapalat" w:hAnsi="GHEA Grapalat" w:cs="Sylfaen"/>
                <w:b/>
                <w:lang w:val="en-US"/>
              </w:rPr>
              <w:t>№  01//14</w:t>
            </w:r>
            <w:r w:rsidR="002C6ACA">
              <w:rPr>
                <w:rFonts w:ascii="GHEA Grapalat" w:hAnsi="GHEA Grapalat" w:cs="Sylfaen"/>
                <w:b/>
              </w:rPr>
              <w:t>3</w:t>
            </w:r>
            <w:r w:rsidRPr="006D6E1F">
              <w:rPr>
                <w:rFonts w:ascii="GHEA Grapalat" w:hAnsi="GHEA Grapalat" w:cs="Sylfaen"/>
                <w:b/>
                <w:lang w:val="en-US"/>
              </w:rPr>
              <w:t>-2022</w:t>
            </w:r>
          </w:p>
        </w:tc>
      </w:tr>
      <w:tr w:rsidR="006D6E1F" w:rsidRPr="004E4CA6" w14:paraId="43D9AA3A" w14:textId="77777777" w:rsidTr="00FB638F">
        <w:trPr>
          <w:tblCellSpacing w:w="0" w:type="dxa"/>
        </w:trPr>
        <w:tc>
          <w:tcPr>
            <w:tcW w:w="7555" w:type="dxa"/>
            <w:shd w:val="clear" w:color="auto" w:fill="auto"/>
            <w:vAlign w:val="center"/>
          </w:tcPr>
          <w:p w14:paraId="29CCF8BF" w14:textId="77777777" w:rsidR="00F80123" w:rsidRDefault="005C78DD" w:rsidP="00F80123">
            <w:pPr>
              <w:spacing w:line="360" w:lineRule="auto"/>
              <w:ind w:left="180" w:right="75" w:firstLine="360"/>
              <w:jc w:val="both"/>
              <w:rPr>
                <w:rFonts w:ascii="GHEA Grapalat" w:hAnsi="GHEA Grapalat"/>
              </w:rPr>
            </w:pPr>
            <w:r w:rsidRPr="00585314">
              <w:rPr>
                <w:rFonts w:ascii="GHEA Grapalat" w:hAnsi="GHEA Grapalat"/>
                <w:lang w:val="hy-AM"/>
              </w:rPr>
              <w:t xml:space="preserve">Ի </w:t>
            </w:r>
            <w:r w:rsidR="002C6ACA">
              <w:rPr>
                <w:rFonts w:ascii="GHEA Grapalat" w:hAnsi="GHEA Grapalat"/>
              </w:rPr>
              <w:t xml:space="preserve">լրումն մեր 26.10.2022թ. թիվ 01//138-2022 գրության, հայտնում ենք, որ </w:t>
            </w:r>
            <w:r w:rsidR="002C6ACA">
              <w:rPr>
                <w:rFonts w:ascii="GHEA Grapalat" w:hAnsi="GHEA Grapalat"/>
                <w:lang w:val="hy-AM"/>
              </w:rPr>
              <w:t>«</w:t>
            </w:r>
            <w:r w:rsidR="002C6ACA">
              <w:rPr>
                <w:rFonts w:ascii="GHEA Grapalat" w:hAnsi="GHEA Grapalat"/>
              </w:rPr>
              <w:t>Մանկական Եվրատեսիլ 2022</w:t>
            </w:r>
            <w:r w:rsidR="002C6ACA">
              <w:rPr>
                <w:rFonts w:ascii="GHEA Grapalat" w:hAnsi="GHEA Grapalat"/>
                <w:lang w:val="hy-AM"/>
              </w:rPr>
              <w:t>»</w:t>
            </w:r>
            <w:r w:rsidR="002C6ACA">
              <w:rPr>
                <w:rFonts w:ascii="GHEA Grapalat" w:hAnsi="GHEA Grapalat"/>
              </w:rPr>
              <w:t xml:space="preserve"> երգի մրցույթի </w:t>
            </w:r>
            <w:r w:rsidR="002C6ACA">
              <w:rPr>
                <w:rFonts w:ascii="GHEA Grapalat" w:hAnsi="GHEA Grapalat"/>
              </w:rPr>
              <w:lastRenderedPageBreak/>
              <w:t>բացման արարողության կազմակերպման գծով ծախսերի հստակեցման արդյունքում ներկայացված հաշվարկներում կատարվել են փոփոխություններ, որի արդյունքում նախկինում ներկայացված 2.746,774.3 հազ. դրամի փոխարեն այժմ կպահանջվի 2,698,577.5 հազ. դրամ:</w:t>
            </w:r>
          </w:p>
          <w:p w14:paraId="3D0F86D2" w14:textId="7831CE87" w:rsidR="00F80123" w:rsidRPr="005C78DD" w:rsidRDefault="00F80123" w:rsidP="00F80123">
            <w:pPr>
              <w:spacing w:line="360" w:lineRule="auto"/>
              <w:ind w:left="180" w:right="75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 Տեղեկացնում ենք, որ Հանրային հեռարձակողի խորհուրդը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Հայաստանի հանրային հեռուստաընկերություն</w:t>
            </w:r>
            <w:r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ՓԲԸ-ի վերը նշված առաջարկին համակարծիք է: </w:t>
            </w:r>
          </w:p>
          <w:p w14:paraId="10BA1A2D" w14:textId="1BE67833" w:rsidR="006D6E1F" w:rsidRPr="005C78DD" w:rsidRDefault="006D6E1F" w:rsidP="005C78DD">
            <w:pPr>
              <w:tabs>
                <w:tab w:val="left" w:pos="7110"/>
              </w:tabs>
              <w:spacing w:line="360" w:lineRule="auto"/>
              <w:ind w:left="180" w:right="75"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00" w:type="dxa"/>
            <w:shd w:val="clear" w:color="auto" w:fill="auto"/>
          </w:tcPr>
          <w:p w14:paraId="4E8AF4AF" w14:textId="1D53963D" w:rsidR="006D6E1F" w:rsidRPr="004E4CA6" w:rsidRDefault="006D6E1F" w:rsidP="006D6E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lastRenderedPageBreak/>
              <w:t xml:space="preserve">Ընդունվել է: </w:t>
            </w:r>
          </w:p>
        </w:tc>
      </w:tr>
      <w:tr w:rsidR="006D6E1F" w:rsidRPr="002F2FC0" w14:paraId="209F7CFC" w14:textId="77777777" w:rsidTr="00FB638F">
        <w:trPr>
          <w:tblCellSpacing w:w="0" w:type="dxa"/>
        </w:trPr>
        <w:tc>
          <w:tcPr>
            <w:tcW w:w="7555" w:type="dxa"/>
            <w:vMerge w:val="restart"/>
            <w:shd w:val="clear" w:color="auto" w:fill="D0D0D0"/>
            <w:vAlign w:val="center"/>
          </w:tcPr>
          <w:p w14:paraId="106445F2" w14:textId="0FD5FA0C" w:rsidR="006D6E1F" w:rsidRPr="00AC5E31" w:rsidRDefault="006D6E1F" w:rsidP="006D6E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E22668">
              <w:rPr>
                <w:rFonts w:ascii="GHEA Grapalat" w:hAnsi="GHEA Grapalat" w:cs="Sylfaen"/>
                <w:b/>
                <w:lang w:val="hy-AM"/>
              </w:rPr>
              <w:t>5.</w:t>
            </w:r>
            <w:r w:rsidR="00E22668" w:rsidRPr="00E22668">
              <w:rPr>
                <w:rFonts w:ascii="GHEA Grapalat" w:hAnsi="GHEA Grapalat" w:cs="Sylfaen"/>
                <w:b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5600" w:type="dxa"/>
            <w:shd w:val="clear" w:color="auto" w:fill="D0D0D0"/>
          </w:tcPr>
          <w:p w14:paraId="71DC0457" w14:textId="44CF1D1F" w:rsidR="006D6E1F" w:rsidRPr="00E22668" w:rsidRDefault="00E22668" w:rsidP="006D6E1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28.10.2022</w:t>
            </w:r>
            <w:r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6D6E1F" w:rsidRPr="002F2FC0" w14:paraId="54E9F669" w14:textId="77777777" w:rsidTr="00FB638F">
        <w:trPr>
          <w:tblCellSpacing w:w="0" w:type="dxa"/>
        </w:trPr>
        <w:tc>
          <w:tcPr>
            <w:tcW w:w="7555" w:type="dxa"/>
            <w:vMerge/>
            <w:shd w:val="clear" w:color="auto" w:fill="FFFFFF"/>
            <w:vAlign w:val="center"/>
          </w:tcPr>
          <w:p w14:paraId="218AA14C" w14:textId="77777777" w:rsidR="006D6E1F" w:rsidRPr="00AC5E31" w:rsidRDefault="006D6E1F" w:rsidP="006D6E1F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600" w:type="dxa"/>
            <w:shd w:val="clear" w:color="auto" w:fill="D0D0D0"/>
          </w:tcPr>
          <w:p w14:paraId="5E5A9A9A" w14:textId="0A4B2AF3" w:rsidR="006D6E1F" w:rsidRPr="00E22668" w:rsidRDefault="00E22668" w:rsidP="006D6E1F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Pr="00E22668">
              <w:rPr>
                <w:rFonts w:ascii="GHEA Grapalat" w:hAnsi="GHEA Grapalat" w:cs="Sylfaen"/>
                <w:b/>
                <w:lang w:val="en-US"/>
              </w:rPr>
              <w:t>01/17.3/27309-2022</w:t>
            </w:r>
          </w:p>
        </w:tc>
      </w:tr>
      <w:tr w:rsidR="006D6E1F" w:rsidRPr="004E4CA6" w14:paraId="78453FC2" w14:textId="77777777" w:rsidTr="00FB638F">
        <w:trPr>
          <w:tblCellSpacing w:w="0" w:type="dxa"/>
        </w:trPr>
        <w:tc>
          <w:tcPr>
            <w:tcW w:w="7555" w:type="dxa"/>
            <w:shd w:val="clear" w:color="auto" w:fill="auto"/>
            <w:vAlign w:val="center"/>
          </w:tcPr>
          <w:p w14:paraId="3F3A2266" w14:textId="77777777" w:rsidR="00E22668" w:rsidRDefault="00E22668" w:rsidP="00E22668">
            <w:pPr>
              <w:spacing w:line="360" w:lineRule="auto"/>
              <w:ind w:right="165" w:firstLine="108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noProof/>
                <w:lang w:val="af-ZA"/>
              </w:rPr>
              <w:t>Հարգելի</w:t>
            </w:r>
            <w:r>
              <w:rPr>
                <w:rFonts w:ascii="GHEA Grapalat" w:hAnsi="GHEA Grapalat" w:cs="Sylfaen"/>
                <w:noProof/>
                <w:lang w:val="hy-AM"/>
              </w:rPr>
              <w:t>՛</w:t>
            </w:r>
            <w:r>
              <w:rPr>
                <w:rFonts w:ascii="GHEA Grapalat" w:hAnsi="GHEA Grapalat" w:cs="Sylfaen"/>
                <w:lang w:val="hy-AM"/>
              </w:rPr>
              <w:t xml:space="preserve"> պարոն Խաչատրյան,</w:t>
            </w:r>
          </w:p>
          <w:p w14:paraId="2E9F0CA3" w14:textId="226FC92C" w:rsidR="006D6E1F" w:rsidRPr="00E22668" w:rsidRDefault="00E22668" w:rsidP="00E22668">
            <w:pPr>
              <w:spacing w:line="360" w:lineRule="auto"/>
              <w:ind w:right="165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C4BCF">
              <w:rPr>
                <w:rFonts w:ascii="GHEA Grapalat" w:eastAsia="GHEA Grapalat" w:hAnsi="GHEA Grapalat" w:cs="GHEA Grapalat"/>
                <w:color w:val="000000"/>
                <w:lang w:val="hy-AM"/>
              </w:rPr>
      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AC4BC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2121-Ն որոշման մեջ փոփոխություններ ու լրացումներ կատարելու և </w:t>
            </w:r>
            <w:r w:rsidRPr="009C6451">
              <w:rPr>
                <w:rFonts w:ascii="GHEA Grapalat" w:eastAsia="GHEA Grapalat" w:hAnsi="GHEA Grapalat" w:cs="GHEA Grapalat"/>
                <w:color w:val="000000"/>
                <w:lang w:val="hy-AM"/>
              </w:rPr>
              <w:t>գնման ընթացակարգ սահմանելու մասին</w:t>
            </w:r>
            <w:r w:rsidRPr="00AC4BCF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» Հայաստանի Հանրապետության կառավարության որոշման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նախագ</w:t>
            </w:r>
            <w:r w:rsidRPr="00AC4BCF">
              <w:rPr>
                <w:rFonts w:ascii="GHEA Grapalat" w:eastAsia="GHEA Grapalat" w:hAnsi="GHEA Grapalat" w:cs="GHEA Grapalat"/>
                <w:color w:val="000000"/>
                <w:lang w:val="hy-AM"/>
              </w:rPr>
              <w:t>ծ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ի վերաբերյալ </w:t>
            </w:r>
            <w:r w:rsidRPr="00AC4BCF">
              <w:rPr>
                <w:rFonts w:ascii="GHEA Grapalat" w:eastAsia="GHEA Grapalat" w:hAnsi="GHEA Grapalat" w:cs="GHEA Grapalat"/>
                <w:color w:val="000000"/>
                <w:lang w:val="hy-AM"/>
              </w:rPr>
              <w:t>Հայաստանի Հանրապետության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FE2CC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կրթության, գիտության, մշակույթի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և</w:t>
            </w:r>
            <w:r w:rsidRPr="00FE2CC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սպորտի նախար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ությունը դիտողություն և առաջարկություն չունի</w:t>
            </w:r>
            <w:r w:rsidRPr="0094443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600" w:type="dxa"/>
            <w:shd w:val="clear" w:color="auto" w:fill="auto"/>
          </w:tcPr>
          <w:p w14:paraId="26B491AC" w14:textId="5F6D5CBF" w:rsidR="006D6E1F" w:rsidRPr="004E4CA6" w:rsidRDefault="00396D0A" w:rsidP="006D6E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>Ընդունվել է: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Cyr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40A4002"/>
    <w:multiLevelType w:val="hybridMultilevel"/>
    <w:tmpl w:val="F9B2C308"/>
    <w:lvl w:ilvl="0" w:tplc="0FE8ADDA"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C2D"/>
    <w:rsid w:val="00002845"/>
    <w:rsid w:val="00021FB0"/>
    <w:rsid w:val="00043495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F13E7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A21EE"/>
    <w:rsid w:val="001B10BA"/>
    <w:rsid w:val="001B3A41"/>
    <w:rsid w:val="001C1903"/>
    <w:rsid w:val="001E3E24"/>
    <w:rsid w:val="001E7FE0"/>
    <w:rsid w:val="001F085C"/>
    <w:rsid w:val="001F0E84"/>
    <w:rsid w:val="001F3D8A"/>
    <w:rsid w:val="002006E5"/>
    <w:rsid w:val="00206285"/>
    <w:rsid w:val="002127C2"/>
    <w:rsid w:val="00214D3B"/>
    <w:rsid w:val="00217F0E"/>
    <w:rsid w:val="002200AD"/>
    <w:rsid w:val="002415DF"/>
    <w:rsid w:val="00242CB4"/>
    <w:rsid w:val="00252E74"/>
    <w:rsid w:val="002822EE"/>
    <w:rsid w:val="00287403"/>
    <w:rsid w:val="002931E6"/>
    <w:rsid w:val="00295DF4"/>
    <w:rsid w:val="00296BBE"/>
    <w:rsid w:val="002B1A81"/>
    <w:rsid w:val="002B4EB5"/>
    <w:rsid w:val="002B50D6"/>
    <w:rsid w:val="002B6490"/>
    <w:rsid w:val="002C6ACA"/>
    <w:rsid w:val="002D6989"/>
    <w:rsid w:val="002D6E72"/>
    <w:rsid w:val="002E3961"/>
    <w:rsid w:val="002E46AE"/>
    <w:rsid w:val="002E4B39"/>
    <w:rsid w:val="002E6294"/>
    <w:rsid w:val="002F2FC0"/>
    <w:rsid w:val="00323175"/>
    <w:rsid w:val="00334833"/>
    <w:rsid w:val="00336C2D"/>
    <w:rsid w:val="003443A5"/>
    <w:rsid w:val="0035051C"/>
    <w:rsid w:val="00353436"/>
    <w:rsid w:val="00355268"/>
    <w:rsid w:val="00364760"/>
    <w:rsid w:val="0038274D"/>
    <w:rsid w:val="003866FD"/>
    <w:rsid w:val="0039503E"/>
    <w:rsid w:val="0039563D"/>
    <w:rsid w:val="00396D0A"/>
    <w:rsid w:val="003A2D6C"/>
    <w:rsid w:val="003A7312"/>
    <w:rsid w:val="003B66C3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CA6"/>
    <w:rsid w:val="004E4DE8"/>
    <w:rsid w:val="004F481F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2A19"/>
    <w:rsid w:val="005871D4"/>
    <w:rsid w:val="005B1805"/>
    <w:rsid w:val="005C78DD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36DE7"/>
    <w:rsid w:val="00647A04"/>
    <w:rsid w:val="006719AC"/>
    <w:rsid w:val="006857CC"/>
    <w:rsid w:val="00687A4D"/>
    <w:rsid w:val="006914FA"/>
    <w:rsid w:val="0069670C"/>
    <w:rsid w:val="006B2116"/>
    <w:rsid w:val="006B4E90"/>
    <w:rsid w:val="006C0219"/>
    <w:rsid w:val="006D2E9F"/>
    <w:rsid w:val="006D4456"/>
    <w:rsid w:val="006D6E1F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50CF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C42B3"/>
    <w:rsid w:val="008F4474"/>
    <w:rsid w:val="008F7EB9"/>
    <w:rsid w:val="00906A27"/>
    <w:rsid w:val="00907F88"/>
    <w:rsid w:val="00915198"/>
    <w:rsid w:val="009152AC"/>
    <w:rsid w:val="00941ADD"/>
    <w:rsid w:val="00942EEC"/>
    <w:rsid w:val="00945834"/>
    <w:rsid w:val="009646B8"/>
    <w:rsid w:val="00983CEE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C5E31"/>
    <w:rsid w:val="00AC7904"/>
    <w:rsid w:val="00AF75AF"/>
    <w:rsid w:val="00B04DF7"/>
    <w:rsid w:val="00B061C5"/>
    <w:rsid w:val="00B21620"/>
    <w:rsid w:val="00B36514"/>
    <w:rsid w:val="00B51315"/>
    <w:rsid w:val="00B55288"/>
    <w:rsid w:val="00B861E7"/>
    <w:rsid w:val="00B86F23"/>
    <w:rsid w:val="00BB282B"/>
    <w:rsid w:val="00BC08A9"/>
    <w:rsid w:val="00BC1FFF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0DC0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B9D"/>
    <w:rsid w:val="00DF4D81"/>
    <w:rsid w:val="00E009A2"/>
    <w:rsid w:val="00E02F34"/>
    <w:rsid w:val="00E0579D"/>
    <w:rsid w:val="00E11553"/>
    <w:rsid w:val="00E16A1B"/>
    <w:rsid w:val="00E22668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80123"/>
    <w:rsid w:val="00F92E3B"/>
    <w:rsid w:val="00F95256"/>
    <w:rsid w:val="00FA62F4"/>
    <w:rsid w:val="00FA67A9"/>
    <w:rsid w:val="00FB3F3E"/>
    <w:rsid w:val="00FB5520"/>
    <w:rsid w:val="00FB638F"/>
    <w:rsid w:val="00FB79A6"/>
    <w:rsid w:val="00FE5D93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F2FC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FD4BF-0880-4452-8D76-BAC4AD524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Artur Baghdasaryan</cp:lastModifiedBy>
  <cp:revision>4</cp:revision>
  <cp:lastPrinted>2021-11-29T08:49:00Z</cp:lastPrinted>
  <dcterms:created xsi:type="dcterms:W3CDTF">2022-11-02T12:28:00Z</dcterms:created>
  <dcterms:modified xsi:type="dcterms:W3CDTF">2022-11-02T13:07:00Z</dcterms:modified>
</cp:coreProperties>
</file>