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F2835A" w14:textId="77777777" w:rsid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23934B1C" w14:textId="2EAE4DFC" w:rsidR="001F40D6" w:rsidRPr="001F40D6" w:rsidRDefault="001F40D6" w:rsidP="001F40D6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af-ZA"/>
        </w:rPr>
      </w:pPr>
      <w:r w:rsidRPr="00571CAB">
        <w:rPr>
          <w:rFonts w:ascii="GHEA Grapalat" w:hAnsi="GHEA Grapalat"/>
          <w:b/>
          <w:bCs/>
          <w:sz w:val="24"/>
          <w:szCs w:val="24"/>
        </w:rPr>
        <w:t>ՀԻՄՆԱՎՈՐՈՒՄ</w:t>
      </w:r>
    </w:p>
    <w:p w14:paraId="538BA10D" w14:textId="3AB43323" w:rsidR="001F40D6" w:rsidRDefault="00252BDC" w:rsidP="00252BDC">
      <w:pPr>
        <w:tabs>
          <w:tab w:val="left" w:pos="8820"/>
        </w:tabs>
        <w:ind w:firstLine="630"/>
        <w:jc w:val="center"/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«ՀԱՅԱՍՏԱՆԻ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ՀԱՆՐԱՊԵՏՈՒԹՅԱՆ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022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ԹՎԱԿԱՆԻ ՊԵՏԱԿԱՆ ԲՅՈՒՋԵ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 ՄԱՍԻՆ» ՕՐԵՆՔՈՒՄ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ՎԵՐԱԲԱՇԽՈՒՄ, ՓՈՓՈԽՈՒԹՅՈՒՆՆԵՐ ԵՎ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ՀԱՅԱՍՏԱՆԻ ՀԱՆՐԱՊԵՏՈՒԹՅԱՆ 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ԿԱՌԱՎԱՐՈՒԹՅԱՆ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20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ԹՎԱԿԱՆԻ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ԴԵԿՏԵՄԲԵՐԻ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23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Ի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N 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21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-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ՈՐՈՇՄԱՆ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 xml:space="preserve"> ՄԵՋ ՓՈՓՈԽՈՒԹՅՈՒՆՆԵՐ </w:t>
      </w:r>
      <w:r w:rsidR="00E86FC7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ՈՒ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 ԼՐԱՑՈՒՄՆԵՐ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ԿԱ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 xml:space="preserve">ՏԱՐԵԼՈՒ 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af-ZA"/>
        </w:rPr>
        <w:t>ՄԱՍԻՆ</w:t>
      </w:r>
      <w:r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» ՀՀ ԿԱՌԱՎԱՐՈՒԹՅԱՆ ՈՐՈՇՄԱՆ ՆԱԽԱԳԾԻ Վ</w:t>
      </w:r>
      <w:r w:rsidR="001F40D6">
        <w:rPr>
          <w:rFonts w:ascii="GHEA Grapalat" w:hAnsi="GHEA Grapalat" w:cs="Sylfaen"/>
          <w:b/>
          <w:bCs/>
          <w:color w:val="000000" w:themeColor="text1"/>
          <w:sz w:val="24"/>
          <w:szCs w:val="24"/>
          <w:lang w:val="hy-AM"/>
        </w:rPr>
        <w:t>ԵՐԱԲԵՐՅԱԼ</w:t>
      </w:r>
    </w:p>
    <w:p w14:paraId="24EFD5F9" w14:textId="2F4A6183" w:rsidR="001F40D6" w:rsidRDefault="001F40D6" w:rsidP="001F40D6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</w:pPr>
      <w:r>
        <w:rPr>
          <w:rFonts w:ascii="GHEA Grapalat" w:hAnsi="GHEA Grapalat" w:cs="Sylfaen"/>
          <w:b/>
          <w:color w:val="000000" w:themeColor="text1"/>
          <w:sz w:val="24"/>
          <w:szCs w:val="24"/>
          <w:lang w:val="af-ZA"/>
        </w:rPr>
        <w:t xml:space="preserve"> </w:t>
      </w:r>
    </w:p>
    <w:p w14:paraId="7EF51B44" w14:textId="77777777" w:rsidR="00571CAB" w:rsidRPr="001F40D6" w:rsidRDefault="00571CAB" w:rsidP="001F40D6">
      <w:pPr>
        <w:pStyle w:val="mechtex"/>
        <w:spacing w:line="360" w:lineRule="auto"/>
        <w:ind w:firstLine="288"/>
        <w:jc w:val="both"/>
        <w:rPr>
          <w:rFonts w:ascii="GHEA Grapalat" w:hAnsi="GHEA Grapalat" w:cs="Arial"/>
          <w:sz w:val="24"/>
          <w:szCs w:val="24"/>
          <w:lang w:val="af-ZA"/>
        </w:rPr>
      </w:pPr>
      <w:r w:rsidRPr="001F40D6">
        <w:rPr>
          <w:rFonts w:ascii="GHEA Grapalat" w:hAnsi="GHEA Grapalat" w:cs="Arial"/>
          <w:b/>
          <w:bCs/>
          <w:sz w:val="24"/>
          <w:szCs w:val="24"/>
          <w:lang w:val="af-ZA"/>
        </w:rPr>
        <w:t>1</w:t>
      </w:r>
      <w:r w:rsidRPr="001F40D6">
        <w:rPr>
          <w:rFonts w:ascii="GHEA Grapalat" w:hAnsi="GHEA Grapalat" w:cs="Arial"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</w:p>
    <w:p w14:paraId="6E088127" w14:textId="67FD468B" w:rsidR="00571CAB" w:rsidRPr="00571CAB" w:rsidRDefault="00FC7DCD" w:rsidP="00405720">
      <w:pPr>
        <w:spacing w:line="360" w:lineRule="auto"/>
        <w:ind w:firstLine="288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proofErr w:type="spellStart"/>
      <w:r w:rsidRPr="00571CAB">
        <w:rPr>
          <w:rFonts w:ascii="GHEA Grapalat" w:hAnsi="GHEA Grapalat"/>
          <w:sz w:val="24"/>
          <w:szCs w:val="24"/>
        </w:rPr>
        <w:t>Սույն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որոշման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5FF" w:rsidRPr="00571CAB">
        <w:rPr>
          <w:rFonts w:ascii="GHEA Grapalat" w:hAnsi="GHEA Grapalat"/>
          <w:sz w:val="24"/>
          <w:szCs w:val="24"/>
        </w:rPr>
        <w:t>ընդունումը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55FF" w:rsidRPr="00571CAB">
        <w:rPr>
          <w:rFonts w:ascii="GHEA Grapalat" w:hAnsi="GHEA Grapalat"/>
          <w:sz w:val="24"/>
          <w:szCs w:val="24"/>
        </w:rPr>
        <w:t>պայմանավորված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է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ՀՀ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ԲՏԱ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նախարարությանը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վերագրվող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մասով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2022</w:t>
      </w:r>
      <w:proofErr w:type="spellStart"/>
      <w:r w:rsidRPr="00571CAB">
        <w:rPr>
          <w:rFonts w:ascii="GHEA Grapalat" w:hAnsi="GHEA Grapalat"/>
          <w:sz w:val="24"/>
          <w:szCs w:val="24"/>
        </w:rPr>
        <w:t>թվականի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պետական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բյուջեով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նախատեսված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ծրագրերի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գծով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ընթացիկ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տարում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սպասվելիք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տնտեսումները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և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չօգտագործված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միջոցները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="00571CAB" w:rsidRPr="005035A8">
        <w:rPr>
          <w:rFonts w:ascii="GHEA Grapalat" w:hAnsi="GHEA Grapalat"/>
          <w:sz w:val="24"/>
          <w:szCs w:val="24"/>
          <w:lang w:val="af-ZA"/>
        </w:rPr>
        <w:t xml:space="preserve">              </w:t>
      </w:r>
      <w:r w:rsidRPr="00571CAB">
        <w:rPr>
          <w:rFonts w:ascii="GHEA Grapalat" w:hAnsi="GHEA Grapalat"/>
          <w:sz w:val="24"/>
          <w:szCs w:val="24"/>
        </w:rPr>
        <w:t>ՀՀ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կառավարության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պահուստային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ֆոնդ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փոխանցելու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անհրաժեշտությամբ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>:</w:t>
      </w:r>
      <w:r w:rsidR="00571CAB"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035A8">
        <w:rPr>
          <w:rFonts w:ascii="GHEA Grapalat" w:hAnsi="GHEA Grapalat"/>
          <w:sz w:val="24"/>
          <w:szCs w:val="24"/>
          <w:lang w:val="af-ZA"/>
        </w:rPr>
        <w:t>2022</w:t>
      </w:r>
      <w:r w:rsidR="00571CAB"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թվականի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նոյեմբերի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="00A12DA9" w:rsidRPr="005035A8">
        <w:rPr>
          <w:rFonts w:ascii="GHEA Grapalat" w:hAnsi="GHEA Grapalat"/>
          <w:sz w:val="24"/>
          <w:szCs w:val="24"/>
          <w:lang w:val="af-ZA"/>
        </w:rPr>
        <w:t>0</w:t>
      </w:r>
      <w:r w:rsidRPr="005035A8">
        <w:rPr>
          <w:rFonts w:ascii="GHEA Grapalat" w:hAnsi="GHEA Grapalat"/>
          <w:sz w:val="24"/>
          <w:szCs w:val="24"/>
          <w:lang w:val="af-ZA"/>
        </w:rPr>
        <w:t>2-</w:t>
      </w:r>
      <w:r w:rsidRPr="00571CAB">
        <w:rPr>
          <w:rFonts w:ascii="GHEA Grapalat" w:hAnsi="GHEA Grapalat"/>
          <w:sz w:val="24"/>
          <w:szCs w:val="24"/>
        </w:rPr>
        <w:t>ի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դրությամբ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վերոհիշյալ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ծրագրերի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և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դրանց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միջոցառումների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գծով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տնտեսումները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և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մինչև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տարեվերջ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չօգտագործվող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միջոցները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կազմել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/>
          <w:sz w:val="24"/>
          <w:szCs w:val="24"/>
        </w:rPr>
        <w:t>է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551,950.0 </w:t>
      </w:r>
      <w:proofErr w:type="spellStart"/>
      <w:r w:rsidRPr="00571CAB">
        <w:rPr>
          <w:rFonts w:ascii="GHEA Grapalat" w:hAnsi="GHEA Grapalat"/>
          <w:sz w:val="24"/>
          <w:szCs w:val="24"/>
        </w:rPr>
        <w:t>հազ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571CAB">
        <w:rPr>
          <w:rFonts w:ascii="GHEA Grapalat" w:hAnsi="GHEA Grapalat"/>
          <w:sz w:val="24"/>
          <w:szCs w:val="24"/>
        </w:rPr>
        <w:t>ՀՀ</w:t>
      </w:r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/>
          <w:sz w:val="24"/>
          <w:szCs w:val="24"/>
        </w:rPr>
        <w:t>դրամ</w:t>
      </w:r>
      <w:proofErr w:type="spellEnd"/>
      <w:r w:rsidR="007C55FF" w:rsidRPr="005035A8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7C55FF" w:rsidRPr="00571CAB">
        <w:rPr>
          <w:rFonts w:ascii="GHEA Grapalat" w:hAnsi="GHEA Grapalat"/>
          <w:sz w:val="24"/>
          <w:szCs w:val="24"/>
        </w:rPr>
        <w:t>իսկ</w:t>
      </w:r>
      <w:proofErr w:type="spellEnd"/>
      <w:r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  <w:lang w:val="hy-AM"/>
        </w:rPr>
        <w:t>«1164. Հեռահաղորդակցության ապահովում» ծրագրի «32001. ՀՀ տարածքում բազային և շարժական ռադիոմոնիթորինգի համակարգի ներդրում» միջոցառման շրջանակներում կնքված համապատասխան պայմանագրի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փոխարժեքի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տարբերությունը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ներկայումս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է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շուրջ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288,000.0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նկատի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ունենալով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փոխարժեքի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փոփոխությունների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դինամիկան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պայմանագրի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4.1.3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կետով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պահվող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հարկերը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="00D8784E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գանձումները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="00D8784E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տուրքերը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>,</w:t>
      </w:r>
      <w:r w:rsidR="00D8784E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վճարները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պատվիրատուի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վճարելու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պայմանը</w:t>
      </w:r>
      <w:proofErr w:type="spellEnd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՝</w:t>
      </w:r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առաջարկվում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է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պահուստային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ֆոնդ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փոխանցել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203,000.0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հազ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.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դրամը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,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իսկ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մնացած</w:t>
      </w:r>
      <w:r w:rsidR="00A12DA9" w:rsidRPr="00571CAB">
        <w:rPr>
          <w:rFonts w:ascii="GHEA Grapalat" w:eastAsia="Times New Roman" w:hAnsi="GHEA Grapalat" w:cs="Times New Roman"/>
          <w:sz w:val="24"/>
          <w:szCs w:val="24"/>
        </w:rPr>
        <w:t>ի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անհրաժեշտության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անդրադառնալ</w:t>
      </w:r>
      <w:proofErr w:type="spellEnd"/>
      <w:r w:rsidR="006663F3"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="006663F3" w:rsidRPr="00571CAB">
        <w:rPr>
          <w:rFonts w:ascii="GHEA Grapalat" w:eastAsia="Times New Roman" w:hAnsi="GHEA Grapalat" w:cs="Times New Roman"/>
          <w:sz w:val="24"/>
          <w:szCs w:val="24"/>
        </w:rPr>
        <w:t>հետագայում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>:</w:t>
      </w:r>
      <w:r w:rsidR="00571CAB" w:rsidRPr="005035A8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Այսպիսով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առաջարկվում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է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Pr="00571CAB">
        <w:rPr>
          <w:rFonts w:ascii="GHEA Grapalat" w:eastAsia="Times New Roman" w:hAnsi="GHEA Grapalat" w:cs="Times New Roman"/>
          <w:sz w:val="24"/>
          <w:szCs w:val="24"/>
        </w:rPr>
        <w:t>ՀՀ</w:t>
      </w:r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պահուստային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ֆոնդ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eastAsia="Times New Roman" w:hAnsi="GHEA Grapalat" w:cs="Times New Roman"/>
          <w:sz w:val="24"/>
          <w:szCs w:val="24"/>
        </w:rPr>
        <w:t>փոխանցել</w:t>
      </w:r>
      <w:proofErr w:type="spellEnd"/>
      <w:r w:rsidRPr="005035A8">
        <w:rPr>
          <w:rFonts w:ascii="GHEA Grapalat" w:eastAsia="Times New Roman" w:hAnsi="GHEA Grapalat" w:cs="Times New Roman"/>
          <w:sz w:val="24"/>
          <w:szCs w:val="24"/>
          <w:lang w:val="af-ZA"/>
        </w:rPr>
        <w:t xml:space="preserve"> </w:t>
      </w:r>
      <w:r w:rsidR="00405720">
        <w:rPr>
          <w:rFonts w:ascii="GHEA Grapalat" w:eastAsia="Times New Roman" w:hAnsi="GHEA Grapalat" w:cs="Times New Roman"/>
          <w:sz w:val="24"/>
          <w:szCs w:val="24"/>
          <w:lang w:val="af-ZA"/>
        </w:rPr>
        <w:t>1.2 մլրդ ՀՀ դրամ, իսկ 565.000. հազ. ՀՀ դրամը ուղղվում է նպատակային վարկերի դեֆիցիտի նվազեցմանը:</w:t>
      </w:r>
      <w:r w:rsidR="00405720">
        <w:rPr>
          <w:rFonts w:ascii="GHEA Grapalat" w:eastAsia="Times New Roman" w:hAnsi="GHEA Grapalat" w:cs="Times New Roman"/>
          <w:sz w:val="24"/>
          <w:szCs w:val="24"/>
          <w:lang w:val="af-ZA"/>
        </w:rPr>
        <w:br/>
      </w:r>
      <w:r w:rsidR="00405720">
        <w:rPr>
          <w:rFonts w:ascii="GHEA Grapalat" w:hAnsi="GHEA Grapalat" w:cs="Sylfaen"/>
          <w:b/>
          <w:sz w:val="24"/>
          <w:szCs w:val="24"/>
          <w:lang w:val="hy-AM"/>
        </w:rPr>
        <w:br/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2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.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Լրացուցիչ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ֆինանսական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միջոցների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անհրաժեշտությունը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և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571CAB" w:rsidRPr="00571CAB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="00571CAB" w:rsidRPr="00571CAB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բյուջեի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եկամուտներում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ու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ծախսերում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սպասվելիք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  <w:proofErr w:type="spellStart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>փոփոխությունները</w:t>
      </w:r>
      <w:proofErr w:type="spellEnd"/>
      <w:r w:rsidR="00571CAB" w:rsidRPr="00571CAB">
        <w:rPr>
          <w:rFonts w:ascii="GHEA Grapalat" w:hAnsi="GHEA Grapalat" w:cs="GHEA Grapalat"/>
          <w:b/>
          <w:sz w:val="24"/>
          <w:szCs w:val="24"/>
          <w:lang w:val="es-ES"/>
        </w:rPr>
        <w:t xml:space="preserve"> </w:t>
      </w:r>
    </w:p>
    <w:p w14:paraId="574F9F57" w14:textId="77777777" w:rsidR="00571CAB" w:rsidRPr="00571CAB" w:rsidRDefault="00571CAB" w:rsidP="001F40D6">
      <w:pPr>
        <w:spacing w:after="0" w:line="360" w:lineRule="auto"/>
        <w:ind w:firstLine="539"/>
        <w:jc w:val="both"/>
        <w:rPr>
          <w:rFonts w:ascii="GHEA Grapalat" w:hAnsi="GHEA Grapalat" w:cs="Sylfaen"/>
          <w:bCs/>
          <w:sz w:val="24"/>
          <w:szCs w:val="24"/>
          <w:lang w:val="af-ZA"/>
        </w:rPr>
      </w:pP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lastRenderedPageBreak/>
        <w:t>Որոշման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նախագծի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ընդունումը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2022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թվականի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բյուջեում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լրացուցիչ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ֆինանսական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միջոցների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անհրաժեշտության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r w:rsidRPr="00571CAB">
        <w:rPr>
          <w:rFonts w:ascii="GHEA Grapalat" w:hAnsi="GHEA Grapalat" w:cs="Sylfaen"/>
          <w:bCs/>
          <w:sz w:val="24"/>
          <w:szCs w:val="24"/>
        </w:rPr>
        <w:t>և</w:t>
      </w:r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Sylfaen"/>
          <w:bCs/>
          <w:sz w:val="24"/>
          <w:szCs w:val="24"/>
        </w:rPr>
        <w:t>պետական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բյուջեի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եկամուտներում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ու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ծախսերում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փոփոխությունների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չի</w:t>
      </w:r>
      <w:proofErr w:type="spellEnd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 xml:space="preserve"> </w:t>
      </w:r>
      <w:proofErr w:type="spellStart"/>
      <w:r w:rsidRPr="00571CAB">
        <w:rPr>
          <w:rFonts w:ascii="GHEA Grapalat" w:hAnsi="GHEA Grapalat" w:cs="GHEA Grapalat"/>
          <w:bCs/>
          <w:sz w:val="24"/>
          <w:szCs w:val="24"/>
          <w:lang w:val="es-ES"/>
        </w:rPr>
        <w:t>հանգեցնում</w:t>
      </w:r>
      <w:proofErr w:type="spellEnd"/>
      <w:r w:rsidRPr="00571CAB">
        <w:rPr>
          <w:rFonts w:ascii="GHEA Grapalat" w:hAnsi="GHEA Grapalat" w:cs="Sylfaen"/>
          <w:bCs/>
          <w:sz w:val="24"/>
          <w:szCs w:val="24"/>
          <w:lang w:val="af-ZA"/>
        </w:rPr>
        <w:t>:</w:t>
      </w:r>
    </w:p>
    <w:p w14:paraId="24A0B548" w14:textId="77777777" w:rsidR="00571CAB" w:rsidRPr="00571CAB" w:rsidRDefault="00571CAB" w:rsidP="001F40D6">
      <w:pPr>
        <w:tabs>
          <w:tab w:val="left" w:pos="7488"/>
        </w:tabs>
        <w:spacing w:after="0" w:line="360" w:lineRule="auto"/>
        <w:ind w:right="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71CAB">
        <w:rPr>
          <w:rFonts w:ascii="GHEA Grapalat" w:hAnsi="GHEA Grapalat"/>
          <w:b/>
          <w:sz w:val="24"/>
          <w:szCs w:val="24"/>
          <w:lang w:val="af-ZA"/>
        </w:rPr>
        <w:t xml:space="preserve">       3. </w:t>
      </w:r>
      <w:r w:rsidRPr="00571CAB">
        <w:rPr>
          <w:rFonts w:ascii="GHEA Grapalat" w:hAnsi="GHEA Grapalat"/>
          <w:b/>
          <w:sz w:val="24"/>
          <w:szCs w:val="24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14:paraId="44575B7B" w14:textId="105737CD" w:rsidR="00571CAB" w:rsidRPr="00571CAB" w:rsidRDefault="00571CAB" w:rsidP="001F40D6">
      <w:pPr>
        <w:spacing w:after="0" w:line="360" w:lineRule="auto"/>
        <w:ind w:firstLine="539"/>
        <w:jc w:val="both"/>
        <w:rPr>
          <w:rFonts w:ascii="GHEA Grapalat" w:hAnsi="GHEA Grapalat" w:cs="AK Courier"/>
          <w:bCs/>
          <w:sz w:val="24"/>
          <w:szCs w:val="24"/>
          <w:lang w:val="hy-AM"/>
        </w:rPr>
      </w:pPr>
      <w:r w:rsidRPr="00571CAB">
        <w:rPr>
          <w:rFonts w:ascii="GHEA Grapalat" w:hAnsi="GHEA Grapalat" w:cs="Sylfaen"/>
          <w:bCs/>
          <w:sz w:val="24"/>
          <w:szCs w:val="24"/>
          <w:lang w:val="hy-AM"/>
        </w:rPr>
        <w:t>Որոշման նախագիծը չի բխում ռազմավարական ծրագրերից:</w:t>
      </w:r>
    </w:p>
    <w:sectPr w:rsidR="00571CAB" w:rsidRPr="00571CAB" w:rsidSect="00571CAB">
      <w:pgSz w:w="12240" w:h="15840"/>
      <w:pgMar w:top="270" w:right="1440" w:bottom="117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20CC"/>
    <w:rsid w:val="001F40D6"/>
    <w:rsid w:val="00252BDC"/>
    <w:rsid w:val="00334809"/>
    <w:rsid w:val="00405720"/>
    <w:rsid w:val="005035A8"/>
    <w:rsid w:val="005520CC"/>
    <w:rsid w:val="00571CAB"/>
    <w:rsid w:val="006663F3"/>
    <w:rsid w:val="007C55FF"/>
    <w:rsid w:val="00A12DA9"/>
    <w:rsid w:val="00D467FC"/>
    <w:rsid w:val="00D70F09"/>
    <w:rsid w:val="00D8784E"/>
    <w:rsid w:val="00E86FC7"/>
    <w:rsid w:val="00FC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41316"/>
  <w15:chartTrackingRefBased/>
  <w15:docId w15:val="{A82BA97F-D340-40FE-8CFA-48D7EA12C7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571CAB"/>
    <w:rPr>
      <w:rFonts w:ascii="Arial Armenian" w:eastAsia="Times New Roman" w:hAnsi="Arial Armenian" w:cs="Times New Roman"/>
      <w:sz w:val="20"/>
      <w:szCs w:val="20"/>
      <w:lang w:val="x-none" w:eastAsia="ru-RU"/>
    </w:rPr>
  </w:style>
  <w:style w:type="paragraph" w:customStyle="1" w:styleId="mechtex">
    <w:name w:val="mechtex"/>
    <w:basedOn w:val="Normal"/>
    <w:link w:val="mechtexChar"/>
    <w:rsid w:val="00571CAB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x-none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003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Ruzanna Beglaryan</dc:creator>
  <cp:keywords/>
  <dc:description/>
  <cp:lastModifiedBy>Artur Baghdasaryan</cp:lastModifiedBy>
  <cp:revision>2</cp:revision>
  <dcterms:created xsi:type="dcterms:W3CDTF">2022-11-03T05:53:00Z</dcterms:created>
  <dcterms:modified xsi:type="dcterms:W3CDTF">2022-11-03T05:53:00Z</dcterms:modified>
</cp:coreProperties>
</file>