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747CC8" w:rsidRDefault="006E4D9F" w:rsidP="005D6860">
      <w:pPr>
        <w:spacing w:after="0" w:line="360" w:lineRule="auto"/>
        <w:jc w:val="center"/>
        <w:rPr>
          <w:rFonts w:ascii="GHEA Grapalat" w:hAnsi="GHEA Grapalat" w:cs="Sylfaen"/>
          <w:b/>
          <w:sz w:val="24"/>
          <w:szCs w:val="24"/>
          <w:lang w:val="de-DE"/>
        </w:rPr>
      </w:pPr>
      <w:r w:rsidRPr="00747CC8">
        <w:rPr>
          <w:rFonts w:ascii="GHEA Grapalat" w:hAnsi="GHEA Grapalat" w:cs="Sylfaen"/>
          <w:b/>
          <w:sz w:val="24"/>
          <w:szCs w:val="24"/>
          <w:lang w:val="de-DE"/>
        </w:rPr>
        <w:t>ԱՄՓՈՓԱԹԵՐԹ</w:t>
      </w:r>
    </w:p>
    <w:p w14:paraId="2F28750B" w14:textId="04ADB28C" w:rsidR="00331EAC" w:rsidRPr="00747CC8" w:rsidRDefault="006E59BC" w:rsidP="006E59BC">
      <w:pPr>
        <w:pStyle w:val="NormalWeb"/>
        <w:spacing w:line="360" w:lineRule="auto"/>
        <w:ind w:left="375"/>
        <w:jc w:val="center"/>
        <w:rPr>
          <w:rFonts w:ascii="GHEA Grapalat" w:hAnsi="GHEA Grapalat"/>
          <w:b/>
          <w:lang w:val="en-US"/>
        </w:rPr>
      </w:pPr>
      <w:r w:rsidRPr="00BE594C">
        <w:rPr>
          <w:rFonts w:ascii="GHEA Grapalat" w:hAnsi="GHEA Grapalat"/>
          <w:b/>
          <w:lang w:val="en-US"/>
        </w:rPr>
        <w:t>«</w:t>
      </w:r>
      <w:r w:rsidRPr="00BE594C">
        <w:rPr>
          <w:rFonts w:ascii="GHEA Grapalat" w:hAnsi="GHEA Grapalat"/>
          <w:b/>
        </w:rPr>
        <w:t>ՀԱՅԱՍՏԱՆԻ</w:t>
      </w:r>
      <w:r w:rsidRPr="00BE594C">
        <w:rPr>
          <w:rFonts w:ascii="GHEA Grapalat" w:hAnsi="GHEA Grapalat"/>
          <w:b/>
          <w:lang w:val="en-US"/>
        </w:rPr>
        <w:t xml:space="preserve"> </w:t>
      </w:r>
      <w:r w:rsidRPr="00BE594C">
        <w:rPr>
          <w:rFonts w:ascii="GHEA Grapalat" w:hAnsi="GHEA Grapalat"/>
          <w:b/>
        </w:rPr>
        <w:t>ՀԱՆՐԱՊԵՏՈՒԹՅԱՆ</w:t>
      </w:r>
      <w:r w:rsidRPr="00BE594C">
        <w:rPr>
          <w:rFonts w:ascii="GHEA Grapalat" w:hAnsi="GHEA Grapalat"/>
          <w:b/>
          <w:lang w:val="en-US"/>
        </w:rPr>
        <w:t xml:space="preserve"> 2022 </w:t>
      </w:r>
      <w:r w:rsidRPr="00BE594C">
        <w:rPr>
          <w:rFonts w:ascii="GHEA Grapalat" w:hAnsi="GHEA Grapalat"/>
          <w:b/>
        </w:rPr>
        <w:t>ԹՎԱԿԱՆԻ</w:t>
      </w:r>
      <w:r w:rsidRPr="00BE594C">
        <w:rPr>
          <w:rFonts w:ascii="GHEA Grapalat" w:hAnsi="GHEA Grapalat"/>
          <w:b/>
          <w:lang w:val="en-US"/>
        </w:rPr>
        <w:t xml:space="preserve"> </w:t>
      </w:r>
      <w:r w:rsidRPr="00BE594C">
        <w:rPr>
          <w:rFonts w:ascii="GHEA Grapalat" w:hAnsi="GHEA Grapalat"/>
          <w:b/>
        </w:rPr>
        <w:t>ՊԵՏԱԿԱՆ</w:t>
      </w:r>
      <w:r w:rsidRPr="00BE594C">
        <w:rPr>
          <w:rFonts w:ascii="GHEA Grapalat" w:hAnsi="GHEA Grapalat"/>
          <w:b/>
          <w:lang w:val="en-US"/>
        </w:rPr>
        <w:t xml:space="preserve"> </w:t>
      </w:r>
      <w:r w:rsidRPr="00BE594C">
        <w:rPr>
          <w:rFonts w:ascii="GHEA Grapalat" w:hAnsi="GHEA Grapalat"/>
          <w:b/>
        </w:rPr>
        <w:t>ԲՅՈՒՋԵԻ</w:t>
      </w:r>
      <w:r w:rsidRPr="00BE594C">
        <w:rPr>
          <w:rFonts w:ascii="GHEA Grapalat" w:hAnsi="GHEA Grapalat"/>
          <w:b/>
          <w:lang w:val="en-US"/>
        </w:rPr>
        <w:t xml:space="preserve"> </w:t>
      </w:r>
      <w:r w:rsidRPr="00BE594C">
        <w:rPr>
          <w:rFonts w:ascii="GHEA Grapalat" w:hAnsi="GHEA Grapalat"/>
          <w:b/>
        </w:rPr>
        <w:t>ՄԱՍԻՆ</w:t>
      </w:r>
      <w:r w:rsidRPr="00BE594C">
        <w:rPr>
          <w:rFonts w:ascii="GHEA Grapalat" w:hAnsi="GHEA Grapalat"/>
          <w:b/>
          <w:lang w:val="en-US"/>
        </w:rPr>
        <w:t xml:space="preserve">» </w:t>
      </w:r>
      <w:r w:rsidRPr="00BE594C">
        <w:rPr>
          <w:rFonts w:ascii="GHEA Grapalat" w:hAnsi="GHEA Grapalat"/>
          <w:b/>
        </w:rPr>
        <w:t>ՕՐԵՆՔՈՒՄ</w:t>
      </w:r>
      <w:r w:rsidRPr="00BE594C">
        <w:rPr>
          <w:rFonts w:ascii="GHEA Grapalat" w:hAnsi="GHEA Grapalat"/>
          <w:b/>
          <w:lang w:val="en-US"/>
        </w:rPr>
        <w:t xml:space="preserve"> </w:t>
      </w:r>
      <w:r w:rsidRPr="00BE594C">
        <w:rPr>
          <w:rFonts w:ascii="GHEA Grapalat" w:hAnsi="GHEA Grapalat"/>
          <w:b/>
        </w:rPr>
        <w:t>ՎԵՐԱԲԱՇԽՈՒՄ</w:t>
      </w:r>
      <w:r w:rsidRPr="00BE594C">
        <w:rPr>
          <w:rFonts w:ascii="GHEA Grapalat" w:hAnsi="GHEA Grapalat"/>
          <w:b/>
          <w:lang w:val="en-US"/>
        </w:rPr>
        <w:t>,</w:t>
      </w:r>
      <w:r w:rsidRPr="00086A42">
        <w:rPr>
          <w:rFonts w:ascii="GHEA Grapalat" w:hAnsi="GHEA Grapalat"/>
          <w:b/>
        </w:rPr>
        <w:t xml:space="preserve"> ՓՈՓՈԽՈՒԹՅՈՒՆՆԵՐ</w:t>
      </w:r>
      <w:r w:rsidRPr="00086A42">
        <w:rPr>
          <w:rFonts w:ascii="GHEA Grapalat" w:hAnsi="GHEA Grapalat"/>
          <w:b/>
          <w:lang w:val="en-US"/>
        </w:rPr>
        <w:t xml:space="preserve"> ՈՒ </w:t>
      </w:r>
      <w:r w:rsidRPr="00086A42">
        <w:rPr>
          <w:rFonts w:ascii="GHEA Grapalat" w:hAnsi="GHEA Grapalat"/>
          <w:b/>
        </w:rPr>
        <w:t>ԼՐԱՑՈՒՄՆԵՐ</w:t>
      </w:r>
      <w:r>
        <w:rPr>
          <w:rFonts w:ascii="Cambria Math" w:hAnsi="Cambria Math"/>
          <w:b/>
          <w:lang w:val="hy-AM"/>
        </w:rPr>
        <w:t>,</w:t>
      </w:r>
      <w:r w:rsidRPr="00086A42">
        <w:rPr>
          <w:rFonts w:ascii="GHEA Grapalat" w:hAnsi="GHEA Grapalat"/>
          <w:b/>
          <w:lang w:val="en-US"/>
        </w:rPr>
        <w:t xml:space="preserve"> </w:t>
      </w:r>
      <w:r w:rsidRPr="00BE594C">
        <w:rPr>
          <w:rFonts w:ascii="GHEA Grapalat" w:hAnsi="GHEA Grapalat"/>
          <w:b/>
        </w:rPr>
        <w:t>ՀԱՅԱՍՏԱՆԻ</w:t>
      </w:r>
      <w:r w:rsidRPr="00BE594C">
        <w:rPr>
          <w:rFonts w:ascii="GHEA Grapalat" w:hAnsi="GHEA Grapalat"/>
          <w:b/>
          <w:lang w:val="en-US"/>
        </w:rPr>
        <w:t xml:space="preserve"> </w:t>
      </w:r>
      <w:r w:rsidRPr="00BE594C">
        <w:rPr>
          <w:rFonts w:ascii="GHEA Grapalat" w:hAnsi="GHEA Grapalat"/>
          <w:b/>
        </w:rPr>
        <w:t>ՀԱՆՐԱՊԵՏՈՒԹՅԱՆ</w:t>
      </w:r>
      <w:r w:rsidRPr="00BE594C">
        <w:rPr>
          <w:rFonts w:ascii="GHEA Grapalat" w:hAnsi="GHEA Grapalat"/>
          <w:b/>
          <w:lang w:val="en-US"/>
        </w:rPr>
        <w:t xml:space="preserve"> </w:t>
      </w:r>
      <w:r w:rsidRPr="00BE594C">
        <w:rPr>
          <w:rFonts w:ascii="GHEA Grapalat" w:hAnsi="GHEA Grapalat"/>
          <w:b/>
        </w:rPr>
        <w:t>ԿԱՌԱՎԱՐՈՒԹՅԱՆ</w:t>
      </w:r>
      <w:r w:rsidRPr="00BE594C">
        <w:rPr>
          <w:rFonts w:ascii="GHEA Grapalat" w:hAnsi="GHEA Grapalat"/>
          <w:b/>
          <w:lang w:val="en-US"/>
        </w:rPr>
        <w:t xml:space="preserve"> 2021 </w:t>
      </w:r>
      <w:r w:rsidRPr="00BE594C">
        <w:rPr>
          <w:rFonts w:ascii="GHEA Grapalat" w:hAnsi="GHEA Grapalat"/>
          <w:b/>
        </w:rPr>
        <w:t>ԹՎԱԿԱՆԻ</w:t>
      </w:r>
      <w:r w:rsidRPr="00BE594C">
        <w:rPr>
          <w:rFonts w:ascii="GHEA Grapalat" w:hAnsi="GHEA Grapalat"/>
          <w:b/>
          <w:lang w:val="en-US"/>
        </w:rPr>
        <w:t xml:space="preserve"> </w:t>
      </w:r>
      <w:r w:rsidRPr="00BE594C">
        <w:rPr>
          <w:rFonts w:ascii="GHEA Grapalat" w:hAnsi="GHEA Grapalat"/>
          <w:b/>
        </w:rPr>
        <w:t>ԴԵԿՏԵՄԲԵՐԻ</w:t>
      </w:r>
      <w:r w:rsidRPr="00BE594C">
        <w:rPr>
          <w:rFonts w:ascii="GHEA Grapalat" w:hAnsi="GHEA Grapalat"/>
          <w:b/>
          <w:lang w:val="en-US"/>
        </w:rPr>
        <w:t xml:space="preserve"> 23-</w:t>
      </w:r>
      <w:r w:rsidRPr="00BE594C">
        <w:rPr>
          <w:rFonts w:ascii="GHEA Grapalat" w:hAnsi="GHEA Grapalat"/>
          <w:b/>
        </w:rPr>
        <w:t>Ի</w:t>
      </w:r>
      <w:r w:rsidRPr="00BE594C">
        <w:rPr>
          <w:rFonts w:ascii="GHEA Grapalat" w:hAnsi="GHEA Grapalat"/>
          <w:b/>
          <w:lang w:val="en-US"/>
        </w:rPr>
        <w:t xml:space="preserve"> N 2121-</w:t>
      </w:r>
      <w:r w:rsidRPr="00BE594C">
        <w:rPr>
          <w:rFonts w:ascii="GHEA Grapalat" w:hAnsi="GHEA Grapalat"/>
          <w:b/>
        </w:rPr>
        <w:t>Ն</w:t>
      </w:r>
      <w:r w:rsidRPr="00BE594C">
        <w:rPr>
          <w:rFonts w:ascii="GHEA Grapalat" w:hAnsi="GHEA Grapalat"/>
          <w:b/>
          <w:lang w:val="en-US"/>
        </w:rPr>
        <w:t xml:space="preserve"> </w:t>
      </w:r>
      <w:r w:rsidRPr="00BE594C">
        <w:rPr>
          <w:rFonts w:ascii="GHEA Grapalat" w:hAnsi="GHEA Grapalat"/>
          <w:b/>
        </w:rPr>
        <w:t>ՈՐՈՇՄԱՆ</w:t>
      </w:r>
      <w:r w:rsidRPr="00BE594C">
        <w:rPr>
          <w:rFonts w:ascii="GHEA Grapalat" w:hAnsi="GHEA Grapalat"/>
          <w:b/>
          <w:lang w:val="en-US"/>
        </w:rPr>
        <w:t xml:space="preserve"> </w:t>
      </w:r>
      <w:r w:rsidRPr="00BE594C">
        <w:rPr>
          <w:rFonts w:ascii="GHEA Grapalat" w:hAnsi="GHEA Grapalat"/>
          <w:b/>
        </w:rPr>
        <w:t>ՄԵՋ</w:t>
      </w:r>
      <w:r w:rsidRPr="00BE594C">
        <w:rPr>
          <w:rFonts w:ascii="GHEA Grapalat" w:hAnsi="GHEA Grapalat"/>
          <w:b/>
          <w:lang w:val="en-US"/>
        </w:rPr>
        <w:t xml:space="preserve"> </w:t>
      </w:r>
      <w:r w:rsidRPr="00BE594C">
        <w:rPr>
          <w:rFonts w:ascii="GHEA Grapalat" w:hAnsi="GHEA Grapalat"/>
          <w:b/>
        </w:rPr>
        <w:t>ՓՈՓՈԽՈՒԹՅՈՒՆՆԵՐ</w:t>
      </w:r>
      <w:r w:rsidRPr="00BE594C">
        <w:rPr>
          <w:rFonts w:ascii="GHEA Grapalat" w:hAnsi="GHEA Grapalat"/>
          <w:b/>
          <w:lang w:val="en-US"/>
        </w:rPr>
        <w:t xml:space="preserve"> ՈՒ </w:t>
      </w:r>
      <w:r w:rsidRPr="00BE594C">
        <w:rPr>
          <w:rFonts w:ascii="GHEA Grapalat" w:hAnsi="GHEA Grapalat"/>
          <w:b/>
        </w:rPr>
        <w:t>ԼՐԱՑՈՒՄՆԵՐ</w:t>
      </w:r>
      <w:r w:rsidRPr="00BE594C">
        <w:rPr>
          <w:rFonts w:ascii="GHEA Grapalat" w:hAnsi="GHEA Grapalat"/>
          <w:b/>
          <w:lang w:val="en-US"/>
        </w:rPr>
        <w:t xml:space="preserve"> </w:t>
      </w:r>
      <w:r w:rsidRPr="00BE594C">
        <w:rPr>
          <w:rFonts w:ascii="GHEA Grapalat" w:hAnsi="GHEA Grapalat"/>
          <w:b/>
        </w:rPr>
        <w:t>ԿԱՏԱՐԵԼՈՒ</w:t>
      </w:r>
      <w:r>
        <w:rPr>
          <w:rFonts w:ascii="GHEA Grapalat" w:hAnsi="GHEA Grapalat"/>
          <w:b/>
          <w:lang w:val="en-US"/>
        </w:rPr>
        <w:t xml:space="preserve"> </w:t>
      </w:r>
      <w:r>
        <w:rPr>
          <w:rFonts w:ascii="GHEA Grapalat" w:hAnsi="GHEA Grapalat"/>
          <w:b/>
          <w:lang w:val="hy-AM"/>
        </w:rPr>
        <w:t>ԵՎ</w:t>
      </w:r>
      <w:r w:rsidRPr="00BE594C">
        <w:rPr>
          <w:rFonts w:ascii="GHEA Grapalat" w:hAnsi="GHEA Grapalat"/>
          <w:b/>
          <w:lang w:val="en-US"/>
        </w:rPr>
        <w:t xml:space="preserve"> </w:t>
      </w:r>
      <w:r w:rsidRPr="00BE594C">
        <w:rPr>
          <w:rFonts w:ascii="GHEA Grapalat" w:hAnsi="GHEA Grapalat"/>
          <w:b/>
        </w:rPr>
        <w:t>ՀԱՅԱՍՏԱՆԻ</w:t>
      </w:r>
      <w:r w:rsidRPr="00BE594C">
        <w:rPr>
          <w:rFonts w:ascii="GHEA Grapalat" w:hAnsi="GHEA Grapalat"/>
          <w:b/>
          <w:lang w:val="en-US"/>
        </w:rPr>
        <w:t xml:space="preserve"> </w:t>
      </w:r>
      <w:r w:rsidRPr="00BE594C">
        <w:rPr>
          <w:rFonts w:ascii="GHEA Grapalat" w:hAnsi="GHEA Grapalat"/>
          <w:b/>
        </w:rPr>
        <w:t>ՀԱՆՐԱՊԵՏՈՒԹՅԱՆ</w:t>
      </w:r>
      <w:r w:rsidRPr="00BE594C">
        <w:rPr>
          <w:rFonts w:ascii="GHEA Grapalat" w:hAnsi="GHEA Grapalat"/>
          <w:b/>
          <w:lang w:val="en-US"/>
        </w:rPr>
        <w:t xml:space="preserve"> ՇՐՋԱԿԱ ՄԻՋԱՎԱՅՐԻ </w:t>
      </w:r>
      <w:r w:rsidRPr="00BE594C">
        <w:rPr>
          <w:rFonts w:ascii="GHEA Grapalat" w:hAnsi="GHEA Grapalat"/>
          <w:b/>
        </w:rPr>
        <w:t>ՆԱԽԱՐԱՐՈՒԹՅԱՆԸ</w:t>
      </w:r>
      <w:r w:rsidRPr="00BE594C">
        <w:rPr>
          <w:rFonts w:ascii="GHEA Grapalat" w:hAnsi="GHEA Grapalat"/>
          <w:b/>
          <w:lang w:val="en-US"/>
        </w:rPr>
        <w:t xml:space="preserve"> </w:t>
      </w:r>
      <w:r w:rsidRPr="00BE594C">
        <w:rPr>
          <w:rFonts w:ascii="GHEA Grapalat" w:hAnsi="GHEA Grapalat"/>
          <w:b/>
        </w:rPr>
        <w:t>ԳՈՒՄԱՐ</w:t>
      </w:r>
      <w:r w:rsidRPr="00BE594C">
        <w:rPr>
          <w:rFonts w:ascii="GHEA Grapalat" w:hAnsi="GHEA Grapalat"/>
          <w:b/>
          <w:lang w:val="en-US"/>
        </w:rPr>
        <w:t xml:space="preserve"> </w:t>
      </w:r>
      <w:r w:rsidRPr="00BE594C">
        <w:rPr>
          <w:rFonts w:ascii="GHEA Grapalat" w:hAnsi="GHEA Grapalat"/>
          <w:b/>
        </w:rPr>
        <w:t>ՀԱՏԿԱՑՆԵԼՈՒ</w:t>
      </w:r>
      <w:r w:rsidRPr="00BE594C">
        <w:rPr>
          <w:rFonts w:ascii="GHEA Grapalat" w:hAnsi="GHEA Grapalat"/>
          <w:b/>
          <w:lang w:val="en-US"/>
        </w:rPr>
        <w:t xml:space="preserve"> </w:t>
      </w:r>
      <w:r w:rsidRPr="00BE594C">
        <w:rPr>
          <w:rFonts w:ascii="GHEA Grapalat" w:hAnsi="GHEA Grapalat"/>
          <w:b/>
          <w:lang w:val="hy-AM"/>
        </w:rPr>
        <w:t>ՄԱՍԻՆ</w:t>
      </w:r>
      <w:r>
        <w:rPr>
          <w:rFonts w:ascii="GHEA Grapalat" w:hAnsi="GHEA Grapalat"/>
          <w:b/>
          <w:lang w:val="en-US"/>
        </w:rPr>
        <w:t>»</w:t>
      </w:r>
    </w:p>
    <w:p w14:paraId="2C864E7D" w14:textId="2D3F2734" w:rsidR="00F13122" w:rsidRPr="00747CC8" w:rsidRDefault="004052F6" w:rsidP="005D6860">
      <w:pPr>
        <w:pStyle w:val="NormalWeb"/>
        <w:shd w:val="clear" w:color="auto" w:fill="FFFFFF"/>
        <w:spacing w:before="0" w:beforeAutospacing="0" w:after="0" w:afterAutospacing="0" w:line="360" w:lineRule="auto"/>
        <w:jc w:val="center"/>
        <w:rPr>
          <w:rFonts w:ascii="GHEA Grapalat" w:hAnsi="GHEA Grapalat" w:cs="Arial Unicode"/>
          <w:b/>
          <w:bCs/>
          <w:lang w:val="en-US"/>
        </w:rPr>
      </w:pPr>
      <w:r w:rsidRPr="00747CC8">
        <w:rPr>
          <w:rStyle w:val="Strong"/>
          <w:rFonts w:ascii="GHEA Grapalat" w:hAnsi="GHEA Grapalat" w:cs="Arial"/>
          <w:color w:val="000000"/>
        </w:rPr>
        <w:t>ԿԱՌԱՎԱՐՈՒԹՅԱՆ</w:t>
      </w:r>
      <w:r w:rsidRPr="00747CC8">
        <w:rPr>
          <w:rStyle w:val="Strong"/>
          <w:rFonts w:ascii="GHEA Grapalat" w:hAnsi="GHEA Grapalat" w:cs="Arial"/>
          <w:color w:val="000000"/>
          <w:lang w:val="en-US"/>
        </w:rPr>
        <w:t xml:space="preserve"> </w:t>
      </w:r>
      <w:r w:rsidR="00F13122" w:rsidRPr="00747CC8">
        <w:rPr>
          <w:rFonts w:ascii="GHEA Grapalat" w:hAnsi="GHEA Grapalat" w:cs="Arial Unicode"/>
          <w:b/>
          <w:bCs/>
          <w:lang w:val="hy-AM"/>
        </w:rPr>
        <w:t xml:space="preserve">ՈՐՈՇՄԱՆ ՆԱԽԱԳԾԻ </w:t>
      </w:r>
    </w:p>
    <w:p w14:paraId="168E6BD9" w14:textId="77777777" w:rsidR="004275B2" w:rsidRPr="004275B2" w:rsidRDefault="004275B2" w:rsidP="004275B2">
      <w:pPr>
        <w:pStyle w:val="NormalWeb"/>
        <w:rPr>
          <w:rFonts w:ascii="GHEA Grapalat" w:hAnsi="GHEA Grapalat" w:cs="Sylfaen"/>
          <w:b/>
        </w:rPr>
      </w:pPr>
    </w:p>
    <w:tbl>
      <w:tblPr>
        <w:tblStyle w:val="TableGrid"/>
        <w:tblpPr w:leftFromText="180" w:rightFromText="180" w:vertAnchor="text" w:tblpX="-707" w:tblpY="1"/>
        <w:tblOverlap w:val="never"/>
        <w:tblW w:w="14778" w:type="dxa"/>
        <w:tblLayout w:type="fixed"/>
        <w:tblLook w:val="04A0" w:firstRow="1" w:lastRow="0" w:firstColumn="1" w:lastColumn="0" w:noHBand="0" w:noVBand="1"/>
      </w:tblPr>
      <w:tblGrid>
        <w:gridCol w:w="7668"/>
        <w:gridCol w:w="7110"/>
      </w:tblGrid>
      <w:tr w:rsidR="004275B2" w:rsidRPr="004275B2" w14:paraId="27D5542A" w14:textId="77777777" w:rsidTr="004B6752">
        <w:trPr>
          <w:trHeight w:val="797"/>
        </w:trPr>
        <w:tc>
          <w:tcPr>
            <w:tcW w:w="7668" w:type="dxa"/>
            <w:shd w:val="clear" w:color="auto" w:fill="BFBFBF" w:themeFill="background1" w:themeFillShade="BF"/>
          </w:tcPr>
          <w:p w14:paraId="70CC15E2" w14:textId="230693CA" w:rsidR="004275B2" w:rsidRPr="00BC32C2" w:rsidRDefault="004275B2" w:rsidP="004275B2">
            <w:pPr>
              <w:jc w:val="center"/>
            </w:pPr>
            <w:r>
              <w:rPr>
                <w:rFonts w:ascii="GHEA Grapalat" w:hAnsi="GHEA Grapalat" w:cs="Sylfaen"/>
                <w:sz w:val="24"/>
                <w:szCs w:val="24"/>
                <w:lang w:val="hy-AM"/>
              </w:rPr>
              <w:t>2․</w:t>
            </w:r>
            <w:r w:rsidRPr="004275B2">
              <w:rPr>
                <w:rFonts w:ascii="GHEA Grapalat" w:hAnsi="GHEA Grapalat" w:cs="Sylfaen"/>
                <w:sz w:val="24"/>
                <w:szCs w:val="24"/>
                <w:lang w:val="hy-AM"/>
              </w:rPr>
              <w:t>Արդարադատության նախարարություն</w:t>
            </w:r>
            <w:r w:rsidR="00925705">
              <w:rPr>
                <w:rFonts w:ascii="GHEA Grapalat" w:hAnsi="GHEA Grapalat" w:cs="Sylfaen"/>
                <w:sz w:val="24"/>
                <w:szCs w:val="24"/>
                <w:lang w:val="hy-AM"/>
              </w:rPr>
              <w:br/>
            </w:r>
            <w:r w:rsidR="00BC32C2">
              <w:rPr>
                <w:rFonts w:ascii="GHEA Grapalat" w:hAnsi="GHEA Grapalat" w:cs="Sylfaen"/>
                <w:sz w:val="24"/>
                <w:szCs w:val="24"/>
              </w:rPr>
              <w:t>(</w:t>
            </w:r>
            <w:r w:rsidR="00925705">
              <w:rPr>
                <w:rFonts w:ascii="GHEA Grapalat" w:hAnsi="GHEA Grapalat" w:cs="Sylfaen"/>
                <w:sz w:val="24"/>
                <w:szCs w:val="24"/>
                <w:lang w:val="hy-AM"/>
              </w:rPr>
              <w:t>եզրակացություն</w:t>
            </w:r>
            <w:r w:rsidR="00BC32C2">
              <w:rPr>
                <w:rFonts w:ascii="GHEA Grapalat" w:hAnsi="GHEA Grapalat" w:cs="Sylfaen"/>
                <w:sz w:val="24"/>
                <w:szCs w:val="24"/>
              </w:rPr>
              <w:t>)</w:t>
            </w:r>
          </w:p>
        </w:tc>
        <w:tc>
          <w:tcPr>
            <w:tcW w:w="7110" w:type="dxa"/>
            <w:shd w:val="clear" w:color="auto" w:fill="BFBFBF" w:themeFill="background1" w:themeFillShade="BF"/>
          </w:tcPr>
          <w:p w14:paraId="607065D4" w14:textId="30A23B22" w:rsidR="004275B2" w:rsidRPr="004275B2" w:rsidRDefault="004275B2" w:rsidP="004275B2">
            <w:pPr>
              <w:jc w:val="center"/>
              <w:rPr>
                <w:rFonts w:ascii="GHEA Grapalat" w:hAnsi="GHEA Grapalat" w:cs="Sylfaen"/>
                <w:sz w:val="24"/>
                <w:szCs w:val="24"/>
                <w:lang w:val="hy-AM"/>
              </w:rPr>
            </w:pPr>
            <w:r w:rsidRPr="004275B2">
              <w:rPr>
                <w:rFonts w:ascii="GHEA Grapalat" w:hAnsi="GHEA Grapalat" w:cs="Sylfaen"/>
                <w:sz w:val="24"/>
                <w:szCs w:val="24"/>
                <w:lang w:val="hy-AM"/>
              </w:rPr>
              <w:t>31.10.2022թ.</w:t>
            </w:r>
          </w:p>
          <w:p w14:paraId="52FF510D" w14:textId="7DA9A0CC" w:rsidR="004275B2" w:rsidRPr="004275B2" w:rsidRDefault="004275B2" w:rsidP="004275B2">
            <w:pPr>
              <w:jc w:val="center"/>
              <w:rPr>
                <w:rFonts w:ascii="GHEA Grapalat" w:hAnsi="GHEA Grapalat" w:cs="Sylfaen"/>
                <w:b/>
                <w:sz w:val="24"/>
                <w:szCs w:val="24"/>
                <w:lang w:val="hy-AM"/>
              </w:rPr>
            </w:pPr>
            <w:r w:rsidRPr="004275B2">
              <w:rPr>
                <w:rFonts w:ascii="GHEA Grapalat" w:hAnsi="GHEA Grapalat" w:cs="Sylfaen"/>
                <w:b/>
                <w:sz w:val="24"/>
                <w:szCs w:val="24"/>
                <w:lang w:val="hy-AM"/>
              </w:rPr>
              <w:t>N /27.2/48035</w:t>
            </w:r>
          </w:p>
        </w:tc>
      </w:tr>
      <w:tr w:rsidR="004275B2" w:rsidRPr="004275B2" w14:paraId="76D31364" w14:textId="77777777" w:rsidTr="004B6752">
        <w:trPr>
          <w:trHeight w:val="620"/>
        </w:trPr>
        <w:tc>
          <w:tcPr>
            <w:tcW w:w="7668" w:type="dxa"/>
          </w:tcPr>
          <w:p w14:paraId="16A34E9C" w14:textId="5FF112F0" w:rsidR="00F35D13" w:rsidRPr="00F35D13" w:rsidRDefault="00F35D13" w:rsidP="00925705">
            <w:pPr>
              <w:tabs>
                <w:tab w:val="left" w:pos="0"/>
              </w:tabs>
              <w:spacing w:line="276" w:lineRule="auto"/>
              <w:ind w:firstLine="706"/>
              <w:jc w:val="both"/>
              <w:rPr>
                <w:rFonts w:ascii="GHEA Grapalat" w:eastAsia="Calibri" w:hAnsi="GHEA Grapalat" w:cs="GHEA Grapalat"/>
                <w:bCs/>
                <w:noProof/>
                <w:sz w:val="24"/>
                <w:szCs w:val="24"/>
                <w:lang w:val="hy-AM"/>
              </w:rPr>
            </w:pPr>
            <w:r w:rsidRPr="00F35D13">
              <w:rPr>
                <w:rFonts w:ascii="GHEA Grapalat" w:eastAsia="Calibri" w:hAnsi="GHEA Grapalat" w:cs="Sylfaen"/>
                <w:bCs/>
                <w:noProof/>
                <w:sz w:val="24"/>
                <w:szCs w:val="24"/>
                <w:lang w:val="hy-AM"/>
              </w:rPr>
              <w:t xml:space="preserve">1. </w:t>
            </w:r>
            <w:r w:rsidRPr="00F35D13">
              <w:rPr>
                <w:rFonts w:ascii="GHEA Grapalat" w:eastAsia="Calibri" w:hAnsi="GHEA Grapalat" w:cs="GHEA Grapalat"/>
                <w:b/>
                <w:bCs/>
                <w:i/>
                <w:noProof/>
                <w:sz w:val="24"/>
                <w:szCs w:val="24"/>
                <w:lang w:val="hy-AM"/>
              </w:rPr>
              <w:t>«</w:t>
            </w:r>
            <w:r w:rsidRPr="00F35D13">
              <w:rPr>
                <w:rFonts w:ascii="GHEA Grapalat" w:eastAsia="Calibri" w:hAnsi="GHEA Grapalat" w:cs="Sylfaen"/>
                <w:bCs/>
                <w:noProof/>
                <w:sz w:val="24"/>
                <w:szCs w:val="24"/>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ու լրացումներ կատարելու, Հայաստանի Հանրապետության շրջակա միջավայրի նախարարությանը գումար հատկացնելու մասին</w:t>
            </w:r>
            <w:r w:rsidRPr="00F35D13">
              <w:rPr>
                <w:rFonts w:ascii="GHEA Grapalat" w:eastAsia="Calibri" w:hAnsi="GHEA Grapalat" w:cs="Sylfaen"/>
                <w:b/>
                <w:bCs/>
                <w:i/>
                <w:noProof/>
                <w:sz w:val="24"/>
                <w:szCs w:val="24"/>
                <w:lang w:val="hy-AM"/>
              </w:rPr>
              <w:t xml:space="preserve">» </w:t>
            </w:r>
            <w:r w:rsidRPr="00F35D13">
              <w:rPr>
                <w:rFonts w:ascii="GHEA Grapalat" w:eastAsia="Calibri" w:hAnsi="GHEA Grapalat" w:cs="Sylfaen"/>
                <w:bCs/>
                <w:noProof/>
                <w:sz w:val="24"/>
                <w:szCs w:val="24"/>
                <w:lang w:val="hy-AM"/>
              </w:rPr>
              <w:t>Հայաստանի Հանրապետության վարչապետի որոշման</w:t>
            </w:r>
            <w:r w:rsidRPr="00F35D13">
              <w:rPr>
                <w:rFonts w:ascii="GHEA Grapalat" w:eastAsia="Calibri" w:hAnsi="GHEA Grapalat" w:cs="GHEA Grapalat"/>
                <w:bCs/>
                <w:noProof/>
                <w:sz w:val="24"/>
                <w:szCs w:val="24"/>
                <w:lang w:val="hy-AM"/>
              </w:rPr>
              <w:t xml:space="preserve"> նախագծի (այսուհետ՝ Նախագիծ) 1-ին կետով ի թիվս այլնի նախատեսվում է փոփոխություններ և լրացումներ կատարել «Հայաստանի Հանրապետության 2022 թվականի պետական բյուջեի կատարումն ապահովող միջոցառումների մասին» N 2121-Ն որոշման </w:t>
            </w:r>
            <w:r w:rsidRPr="00F35D13">
              <w:rPr>
                <w:rFonts w:ascii="GHEA Grapalat" w:eastAsia="Calibri" w:hAnsi="GHEA Grapalat" w:cs="GHEA Grapalat"/>
                <w:b/>
                <w:bCs/>
                <w:noProof/>
                <w:sz w:val="24"/>
                <w:szCs w:val="24"/>
                <w:lang w:val="hy-AM"/>
              </w:rPr>
              <w:t>NN 3, 4, 5, 9 և 10</w:t>
            </w:r>
            <w:r w:rsidRPr="00F35D13">
              <w:rPr>
                <w:rFonts w:ascii="GHEA Grapalat" w:eastAsia="Calibri" w:hAnsi="GHEA Grapalat" w:cs="GHEA Grapalat"/>
                <w:bCs/>
                <w:noProof/>
                <w:sz w:val="24"/>
                <w:szCs w:val="24"/>
                <w:lang w:val="hy-AM"/>
              </w:rPr>
              <w:t xml:space="preserve"> հավելվածներում՝ համաձայն </w:t>
            </w:r>
            <w:r w:rsidRPr="00F35D13">
              <w:rPr>
                <w:rFonts w:ascii="GHEA Grapalat" w:eastAsia="Calibri" w:hAnsi="GHEA Grapalat" w:cs="GHEA Grapalat"/>
                <w:b/>
                <w:bCs/>
                <w:noProof/>
                <w:sz w:val="24"/>
                <w:szCs w:val="24"/>
                <w:lang w:val="hy-AM"/>
              </w:rPr>
              <w:t>NN 1-10</w:t>
            </w:r>
            <w:r w:rsidRPr="00F35D13">
              <w:rPr>
                <w:rFonts w:ascii="GHEA Grapalat" w:eastAsia="Calibri" w:hAnsi="GHEA Grapalat" w:cs="GHEA Grapalat"/>
                <w:bCs/>
                <w:noProof/>
                <w:sz w:val="24"/>
                <w:szCs w:val="24"/>
                <w:lang w:val="hy-AM"/>
              </w:rPr>
              <w:t xml:space="preserve"> հավելվածների: Այս առումով հարկ է նշել, որ Նախագծին կից ներկայացված Հավելված 9-ում նախատեսվում է փոփոխություններ կատարել նաև </w:t>
            </w:r>
            <w:r w:rsidRPr="00F35D13">
              <w:rPr>
                <w:rFonts w:ascii="GHEA Grapalat" w:eastAsia="Calibri" w:hAnsi="GHEA Grapalat" w:cs="GHEA Grapalat"/>
                <w:b/>
                <w:bCs/>
                <w:noProof/>
                <w:sz w:val="24"/>
                <w:szCs w:val="24"/>
                <w:lang w:val="hy-AM"/>
              </w:rPr>
              <w:t xml:space="preserve">N 9.1 </w:t>
            </w:r>
            <w:r w:rsidRPr="00F35D13">
              <w:rPr>
                <w:rFonts w:ascii="GHEA Grapalat" w:eastAsia="Calibri" w:hAnsi="GHEA Grapalat" w:cs="GHEA Grapalat"/>
                <w:bCs/>
                <w:noProof/>
                <w:sz w:val="24"/>
                <w:szCs w:val="24"/>
                <w:lang w:val="hy-AM"/>
              </w:rPr>
              <w:t>հավելվածում, որն արտացոլված չէ Նախագծի 1-ին կետում:</w:t>
            </w:r>
          </w:p>
          <w:p w14:paraId="3E0A8D13" w14:textId="01448871" w:rsidR="004275B2" w:rsidRPr="004275B2" w:rsidRDefault="004275B2" w:rsidP="00F35D13">
            <w:pPr>
              <w:tabs>
                <w:tab w:val="left" w:pos="0"/>
              </w:tabs>
              <w:spacing w:line="312" w:lineRule="auto"/>
              <w:ind w:firstLine="706"/>
              <w:jc w:val="both"/>
              <w:rPr>
                <w:rFonts w:ascii="GHEA Grapalat" w:eastAsia="Times New Roman" w:hAnsi="GHEA Grapalat" w:cs="Sylfaen"/>
                <w:b/>
                <w:sz w:val="24"/>
                <w:szCs w:val="24"/>
                <w:lang w:val="hy-AM" w:eastAsia="ru-RU"/>
              </w:rPr>
            </w:pPr>
          </w:p>
        </w:tc>
        <w:tc>
          <w:tcPr>
            <w:tcW w:w="7110" w:type="dxa"/>
          </w:tcPr>
          <w:p w14:paraId="2D707CEE" w14:textId="1279D80B" w:rsidR="004275B2" w:rsidRPr="00903891" w:rsidRDefault="00925705" w:rsidP="004275B2">
            <w:pPr>
              <w:pStyle w:val="NormalWeb"/>
              <w:shd w:val="clear" w:color="auto" w:fill="FFFFFF"/>
              <w:rPr>
                <w:rFonts w:ascii="GHEA Grapalat" w:hAnsi="GHEA Grapalat" w:cs="Sylfaen"/>
                <w:lang w:val="hy-AM"/>
              </w:rPr>
            </w:pPr>
            <w:r w:rsidRPr="00903891">
              <w:rPr>
                <w:rFonts w:ascii="GHEA Grapalat" w:hAnsi="GHEA Grapalat" w:cs="Sylfaen"/>
                <w:lang w:val="hy-AM"/>
              </w:rPr>
              <w:lastRenderedPageBreak/>
              <w:t>Ընդունվել է</w:t>
            </w:r>
            <w:r w:rsidR="00752F2A">
              <w:rPr>
                <w:rFonts w:ascii="GHEA Grapalat" w:hAnsi="GHEA Grapalat" w:cs="Sylfaen"/>
                <w:lang w:val="hy-AM"/>
              </w:rPr>
              <w:t>։</w:t>
            </w:r>
          </w:p>
          <w:p w14:paraId="35D2E61F" w14:textId="084DD0B6" w:rsidR="00925705" w:rsidRPr="004275B2" w:rsidRDefault="00903891" w:rsidP="00903891">
            <w:pPr>
              <w:pStyle w:val="NormalWeb"/>
              <w:shd w:val="clear" w:color="auto" w:fill="FFFFFF"/>
              <w:jc w:val="both"/>
              <w:rPr>
                <w:rFonts w:ascii="GHEA Grapalat" w:hAnsi="GHEA Grapalat" w:cs="Sylfaen"/>
                <w:b/>
                <w:lang w:val="hy-AM"/>
              </w:rPr>
            </w:pPr>
            <w:r>
              <w:rPr>
                <w:rFonts w:ascii="GHEA Grapalat" w:hAnsi="GHEA Grapalat" w:cs="Sylfaen"/>
                <w:lang w:val="hy-AM"/>
              </w:rPr>
              <w:t xml:space="preserve">    </w:t>
            </w:r>
            <w:r w:rsidR="00925705" w:rsidRPr="00903891">
              <w:rPr>
                <w:rFonts w:ascii="GHEA Grapalat" w:hAnsi="GHEA Grapalat" w:cs="Sylfaen"/>
                <w:lang w:val="hy-AM"/>
              </w:rPr>
              <w:t>Կատարվել են համապատասխան շտկումներ</w:t>
            </w:r>
            <w:r>
              <w:rPr>
                <w:rFonts w:ascii="GHEA Grapalat" w:hAnsi="GHEA Grapalat" w:cs="Sylfaen"/>
                <w:lang w:val="hy-AM"/>
              </w:rPr>
              <w:t>,</w:t>
            </w:r>
            <w:r w:rsidRPr="00903891">
              <w:rPr>
                <w:rFonts w:ascii="GHEA Grapalat" w:hAnsi="GHEA Grapalat" w:cs="Sylfaen"/>
                <w:lang w:val="hy-AM"/>
              </w:rPr>
              <w:t xml:space="preserve"> N</w:t>
            </w:r>
            <w:r w:rsidR="006E59BC">
              <w:rPr>
                <w:rFonts w:ascii="GHEA Grapalat" w:hAnsi="GHEA Grapalat" w:cs="Sylfaen"/>
                <w:lang w:val="hy-AM"/>
              </w:rPr>
              <w:t xml:space="preserve"> 9․1 հավելվածը</w:t>
            </w:r>
            <w:r>
              <w:rPr>
                <w:rFonts w:ascii="GHEA Grapalat" w:hAnsi="GHEA Grapalat" w:cs="Sylfaen"/>
                <w:lang w:val="hy-AM"/>
              </w:rPr>
              <w:t xml:space="preserve"> ավելացվել է</w:t>
            </w:r>
            <w:r w:rsidRPr="00903891">
              <w:rPr>
                <w:rFonts w:ascii="GHEA Grapalat" w:hAnsi="GHEA Grapalat" w:cs="Sylfaen"/>
                <w:lang w:val="hy-AM"/>
              </w:rPr>
              <w:t xml:space="preserve"> </w:t>
            </w:r>
            <w:r>
              <w:rPr>
                <w:rFonts w:ascii="GHEA Grapalat" w:hAnsi="GHEA Grapalat" w:cs="Sylfaen"/>
                <w:lang w:val="hy-AM"/>
              </w:rPr>
              <w:t>նախագծի 1-ին կետում</w:t>
            </w:r>
            <w:r>
              <w:rPr>
                <w:rFonts w:ascii="GHEA Grapalat" w:hAnsi="GHEA Grapalat" w:cs="Sylfaen"/>
                <w:b/>
                <w:lang w:val="hy-AM"/>
              </w:rPr>
              <w:t>։</w:t>
            </w:r>
          </w:p>
        </w:tc>
      </w:tr>
      <w:tr w:rsidR="004275B2" w:rsidRPr="004275B2" w14:paraId="233C89E5" w14:textId="77777777" w:rsidTr="00925705">
        <w:trPr>
          <w:trHeight w:val="1070"/>
        </w:trPr>
        <w:tc>
          <w:tcPr>
            <w:tcW w:w="7668" w:type="dxa"/>
          </w:tcPr>
          <w:p w14:paraId="2630C2A0" w14:textId="7AF02437" w:rsidR="004275B2" w:rsidRPr="0045183E" w:rsidRDefault="00F35D13" w:rsidP="00925705">
            <w:pPr>
              <w:pStyle w:val="NormalWeb"/>
              <w:shd w:val="clear" w:color="auto" w:fill="FFFFFF"/>
              <w:spacing w:line="276" w:lineRule="auto"/>
              <w:rPr>
                <w:rFonts w:ascii="GHEA Grapalat" w:hAnsi="GHEA Grapalat" w:cs="Sylfaen"/>
                <w:b/>
                <w:bCs/>
                <w:lang w:val="hy-AM"/>
              </w:rPr>
            </w:pPr>
            <w:r w:rsidRPr="00F35D13">
              <w:rPr>
                <w:rFonts w:ascii="GHEA Grapalat" w:hAnsi="GHEA Grapalat" w:cs="Sylfaen"/>
                <w:b/>
                <w:bCs/>
                <w:lang w:val="hy-AM"/>
              </w:rPr>
              <w:lastRenderedPageBreak/>
              <w:t xml:space="preserve">2. </w:t>
            </w:r>
            <w:r w:rsidRPr="00925705">
              <w:rPr>
                <w:rFonts w:ascii="GHEA Grapalat" w:hAnsi="GHEA Grapalat" w:cs="Sylfaen"/>
                <w:bCs/>
                <w:lang w:val="hy-AM"/>
              </w:rPr>
              <w:t>Նախագծի 2-րդ կետի «մեկշաբաթյա» բառից առաջ անհրաժեշտ է լրացնել «սույն որոշումն ուժի մեջ մտնելուց հետո» բառերը:</w:t>
            </w:r>
          </w:p>
        </w:tc>
        <w:tc>
          <w:tcPr>
            <w:tcW w:w="7110" w:type="dxa"/>
          </w:tcPr>
          <w:p w14:paraId="37A72B7F" w14:textId="0BBFE7CC" w:rsidR="004275B2" w:rsidRPr="00506165" w:rsidRDefault="00D02229" w:rsidP="004275B2">
            <w:pPr>
              <w:pStyle w:val="NormalWeb"/>
              <w:shd w:val="clear" w:color="auto" w:fill="FFFFFF"/>
              <w:rPr>
                <w:rFonts w:ascii="GHEA Grapalat" w:hAnsi="GHEA Grapalat" w:cs="Sylfaen"/>
                <w:lang w:val="hy-AM"/>
              </w:rPr>
            </w:pPr>
            <w:r w:rsidRPr="00506165">
              <w:rPr>
                <w:rFonts w:ascii="GHEA Grapalat" w:hAnsi="GHEA Grapalat" w:cs="Sylfaen"/>
                <w:bCs/>
                <w:lang w:val="hy-AM"/>
              </w:rPr>
              <w:t>Նախագծի 2-րդ կետում համապատասխան փոփոխությունը կատարվել է։</w:t>
            </w:r>
          </w:p>
        </w:tc>
      </w:tr>
      <w:tr w:rsidR="001536E7" w:rsidRPr="00747CC8" w14:paraId="2373197A" w14:textId="77777777" w:rsidTr="00177D52">
        <w:trPr>
          <w:trHeight w:val="797"/>
        </w:trPr>
        <w:tc>
          <w:tcPr>
            <w:tcW w:w="7668" w:type="dxa"/>
            <w:shd w:val="clear" w:color="auto" w:fill="BFBFBF" w:themeFill="background1" w:themeFillShade="BF"/>
          </w:tcPr>
          <w:p w14:paraId="0262D49E" w14:textId="44608488" w:rsidR="001536E7" w:rsidRPr="00747CC8" w:rsidRDefault="001536E7" w:rsidP="005D6860">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747CC8">
              <w:rPr>
                <w:rFonts w:ascii="GHEA Grapalat" w:hAnsi="GHEA Grapalat" w:cs="Sylfaen"/>
                <w:sz w:val="24"/>
                <w:szCs w:val="24"/>
                <w:lang w:val="hy-AM"/>
              </w:rPr>
              <w:t>ֆինանսների նախարարություն</w:t>
            </w:r>
          </w:p>
        </w:tc>
        <w:tc>
          <w:tcPr>
            <w:tcW w:w="7110" w:type="dxa"/>
            <w:shd w:val="clear" w:color="auto" w:fill="BFBFBF" w:themeFill="background1" w:themeFillShade="BF"/>
          </w:tcPr>
          <w:p w14:paraId="24836BEB" w14:textId="66C2F743" w:rsidR="001536E7" w:rsidRPr="00747CC8" w:rsidRDefault="00BC32C2" w:rsidP="005D6860">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01.11</w:t>
            </w:r>
            <w:r w:rsidR="0012456A" w:rsidRPr="00747CC8">
              <w:rPr>
                <w:rFonts w:ascii="GHEA Grapalat" w:eastAsia="Times New Roman" w:hAnsi="GHEA Grapalat" w:cs="Sylfaen"/>
                <w:color w:val="000000"/>
                <w:sz w:val="24"/>
                <w:szCs w:val="24"/>
              </w:rPr>
              <w:t>.2022</w:t>
            </w:r>
            <w:r w:rsidR="001536E7" w:rsidRPr="00747CC8">
              <w:rPr>
                <w:rFonts w:ascii="GHEA Grapalat" w:eastAsia="Times New Roman" w:hAnsi="GHEA Grapalat" w:cs="Sylfaen"/>
                <w:color w:val="000000"/>
                <w:sz w:val="24"/>
                <w:szCs w:val="24"/>
              </w:rPr>
              <w:t>թ.</w:t>
            </w:r>
          </w:p>
          <w:p w14:paraId="60CFEAE4" w14:textId="11A854B2" w:rsidR="001536E7" w:rsidRPr="00747CC8" w:rsidRDefault="001536E7" w:rsidP="005D6860">
            <w:pPr>
              <w:tabs>
                <w:tab w:val="left" w:pos="-3261"/>
              </w:tabs>
              <w:spacing w:line="360" w:lineRule="auto"/>
              <w:ind w:left="40"/>
              <w:jc w:val="center"/>
              <w:rPr>
                <w:rFonts w:ascii="GHEA Grapalat" w:hAnsi="GHEA Grapalat" w:cs="Sylfaen"/>
                <w:sz w:val="24"/>
                <w:szCs w:val="24"/>
              </w:rPr>
            </w:pPr>
            <w:r w:rsidRPr="00747CC8">
              <w:rPr>
                <w:rFonts w:ascii="GHEA Grapalat" w:eastAsia="Times New Roman" w:hAnsi="GHEA Grapalat" w:cs="Sylfaen"/>
                <w:b/>
                <w:color w:val="000000"/>
                <w:sz w:val="24"/>
                <w:szCs w:val="24"/>
              </w:rPr>
              <w:t>N</w:t>
            </w:r>
            <w:r w:rsidR="00BC32C2" w:rsidRPr="00BC32C2">
              <w:t xml:space="preserve"> </w:t>
            </w:r>
            <w:r w:rsidR="00BC32C2" w:rsidRPr="00BC32C2">
              <w:rPr>
                <w:rFonts w:ascii="GHEA Grapalat" w:eastAsia="Times New Roman" w:hAnsi="GHEA Grapalat" w:cs="Sylfaen"/>
                <w:b/>
                <w:color w:val="000000"/>
                <w:sz w:val="24"/>
                <w:szCs w:val="24"/>
              </w:rPr>
              <w:t>01/8-1/18984</w:t>
            </w:r>
          </w:p>
        </w:tc>
      </w:tr>
      <w:tr w:rsidR="00A44B90" w:rsidRPr="00747CC8" w14:paraId="6FC2AE72" w14:textId="77777777" w:rsidTr="00177D52">
        <w:trPr>
          <w:trHeight w:val="620"/>
        </w:trPr>
        <w:tc>
          <w:tcPr>
            <w:tcW w:w="7668" w:type="dxa"/>
          </w:tcPr>
          <w:p w14:paraId="160B6787" w14:textId="608AFF9D" w:rsidR="00162CD9" w:rsidRPr="009A22EA" w:rsidRDefault="009A22EA" w:rsidP="009A22EA">
            <w:pPr>
              <w:spacing w:line="276" w:lineRule="auto"/>
              <w:ind w:firstLine="567"/>
              <w:jc w:val="both"/>
              <w:rPr>
                <w:rFonts w:ascii="GHEA Grapalat" w:hAnsi="GHEA Grapalat"/>
                <w:sz w:val="24"/>
                <w:szCs w:val="24"/>
                <w:lang w:val="hy-AM"/>
              </w:rPr>
            </w:pPr>
            <w:r w:rsidRPr="00812702">
              <w:rPr>
                <w:rFonts w:ascii="GHEA Grapalat" w:eastAsia="NSimSun" w:hAnsi="GHEA Grapalat" w:cs="Lucida Sans"/>
                <w:color w:val="000000"/>
                <w:kern w:val="2"/>
                <w:sz w:val="24"/>
                <w:szCs w:val="24"/>
                <w:lang w:val="hy-AM" w:eastAsia="zh-CN" w:bidi="hi-IN"/>
              </w:rPr>
              <w:t>Ձ</w:t>
            </w:r>
            <w:r w:rsidRPr="00251F71">
              <w:rPr>
                <w:rFonts w:ascii="GHEA Grapalat" w:eastAsia="NSimSun" w:hAnsi="GHEA Grapalat" w:cs="Lucida Sans"/>
                <w:color w:val="000000"/>
                <w:kern w:val="2"/>
                <w:sz w:val="24"/>
                <w:szCs w:val="24"/>
                <w:lang w:val="hy-AM" w:eastAsia="zh-CN" w:bidi="hi-IN"/>
              </w:rPr>
              <w:t xml:space="preserve">եր </w:t>
            </w:r>
            <w:r w:rsidRPr="00812702">
              <w:rPr>
                <w:rFonts w:ascii="GHEA Grapalat" w:eastAsia="NSimSun" w:hAnsi="GHEA Grapalat" w:cs="Lucida Sans"/>
                <w:color w:val="000000"/>
                <w:kern w:val="2"/>
                <w:sz w:val="24"/>
                <w:szCs w:val="24"/>
                <w:lang w:val="hy-AM" w:eastAsia="zh-CN" w:bidi="hi-IN"/>
              </w:rPr>
              <w:t>31.10</w:t>
            </w:r>
            <w:r w:rsidRPr="00251F71">
              <w:rPr>
                <w:rFonts w:ascii="GHEA Grapalat" w:eastAsia="NSimSun" w:hAnsi="GHEA Grapalat" w:cs="Lucida Sans"/>
                <w:color w:val="000000"/>
                <w:kern w:val="2"/>
                <w:sz w:val="24"/>
                <w:szCs w:val="24"/>
                <w:lang w:val="hy-AM" w:eastAsia="zh-CN" w:bidi="hi-IN"/>
              </w:rPr>
              <w:t>.2022թ</w:t>
            </w:r>
            <w:r>
              <w:rPr>
                <w:rFonts w:ascii="GHEA Grapalat" w:eastAsia="NSimSun" w:hAnsi="GHEA Grapalat" w:cs="Lucida Sans"/>
                <w:color w:val="000000"/>
                <w:kern w:val="2"/>
                <w:sz w:val="24"/>
                <w:szCs w:val="24"/>
                <w:lang w:val="hy-AM" w:eastAsia="zh-CN" w:bidi="hi-IN"/>
              </w:rPr>
              <w:t xml:space="preserve">. </w:t>
            </w:r>
            <w:r w:rsidRPr="00812702">
              <w:rPr>
                <w:rFonts w:ascii="GHEA Grapalat" w:eastAsia="NSimSun" w:hAnsi="GHEA Grapalat" w:cs="Lucida Sans"/>
                <w:color w:val="000000"/>
                <w:kern w:val="2"/>
                <w:sz w:val="24"/>
                <w:szCs w:val="24"/>
                <w:lang w:val="hy-AM" w:eastAsia="zh-CN" w:bidi="hi-IN"/>
              </w:rPr>
              <w:t>N</w:t>
            </w:r>
            <w:r w:rsidRPr="00251F71">
              <w:rPr>
                <w:rFonts w:ascii="GHEA Grapalat" w:hAnsi="GHEA Grapalat"/>
                <w:sz w:val="24"/>
                <w:szCs w:val="24"/>
                <w:lang w:val="hy-AM"/>
              </w:rPr>
              <w:t xml:space="preserve">02/16.16/35658-2022 </w:t>
            </w:r>
            <w:r w:rsidRPr="00251F71">
              <w:rPr>
                <w:rFonts w:ascii="GHEA Grapalat" w:eastAsia="NSimSun" w:hAnsi="GHEA Grapalat" w:cs="Lucida Sans"/>
                <w:color w:val="000000"/>
                <w:kern w:val="2"/>
                <w:sz w:val="24"/>
                <w:szCs w:val="24"/>
                <w:lang w:val="hy-AM" w:eastAsia="zh-CN" w:bidi="hi-IN"/>
              </w:rPr>
              <w:t>գրությամբ ներկայացված</w:t>
            </w:r>
            <w:r w:rsidRPr="00251F71">
              <w:rPr>
                <w:rFonts w:ascii="GHEA Grapalat" w:hAnsi="GHEA Grapalat"/>
                <w:color w:val="000000" w:themeColor="text1"/>
                <w:sz w:val="24"/>
                <w:szCs w:val="24"/>
                <w:lang w:val="hy-AM"/>
              </w:rPr>
              <w:t xml:space="preserve"> </w:t>
            </w:r>
            <w:r w:rsidRPr="00812702">
              <w:rPr>
                <w:rFonts w:ascii="GHEA Grapalat" w:hAnsi="GHEA Grapalat"/>
                <w:sz w:val="24"/>
                <w:szCs w:val="24"/>
                <w:lang w:val="hy-AM"/>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ու լրացումներ կատարելու, Հայաստանի Հանրապետության շրջակա միջավայրի նախարարությանը գումար հատկացնելու </w:t>
            </w:r>
            <w:r w:rsidRPr="00251F71">
              <w:rPr>
                <w:rFonts w:ascii="GHEA Grapalat" w:hAnsi="GHEA Grapalat"/>
                <w:sz w:val="24"/>
                <w:szCs w:val="24"/>
                <w:lang w:val="hy-AM"/>
              </w:rPr>
              <w:t>մասին</w:t>
            </w:r>
            <w:r w:rsidRPr="00812702">
              <w:rPr>
                <w:rFonts w:ascii="GHEA Grapalat" w:hAnsi="GHEA Grapalat"/>
                <w:sz w:val="24"/>
                <w:szCs w:val="24"/>
                <w:lang w:val="hy-AM"/>
              </w:rPr>
              <w:t>» ՀՀ կառավարության որոշման նախագծի (այսուհետ՝ Նախագիծ) վերաբերյալ հայտնում ենք հետևյալը.</w:t>
            </w:r>
          </w:p>
        </w:tc>
        <w:tc>
          <w:tcPr>
            <w:tcW w:w="7110" w:type="dxa"/>
          </w:tcPr>
          <w:p w14:paraId="4E8F6FD9" w14:textId="5E86353E" w:rsidR="00B313ED" w:rsidRPr="00747CC8" w:rsidRDefault="00B313ED" w:rsidP="005D6860">
            <w:pPr>
              <w:spacing w:line="360" w:lineRule="auto"/>
              <w:rPr>
                <w:rFonts w:ascii="GHEA Grapalat" w:hAnsi="GHEA Grapalat" w:cs="Sylfaen"/>
                <w:sz w:val="24"/>
                <w:szCs w:val="24"/>
                <w:lang w:val="hy-AM"/>
              </w:rPr>
            </w:pPr>
          </w:p>
        </w:tc>
      </w:tr>
      <w:tr w:rsidR="00164A70" w:rsidRPr="006B7793" w14:paraId="0E963DFA" w14:textId="77777777" w:rsidTr="00177D52">
        <w:trPr>
          <w:trHeight w:val="1250"/>
        </w:trPr>
        <w:tc>
          <w:tcPr>
            <w:tcW w:w="7668" w:type="dxa"/>
          </w:tcPr>
          <w:p w14:paraId="7422E89C" w14:textId="470042B1" w:rsidR="009A22EA" w:rsidRPr="009A22EA" w:rsidRDefault="00177D52" w:rsidP="00ED2F93">
            <w:pPr>
              <w:pStyle w:val="ListParagraph"/>
              <w:numPr>
                <w:ilvl w:val="0"/>
                <w:numId w:val="12"/>
              </w:numPr>
              <w:tabs>
                <w:tab w:val="left" w:pos="0"/>
                <w:tab w:val="left" w:pos="851"/>
              </w:tabs>
              <w:spacing w:line="276" w:lineRule="auto"/>
              <w:ind w:left="0" w:firstLine="567"/>
              <w:jc w:val="both"/>
              <w:rPr>
                <w:rFonts w:ascii="GHEA Grapalat" w:eastAsia="Calibri" w:hAnsi="GHEA Grapalat" w:cs="Calibri"/>
                <w:sz w:val="24"/>
                <w:szCs w:val="24"/>
                <w:lang w:val="fr-FR"/>
              </w:rPr>
            </w:pPr>
            <w:r w:rsidRPr="00177D52">
              <w:rPr>
                <w:rFonts w:ascii="GHEA Grapalat" w:hAnsi="GHEA Grapalat" w:cs="Sylfaen"/>
                <w:sz w:val="24"/>
                <w:szCs w:val="24"/>
                <w:lang w:val="hy-AM"/>
              </w:rPr>
              <w:tab/>
            </w:r>
            <w:r w:rsidR="009A22EA" w:rsidRPr="009A22EA">
              <w:rPr>
                <w:rFonts w:ascii="GHEA Grapalat" w:eastAsia="Calibri" w:hAnsi="GHEA Grapalat" w:cs="Sylfaen"/>
                <w:sz w:val="24"/>
                <w:szCs w:val="24"/>
                <w:lang w:val="hy-AM"/>
              </w:rPr>
              <w:t xml:space="preserve"> Նախագծով</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առաջարկվում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է</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շրջակա</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միջավայրի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նախարության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կողմից</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իրականացվող</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մի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շարք</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միջոցառումներից</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վերաբաշխման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միջոցով</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Սևանի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իշխանի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պաշարների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վերականգնման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և</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ձկնաբուծության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զարգացման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հիմնադրամին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b/>
                <w:sz w:val="24"/>
                <w:szCs w:val="24"/>
                <w:lang w:val="hy-AM"/>
              </w:rPr>
              <w:t>սուբսիդիայի</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hy-AM"/>
              </w:rPr>
              <w:t>ձևով</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hy-AM"/>
              </w:rPr>
              <w:t>հատկացնել</w:t>
            </w:r>
            <w:r w:rsidR="009A22EA" w:rsidRPr="009A22EA">
              <w:rPr>
                <w:rFonts w:ascii="GHEA Grapalat" w:eastAsia="Calibri" w:hAnsi="GHEA Grapalat" w:cs="Calibri"/>
                <w:sz w:val="24"/>
                <w:szCs w:val="24"/>
                <w:lang w:val="fr-FR"/>
              </w:rPr>
              <w:t xml:space="preserve"> 300.0 </w:t>
            </w:r>
            <w:r w:rsidR="009A22EA" w:rsidRPr="009A22EA">
              <w:rPr>
                <w:rFonts w:ascii="GHEA Grapalat" w:eastAsia="Calibri" w:hAnsi="GHEA Grapalat" w:cs="Calibri"/>
                <w:sz w:val="24"/>
                <w:szCs w:val="24"/>
                <w:lang w:val="hy-AM"/>
              </w:rPr>
              <w:t>մլն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դրամ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Համաձայն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հիմնավորման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գումարի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շրջանակներում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նախատեսվում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է</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մինչև</w:t>
            </w:r>
            <w:r w:rsidR="009A22EA" w:rsidRPr="009A22EA">
              <w:rPr>
                <w:rFonts w:ascii="GHEA Grapalat" w:eastAsia="Calibri" w:hAnsi="GHEA Grapalat" w:cs="Calibri"/>
                <w:sz w:val="24"/>
                <w:szCs w:val="24"/>
                <w:lang w:val="fr-FR"/>
              </w:rPr>
              <w:t xml:space="preserve"> 2022 </w:t>
            </w:r>
            <w:r w:rsidR="009A22EA" w:rsidRPr="009A22EA">
              <w:rPr>
                <w:rFonts w:ascii="GHEA Grapalat" w:eastAsia="Calibri" w:hAnsi="GHEA Grapalat" w:cs="Calibri"/>
                <w:sz w:val="24"/>
                <w:szCs w:val="24"/>
                <w:lang w:val="hy-AM"/>
              </w:rPr>
              <w:t>թ</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ավարտը</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Իշխանի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պաշարների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վերականգնման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նպատակով</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բաց</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թողնել</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շուրջ</w:t>
            </w:r>
            <w:r w:rsidR="009A22EA" w:rsidRPr="009A22EA">
              <w:rPr>
                <w:rFonts w:ascii="GHEA Grapalat" w:eastAsia="Calibri" w:hAnsi="GHEA Grapalat" w:cs="Calibri"/>
                <w:sz w:val="24"/>
                <w:szCs w:val="24"/>
                <w:lang w:val="fr-FR"/>
              </w:rPr>
              <w:t xml:space="preserve"> 30.000 </w:t>
            </w:r>
            <w:r w:rsidR="009A22EA" w:rsidRPr="009A22EA">
              <w:rPr>
                <w:rFonts w:ascii="GHEA Grapalat" w:eastAsia="Calibri" w:hAnsi="GHEA Grapalat" w:cs="Calibri"/>
                <w:sz w:val="24"/>
                <w:szCs w:val="24"/>
                <w:lang w:val="hy-AM"/>
              </w:rPr>
              <w:t>հատ</w:t>
            </w:r>
            <w:r w:rsidR="009A22EA" w:rsidRPr="009A22EA">
              <w:rPr>
                <w:rFonts w:ascii="GHEA Grapalat" w:eastAsia="Calibri" w:hAnsi="GHEA Grapalat" w:cs="Calibri"/>
                <w:sz w:val="24"/>
                <w:szCs w:val="24"/>
                <w:lang w:val="fr-FR"/>
              </w:rPr>
              <w:t xml:space="preserve"> 3-4 </w:t>
            </w:r>
            <w:r w:rsidR="009A22EA" w:rsidRPr="009A22EA">
              <w:rPr>
                <w:rFonts w:ascii="GHEA Grapalat" w:eastAsia="Calibri" w:hAnsi="GHEA Grapalat" w:cs="Calibri"/>
                <w:sz w:val="24"/>
                <w:szCs w:val="24"/>
                <w:lang w:val="hy-AM"/>
              </w:rPr>
              <w:t>գ</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միջին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զանգվածով</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գեղարքունու</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hy-AM"/>
              </w:rPr>
              <w:t>մանրաձուկ</w:t>
            </w:r>
            <w:r w:rsidR="009A22EA" w:rsidRPr="009A22EA">
              <w:rPr>
                <w:rFonts w:ascii="GHEA Grapalat" w:eastAsia="Calibri" w:hAnsi="GHEA Grapalat" w:cs="Calibri"/>
                <w:sz w:val="24"/>
                <w:szCs w:val="24"/>
                <w:lang w:val="fr-FR"/>
              </w:rPr>
              <w:t>:</w:t>
            </w:r>
            <w:r w:rsidR="009A22EA" w:rsidRPr="009A22EA">
              <w:rPr>
                <w:rFonts w:ascii="GHEA Grapalat" w:eastAsia="Calibri" w:hAnsi="GHEA Grapalat" w:cs="Sylfaen"/>
                <w:sz w:val="24"/>
                <w:szCs w:val="24"/>
                <w:lang w:val="de-LU"/>
              </w:rPr>
              <w:t xml:space="preserve"> </w:t>
            </w:r>
            <w:r w:rsidR="009A22EA" w:rsidRPr="009A22EA">
              <w:rPr>
                <w:rFonts w:ascii="GHEA Grapalat" w:eastAsia="Calibri" w:hAnsi="GHEA Grapalat" w:cs="Sylfaen"/>
                <w:sz w:val="24"/>
                <w:szCs w:val="24"/>
                <w:lang w:val="hy-AM"/>
              </w:rPr>
              <w:t>Սակայն</w:t>
            </w:r>
            <w:r w:rsidR="009A22EA" w:rsidRPr="009A22EA">
              <w:rPr>
                <w:rFonts w:ascii="GHEA Grapalat" w:eastAsia="Calibri" w:hAnsi="GHEA Grapalat" w:cs="Sylfaen"/>
                <w:sz w:val="24"/>
                <w:szCs w:val="24"/>
                <w:lang w:val="fr-FR"/>
              </w:rPr>
              <w:t>.</w:t>
            </w:r>
          </w:p>
          <w:p w14:paraId="7A42A6A0" w14:textId="366A3E4B" w:rsidR="009A22EA" w:rsidRPr="009A22EA" w:rsidRDefault="003D04E6" w:rsidP="00ED2F93">
            <w:pPr>
              <w:tabs>
                <w:tab w:val="left" w:pos="0"/>
                <w:tab w:val="left" w:pos="851"/>
              </w:tabs>
              <w:spacing w:line="276" w:lineRule="auto"/>
              <w:ind w:firstLine="567"/>
              <w:contextualSpacing/>
              <w:jc w:val="both"/>
              <w:rPr>
                <w:rFonts w:ascii="GHEA Grapalat" w:eastAsia="Calibri" w:hAnsi="GHEA Grapalat" w:cs="Sylfaen"/>
                <w:sz w:val="24"/>
                <w:szCs w:val="24"/>
                <w:lang w:val="fr-FR"/>
              </w:rPr>
            </w:pPr>
            <w:r>
              <w:rPr>
                <w:rFonts w:ascii="GHEA Grapalat" w:eastAsia="Calibri" w:hAnsi="GHEA Grapalat" w:cs="Sylfaen"/>
                <w:sz w:val="24"/>
                <w:szCs w:val="24"/>
                <w:lang w:val="fr-FR"/>
              </w:rPr>
              <w:t>-</w:t>
            </w:r>
            <w:r w:rsidR="009A22EA" w:rsidRPr="009A22EA">
              <w:rPr>
                <w:rFonts w:ascii="GHEA Grapalat" w:eastAsia="Calibri" w:hAnsi="GHEA Grapalat" w:cs="Sylfaen"/>
                <w:sz w:val="24"/>
                <w:szCs w:val="24"/>
                <w:lang w:val="ru-RU"/>
              </w:rPr>
              <w:t>Նախագծի</w:t>
            </w:r>
            <w:r w:rsidR="009A22EA" w:rsidRPr="009A22EA">
              <w:rPr>
                <w:rFonts w:ascii="GHEA Grapalat" w:eastAsia="Calibri" w:hAnsi="GHEA Grapalat" w:cs="Sylfaen"/>
                <w:sz w:val="24"/>
                <w:szCs w:val="24"/>
                <w:lang w:val="fr-FR"/>
              </w:rPr>
              <w:t xml:space="preserve"> 9-</w:t>
            </w:r>
            <w:r w:rsidR="009A22EA" w:rsidRPr="009A22EA">
              <w:rPr>
                <w:rFonts w:ascii="GHEA Grapalat" w:eastAsia="Calibri" w:hAnsi="GHEA Grapalat" w:cs="Sylfaen"/>
                <w:sz w:val="24"/>
                <w:szCs w:val="24"/>
                <w:lang w:val="ru-RU"/>
              </w:rPr>
              <w:t>րդ</w:t>
            </w:r>
            <w:r w:rsidR="009A22EA" w:rsidRPr="009A22EA">
              <w:rPr>
                <w:rFonts w:ascii="GHEA Grapalat" w:eastAsia="Calibri" w:hAnsi="GHEA Grapalat" w:cs="Sylfaen"/>
                <w:sz w:val="24"/>
                <w:szCs w:val="24"/>
                <w:lang w:val="fr-FR"/>
              </w:rPr>
              <w:t xml:space="preserve"> </w:t>
            </w:r>
            <w:r w:rsidR="009A22EA" w:rsidRPr="009A22EA">
              <w:rPr>
                <w:rFonts w:ascii="GHEA Grapalat" w:eastAsia="Calibri" w:hAnsi="GHEA Grapalat" w:cs="Sylfaen"/>
                <w:sz w:val="24"/>
                <w:szCs w:val="24"/>
                <w:lang w:val="ru-RU"/>
              </w:rPr>
              <w:t>հավելվածում</w:t>
            </w:r>
            <w:r w:rsidR="009A22EA" w:rsidRPr="009A22EA">
              <w:rPr>
                <w:rFonts w:ascii="GHEA Grapalat" w:eastAsia="Calibri" w:hAnsi="GHEA Grapalat" w:cs="Sylfaen"/>
                <w:sz w:val="24"/>
                <w:szCs w:val="24"/>
                <w:lang w:val="fr-FR"/>
              </w:rPr>
              <w:t xml:space="preserve"> </w:t>
            </w:r>
            <w:r w:rsidR="009A22EA" w:rsidRPr="009A22EA">
              <w:rPr>
                <w:rFonts w:ascii="GHEA Grapalat" w:eastAsia="Calibri" w:hAnsi="GHEA Grapalat" w:cs="Sylfaen"/>
                <w:sz w:val="24"/>
                <w:szCs w:val="24"/>
                <w:lang w:val="ru-RU"/>
              </w:rPr>
              <w:t>որպես</w:t>
            </w:r>
            <w:r w:rsidR="009A22EA" w:rsidRPr="009A22EA">
              <w:rPr>
                <w:rFonts w:ascii="GHEA Grapalat" w:eastAsia="Calibri" w:hAnsi="GHEA Grapalat" w:cs="Sylfaen"/>
                <w:sz w:val="24"/>
                <w:szCs w:val="24"/>
                <w:lang w:val="fr-FR"/>
              </w:rPr>
              <w:t xml:space="preserve"> </w:t>
            </w:r>
            <w:r w:rsidR="009A22EA" w:rsidRPr="009A22EA">
              <w:rPr>
                <w:rFonts w:ascii="GHEA Grapalat" w:eastAsia="Calibri" w:hAnsi="GHEA Grapalat" w:cs="Sylfaen"/>
                <w:sz w:val="24"/>
                <w:szCs w:val="24"/>
                <w:lang w:val="ru-RU"/>
              </w:rPr>
              <w:t>արդյունքային</w:t>
            </w:r>
            <w:r w:rsidR="009A22EA" w:rsidRPr="009A22EA">
              <w:rPr>
                <w:rFonts w:ascii="GHEA Grapalat" w:eastAsia="Calibri" w:hAnsi="GHEA Grapalat" w:cs="Sylfaen"/>
                <w:sz w:val="24"/>
                <w:szCs w:val="24"/>
                <w:lang w:val="fr-FR"/>
              </w:rPr>
              <w:t xml:space="preserve"> </w:t>
            </w:r>
            <w:r w:rsidR="009A22EA" w:rsidRPr="009A22EA">
              <w:rPr>
                <w:rFonts w:ascii="GHEA Grapalat" w:eastAsia="Calibri" w:hAnsi="GHEA Grapalat" w:cs="Sylfaen"/>
                <w:sz w:val="24"/>
                <w:szCs w:val="24"/>
                <w:lang w:val="ru-RU"/>
              </w:rPr>
              <w:t>ցուցանիշ</w:t>
            </w:r>
            <w:r w:rsidR="009A22EA" w:rsidRPr="009A22EA">
              <w:rPr>
                <w:rFonts w:ascii="GHEA Grapalat" w:eastAsia="Calibri" w:hAnsi="GHEA Grapalat" w:cs="Sylfaen"/>
                <w:sz w:val="24"/>
                <w:szCs w:val="24"/>
                <w:lang w:val="fr-FR"/>
              </w:rPr>
              <w:t xml:space="preserve"> </w:t>
            </w:r>
            <w:r w:rsidR="009A22EA" w:rsidRPr="009A22EA">
              <w:rPr>
                <w:rFonts w:ascii="GHEA Grapalat" w:eastAsia="Calibri" w:hAnsi="GHEA Grapalat" w:cs="Sylfaen"/>
                <w:sz w:val="24"/>
                <w:szCs w:val="24"/>
                <w:lang w:val="ru-RU"/>
              </w:rPr>
              <w:t>նշվել</w:t>
            </w:r>
            <w:r w:rsidR="009A22EA" w:rsidRPr="009A22EA">
              <w:rPr>
                <w:rFonts w:ascii="GHEA Grapalat" w:eastAsia="Calibri" w:hAnsi="GHEA Grapalat" w:cs="Sylfaen"/>
                <w:sz w:val="24"/>
                <w:szCs w:val="24"/>
                <w:lang w:val="fr-FR"/>
              </w:rPr>
              <w:t xml:space="preserve"> </w:t>
            </w:r>
            <w:r w:rsidR="009A22EA" w:rsidRPr="009A22EA">
              <w:rPr>
                <w:rFonts w:ascii="GHEA Grapalat" w:eastAsia="Calibri" w:hAnsi="GHEA Grapalat" w:cs="Sylfaen"/>
                <w:sz w:val="24"/>
                <w:szCs w:val="24"/>
                <w:lang w:val="ru-RU"/>
              </w:rPr>
              <w:t>է</w:t>
            </w:r>
            <w:r w:rsidR="009A22EA" w:rsidRPr="009A22EA">
              <w:rPr>
                <w:rFonts w:ascii="GHEA Grapalat" w:eastAsia="Calibri" w:hAnsi="GHEA Grapalat" w:cs="Sylfaen"/>
                <w:sz w:val="24"/>
                <w:szCs w:val="24"/>
                <w:lang w:val="fr-FR"/>
              </w:rPr>
              <w:t xml:space="preserve"> </w:t>
            </w:r>
            <w:r w:rsidR="009A22EA" w:rsidRPr="009A22EA">
              <w:rPr>
                <w:rFonts w:ascii="GHEA Grapalat" w:eastAsia="Calibri" w:hAnsi="GHEA Grapalat" w:cs="Sylfaen"/>
                <w:sz w:val="24"/>
                <w:szCs w:val="24"/>
                <w:lang w:val="ru-RU"/>
              </w:rPr>
              <w:t>սուբսիդիայի</w:t>
            </w:r>
            <w:r w:rsidR="009A22EA" w:rsidRPr="009A22EA">
              <w:rPr>
                <w:rFonts w:ascii="GHEA Grapalat" w:eastAsia="Calibri" w:hAnsi="GHEA Grapalat" w:cs="Sylfaen"/>
                <w:sz w:val="24"/>
                <w:szCs w:val="24"/>
                <w:lang w:val="fr-FR"/>
              </w:rPr>
              <w:t xml:space="preserve"> </w:t>
            </w:r>
            <w:r w:rsidR="009A22EA" w:rsidRPr="009A22EA">
              <w:rPr>
                <w:rFonts w:ascii="GHEA Grapalat" w:eastAsia="Calibri" w:hAnsi="GHEA Grapalat" w:cs="Sylfaen"/>
                <w:sz w:val="24"/>
                <w:szCs w:val="24"/>
                <w:lang w:val="ru-RU"/>
              </w:rPr>
              <w:t>պայմանագրի</w:t>
            </w:r>
            <w:r w:rsidR="009A22EA" w:rsidRPr="009A22EA">
              <w:rPr>
                <w:rFonts w:ascii="GHEA Grapalat" w:eastAsia="Calibri" w:hAnsi="GHEA Grapalat" w:cs="Sylfaen"/>
                <w:sz w:val="24"/>
                <w:szCs w:val="24"/>
                <w:lang w:val="fr-FR"/>
              </w:rPr>
              <w:t xml:space="preserve"> </w:t>
            </w:r>
            <w:r w:rsidR="009A22EA" w:rsidRPr="009A22EA">
              <w:rPr>
                <w:rFonts w:ascii="GHEA Grapalat" w:eastAsia="Calibri" w:hAnsi="GHEA Grapalat" w:cs="Sylfaen"/>
                <w:sz w:val="24"/>
                <w:szCs w:val="24"/>
                <w:lang w:val="ru-RU"/>
              </w:rPr>
              <w:t>քանակը՝</w:t>
            </w:r>
            <w:r w:rsidR="009A22EA" w:rsidRPr="009A22EA">
              <w:rPr>
                <w:rFonts w:ascii="GHEA Grapalat" w:eastAsia="Calibri" w:hAnsi="GHEA Grapalat" w:cs="Sylfaen"/>
                <w:sz w:val="24"/>
                <w:szCs w:val="24"/>
                <w:lang w:val="fr-FR"/>
              </w:rPr>
              <w:t xml:space="preserve"> 1 </w:t>
            </w:r>
            <w:r w:rsidR="009A22EA" w:rsidRPr="009A22EA">
              <w:rPr>
                <w:rFonts w:ascii="GHEA Grapalat" w:eastAsia="Calibri" w:hAnsi="GHEA Grapalat" w:cs="Sylfaen"/>
                <w:sz w:val="24"/>
                <w:szCs w:val="24"/>
                <w:lang w:val="ru-RU"/>
              </w:rPr>
              <w:t>հատ</w:t>
            </w:r>
            <w:r w:rsidR="009A22EA" w:rsidRPr="009A22EA">
              <w:rPr>
                <w:rFonts w:ascii="GHEA Grapalat" w:eastAsia="Calibri" w:hAnsi="GHEA Grapalat" w:cs="Sylfaen"/>
                <w:sz w:val="24"/>
                <w:szCs w:val="24"/>
                <w:lang w:val="fr-FR"/>
              </w:rPr>
              <w:t>,</w:t>
            </w:r>
          </w:p>
          <w:p w14:paraId="69FF2F00" w14:textId="7EF107E3" w:rsidR="009A22EA" w:rsidRPr="00156BDD" w:rsidRDefault="009A22EA" w:rsidP="00ED2F93">
            <w:pPr>
              <w:tabs>
                <w:tab w:val="left" w:pos="0"/>
                <w:tab w:val="left" w:pos="851"/>
              </w:tabs>
              <w:spacing w:line="276" w:lineRule="auto"/>
              <w:ind w:firstLine="567"/>
              <w:contextualSpacing/>
              <w:jc w:val="both"/>
              <w:rPr>
                <w:rFonts w:ascii="GHEA Grapalat" w:eastAsia="Calibri" w:hAnsi="GHEA Grapalat" w:cs="Calibri"/>
                <w:sz w:val="24"/>
                <w:szCs w:val="24"/>
                <w:lang w:val="fr-FR"/>
              </w:rPr>
            </w:pPr>
            <w:r w:rsidRPr="009A22EA">
              <w:rPr>
                <w:rFonts w:ascii="GHEA Grapalat" w:eastAsia="Calibri" w:hAnsi="GHEA Grapalat" w:cs="Sylfaen"/>
                <w:sz w:val="24"/>
                <w:szCs w:val="24"/>
                <w:lang w:val="fr-FR"/>
              </w:rPr>
              <w:t xml:space="preserve">- </w:t>
            </w:r>
            <w:r w:rsidRPr="00156BDD">
              <w:rPr>
                <w:rFonts w:ascii="GHEA Grapalat" w:eastAsia="Calibri" w:hAnsi="GHEA Grapalat" w:cs="Sylfaen"/>
                <w:sz w:val="24"/>
                <w:szCs w:val="24"/>
                <w:lang w:val="ru-RU"/>
              </w:rPr>
              <w:t>հատ</w:t>
            </w:r>
            <w:r w:rsidRPr="00156BDD">
              <w:rPr>
                <w:rFonts w:ascii="GHEA Grapalat" w:eastAsia="Calibri" w:hAnsi="GHEA Grapalat" w:cs="Sylfaen"/>
                <w:sz w:val="24"/>
                <w:szCs w:val="24"/>
                <w:lang w:val="fr-FR"/>
              </w:rPr>
              <w:t xml:space="preserve"> </w:t>
            </w:r>
            <w:r w:rsidRPr="00156BDD">
              <w:rPr>
                <w:rFonts w:ascii="GHEA Grapalat" w:eastAsia="Calibri" w:hAnsi="GHEA Grapalat" w:cs="Calibri"/>
                <w:sz w:val="24"/>
                <w:szCs w:val="24"/>
                <w:lang w:val="fr-FR"/>
              </w:rPr>
              <w:t xml:space="preserve">3-4 </w:t>
            </w:r>
            <w:r w:rsidRPr="00156BDD">
              <w:rPr>
                <w:rFonts w:ascii="GHEA Grapalat" w:eastAsia="Calibri" w:hAnsi="GHEA Grapalat" w:cs="Calibri"/>
                <w:sz w:val="24"/>
                <w:szCs w:val="24"/>
                <w:lang w:val="ru-RU"/>
              </w:rPr>
              <w:t>գ</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միջին</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զանգվածով</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գեղարքունու</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մանրաձկան</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արժեքը</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կկազմի</w:t>
            </w:r>
            <w:r w:rsidRPr="00156BDD">
              <w:rPr>
                <w:rFonts w:ascii="GHEA Grapalat" w:eastAsia="Calibri" w:hAnsi="GHEA Grapalat" w:cs="Calibri"/>
                <w:sz w:val="24"/>
                <w:szCs w:val="24"/>
                <w:lang w:val="fr-FR"/>
              </w:rPr>
              <w:t xml:space="preserve"> 10.0 </w:t>
            </w:r>
            <w:r w:rsidRPr="00156BDD">
              <w:rPr>
                <w:rFonts w:ascii="GHEA Grapalat" w:eastAsia="Calibri" w:hAnsi="GHEA Grapalat" w:cs="Calibri"/>
                <w:sz w:val="24"/>
                <w:szCs w:val="24"/>
                <w:lang w:val="ru-RU"/>
              </w:rPr>
              <w:t>հազ</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դրամ</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որն</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անհասկանալիորեն</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բարձր</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գին</w:t>
            </w:r>
            <w:r w:rsidRPr="00156BDD">
              <w:rPr>
                <w:rFonts w:ascii="GHEA Grapalat" w:eastAsia="Calibri" w:hAnsi="GHEA Grapalat" w:cs="Calibri"/>
                <w:sz w:val="24"/>
                <w:szCs w:val="24"/>
                <w:lang w:val="fr-FR"/>
              </w:rPr>
              <w:t xml:space="preserve"> </w:t>
            </w:r>
            <w:r w:rsidRPr="00156BDD">
              <w:rPr>
                <w:rFonts w:ascii="GHEA Grapalat" w:eastAsia="Calibri" w:hAnsi="GHEA Grapalat" w:cs="Calibri"/>
                <w:sz w:val="24"/>
                <w:szCs w:val="24"/>
                <w:lang w:val="ru-RU"/>
              </w:rPr>
              <w:t>է</w:t>
            </w:r>
            <w:r w:rsidRPr="00156BDD">
              <w:rPr>
                <w:rFonts w:ascii="GHEA Grapalat" w:eastAsia="Calibri" w:hAnsi="GHEA Grapalat" w:cs="Calibri"/>
                <w:sz w:val="24"/>
                <w:szCs w:val="24"/>
                <w:lang w:val="fr-FR"/>
              </w:rPr>
              <w:t>,</w:t>
            </w:r>
          </w:p>
          <w:p w14:paraId="7DBAFBF9" w14:textId="515D0220" w:rsidR="009A22EA" w:rsidRPr="009A22EA" w:rsidRDefault="003D04E6" w:rsidP="00ED2F93">
            <w:pPr>
              <w:tabs>
                <w:tab w:val="left" w:pos="0"/>
                <w:tab w:val="left" w:pos="851"/>
              </w:tabs>
              <w:spacing w:line="276" w:lineRule="auto"/>
              <w:ind w:firstLine="567"/>
              <w:contextualSpacing/>
              <w:jc w:val="both"/>
              <w:rPr>
                <w:rFonts w:ascii="GHEA Grapalat" w:eastAsia="Calibri" w:hAnsi="GHEA Grapalat" w:cs="Calibri"/>
                <w:sz w:val="24"/>
                <w:szCs w:val="24"/>
                <w:lang w:val="fr-FR"/>
              </w:rPr>
            </w:pPr>
            <w:r>
              <w:rPr>
                <w:rFonts w:ascii="GHEA Grapalat" w:eastAsia="Calibri" w:hAnsi="GHEA Grapalat" w:cs="Calibri"/>
                <w:sz w:val="24"/>
                <w:szCs w:val="24"/>
                <w:lang w:val="fr-FR"/>
              </w:rPr>
              <w:t>-</w:t>
            </w:r>
            <w:r w:rsidR="009A22EA" w:rsidRPr="009A22EA">
              <w:rPr>
                <w:rFonts w:ascii="GHEA Grapalat" w:eastAsia="Calibri" w:hAnsi="GHEA Grapalat" w:cs="Calibri"/>
                <w:sz w:val="24"/>
                <w:szCs w:val="24"/>
                <w:lang w:val="ru-RU"/>
              </w:rPr>
              <w:t>սուբսիդիայի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տրամադրման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դեպքում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անհրաժեշտ</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է</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առաջնորդվել</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ՀՀ</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կառավարության</w:t>
            </w:r>
            <w:r w:rsidR="009A22EA" w:rsidRPr="009A22EA">
              <w:rPr>
                <w:rFonts w:ascii="GHEA Grapalat" w:eastAsia="Calibri" w:hAnsi="GHEA Grapalat" w:cs="Calibri"/>
                <w:sz w:val="24"/>
                <w:szCs w:val="24"/>
                <w:lang w:val="fr-FR"/>
              </w:rPr>
              <w:t xml:space="preserve"> 24.12.2003</w:t>
            </w:r>
            <w:r w:rsidR="009A22EA" w:rsidRPr="009A22EA">
              <w:rPr>
                <w:rFonts w:ascii="GHEA Grapalat" w:eastAsia="Calibri" w:hAnsi="GHEA Grapalat" w:cs="Calibri"/>
                <w:sz w:val="24"/>
                <w:szCs w:val="24"/>
                <w:lang w:val="ru-RU"/>
              </w:rPr>
              <w:t>թ</w:t>
            </w:r>
            <w:r w:rsidR="009A22EA" w:rsidRPr="009A22EA">
              <w:rPr>
                <w:rFonts w:ascii="GHEA Grapalat" w:eastAsia="Calibri" w:hAnsi="GHEA Grapalat" w:cs="Calibri"/>
                <w:sz w:val="24"/>
                <w:szCs w:val="24"/>
                <w:lang w:val="fr-FR"/>
              </w:rPr>
              <w:t>. «</w:t>
            </w:r>
            <w:r w:rsidR="009A22EA" w:rsidRPr="009A22EA">
              <w:rPr>
                <w:rFonts w:ascii="GHEA Grapalat" w:eastAsia="Calibri" w:hAnsi="GHEA Grapalat" w:cs="Calibri"/>
                <w:sz w:val="24"/>
                <w:szCs w:val="24"/>
                <w:lang w:val="ru-RU"/>
              </w:rPr>
              <w:t>Հայաստանի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Հանրապետության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պետական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բյուջեից</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իրավաբանական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անձանց</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սուբսիդիաների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և</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դրամաշնորհների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հատկացման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կարգը</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հաստատելու</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մասին</w:t>
            </w:r>
            <w:r w:rsidR="009A22EA" w:rsidRPr="009A22EA">
              <w:rPr>
                <w:rFonts w:ascii="GHEA Grapalat" w:eastAsia="Calibri" w:hAnsi="GHEA Grapalat" w:cs="Calibri"/>
                <w:sz w:val="24"/>
                <w:szCs w:val="24"/>
                <w:lang w:val="fr-FR"/>
              </w:rPr>
              <w:t>» 1937-</w:t>
            </w:r>
            <w:r w:rsidR="009A22EA" w:rsidRPr="009A22EA">
              <w:rPr>
                <w:rFonts w:ascii="GHEA Grapalat" w:eastAsia="Calibri" w:hAnsi="GHEA Grapalat" w:cs="Calibri"/>
                <w:sz w:val="24"/>
                <w:szCs w:val="24"/>
                <w:lang w:val="ru-RU"/>
              </w:rPr>
              <w:t>Ն</w:t>
            </w:r>
            <w:r w:rsidR="009A22EA" w:rsidRPr="009A22EA">
              <w:rPr>
                <w:rFonts w:ascii="Calibri" w:eastAsia="Calibri" w:hAnsi="Calibri" w:cs="Calibri"/>
                <w:sz w:val="24"/>
                <w:szCs w:val="24"/>
                <w:lang w:val="fr-FR"/>
              </w:rPr>
              <w:t> </w:t>
            </w:r>
            <w:r w:rsidR="009A22EA" w:rsidRPr="009A22EA">
              <w:rPr>
                <w:rFonts w:ascii="GHEA Grapalat" w:eastAsia="Calibri" w:hAnsi="GHEA Grapalat" w:cs="Calibri"/>
                <w:sz w:val="24"/>
                <w:szCs w:val="24"/>
                <w:lang w:val="ru-RU"/>
              </w:rPr>
              <w:t>որոշմամբ</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հաստատված</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կարգի</w:t>
            </w:r>
            <w:r w:rsidR="009A22EA" w:rsidRPr="009A22EA">
              <w:rPr>
                <w:rFonts w:ascii="GHEA Grapalat" w:eastAsia="Calibri" w:hAnsi="GHEA Grapalat" w:cs="Calibri"/>
                <w:sz w:val="24"/>
                <w:szCs w:val="24"/>
                <w:lang w:val="fr-FR"/>
              </w:rPr>
              <w:t xml:space="preserve"> 3-</w:t>
            </w:r>
            <w:r w:rsidR="009A22EA" w:rsidRPr="009A22EA">
              <w:rPr>
                <w:rFonts w:ascii="GHEA Grapalat" w:eastAsia="Calibri" w:hAnsi="GHEA Grapalat" w:cs="Calibri"/>
                <w:sz w:val="24"/>
                <w:szCs w:val="24"/>
                <w:lang w:val="ru-RU"/>
              </w:rPr>
              <w:t>րդ</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Սույն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կարգի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իմաստով</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սուբսիդիան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պետության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հանձնարարությամբ</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և</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որոշած</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գնով</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կազմակերպության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կողմից</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որպես</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b/>
                <w:sz w:val="24"/>
                <w:szCs w:val="24"/>
                <w:lang w:val="ru-RU"/>
              </w:rPr>
              <w:t>նվազագույն</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շահավետ</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գնից</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ցածր</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գնով</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ապրանքների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արտադրության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արտահանման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ներմուծման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աշխատանքների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կատարման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և</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ծառայությունների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մատուցման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արդյունքում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այդ</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կազմակերպության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կրած</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վնասի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դրա</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մի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մասի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փոխհատուցումն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է</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Սուբսիդիան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ուղղված</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չէ</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կազմակերպության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համար</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կապիտալ</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ակտիվների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ձեռքբերմանն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և</w:t>
            </w:r>
            <w:r w:rsidR="009A22EA" w:rsidRPr="009A22EA">
              <w:rPr>
                <w:rFonts w:ascii="GHEA Grapalat" w:eastAsia="Calibri" w:hAnsi="GHEA Grapalat" w:cs="Calibri"/>
                <w:sz w:val="24"/>
                <w:szCs w:val="24"/>
                <w:lang w:val="fr-FR"/>
              </w:rPr>
              <w:t xml:space="preserve"> 4-</w:t>
            </w:r>
            <w:r w:rsidR="009A22EA" w:rsidRPr="009A22EA">
              <w:rPr>
                <w:rFonts w:ascii="GHEA Grapalat" w:eastAsia="Calibri" w:hAnsi="GHEA Grapalat" w:cs="Calibri"/>
                <w:sz w:val="24"/>
                <w:szCs w:val="24"/>
                <w:lang w:val="ru-RU"/>
              </w:rPr>
              <w:t>րդ</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Սուբսիդիայի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հաշվարկման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հիմքում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դրված</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ծախսերի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կազմը</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այդ</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ծախսերի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այդ</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թվում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b/>
                <w:sz w:val="24"/>
                <w:szCs w:val="24"/>
                <w:lang w:val="ru-RU"/>
              </w:rPr>
              <w:t>նվազագույն</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շահավետ</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գնի</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հաշվարկման</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նորմատիվներն</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sz w:val="24"/>
                <w:szCs w:val="24"/>
                <w:lang w:val="ru-RU"/>
              </w:rPr>
              <w:t>ըստ</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առանձին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ոլորտների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և</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գործունեության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տեսակների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սահմանում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են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համապատասխան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ոլորտում</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պետական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քաղաքականություն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իրականացնող</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պետական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կառավարման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մարմինները</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b/>
                <w:sz w:val="24"/>
                <w:szCs w:val="24"/>
                <w:lang w:val="ru-RU"/>
              </w:rPr>
              <w:t>համաձայնեցնելով</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Հայաստանի</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Հանրապետության</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ֆինանսների</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նախարարության</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հետ</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եթե</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ավելի</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բարձր</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իրավական</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ուժ</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ունեցող</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իրավական</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ակտով</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դրանք</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սահմանված</w:t>
            </w:r>
            <w:r w:rsidR="009A22EA" w:rsidRPr="009A22EA">
              <w:rPr>
                <w:rFonts w:ascii="GHEA Grapalat" w:eastAsia="Calibri" w:hAnsi="GHEA Grapalat" w:cs="Calibri"/>
                <w:b/>
                <w:sz w:val="24"/>
                <w:szCs w:val="24"/>
                <w:lang w:val="fr-FR"/>
              </w:rPr>
              <w:t xml:space="preserve"> </w:t>
            </w:r>
            <w:r w:rsidR="009A22EA" w:rsidRPr="009A22EA">
              <w:rPr>
                <w:rFonts w:ascii="GHEA Grapalat" w:eastAsia="Calibri" w:hAnsi="GHEA Grapalat" w:cs="Calibri"/>
                <w:b/>
                <w:sz w:val="24"/>
                <w:szCs w:val="24"/>
                <w:lang w:val="ru-RU"/>
              </w:rPr>
              <w:t>չեն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կետերով</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Իսկ</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ֆինանսների</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նախարարության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հետ</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նման</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նորմատիվներ</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համաձայնեցված</w:t>
            </w:r>
            <w:r w:rsidR="009A22EA" w:rsidRPr="009A22EA">
              <w:rPr>
                <w:rFonts w:ascii="GHEA Grapalat" w:eastAsia="Calibri" w:hAnsi="GHEA Grapalat" w:cs="Calibri"/>
                <w:sz w:val="24"/>
                <w:szCs w:val="24"/>
                <w:lang w:val="fr-FR"/>
              </w:rPr>
              <w:t xml:space="preserve"> </w:t>
            </w:r>
            <w:r w:rsidR="009A22EA" w:rsidRPr="009A22EA">
              <w:rPr>
                <w:rFonts w:ascii="GHEA Grapalat" w:eastAsia="Calibri" w:hAnsi="GHEA Grapalat" w:cs="Calibri"/>
                <w:sz w:val="24"/>
                <w:szCs w:val="24"/>
                <w:lang w:val="ru-RU"/>
              </w:rPr>
              <w:t>չեն</w:t>
            </w:r>
            <w:r w:rsidR="009A22EA" w:rsidRPr="009A22EA">
              <w:rPr>
                <w:rFonts w:ascii="GHEA Grapalat" w:eastAsia="Calibri" w:hAnsi="GHEA Grapalat" w:cs="Calibri"/>
                <w:sz w:val="24"/>
                <w:szCs w:val="24"/>
                <w:lang w:val="fr-FR"/>
              </w:rPr>
              <w:t>:</w:t>
            </w:r>
          </w:p>
          <w:p w14:paraId="6953B934" w14:textId="61291618" w:rsidR="00177D52" w:rsidRPr="009A22EA" w:rsidRDefault="009A22EA" w:rsidP="00ED2F93">
            <w:pPr>
              <w:tabs>
                <w:tab w:val="left" w:pos="0"/>
                <w:tab w:val="left" w:pos="851"/>
              </w:tabs>
              <w:spacing w:line="276" w:lineRule="auto"/>
              <w:ind w:firstLine="567"/>
              <w:contextualSpacing/>
              <w:jc w:val="both"/>
              <w:rPr>
                <w:rFonts w:ascii="GHEA Grapalat" w:eastAsia="Calibri" w:hAnsi="GHEA Grapalat" w:cs="Calibri"/>
                <w:sz w:val="24"/>
                <w:szCs w:val="24"/>
                <w:lang w:val="fr-FR"/>
              </w:rPr>
            </w:pPr>
            <w:r w:rsidRPr="009A22EA">
              <w:rPr>
                <w:rFonts w:ascii="GHEA Grapalat" w:eastAsia="Calibri" w:hAnsi="GHEA Grapalat" w:cs="Calibri"/>
                <w:sz w:val="24"/>
                <w:szCs w:val="24"/>
                <w:lang w:val="ru-RU"/>
              </w:rPr>
              <w:t>Նախագծին</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կից</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ներկայացված</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հրատապ</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պարտավորությունների</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հաշվարկների</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մեջ</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ներառված</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է</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նաև</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տեխնիկական</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և</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վերազինման</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ծախսեր՝</w:t>
            </w:r>
            <w:r w:rsidRPr="009A22EA">
              <w:rPr>
                <w:rFonts w:ascii="GHEA Grapalat" w:eastAsia="Calibri" w:hAnsi="GHEA Grapalat" w:cs="Calibri"/>
                <w:sz w:val="24"/>
                <w:szCs w:val="24"/>
                <w:lang w:val="fr-FR"/>
              </w:rPr>
              <w:t xml:space="preserve"> 20.0 </w:t>
            </w:r>
            <w:r w:rsidRPr="009A22EA">
              <w:rPr>
                <w:rFonts w:ascii="GHEA Grapalat" w:eastAsia="Calibri" w:hAnsi="GHEA Grapalat" w:cs="Calibri"/>
                <w:sz w:val="24"/>
                <w:szCs w:val="24"/>
                <w:lang w:val="ru-RU"/>
              </w:rPr>
              <w:t>մլն</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դրամի</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չափով</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որ</w:t>
            </w:r>
            <w:r w:rsidRPr="009A22EA">
              <w:rPr>
                <w:rFonts w:ascii="GHEA Grapalat" w:eastAsia="Calibri" w:hAnsi="GHEA Grapalat" w:cs="Calibri"/>
                <w:sz w:val="24"/>
                <w:szCs w:val="24"/>
              </w:rPr>
              <w:t>ը</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կապիտալ</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ծախսեր</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լինելու</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դեպքում</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ևս</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կարող</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են</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հանդիսանալ</w:t>
            </w:r>
            <w:r w:rsidRPr="009A22EA">
              <w:rPr>
                <w:rFonts w:ascii="GHEA Grapalat" w:eastAsia="Calibri" w:hAnsi="GHEA Grapalat" w:cs="Calibri"/>
                <w:sz w:val="24"/>
                <w:szCs w:val="24"/>
                <w:lang w:val="fr-FR"/>
              </w:rPr>
              <w:t xml:space="preserve"> 1937-</w:t>
            </w:r>
            <w:r w:rsidRPr="009A22EA">
              <w:rPr>
                <w:rFonts w:ascii="GHEA Grapalat" w:eastAsia="Calibri" w:hAnsi="GHEA Grapalat" w:cs="Calibri"/>
                <w:sz w:val="24"/>
                <w:szCs w:val="24"/>
                <w:lang w:val="ru-RU"/>
              </w:rPr>
              <w:t>Ն</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որոշման</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պայմանի</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խախտում</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Սուբսիդիան</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ուղղված</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չէ</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կազմակերպության</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համար</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կապիտալ</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ակտիվների</w:t>
            </w:r>
            <w:r w:rsidRPr="009A22EA">
              <w:rPr>
                <w:rFonts w:ascii="GHEA Grapalat" w:eastAsia="Calibri" w:hAnsi="GHEA Grapalat" w:cs="Calibri"/>
                <w:sz w:val="24"/>
                <w:szCs w:val="24"/>
                <w:lang w:val="fr-FR"/>
              </w:rPr>
              <w:t xml:space="preserve"> </w:t>
            </w:r>
            <w:r w:rsidRPr="009A22EA">
              <w:rPr>
                <w:rFonts w:ascii="GHEA Grapalat" w:eastAsia="Calibri" w:hAnsi="GHEA Grapalat" w:cs="Calibri"/>
                <w:sz w:val="24"/>
                <w:szCs w:val="24"/>
                <w:lang w:val="ru-RU"/>
              </w:rPr>
              <w:t>ձեռքբերմանը</w:t>
            </w:r>
            <w:r w:rsidRPr="009A22EA">
              <w:rPr>
                <w:rFonts w:ascii="GHEA Grapalat" w:eastAsia="Calibri" w:hAnsi="GHEA Grapalat" w:cs="Calibri"/>
                <w:sz w:val="24"/>
                <w:szCs w:val="24"/>
                <w:lang w:val="fr-FR"/>
              </w:rPr>
              <w:t>):</w:t>
            </w:r>
          </w:p>
        </w:tc>
        <w:tc>
          <w:tcPr>
            <w:tcW w:w="7110" w:type="dxa"/>
          </w:tcPr>
          <w:p w14:paraId="76887C27" w14:textId="77777777" w:rsidR="005D6860" w:rsidRDefault="00F43C03" w:rsidP="006E59BC">
            <w:pPr>
              <w:spacing w:line="360" w:lineRule="auto"/>
              <w:ind w:firstLine="436"/>
              <w:jc w:val="center"/>
              <w:rPr>
                <w:rFonts w:ascii="GHEA Grapalat" w:hAnsi="GHEA Grapalat" w:cs="Sylfaen"/>
                <w:color w:val="0D0D0D" w:themeColor="text1" w:themeTint="F2"/>
                <w:sz w:val="24"/>
                <w:szCs w:val="24"/>
                <w:lang w:val="hy-AM"/>
              </w:rPr>
            </w:pPr>
            <w:r>
              <w:rPr>
                <w:rFonts w:ascii="GHEA Grapalat" w:hAnsi="GHEA Grapalat" w:cs="Sylfaen"/>
                <w:color w:val="0D0D0D" w:themeColor="text1" w:themeTint="F2"/>
                <w:sz w:val="24"/>
                <w:szCs w:val="24"/>
                <w:lang w:val="hy-AM"/>
              </w:rPr>
              <w:t>Ընդունվել է։</w:t>
            </w:r>
          </w:p>
          <w:p w14:paraId="7D84DE28"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0BFB3B07"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61A76120"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4BCAC439" w14:textId="1D363094" w:rsidR="003D04E6" w:rsidRDefault="003D04E6" w:rsidP="000F6890">
            <w:pPr>
              <w:spacing w:line="276" w:lineRule="auto"/>
              <w:jc w:val="both"/>
              <w:rPr>
                <w:rFonts w:ascii="GHEA Grapalat" w:hAnsi="GHEA Grapalat" w:cs="Sylfaen"/>
                <w:color w:val="0D0D0D" w:themeColor="text1" w:themeTint="F2"/>
                <w:sz w:val="24"/>
                <w:szCs w:val="24"/>
                <w:lang w:val="hy-AM"/>
              </w:rPr>
            </w:pPr>
          </w:p>
          <w:p w14:paraId="42F26F23" w14:textId="77777777" w:rsidR="004577FB" w:rsidRDefault="004577FB" w:rsidP="000F6890">
            <w:pPr>
              <w:spacing w:line="276" w:lineRule="auto"/>
              <w:jc w:val="both"/>
              <w:rPr>
                <w:rFonts w:ascii="GHEA Grapalat" w:hAnsi="GHEA Grapalat" w:cs="Sylfaen"/>
                <w:color w:val="0D0D0D" w:themeColor="text1" w:themeTint="F2"/>
                <w:sz w:val="24"/>
                <w:szCs w:val="24"/>
                <w:lang w:val="hy-AM"/>
              </w:rPr>
            </w:pPr>
          </w:p>
          <w:p w14:paraId="0EFA8C4B"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5D721EDE" w14:textId="53FAC2F8" w:rsidR="00F43C03" w:rsidRDefault="00F43C03" w:rsidP="00352B66">
            <w:pPr>
              <w:spacing w:line="276" w:lineRule="auto"/>
              <w:ind w:firstLine="436"/>
              <w:jc w:val="both"/>
              <w:rPr>
                <w:rFonts w:ascii="GHEA Grapalat" w:hAnsi="GHEA Grapalat" w:cs="Sylfaen"/>
                <w:color w:val="0D0D0D" w:themeColor="text1" w:themeTint="F2"/>
                <w:sz w:val="24"/>
                <w:szCs w:val="24"/>
                <w:lang w:val="hy-AM"/>
              </w:rPr>
            </w:pPr>
            <w:r>
              <w:rPr>
                <w:rFonts w:ascii="GHEA Grapalat" w:hAnsi="GHEA Grapalat" w:cs="Sylfaen"/>
                <w:color w:val="0D0D0D" w:themeColor="text1" w:themeTint="F2"/>
                <w:sz w:val="24"/>
                <w:szCs w:val="24"/>
                <w:lang w:val="hy-AM"/>
              </w:rPr>
              <w:t>Նախագծի 9-րդ հավելվածում ավելացվել են արդյունքային կատարողական քանակական և որակական ցուցանիշներ։</w:t>
            </w:r>
          </w:p>
          <w:p w14:paraId="6BC72899" w14:textId="77777777" w:rsidR="004C1D66" w:rsidRDefault="004C1D66" w:rsidP="00352B66">
            <w:pPr>
              <w:spacing w:line="276" w:lineRule="auto"/>
              <w:ind w:firstLine="436"/>
              <w:jc w:val="both"/>
              <w:rPr>
                <w:rFonts w:ascii="GHEA Grapalat" w:hAnsi="GHEA Grapalat" w:cs="Sylfaen"/>
                <w:color w:val="0D0D0D" w:themeColor="text1" w:themeTint="F2"/>
                <w:sz w:val="24"/>
                <w:szCs w:val="24"/>
                <w:lang w:val="hy-AM"/>
              </w:rPr>
            </w:pPr>
          </w:p>
          <w:p w14:paraId="56169370" w14:textId="007AA689" w:rsidR="000F6890" w:rsidRPr="003A2E40" w:rsidRDefault="000F6890" w:rsidP="00352B66">
            <w:pPr>
              <w:spacing w:line="276" w:lineRule="auto"/>
              <w:ind w:firstLine="436"/>
              <w:jc w:val="both"/>
              <w:rPr>
                <w:rFonts w:ascii="GHEA Grapalat" w:hAnsi="GHEA Grapalat" w:cs="Sylfaen"/>
                <w:color w:val="0D0D0D" w:themeColor="text1" w:themeTint="F2"/>
                <w:sz w:val="24"/>
                <w:szCs w:val="24"/>
                <w:lang w:val="hy-AM"/>
              </w:rPr>
            </w:pPr>
            <w:r>
              <w:rPr>
                <w:rFonts w:ascii="GHEA Grapalat" w:hAnsi="GHEA Grapalat" w:cs="Sylfaen"/>
                <w:color w:val="0D0D0D" w:themeColor="text1" w:themeTint="F2"/>
                <w:sz w:val="24"/>
                <w:szCs w:val="24"/>
                <w:lang w:val="hy-AM"/>
              </w:rPr>
              <w:t xml:space="preserve">Հիմնադրամի ծրագրերի առողջացման նպատակով հատկացումը նախատեսված է կուտակված կրեդիտորական պարտքերի մարման և հետագայում կանխատեսվող անհրաժեշտ ծախսերի իրականացման նպատակով, ինչը հնարավորություն կտա </w:t>
            </w:r>
            <w:r w:rsidRPr="000F6890">
              <w:rPr>
                <w:rFonts w:ascii="GHEA Grapalat" w:eastAsia="Calibri" w:hAnsi="GHEA Grapalat" w:cs="Times New Roman"/>
                <w:color w:val="000000"/>
                <w:lang w:val="hy-AM"/>
              </w:rPr>
              <w:t xml:space="preserve">, </w:t>
            </w:r>
            <w:r>
              <w:rPr>
                <w:rFonts w:ascii="GHEA Grapalat" w:eastAsia="Calibri" w:hAnsi="GHEA Grapalat" w:cs="Times New Roman"/>
                <w:color w:val="000000"/>
                <w:lang w:val="hy-AM"/>
              </w:rPr>
              <w:t xml:space="preserve">Սևանա լիճ </w:t>
            </w:r>
            <w:r w:rsidRPr="000F6890">
              <w:rPr>
                <w:rFonts w:ascii="GHEA Grapalat" w:eastAsia="Calibri" w:hAnsi="GHEA Grapalat" w:cs="Times New Roman"/>
                <w:color w:val="000000"/>
                <w:lang w:val="hy-AM"/>
              </w:rPr>
              <w:t>բաց թողնել տարեկան շուրջ 500.000 հատ Սևանի իշխանի երկու ենթատեսակներին պատկանող տարբեր չափերի կենսունակ մանրաձուկ</w:t>
            </w:r>
            <w:r>
              <w:rPr>
                <w:rFonts w:ascii="GHEA Grapalat" w:eastAsia="Calibri" w:hAnsi="GHEA Grapalat" w:cs="Times New Roman"/>
                <w:color w:val="000000"/>
                <w:lang w:val="hy-AM"/>
              </w:rPr>
              <w:t xml:space="preserve">, ուստի հատկացվող </w:t>
            </w:r>
            <w:r w:rsidR="003A2E40">
              <w:rPr>
                <w:rFonts w:ascii="GHEA Grapalat" w:eastAsia="Calibri" w:hAnsi="GHEA Grapalat" w:cs="Times New Roman"/>
                <w:color w:val="000000"/>
                <w:lang w:val="hy-AM"/>
              </w:rPr>
              <w:t>300 մլն․դրամ գումարի բաշխումը</w:t>
            </w:r>
            <w:r>
              <w:rPr>
                <w:rFonts w:ascii="GHEA Grapalat" w:eastAsia="Calibri" w:hAnsi="GHEA Grapalat" w:cs="Times New Roman"/>
                <w:color w:val="000000"/>
                <w:lang w:val="hy-AM"/>
              </w:rPr>
              <w:t xml:space="preserve"> 2022 </w:t>
            </w:r>
            <w:r w:rsidR="003A2E40">
              <w:rPr>
                <w:rFonts w:ascii="GHEA Grapalat" w:eastAsia="Calibri" w:hAnsi="GHEA Grapalat" w:cs="Times New Roman"/>
                <w:color w:val="000000"/>
                <w:lang w:val="hy-AM"/>
              </w:rPr>
              <w:t xml:space="preserve">թվականի աշնանային սեզոնի համար բաց թողման ենթակա 30000 հատ մանրաձկան </w:t>
            </w:r>
            <w:r w:rsidR="005532B1">
              <w:rPr>
                <w:rFonts w:ascii="GHEA Grapalat" w:eastAsia="Calibri" w:hAnsi="GHEA Grapalat" w:cs="Times New Roman"/>
                <w:color w:val="000000"/>
                <w:lang w:val="hy-AM"/>
              </w:rPr>
              <w:t>քանակով</w:t>
            </w:r>
            <w:r w:rsidR="003A2E40">
              <w:rPr>
                <w:rFonts w:ascii="GHEA Grapalat" w:eastAsia="Calibri" w:hAnsi="GHEA Grapalat" w:cs="Times New Roman"/>
                <w:color w:val="000000"/>
                <w:lang w:val="hy-AM"/>
              </w:rPr>
              <w:t xml:space="preserve"> և դրա հիման վրա 1 հատի</w:t>
            </w:r>
            <w:r w:rsidR="003A2E40" w:rsidRPr="00F43C03">
              <w:rPr>
                <w:rFonts w:ascii="GHEA Grapalat" w:eastAsia="Calibri" w:hAnsi="GHEA Grapalat" w:cs="Calibri"/>
                <w:b/>
                <w:color w:val="FF0000"/>
                <w:sz w:val="24"/>
                <w:szCs w:val="24"/>
                <w:lang w:val="fr-FR"/>
              </w:rPr>
              <w:t xml:space="preserve"> </w:t>
            </w:r>
            <w:r w:rsidR="003A2E40">
              <w:rPr>
                <w:rFonts w:ascii="GHEA Grapalat" w:eastAsia="Calibri" w:hAnsi="GHEA Grapalat" w:cs="Times New Roman"/>
                <w:color w:val="000000"/>
                <w:lang w:val="hy-AM"/>
              </w:rPr>
              <w:t xml:space="preserve">ինքնարժեքի 10000 դրամ ձևավորումը </w:t>
            </w:r>
            <w:r w:rsidR="00156BDD">
              <w:rPr>
                <w:rFonts w:ascii="GHEA Grapalat" w:eastAsia="Calibri" w:hAnsi="GHEA Grapalat" w:cs="Times New Roman"/>
                <w:color w:val="000000"/>
                <w:lang w:val="hy-AM"/>
              </w:rPr>
              <w:t>համադրելի</w:t>
            </w:r>
            <w:r w:rsidR="003A2E40">
              <w:rPr>
                <w:rFonts w:ascii="GHEA Grapalat" w:eastAsia="Calibri" w:hAnsi="GHEA Grapalat" w:cs="Times New Roman"/>
                <w:color w:val="000000"/>
                <w:lang w:val="hy-AM"/>
              </w:rPr>
              <w:t xml:space="preserve"> չե, հաշվի առնելով նաև, որ 2022 թվականի գարնանը և ամռանը արդեն իսկ Լիճ է բաց թողնվել 178577 հատ մանրաձուկ։</w:t>
            </w:r>
          </w:p>
          <w:p w14:paraId="330CCA2B" w14:textId="3035823B" w:rsidR="00F43C03" w:rsidRDefault="004C1D66" w:rsidP="003D04E6">
            <w:pPr>
              <w:spacing w:line="276" w:lineRule="auto"/>
              <w:jc w:val="both"/>
              <w:rPr>
                <w:rFonts w:ascii="GHEA Grapalat" w:hAnsi="GHEA Grapalat" w:cs="Sylfaen"/>
                <w:color w:val="0D0D0D" w:themeColor="text1" w:themeTint="F2"/>
                <w:sz w:val="24"/>
                <w:szCs w:val="24"/>
                <w:lang w:val="hy-AM"/>
              </w:rPr>
            </w:pPr>
            <w:r>
              <w:rPr>
                <w:rFonts w:ascii="GHEA Grapalat" w:hAnsi="GHEA Grapalat" w:cs="Sylfaen"/>
                <w:color w:val="0D0D0D" w:themeColor="text1" w:themeTint="F2"/>
                <w:sz w:val="24"/>
                <w:szCs w:val="24"/>
                <w:lang w:val="hy-AM"/>
              </w:rPr>
              <w:t xml:space="preserve">     </w:t>
            </w:r>
            <w:r w:rsidR="00352B66">
              <w:rPr>
                <w:rFonts w:ascii="GHEA Grapalat" w:hAnsi="GHEA Grapalat" w:cs="Sylfaen"/>
                <w:color w:val="0D0D0D" w:themeColor="text1" w:themeTint="F2"/>
                <w:sz w:val="24"/>
                <w:szCs w:val="24"/>
                <w:lang w:val="hy-AM"/>
              </w:rPr>
              <w:t>Ն</w:t>
            </w:r>
            <w:r w:rsidR="00F43C03">
              <w:rPr>
                <w:rFonts w:ascii="GHEA Grapalat" w:hAnsi="GHEA Grapalat" w:cs="Sylfaen"/>
                <w:color w:val="0D0D0D" w:themeColor="text1" w:themeTint="F2"/>
                <w:sz w:val="24"/>
                <w:szCs w:val="24"/>
                <w:lang w:val="hy-AM"/>
              </w:rPr>
              <w:t xml:space="preserve">ախագծով </w:t>
            </w:r>
            <w:r w:rsidR="00352B66" w:rsidRPr="00352B66">
              <w:rPr>
                <w:rFonts w:ascii="GHEA Grapalat" w:hAnsi="GHEA Grapalat" w:cs="Sylfaen"/>
                <w:color w:val="0D0D0D" w:themeColor="text1" w:themeTint="F2"/>
                <w:sz w:val="24"/>
                <w:szCs w:val="24"/>
                <w:lang w:val="fr-FR"/>
              </w:rPr>
              <w:t>«</w:t>
            </w:r>
            <w:r w:rsidR="00352B66" w:rsidRPr="00352B66">
              <w:rPr>
                <w:rFonts w:ascii="GHEA Grapalat" w:hAnsi="GHEA Grapalat" w:cs="Sylfaen"/>
                <w:color w:val="0D0D0D" w:themeColor="text1" w:themeTint="F2"/>
                <w:sz w:val="24"/>
                <w:szCs w:val="24"/>
                <w:lang w:val="hy-AM"/>
              </w:rPr>
              <w:t>Սևանի</w:t>
            </w:r>
            <w:r w:rsidR="00352B66" w:rsidRPr="00352B66">
              <w:rPr>
                <w:rFonts w:ascii="GHEA Grapalat" w:hAnsi="GHEA Grapalat" w:cs="Sylfaen"/>
                <w:color w:val="0D0D0D" w:themeColor="text1" w:themeTint="F2"/>
                <w:sz w:val="24"/>
                <w:szCs w:val="24"/>
                <w:lang w:val="fr-FR"/>
              </w:rPr>
              <w:t xml:space="preserve"> </w:t>
            </w:r>
            <w:r w:rsidR="00352B66" w:rsidRPr="00352B66">
              <w:rPr>
                <w:rFonts w:ascii="GHEA Grapalat" w:hAnsi="GHEA Grapalat" w:cs="Sylfaen"/>
                <w:color w:val="0D0D0D" w:themeColor="text1" w:themeTint="F2"/>
                <w:sz w:val="24"/>
                <w:szCs w:val="24"/>
                <w:lang w:val="hy-AM"/>
              </w:rPr>
              <w:t>իշխանի</w:t>
            </w:r>
            <w:r w:rsidR="00352B66" w:rsidRPr="00352B66">
              <w:rPr>
                <w:rFonts w:ascii="GHEA Grapalat" w:hAnsi="GHEA Grapalat" w:cs="Sylfaen"/>
                <w:color w:val="0D0D0D" w:themeColor="text1" w:themeTint="F2"/>
                <w:sz w:val="24"/>
                <w:szCs w:val="24"/>
                <w:lang w:val="fr-FR"/>
              </w:rPr>
              <w:t xml:space="preserve"> </w:t>
            </w:r>
            <w:r w:rsidR="00352B66" w:rsidRPr="00352B66">
              <w:rPr>
                <w:rFonts w:ascii="GHEA Grapalat" w:hAnsi="GHEA Grapalat" w:cs="Sylfaen"/>
                <w:color w:val="0D0D0D" w:themeColor="text1" w:themeTint="F2"/>
                <w:sz w:val="24"/>
                <w:szCs w:val="24"/>
                <w:lang w:val="hy-AM"/>
              </w:rPr>
              <w:t>պաշարների</w:t>
            </w:r>
            <w:r w:rsidR="00352B66" w:rsidRPr="00352B66">
              <w:rPr>
                <w:rFonts w:ascii="GHEA Grapalat" w:hAnsi="GHEA Grapalat" w:cs="Sylfaen"/>
                <w:color w:val="0D0D0D" w:themeColor="text1" w:themeTint="F2"/>
                <w:sz w:val="24"/>
                <w:szCs w:val="24"/>
                <w:lang w:val="fr-FR"/>
              </w:rPr>
              <w:t xml:space="preserve"> </w:t>
            </w:r>
            <w:r w:rsidR="00352B66" w:rsidRPr="00352B66">
              <w:rPr>
                <w:rFonts w:ascii="GHEA Grapalat" w:hAnsi="GHEA Grapalat" w:cs="Sylfaen"/>
                <w:color w:val="0D0D0D" w:themeColor="text1" w:themeTint="F2"/>
                <w:sz w:val="24"/>
                <w:szCs w:val="24"/>
                <w:lang w:val="hy-AM"/>
              </w:rPr>
              <w:t>վերականգնման</w:t>
            </w:r>
            <w:r w:rsidR="00352B66" w:rsidRPr="00352B66">
              <w:rPr>
                <w:rFonts w:ascii="GHEA Grapalat" w:hAnsi="GHEA Grapalat" w:cs="Sylfaen"/>
                <w:color w:val="0D0D0D" w:themeColor="text1" w:themeTint="F2"/>
                <w:sz w:val="24"/>
                <w:szCs w:val="24"/>
                <w:lang w:val="fr-FR"/>
              </w:rPr>
              <w:t xml:space="preserve"> </w:t>
            </w:r>
            <w:r w:rsidR="00352B66" w:rsidRPr="00352B66">
              <w:rPr>
                <w:rFonts w:ascii="GHEA Grapalat" w:hAnsi="GHEA Grapalat" w:cs="Sylfaen"/>
                <w:color w:val="0D0D0D" w:themeColor="text1" w:themeTint="F2"/>
                <w:sz w:val="24"/>
                <w:szCs w:val="24"/>
                <w:lang w:val="hy-AM"/>
              </w:rPr>
              <w:t>և</w:t>
            </w:r>
            <w:r w:rsidR="00352B66" w:rsidRPr="00352B66">
              <w:rPr>
                <w:rFonts w:ascii="GHEA Grapalat" w:hAnsi="GHEA Grapalat" w:cs="Sylfaen"/>
                <w:color w:val="0D0D0D" w:themeColor="text1" w:themeTint="F2"/>
                <w:sz w:val="24"/>
                <w:szCs w:val="24"/>
                <w:lang w:val="fr-FR"/>
              </w:rPr>
              <w:t xml:space="preserve"> </w:t>
            </w:r>
            <w:r w:rsidR="00352B66" w:rsidRPr="00352B66">
              <w:rPr>
                <w:rFonts w:ascii="GHEA Grapalat" w:hAnsi="GHEA Grapalat" w:cs="Sylfaen"/>
                <w:color w:val="0D0D0D" w:themeColor="text1" w:themeTint="F2"/>
                <w:sz w:val="24"/>
                <w:szCs w:val="24"/>
                <w:lang w:val="hy-AM"/>
              </w:rPr>
              <w:t>ձկնաբուծության</w:t>
            </w:r>
            <w:r w:rsidR="00352B66" w:rsidRPr="00352B66">
              <w:rPr>
                <w:rFonts w:ascii="GHEA Grapalat" w:hAnsi="GHEA Grapalat" w:cs="Sylfaen"/>
                <w:color w:val="0D0D0D" w:themeColor="text1" w:themeTint="F2"/>
                <w:sz w:val="24"/>
                <w:szCs w:val="24"/>
                <w:lang w:val="fr-FR"/>
              </w:rPr>
              <w:t xml:space="preserve"> </w:t>
            </w:r>
            <w:r w:rsidR="00352B66" w:rsidRPr="00352B66">
              <w:rPr>
                <w:rFonts w:ascii="GHEA Grapalat" w:hAnsi="GHEA Grapalat" w:cs="Sylfaen"/>
                <w:color w:val="0D0D0D" w:themeColor="text1" w:themeTint="F2"/>
                <w:sz w:val="24"/>
                <w:szCs w:val="24"/>
                <w:lang w:val="hy-AM"/>
              </w:rPr>
              <w:t>զարգացման</w:t>
            </w:r>
            <w:r w:rsidR="00352B66" w:rsidRPr="00352B66">
              <w:rPr>
                <w:rFonts w:ascii="GHEA Grapalat" w:hAnsi="GHEA Grapalat" w:cs="Sylfaen"/>
                <w:color w:val="0D0D0D" w:themeColor="text1" w:themeTint="F2"/>
                <w:sz w:val="24"/>
                <w:szCs w:val="24"/>
                <w:lang w:val="fr-FR"/>
              </w:rPr>
              <w:t xml:space="preserve"> </w:t>
            </w:r>
            <w:r w:rsidR="00352B66" w:rsidRPr="00352B66">
              <w:rPr>
                <w:rFonts w:ascii="GHEA Grapalat" w:hAnsi="GHEA Grapalat" w:cs="Sylfaen"/>
                <w:color w:val="0D0D0D" w:themeColor="text1" w:themeTint="F2"/>
                <w:sz w:val="24"/>
                <w:szCs w:val="24"/>
                <w:lang w:val="hy-AM"/>
              </w:rPr>
              <w:t>հիմնադրամ</w:t>
            </w:r>
            <w:r w:rsidR="00352B66">
              <w:rPr>
                <w:rFonts w:ascii="GHEA Grapalat" w:hAnsi="GHEA Grapalat" w:cs="Sylfaen"/>
                <w:color w:val="0D0D0D" w:themeColor="text1" w:themeTint="F2"/>
                <w:sz w:val="24"/>
                <w:szCs w:val="24"/>
                <w:lang w:val="hy-AM"/>
              </w:rPr>
              <w:t>»-</w:t>
            </w:r>
            <w:r w:rsidR="00352B66" w:rsidRPr="00352B66">
              <w:rPr>
                <w:rFonts w:ascii="GHEA Grapalat" w:hAnsi="GHEA Grapalat" w:cs="Sylfaen"/>
                <w:color w:val="0D0D0D" w:themeColor="text1" w:themeTint="F2"/>
                <w:sz w:val="24"/>
                <w:szCs w:val="24"/>
                <w:lang w:val="hy-AM"/>
              </w:rPr>
              <w:t>ին</w:t>
            </w:r>
            <w:r w:rsidR="00352B66" w:rsidRPr="00352B66">
              <w:rPr>
                <w:rFonts w:ascii="GHEA Grapalat" w:hAnsi="GHEA Grapalat" w:cs="Sylfaen"/>
                <w:color w:val="0D0D0D" w:themeColor="text1" w:themeTint="F2"/>
                <w:sz w:val="24"/>
                <w:szCs w:val="24"/>
                <w:lang w:val="fr-FR"/>
              </w:rPr>
              <w:t xml:space="preserve"> 300.0 </w:t>
            </w:r>
            <w:r w:rsidR="00352B66" w:rsidRPr="00352B66">
              <w:rPr>
                <w:rFonts w:ascii="GHEA Grapalat" w:hAnsi="GHEA Grapalat" w:cs="Sylfaen"/>
                <w:color w:val="0D0D0D" w:themeColor="text1" w:themeTint="F2"/>
                <w:sz w:val="24"/>
                <w:szCs w:val="24"/>
                <w:lang w:val="hy-AM"/>
              </w:rPr>
              <w:t>մլն</w:t>
            </w:r>
            <w:r w:rsidR="00352B66" w:rsidRPr="00352B66">
              <w:rPr>
                <w:rFonts w:ascii="GHEA Grapalat" w:hAnsi="GHEA Grapalat" w:cs="Sylfaen"/>
                <w:color w:val="0D0D0D" w:themeColor="text1" w:themeTint="F2"/>
                <w:sz w:val="24"/>
                <w:szCs w:val="24"/>
                <w:lang w:val="fr-FR"/>
              </w:rPr>
              <w:t xml:space="preserve"> </w:t>
            </w:r>
            <w:r w:rsidR="00352B66" w:rsidRPr="00352B66">
              <w:rPr>
                <w:rFonts w:ascii="GHEA Grapalat" w:hAnsi="GHEA Grapalat" w:cs="Sylfaen"/>
                <w:color w:val="0D0D0D" w:themeColor="text1" w:themeTint="F2"/>
                <w:sz w:val="24"/>
                <w:szCs w:val="24"/>
                <w:lang w:val="hy-AM"/>
              </w:rPr>
              <w:t xml:space="preserve">դրամ </w:t>
            </w:r>
            <w:r w:rsidR="00352B66">
              <w:rPr>
                <w:rFonts w:ascii="GHEA Grapalat" w:hAnsi="GHEA Grapalat" w:cs="Sylfaen"/>
                <w:color w:val="0D0D0D" w:themeColor="text1" w:themeTint="F2"/>
                <w:sz w:val="24"/>
                <w:szCs w:val="24"/>
                <w:lang w:val="hy-AM"/>
              </w:rPr>
              <w:t xml:space="preserve">գումարի </w:t>
            </w:r>
            <w:r w:rsidR="00F43C03">
              <w:rPr>
                <w:rFonts w:ascii="GHEA Grapalat" w:hAnsi="GHEA Grapalat" w:cs="Sylfaen"/>
                <w:color w:val="0D0D0D" w:themeColor="text1" w:themeTint="F2"/>
                <w:sz w:val="24"/>
                <w:szCs w:val="24"/>
                <w:lang w:val="hy-AM"/>
              </w:rPr>
              <w:t>հատկացումը</w:t>
            </w:r>
            <w:r w:rsidR="00352B66">
              <w:rPr>
                <w:rFonts w:ascii="GHEA Grapalat" w:hAnsi="GHEA Grapalat" w:cs="Sylfaen"/>
                <w:color w:val="0D0D0D" w:themeColor="text1" w:themeTint="F2"/>
                <w:sz w:val="24"/>
                <w:szCs w:val="24"/>
                <w:lang w:val="hy-AM"/>
              </w:rPr>
              <w:t xml:space="preserve"> սուբսիդիայի փոխարեն կիրականացվի</w:t>
            </w:r>
            <w:r w:rsidR="00352B66">
              <w:t xml:space="preserve"> </w:t>
            </w:r>
            <w:r w:rsidR="005532B1">
              <w:rPr>
                <w:rFonts w:ascii="GHEA Grapalat" w:hAnsi="GHEA Grapalat" w:cs="Sylfaen"/>
                <w:color w:val="0D0D0D" w:themeColor="text1" w:themeTint="F2"/>
                <w:sz w:val="24"/>
                <w:szCs w:val="24"/>
                <w:lang w:val="hy-AM"/>
              </w:rPr>
              <w:t xml:space="preserve"> տնտեսագիտական դասակարգման </w:t>
            </w:r>
            <w:r w:rsidR="00352B66">
              <w:rPr>
                <w:lang w:val="hy-AM"/>
              </w:rPr>
              <w:t>«</w:t>
            </w:r>
            <w:r w:rsidR="005532B1" w:rsidRPr="005532B1">
              <w:rPr>
                <w:rFonts w:ascii="GHEA Grapalat" w:hAnsi="GHEA Grapalat" w:cs="Sylfaen"/>
                <w:color w:val="0D0D0D" w:themeColor="text1" w:themeTint="F2"/>
                <w:sz w:val="24"/>
                <w:szCs w:val="24"/>
                <w:lang w:val="hy-AM"/>
              </w:rPr>
              <w:t>Այլ ընթացիկ դրամաշնորհներ</w:t>
            </w:r>
            <w:r w:rsidR="003D04E6">
              <w:rPr>
                <w:rFonts w:ascii="GHEA Grapalat" w:hAnsi="GHEA Grapalat" w:cs="Sylfaen"/>
                <w:color w:val="0D0D0D" w:themeColor="text1" w:themeTint="F2"/>
                <w:sz w:val="24"/>
                <w:szCs w:val="24"/>
                <w:lang w:val="hy-AM"/>
              </w:rPr>
              <w:t>»</w:t>
            </w:r>
            <w:r w:rsidR="005532B1" w:rsidRPr="005532B1">
              <w:rPr>
                <w:rFonts w:ascii="GHEA Grapalat" w:hAnsi="GHEA Grapalat" w:cs="Sylfaen"/>
                <w:color w:val="0D0D0D" w:themeColor="text1" w:themeTint="F2"/>
                <w:sz w:val="24"/>
                <w:szCs w:val="24"/>
                <w:lang w:val="hy-AM"/>
              </w:rPr>
              <w:t xml:space="preserve"> հոդվածով</w:t>
            </w:r>
            <w:r w:rsidR="005532B1">
              <w:rPr>
                <w:rFonts w:ascii="GHEA Grapalat" w:hAnsi="GHEA Grapalat" w:cs="Sylfaen"/>
                <w:color w:val="0D0D0D" w:themeColor="text1" w:themeTint="F2"/>
                <w:sz w:val="24"/>
                <w:szCs w:val="24"/>
                <w:lang w:val="hy-AM"/>
              </w:rPr>
              <w:t>։</w:t>
            </w:r>
            <w:r w:rsidR="007E1982">
              <w:rPr>
                <w:rFonts w:ascii="GHEA Grapalat" w:hAnsi="GHEA Grapalat" w:cs="Sylfaen"/>
                <w:color w:val="0D0D0D" w:themeColor="text1" w:themeTint="F2"/>
                <w:sz w:val="24"/>
                <w:szCs w:val="24"/>
                <w:lang w:val="hy-AM"/>
              </w:rPr>
              <w:t xml:space="preserve"> </w:t>
            </w:r>
          </w:p>
          <w:p w14:paraId="0B3E503B"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2AF15D81"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08FA0484"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63B2748C"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11B89987"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31FD2640"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43DFBD45"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629C8C2C" w14:textId="77777777" w:rsidR="003D04E6" w:rsidRDefault="003D04E6" w:rsidP="00352B66">
            <w:pPr>
              <w:spacing w:line="276" w:lineRule="auto"/>
              <w:ind w:firstLine="436"/>
              <w:jc w:val="both"/>
              <w:rPr>
                <w:rFonts w:ascii="GHEA Grapalat" w:hAnsi="GHEA Grapalat" w:cs="Sylfaen"/>
                <w:color w:val="0D0D0D" w:themeColor="text1" w:themeTint="F2"/>
                <w:sz w:val="24"/>
                <w:szCs w:val="24"/>
                <w:lang w:val="hy-AM"/>
              </w:rPr>
            </w:pPr>
          </w:p>
          <w:p w14:paraId="09EA4486" w14:textId="4F7C547E" w:rsidR="003D04E6" w:rsidRDefault="003D04E6" w:rsidP="003D04E6">
            <w:pPr>
              <w:spacing w:line="276" w:lineRule="auto"/>
              <w:jc w:val="both"/>
              <w:rPr>
                <w:rFonts w:ascii="GHEA Grapalat" w:hAnsi="GHEA Grapalat" w:cs="Sylfaen"/>
                <w:color w:val="0D0D0D" w:themeColor="text1" w:themeTint="F2"/>
                <w:sz w:val="24"/>
                <w:szCs w:val="24"/>
                <w:lang w:val="hy-AM"/>
              </w:rPr>
            </w:pPr>
          </w:p>
          <w:p w14:paraId="4BF4EF89" w14:textId="2866C6ED" w:rsidR="003D04E6" w:rsidRPr="006B7793" w:rsidRDefault="003D04E6" w:rsidP="00352B66">
            <w:pPr>
              <w:spacing w:line="276" w:lineRule="auto"/>
              <w:ind w:firstLine="436"/>
              <w:jc w:val="both"/>
              <w:rPr>
                <w:rFonts w:ascii="GHEA Grapalat" w:hAnsi="GHEA Grapalat" w:cs="Sylfaen"/>
                <w:color w:val="0D0D0D" w:themeColor="text1" w:themeTint="F2"/>
                <w:sz w:val="24"/>
                <w:szCs w:val="24"/>
                <w:lang w:val="hy-AM"/>
              </w:rPr>
            </w:pPr>
          </w:p>
        </w:tc>
      </w:tr>
      <w:tr w:rsidR="00162CD9" w:rsidRPr="00DA4B50" w14:paraId="7D58340A" w14:textId="77777777" w:rsidTr="00177D52">
        <w:trPr>
          <w:trHeight w:val="980"/>
        </w:trPr>
        <w:tc>
          <w:tcPr>
            <w:tcW w:w="7668" w:type="dxa"/>
          </w:tcPr>
          <w:p w14:paraId="01E3EE33" w14:textId="6043D877" w:rsidR="00C7339B" w:rsidRPr="00FC5A80" w:rsidRDefault="00FC5A80" w:rsidP="00FC5A80">
            <w:pPr>
              <w:numPr>
                <w:ilvl w:val="0"/>
                <w:numId w:val="12"/>
              </w:numPr>
              <w:tabs>
                <w:tab w:val="left" w:pos="0"/>
                <w:tab w:val="left" w:pos="851"/>
              </w:tabs>
              <w:suppressAutoHyphens/>
              <w:spacing w:line="276" w:lineRule="auto"/>
              <w:ind w:left="0" w:firstLine="567"/>
              <w:contextualSpacing/>
              <w:jc w:val="both"/>
              <w:rPr>
                <w:rFonts w:ascii="GHEA Grapalat" w:eastAsia="Calibri" w:hAnsi="GHEA Grapalat" w:cs="Calibri"/>
                <w:sz w:val="24"/>
                <w:szCs w:val="24"/>
                <w:lang w:val="fr-FR"/>
              </w:rPr>
            </w:pPr>
            <w:r w:rsidRPr="00FC5A80">
              <w:rPr>
                <w:rFonts w:ascii="GHEA Grapalat" w:eastAsia="Calibri" w:hAnsi="GHEA Grapalat" w:cs="Calibri"/>
                <w:sz w:val="24"/>
                <w:szCs w:val="24"/>
                <w:lang w:val="ru-RU"/>
              </w:rPr>
              <w:t>Եթե</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Նախագծի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նպատակն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է</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Հիմնադրամին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ցուցաբերել</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հրատապ</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ֆինանսական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աջակցություն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ապա</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կարծում</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ենք</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որ</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այն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պետք</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է</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իրակա</w:t>
            </w:r>
            <w:r w:rsidRPr="00FC5A80">
              <w:rPr>
                <w:rFonts w:ascii="GHEA Grapalat" w:eastAsia="Calibri" w:hAnsi="GHEA Grapalat" w:cs="Calibri"/>
                <w:sz w:val="24"/>
                <w:szCs w:val="24"/>
              </w:rPr>
              <w:t>նա</w:t>
            </w:r>
            <w:r w:rsidRPr="00FC5A80">
              <w:rPr>
                <w:rFonts w:ascii="GHEA Grapalat" w:eastAsia="Calibri" w:hAnsi="GHEA Grapalat" w:cs="Calibri"/>
                <w:sz w:val="24"/>
                <w:szCs w:val="24"/>
                <w:lang w:val="ru-RU"/>
              </w:rPr>
              <w:t>ցվի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ՀՀ</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կառավարության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կողմից</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հաստատված</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համապատասխան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ծրագրի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հիման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վրա</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որով</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կհիմնավորվի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Հիմնադրամի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և</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վերջինիս</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կողմից</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ստեղծված</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ՓԲԸ</w:t>
            </w:r>
            <w:r w:rsidRPr="00FC5A80">
              <w:rPr>
                <w:rFonts w:ascii="GHEA Grapalat" w:eastAsia="Calibri" w:hAnsi="GHEA Grapalat" w:cs="Calibri"/>
                <w:sz w:val="24"/>
                <w:szCs w:val="24"/>
                <w:lang w:val="fr-FR"/>
              </w:rPr>
              <w:t>-</w:t>
            </w:r>
            <w:r w:rsidRPr="00FC5A80">
              <w:rPr>
                <w:rFonts w:ascii="GHEA Grapalat" w:eastAsia="Calibri" w:hAnsi="GHEA Grapalat" w:cs="Calibri"/>
                <w:sz w:val="24"/>
                <w:szCs w:val="24"/>
                <w:lang w:val="ru-RU"/>
              </w:rPr>
              <w:t>ների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հետագա</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ֆինանսական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կենսունակությունը</w:t>
            </w:r>
            <w:r w:rsidRPr="00FC5A80">
              <w:rPr>
                <w:rFonts w:ascii="GHEA Grapalat" w:eastAsia="Calibri" w:hAnsi="GHEA Grapalat" w:cs="Calibri"/>
                <w:sz w:val="24"/>
                <w:szCs w:val="24"/>
                <w:lang w:val="fr-FR"/>
              </w:rPr>
              <w:t>:</w:t>
            </w:r>
          </w:p>
        </w:tc>
        <w:tc>
          <w:tcPr>
            <w:tcW w:w="7110" w:type="dxa"/>
          </w:tcPr>
          <w:p w14:paraId="38AE33DD" w14:textId="77777777" w:rsidR="00FD154B" w:rsidRDefault="003D04E6" w:rsidP="006A7D39">
            <w:pPr>
              <w:spacing w:line="360" w:lineRule="auto"/>
              <w:jc w:val="center"/>
              <w:rPr>
                <w:rFonts w:ascii="GHEA Grapalat" w:hAnsi="GHEA Grapalat" w:cs="Sylfaen"/>
                <w:sz w:val="24"/>
                <w:szCs w:val="24"/>
                <w:lang w:val="hy-AM"/>
              </w:rPr>
            </w:pPr>
            <w:r>
              <w:rPr>
                <w:rFonts w:ascii="GHEA Grapalat" w:hAnsi="GHEA Grapalat" w:cs="Sylfaen"/>
                <w:sz w:val="24"/>
                <w:szCs w:val="24"/>
                <w:lang w:val="hy-AM"/>
              </w:rPr>
              <w:t>Չի ընդունվել</w:t>
            </w:r>
          </w:p>
          <w:p w14:paraId="4B9B500C" w14:textId="497B609D" w:rsidR="003D04E6" w:rsidRDefault="0072573B" w:rsidP="006A7D39">
            <w:pPr>
              <w:jc w:val="both"/>
              <w:rPr>
                <w:rFonts w:ascii="GHEA Grapalat" w:hAnsi="GHEA Grapalat" w:cs="Sylfaen"/>
                <w:sz w:val="24"/>
                <w:szCs w:val="24"/>
                <w:lang w:val="hy-AM"/>
              </w:rPr>
            </w:pPr>
            <w:r>
              <w:rPr>
                <w:rFonts w:ascii="GHEA Grapalat" w:hAnsi="GHEA Grapalat" w:cs="Sylfaen"/>
                <w:sz w:val="24"/>
                <w:szCs w:val="24"/>
                <w:lang w:val="hy-AM"/>
              </w:rPr>
              <w:t xml:space="preserve">     </w:t>
            </w:r>
            <w:r w:rsidR="002C64F4">
              <w:rPr>
                <w:rFonts w:ascii="GHEA Grapalat" w:hAnsi="GHEA Grapalat" w:cs="Sylfaen"/>
                <w:sz w:val="24"/>
                <w:szCs w:val="24"/>
                <w:lang w:val="hy-AM"/>
              </w:rPr>
              <w:t xml:space="preserve">Ֆինանսական աջակցության տրամադրումը պայմանավորված է </w:t>
            </w:r>
            <w:r w:rsidR="000E1291">
              <w:rPr>
                <w:rFonts w:ascii="GHEA Grapalat" w:hAnsi="GHEA Grapalat" w:cs="Sylfaen"/>
                <w:sz w:val="24"/>
                <w:szCs w:val="24"/>
                <w:lang w:val="hy-AM"/>
              </w:rPr>
              <w:t xml:space="preserve">Հիմնադրամի կողմից </w:t>
            </w:r>
            <w:r w:rsidR="003D04E6">
              <w:rPr>
                <w:rFonts w:ascii="GHEA Grapalat" w:hAnsi="GHEA Grapalat" w:cs="Sylfaen"/>
                <w:sz w:val="24"/>
                <w:szCs w:val="24"/>
                <w:lang w:val="hy-AM"/>
              </w:rPr>
              <w:t xml:space="preserve">անհետաձգելի ծախսերի </w:t>
            </w:r>
            <w:r w:rsidR="000E1291">
              <w:rPr>
                <w:rFonts w:ascii="GHEA Grapalat" w:hAnsi="GHEA Grapalat" w:cs="Sylfaen"/>
                <w:sz w:val="24"/>
                <w:szCs w:val="24"/>
                <w:lang w:val="hy-AM"/>
              </w:rPr>
              <w:t>իրականացման հրատապությամբ և  աշխատանքների բնականոն ընթացքի ապահովմամբ,</w:t>
            </w:r>
            <w:r w:rsidR="000E1291">
              <w:rPr>
                <w:rFonts w:ascii="GHEA Grapalat" w:hAnsi="GHEA Grapalat" w:cs="Sylfaen"/>
                <w:sz w:val="24"/>
                <w:szCs w:val="24"/>
                <w:vertAlign w:val="superscript"/>
                <w:lang w:val="hy-AM"/>
              </w:rPr>
              <w:t xml:space="preserve"> </w:t>
            </w:r>
            <w:r w:rsidR="000E1291">
              <w:rPr>
                <w:rFonts w:ascii="GHEA Grapalat" w:hAnsi="GHEA Grapalat" w:cs="Sylfaen"/>
                <w:sz w:val="24"/>
                <w:szCs w:val="24"/>
                <w:lang w:val="hy-AM"/>
              </w:rPr>
              <w:t xml:space="preserve">  </w:t>
            </w:r>
            <w:r w:rsidR="002C64F4">
              <w:rPr>
                <w:rFonts w:ascii="GHEA Grapalat" w:hAnsi="GHEA Grapalat" w:cs="Sylfaen"/>
                <w:sz w:val="24"/>
                <w:szCs w:val="24"/>
                <w:lang w:val="hy-AM"/>
              </w:rPr>
              <w:t>իսկ</w:t>
            </w:r>
            <w:r w:rsidR="000E1291">
              <w:rPr>
                <w:rFonts w:ascii="GHEA Grapalat" w:hAnsi="GHEA Grapalat" w:cs="Sylfaen"/>
                <w:sz w:val="24"/>
                <w:szCs w:val="24"/>
                <w:lang w:val="hy-AM"/>
              </w:rPr>
              <w:t xml:space="preserve"> </w:t>
            </w:r>
            <w:r w:rsidR="000E1291" w:rsidRPr="000E1291">
              <w:rPr>
                <w:rFonts w:ascii="GHEA Grapalat" w:hAnsi="GHEA Grapalat" w:cs="Sylfaen"/>
                <w:sz w:val="24"/>
                <w:szCs w:val="24"/>
                <w:lang w:val="ru-RU"/>
              </w:rPr>
              <w:t>ՀՀ</w:t>
            </w:r>
            <w:r w:rsidR="000E1291" w:rsidRPr="000E1291">
              <w:rPr>
                <w:rFonts w:ascii="GHEA Grapalat" w:hAnsi="GHEA Grapalat" w:cs="Sylfaen"/>
                <w:sz w:val="24"/>
                <w:szCs w:val="24"/>
                <w:lang w:val="fr-FR"/>
              </w:rPr>
              <w:t xml:space="preserve"> </w:t>
            </w:r>
            <w:r w:rsidR="000E1291" w:rsidRPr="000E1291">
              <w:rPr>
                <w:rFonts w:ascii="GHEA Grapalat" w:hAnsi="GHEA Grapalat" w:cs="Sylfaen"/>
                <w:sz w:val="24"/>
                <w:szCs w:val="24"/>
                <w:lang w:val="ru-RU"/>
              </w:rPr>
              <w:t>կառավարության</w:t>
            </w:r>
            <w:r w:rsidR="000E1291" w:rsidRPr="000E1291">
              <w:rPr>
                <w:rFonts w:ascii="GHEA Grapalat" w:hAnsi="GHEA Grapalat" w:cs="Sylfaen"/>
                <w:sz w:val="24"/>
                <w:szCs w:val="24"/>
                <w:lang w:val="fr-FR"/>
              </w:rPr>
              <w:t xml:space="preserve"> </w:t>
            </w:r>
            <w:r w:rsidR="000E1291" w:rsidRPr="000E1291">
              <w:rPr>
                <w:rFonts w:ascii="GHEA Grapalat" w:hAnsi="GHEA Grapalat" w:cs="Sylfaen"/>
                <w:sz w:val="24"/>
                <w:szCs w:val="24"/>
                <w:lang w:val="ru-RU"/>
              </w:rPr>
              <w:t>կողմից</w:t>
            </w:r>
            <w:r w:rsidR="000E1291" w:rsidRPr="000E1291">
              <w:rPr>
                <w:rFonts w:ascii="GHEA Grapalat" w:hAnsi="GHEA Grapalat" w:cs="Sylfaen"/>
                <w:sz w:val="24"/>
                <w:szCs w:val="24"/>
                <w:lang w:val="fr-FR"/>
              </w:rPr>
              <w:t xml:space="preserve"> </w:t>
            </w:r>
            <w:r w:rsidR="000E1291" w:rsidRPr="000E1291">
              <w:rPr>
                <w:rFonts w:ascii="GHEA Grapalat" w:hAnsi="GHEA Grapalat" w:cs="Sylfaen"/>
                <w:sz w:val="24"/>
                <w:szCs w:val="24"/>
                <w:lang w:val="ru-RU"/>
              </w:rPr>
              <w:t>հաստատված</w:t>
            </w:r>
            <w:r w:rsidR="000E1291" w:rsidRPr="000E1291">
              <w:rPr>
                <w:rFonts w:ascii="GHEA Grapalat" w:hAnsi="GHEA Grapalat" w:cs="Sylfaen"/>
                <w:sz w:val="24"/>
                <w:szCs w:val="24"/>
                <w:lang w:val="fr-FR"/>
              </w:rPr>
              <w:t xml:space="preserve"> </w:t>
            </w:r>
            <w:r w:rsidR="000E1291" w:rsidRPr="000E1291">
              <w:rPr>
                <w:rFonts w:ascii="GHEA Grapalat" w:hAnsi="GHEA Grapalat" w:cs="Sylfaen"/>
                <w:sz w:val="24"/>
                <w:szCs w:val="24"/>
                <w:lang w:val="ru-RU"/>
              </w:rPr>
              <w:t>համապատասխան</w:t>
            </w:r>
            <w:r w:rsidR="000E1291" w:rsidRPr="000E1291">
              <w:rPr>
                <w:rFonts w:ascii="GHEA Grapalat" w:hAnsi="GHEA Grapalat" w:cs="Sylfaen"/>
                <w:sz w:val="24"/>
                <w:szCs w:val="24"/>
                <w:lang w:val="fr-FR"/>
              </w:rPr>
              <w:t xml:space="preserve"> </w:t>
            </w:r>
            <w:r w:rsidR="000E1291" w:rsidRPr="000E1291">
              <w:rPr>
                <w:rFonts w:ascii="GHEA Grapalat" w:hAnsi="GHEA Grapalat" w:cs="Sylfaen"/>
                <w:sz w:val="24"/>
                <w:szCs w:val="24"/>
                <w:lang w:val="ru-RU"/>
              </w:rPr>
              <w:t>ծրագրի</w:t>
            </w:r>
            <w:r w:rsidR="000E1291" w:rsidRPr="000E1291">
              <w:rPr>
                <w:rFonts w:ascii="GHEA Grapalat" w:hAnsi="GHEA Grapalat" w:cs="Sylfaen"/>
                <w:sz w:val="24"/>
                <w:szCs w:val="24"/>
                <w:lang w:val="hy-AM"/>
              </w:rPr>
              <w:t xml:space="preserve"> </w:t>
            </w:r>
            <w:r w:rsidR="000E1291">
              <w:rPr>
                <w:rFonts w:ascii="GHEA Grapalat" w:hAnsi="GHEA Grapalat" w:cs="Sylfaen"/>
                <w:sz w:val="24"/>
                <w:szCs w:val="24"/>
                <w:lang w:val="hy-AM"/>
              </w:rPr>
              <w:t>առկայությու</w:t>
            </w:r>
            <w:r w:rsidR="004577FB">
              <w:rPr>
                <w:rFonts w:ascii="GHEA Grapalat" w:hAnsi="GHEA Grapalat" w:cs="Sylfaen"/>
                <w:sz w:val="24"/>
                <w:szCs w:val="24"/>
                <w:lang w:val="hy-AM"/>
              </w:rPr>
              <w:t>ն</w:t>
            </w:r>
            <w:r w:rsidR="000E1291">
              <w:rPr>
                <w:rFonts w:ascii="GHEA Grapalat" w:hAnsi="GHEA Grapalat" w:cs="Sylfaen"/>
                <w:sz w:val="24"/>
                <w:szCs w:val="24"/>
                <w:lang w:val="hy-AM"/>
              </w:rPr>
              <w:t xml:space="preserve"> հնարավոր </w:t>
            </w:r>
            <w:r w:rsidR="002C64F4">
              <w:rPr>
                <w:rFonts w:ascii="GHEA Grapalat" w:hAnsi="GHEA Grapalat" w:cs="Sylfaen"/>
                <w:sz w:val="24"/>
                <w:szCs w:val="24"/>
                <w:lang w:val="hy-AM"/>
              </w:rPr>
              <w:t>կլինի</w:t>
            </w:r>
            <w:r w:rsidR="000E1291">
              <w:rPr>
                <w:rFonts w:ascii="GHEA Grapalat" w:hAnsi="GHEA Grapalat" w:cs="Sylfaen"/>
                <w:sz w:val="24"/>
                <w:szCs w:val="24"/>
                <w:lang w:val="hy-AM"/>
              </w:rPr>
              <w:t xml:space="preserve"> ապահովել </w:t>
            </w:r>
            <w:r w:rsidR="002C64F4" w:rsidRPr="002C64F4">
              <w:rPr>
                <w:rFonts w:ascii="GHEA Grapalat" w:eastAsia="Calibri" w:hAnsi="GHEA Grapalat" w:cs="Calibri"/>
                <w:sz w:val="24"/>
                <w:szCs w:val="24"/>
                <w:lang w:val="ru-RU"/>
              </w:rPr>
              <w:t xml:space="preserve"> </w:t>
            </w:r>
            <w:r w:rsidR="002C64F4" w:rsidRPr="002C64F4">
              <w:rPr>
                <w:rFonts w:ascii="GHEA Grapalat" w:hAnsi="GHEA Grapalat" w:cs="Sylfaen"/>
                <w:sz w:val="24"/>
                <w:szCs w:val="24"/>
                <w:lang w:val="ru-RU"/>
              </w:rPr>
              <w:t>Հիմնադրամի</w:t>
            </w:r>
            <w:r w:rsidR="002C64F4" w:rsidRPr="002C64F4">
              <w:rPr>
                <w:rFonts w:ascii="GHEA Grapalat" w:hAnsi="GHEA Grapalat" w:cs="Sylfaen"/>
                <w:sz w:val="24"/>
                <w:szCs w:val="24"/>
                <w:lang w:val="fr-FR"/>
              </w:rPr>
              <w:t xml:space="preserve"> </w:t>
            </w:r>
            <w:r w:rsidR="002C64F4" w:rsidRPr="002C64F4">
              <w:rPr>
                <w:rFonts w:ascii="GHEA Grapalat" w:hAnsi="GHEA Grapalat" w:cs="Sylfaen"/>
                <w:sz w:val="24"/>
                <w:szCs w:val="24"/>
                <w:lang w:val="ru-RU"/>
              </w:rPr>
              <w:t>և</w:t>
            </w:r>
            <w:r w:rsidR="002C64F4" w:rsidRPr="002C64F4">
              <w:rPr>
                <w:rFonts w:ascii="GHEA Grapalat" w:hAnsi="GHEA Grapalat" w:cs="Sylfaen"/>
                <w:sz w:val="24"/>
                <w:szCs w:val="24"/>
                <w:lang w:val="fr-FR"/>
              </w:rPr>
              <w:t xml:space="preserve"> </w:t>
            </w:r>
            <w:r w:rsidR="002C64F4" w:rsidRPr="002C64F4">
              <w:rPr>
                <w:rFonts w:ascii="GHEA Grapalat" w:hAnsi="GHEA Grapalat" w:cs="Sylfaen"/>
                <w:sz w:val="24"/>
                <w:szCs w:val="24"/>
                <w:lang w:val="ru-RU"/>
              </w:rPr>
              <w:t>վերջինիս</w:t>
            </w:r>
            <w:r w:rsidR="002C64F4" w:rsidRPr="002C64F4">
              <w:rPr>
                <w:rFonts w:ascii="GHEA Grapalat" w:hAnsi="GHEA Grapalat" w:cs="Sylfaen"/>
                <w:sz w:val="24"/>
                <w:szCs w:val="24"/>
                <w:lang w:val="fr-FR"/>
              </w:rPr>
              <w:t xml:space="preserve"> </w:t>
            </w:r>
            <w:r w:rsidR="002C64F4" w:rsidRPr="002C64F4">
              <w:rPr>
                <w:rFonts w:ascii="GHEA Grapalat" w:hAnsi="GHEA Grapalat" w:cs="Sylfaen"/>
                <w:sz w:val="24"/>
                <w:szCs w:val="24"/>
                <w:lang w:val="ru-RU"/>
              </w:rPr>
              <w:t>կողմից</w:t>
            </w:r>
            <w:r w:rsidR="002C64F4" w:rsidRPr="002C64F4">
              <w:rPr>
                <w:rFonts w:ascii="GHEA Grapalat" w:hAnsi="GHEA Grapalat" w:cs="Sylfaen"/>
                <w:sz w:val="24"/>
                <w:szCs w:val="24"/>
                <w:lang w:val="fr-FR"/>
              </w:rPr>
              <w:t xml:space="preserve"> </w:t>
            </w:r>
            <w:r w:rsidR="002C64F4" w:rsidRPr="002C64F4">
              <w:rPr>
                <w:rFonts w:ascii="GHEA Grapalat" w:hAnsi="GHEA Grapalat" w:cs="Sylfaen"/>
                <w:sz w:val="24"/>
                <w:szCs w:val="24"/>
                <w:lang w:val="ru-RU"/>
              </w:rPr>
              <w:t>ստեղծված</w:t>
            </w:r>
            <w:r w:rsidR="002C64F4" w:rsidRPr="002C64F4">
              <w:rPr>
                <w:rFonts w:ascii="GHEA Grapalat" w:hAnsi="GHEA Grapalat" w:cs="Sylfaen"/>
                <w:sz w:val="24"/>
                <w:szCs w:val="24"/>
                <w:lang w:val="fr-FR"/>
              </w:rPr>
              <w:t xml:space="preserve"> </w:t>
            </w:r>
            <w:r w:rsidR="002C64F4" w:rsidRPr="002C64F4">
              <w:rPr>
                <w:rFonts w:ascii="GHEA Grapalat" w:hAnsi="GHEA Grapalat" w:cs="Sylfaen"/>
                <w:sz w:val="24"/>
                <w:szCs w:val="24"/>
                <w:lang w:val="ru-RU"/>
              </w:rPr>
              <w:t>ՓԲԸ</w:t>
            </w:r>
            <w:r w:rsidR="002C64F4" w:rsidRPr="002C64F4">
              <w:rPr>
                <w:rFonts w:ascii="GHEA Grapalat" w:hAnsi="GHEA Grapalat" w:cs="Sylfaen"/>
                <w:sz w:val="24"/>
                <w:szCs w:val="24"/>
                <w:lang w:val="fr-FR"/>
              </w:rPr>
              <w:t>-</w:t>
            </w:r>
            <w:r w:rsidR="002C64F4" w:rsidRPr="002C64F4">
              <w:rPr>
                <w:rFonts w:ascii="GHEA Grapalat" w:hAnsi="GHEA Grapalat" w:cs="Sylfaen"/>
                <w:sz w:val="24"/>
                <w:szCs w:val="24"/>
                <w:lang w:val="ru-RU"/>
              </w:rPr>
              <w:t>ների</w:t>
            </w:r>
            <w:r w:rsidR="002C64F4" w:rsidRPr="002C64F4">
              <w:rPr>
                <w:rFonts w:ascii="GHEA Grapalat" w:hAnsi="GHEA Grapalat" w:cs="Sylfaen"/>
                <w:sz w:val="24"/>
                <w:szCs w:val="24"/>
                <w:lang w:val="fr-FR"/>
              </w:rPr>
              <w:t xml:space="preserve"> </w:t>
            </w:r>
            <w:r w:rsidR="002C64F4" w:rsidRPr="002C64F4">
              <w:rPr>
                <w:rFonts w:ascii="GHEA Grapalat" w:hAnsi="GHEA Grapalat" w:cs="Sylfaen"/>
                <w:sz w:val="24"/>
                <w:szCs w:val="24"/>
                <w:lang w:val="ru-RU"/>
              </w:rPr>
              <w:t>հետագա</w:t>
            </w:r>
            <w:r w:rsidR="002C64F4" w:rsidRPr="002C64F4">
              <w:rPr>
                <w:rFonts w:ascii="GHEA Grapalat" w:hAnsi="GHEA Grapalat" w:cs="Sylfaen"/>
                <w:sz w:val="24"/>
                <w:szCs w:val="24"/>
                <w:lang w:val="fr-FR"/>
              </w:rPr>
              <w:t xml:space="preserve"> </w:t>
            </w:r>
            <w:r w:rsidR="002C64F4" w:rsidRPr="002C64F4">
              <w:rPr>
                <w:rFonts w:ascii="GHEA Grapalat" w:hAnsi="GHEA Grapalat" w:cs="Sylfaen"/>
                <w:sz w:val="24"/>
                <w:szCs w:val="24"/>
                <w:lang w:val="ru-RU"/>
              </w:rPr>
              <w:t>ֆինանսական</w:t>
            </w:r>
            <w:r w:rsidR="002C64F4" w:rsidRPr="002C64F4">
              <w:rPr>
                <w:rFonts w:ascii="GHEA Grapalat" w:hAnsi="GHEA Grapalat" w:cs="Sylfaen"/>
                <w:sz w:val="24"/>
                <w:szCs w:val="24"/>
                <w:lang w:val="fr-FR"/>
              </w:rPr>
              <w:t xml:space="preserve"> </w:t>
            </w:r>
            <w:r w:rsidR="002C64F4">
              <w:rPr>
                <w:rFonts w:ascii="GHEA Grapalat" w:hAnsi="GHEA Grapalat" w:cs="Sylfaen"/>
                <w:sz w:val="24"/>
                <w:szCs w:val="24"/>
                <w:lang w:val="ru-RU"/>
              </w:rPr>
              <w:t>կենսունակության վերաբերյալ</w:t>
            </w:r>
            <w:r w:rsidR="002C64F4">
              <w:rPr>
                <w:rFonts w:ascii="GHEA Grapalat" w:hAnsi="GHEA Grapalat" w:cs="Sylfaen"/>
                <w:sz w:val="24"/>
                <w:szCs w:val="24"/>
                <w:lang w:val="hy-AM"/>
              </w:rPr>
              <w:t xml:space="preserve"> զուգահեռ իրականացվելիք</w:t>
            </w:r>
            <w:r w:rsidR="002C64F4">
              <w:rPr>
                <w:rFonts w:ascii="GHEA Grapalat" w:hAnsi="GHEA Grapalat" w:cs="Sylfaen"/>
                <w:sz w:val="24"/>
                <w:szCs w:val="24"/>
                <w:lang w:val="ru-RU"/>
              </w:rPr>
              <w:t xml:space="preserve"> </w:t>
            </w:r>
            <w:r w:rsidR="002C64F4">
              <w:rPr>
                <w:rFonts w:ascii="GHEA Grapalat" w:hAnsi="GHEA Grapalat" w:cs="Sylfaen"/>
                <w:sz w:val="24"/>
                <w:szCs w:val="24"/>
                <w:lang w:val="hy-AM"/>
              </w:rPr>
              <w:t>մանրակրկիտ  ուսումնասիրությունների և դրանց հիման վրա մասնագիտական եզրակացության առկայության պարագայում։</w:t>
            </w:r>
          </w:p>
          <w:p w14:paraId="4A6AC6C4" w14:textId="6A39EF39" w:rsidR="00BB262B" w:rsidRPr="00CF25FC" w:rsidRDefault="00BB262B" w:rsidP="006A7D39">
            <w:pPr>
              <w:jc w:val="both"/>
              <w:rPr>
                <w:rFonts w:ascii="GHEA Grapalat" w:hAnsi="GHEA Grapalat" w:cs="Sylfaen"/>
                <w:sz w:val="24"/>
                <w:szCs w:val="24"/>
                <w:lang w:val="hy-AM"/>
              </w:rPr>
            </w:pPr>
          </w:p>
        </w:tc>
      </w:tr>
      <w:tr w:rsidR="00162CD9" w:rsidRPr="00747CC8" w14:paraId="6BD5732E" w14:textId="77777777" w:rsidTr="00177D52">
        <w:trPr>
          <w:trHeight w:val="1970"/>
        </w:trPr>
        <w:tc>
          <w:tcPr>
            <w:tcW w:w="7668" w:type="dxa"/>
          </w:tcPr>
          <w:p w14:paraId="313396CF" w14:textId="4F7E63D8" w:rsidR="00FC5A80" w:rsidRPr="00FC5A80" w:rsidRDefault="00FC5A80" w:rsidP="007E1982">
            <w:pPr>
              <w:pStyle w:val="ListParagraph"/>
              <w:numPr>
                <w:ilvl w:val="0"/>
                <w:numId w:val="12"/>
              </w:numPr>
              <w:tabs>
                <w:tab w:val="left" w:pos="0"/>
                <w:tab w:val="left" w:pos="851"/>
              </w:tabs>
              <w:ind w:left="0" w:firstLine="567"/>
              <w:jc w:val="both"/>
              <w:rPr>
                <w:rFonts w:ascii="GHEA Grapalat" w:eastAsia="Calibri" w:hAnsi="GHEA Grapalat" w:cs="Calibri"/>
                <w:bCs/>
                <w:color w:val="000000"/>
                <w:sz w:val="24"/>
                <w:szCs w:val="24"/>
                <w:lang w:val="hy-AM"/>
              </w:rPr>
            </w:pPr>
            <w:r w:rsidRPr="00FC5A80">
              <w:rPr>
                <w:rFonts w:ascii="GHEA Grapalat" w:eastAsia="Calibri" w:hAnsi="GHEA Grapalat" w:cs="Calibri"/>
                <w:sz w:val="24"/>
                <w:szCs w:val="24"/>
                <w:lang w:val="ru-RU"/>
              </w:rPr>
              <w:t>Ինչ</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վերաբերվում</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է</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Նախագծին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կից</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հրատապ</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պարտավորությունների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հաշվարկներին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որոնք</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վերաբերվում</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են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հունիս</w:t>
            </w:r>
            <w:r w:rsidRPr="00FC5A80">
              <w:rPr>
                <w:rFonts w:ascii="GHEA Grapalat" w:eastAsia="Calibri" w:hAnsi="GHEA Grapalat" w:cs="Calibri"/>
                <w:sz w:val="24"/>
                <w:szCs w:val="24"/>
                <w:lang w:val="fr-FR"/>
              </w:rPr>
              <w:t>-</w:t>
            </w:r>
            <w:r w:rsidRPr="00FC5A80">
              <w:rPr>
                <w:rFonts w:ascii="GHEA Grapalat" w:eastAsia="Calibri" w:hAnsi="GHEA Grapalat" w:cs="Calibri"/>
                <w:sz w:val="24"/>
                <w:szCs w:val="24"/>
                <w:lang w:val="ru-RU"/>
              </w:rPr>
              <w:t>օգոստոս</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փաստացի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և</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սեպտեմբեր</w:t>
            </w:r>
            <w:r w:rsidRPr="00FC5A80">
              <w:rPr>
                <w:rFonts w:ascii="GHEA Grapalat" w:eastAsia="Calibri" w:hAnsi="GHEA Grapalat" w:cs="Calibri"/>
                <w:sz w:val="24"/>
                <w:szCs w:val="24"/>
                <w:lang w:val="fr-FR"/>
              </w:rPr>
              <w:t>-</w:t>
            </w:r>
            <w:r w:rsidRPr="00FC5A80">
              <w:rPr>
                <w:rFonts w:ascii="GHEA Grapalat" w:eastAsia="Calibri" w:hAnsi="GHEA Grapalat" w:cs="Calibri"/>
                <w:sz w:val="24"/>
                <w:szCs w:val="24"/>
                <w:lang w:val="ru-RU"/>
              </w:rPr>
              <w:t>դեկտեմբեր</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ժամանակահատված</w:t>
            </w:r>
            <w:r w:rsidRPr="00FC5A80">
              <w:rPr>
                <w:rFonts w:ascii="GHEA Grapalat" w:eastAsia="Calibri" w:hAnsi="GHEA Grapalat" w:cs="Calibri"/>
                <w:sz w:val="24"/>
                <w:szCs w:val="24"/>
              </w:rPr>
              <w:t>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կանխատեսվող</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ծախսերին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ապա</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չեն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ներկայացվել</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ծախսային</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ուղղությունների</w:t>
            </w:r>
            <w:r w:rsidRPr="00FC5A80">
              <w:rPr>
                <w:rFonts w:ascii="GHEA Grapalat" w:eastAsia="Calibri" w:hAnsi="GHEA Grapalat" w:cs="Calibri"/>
                <w:sz w:val="24"/>
                <w:szCs w:val="24"/>
                <w:lang w:val="fr-FR"/>
              </w:rPr>
              <w:t xml:space="preserve"> </w:t>
            </w:r>
            <w:r w:rsidRPr="00FC5A80">
              <w:rPr>
                <w:rFonts w:ascii="GHEA Grapalat" w:eastAsia="Calibri" w:hAnsi="GHEA Grapalat" w:cs="Calibri"/>
                <w:sz w:val="24"/>
                <w:szCs w:val="24"/>
                <w:lang w:val="ru-RU"/>
              </w:rPr>
              <w:t>հաշվարկ</w:t>
            </w:r>
            <w:r w:rsidRPr="00FC5A80">
              <w:rPr>
                <w:rFonts w:ascii="GHEA Grapalat" w:eastAsia="Calibri" w:hAnsi="GHEA Grapalat" w:cs="Calibri"/>
                <w:sz w:val="24"/>
                <w:szCs w:val="24"/>
                <w:lang w:val="fr-FR"/>
              </w:rPr>
              <w:t>-</w:t>
            </w:r>
            <w:r w:rsidRPr="00FC5A80">
              <w:rPr>
                <w:rFonts w:ascii="GHEA Grapalat" w:eastAsia="Calibri" w:hAnsi="GHEA Grapalat" w:cs="Calibri"/>
                <w:sz w:val="24"/>
                <w:szCs w:val="24"/>
                <w:lang w:val="ru-RU"/>
              </w:rPr>
              <w:t>հիմնավորումները</w:t>
            </w:r>
            <w:r w:rsidRPr="00FC5A80">
              <w:rPr>
                <w:rFonts w:ascii="GHEA Grapalat" w:eastAsia="Calibri" w:hAnsi="GHEA Grapalat" w:cs="Calibri"/>
                <w:sz w:val="24"/>
                <w:szCs w:val="24"/>
                <w:lang w:val="fr-FR"/>
              </w:rPr>
              <w:t>:</w:t>
            </w:r>
          </w:p>
          <w:p w14:paraId="74A1C36A" w14:textId="1C6386B5" w:rsidR="008500E4" w:rsidRPr="00177D52" w:rsidRDefault="008500E4" w:rsidP="005D6860">
            <w:pPr>
              <w:suppressAutoHyphens/>
              <w:spacing w:line="360" w:lineRule="auto"/>
              <w:ind w:firstLine="540"/>
              <w:jc w:val="both"/>
              <w:rPr>
                <w:rFonts w:ascii="GHEA Grapalat" w:eastAsia="NSimSun" w:hAnsi="GHEA Grapalat" w:cs="Lucida Sans"/>
                <w:kern w:val="2"/>
                <w:sz w:val="24"/>
                <w:szCs w:val="24"/>
                <w:lang w:val="hy-AM" w:eastAsia="zh-CN" w:bidi="hi-IN"/>
              </w:rPr>
            </w:pPr>
          </w:p>
        </w:tc>
        <w:tc>
          <w:tcPr>
            <w:tcW w:w="7110" w:type="dxa"/>
          </w:tcPr>
          <w:p w14:paraId="27EDDE10" w14:textId="75B1C469" w:rsidR="00C921AF" w:rsidRPr="00747CC8" w:rsidRDefault="00B12808" w:rsidP="007E1982">
            <w:pPr>
              <w:spacing w:line="360" w:lineRule="auto"/>
              <w:jc w:val="center"/>
              <w:rPr>
                <w:rFonts w:ascii="GHEA Grapalat" w:hAnsi="GHEA Grapalat" w:cs="Sylfaen"/>
                <w:sz w:val="24"/>
                <w:szCs w:val="24"/>
                <w:lang w:val="hy-AM"/>
              </w:rPr>
            </w:pPr>
            <w:r w:rsidRPr="007E1982">
              <w:rPr>
                <w:rFonts w:ascii="GHEA Grapalat" w:hAnsi="GHEA Grapalat" w:cs="Sylfaen"/>
                <w:sz w:val="24"/>
                <w:szCs w:val="24"/>
                <w:lang w:val="hy-AM"/>
              </w:rPr>
              <w:t>Ընդունվել է</w:t>
            </w:r>
          </w:p>
          <w:p w14:paraId="39E39B9C" w14:textId="4DEBDF15" w:rsidR="009645AE" w:rsidRPr="00747CC8" w:rsidRDefault="007E1982" w:rsidP="007E1982">
            <w:pPr>
              <w:jc w:val="both"/>
              <w:rPr>
                <w:rFonts w:ascii="GHEA Grapalat" w:hAnsi="GHEA Grapalat" w:cs="Sylfaen"/>
                <w:sz w:val="24"/>
                <w:szCs w:val="24"/>
                <w:lang w:val="hy-AM"/>
              </w:rPr>
            </w:pPr>
            <w:r>
              <w:rPr>
                <w:rFonts w:ascii="GHEA Grapalat" w:hAnsi="GHEA Grapalat" w:cs="Sylfaen"/>
                <w:sz w:val="24"/>
                <w:szCs w:val="24"/>
                <w:lang w:val="hy-AM"/>
              </w:rPr>
              <w:t xml:space="preserve">       Հրատապ իրականացման ենթակա փաստացի և կանխատեսվող ծախսերի վերաբերյալ լրացուցիչ պարզաբանումները ներկայացված են Նախագծին կից պարտավորությունների հաշվարկներում։</w:t>
            </w:r>
          </w:p>
        </w:tc>
      </w:tr>
      <w:tr w:rsidR="00177D52" w:rsidRPr="00177D52" w14:paraId="68E55506" w14:textId="77777777" w:rsidTr="00177D52">
        <w:trPr>
          <w:trHeight w:val="1070"/>
        </w:trPr>
        <w:tc>
          <w:tcPr>
            <w:tcW w:w="7668" w:type="dxa"/>
          </w:tcPr>
          <w:p w14:paraId="0EA27EBD" w14:textId="77777777" w:rsidR="00177D52" w:rsidRDefault="00177D52" w:rsidP="00FC5A80">
            <w:pPr>
              <w:ind w:firstLine="450"/>
              <w:jc w:val="both"/>
              <w:rPr>
                <w:rFonts w:ascii="GHEA Grapalat" w:hAnsi="GHEA Grapalat" w:cs="Sylfaen"/>
                <w:sz w:val="24"/>
                <w:szCs w:val="24"/>
                <w:lang w:val="hy-AM"/>
              </w:rPr>
            </w:pPr>
            <w:r w:rsidRPr="00177D52">
              <w:rPr>
                <w:rFonts w:ascii="GHEA Grapalat" w:hAnsi="GHEA Grapalat" w:cs="Sylfaen"/>
                <w:sz w:val="24"/>
                <w:szCs w:val="24"/>
              </w:rPr>
              <w:t>4</w:t>
            </w:r>
            <w:r>
              <w:rPr>
                <w:rFonts w:ascii="GHEA Grapalat" w:hAnsi="GHEA Grapalat" w:cs="Sylfaen"/>
                <w:sz w:val="24"/>
                <w:szCs w:val="24"/>
                <w:lang w:val="hy-AM"/>
              </w:rPr>
              <w:t xml:space="preserve"> .</w:t>
            </w:r>
            <w:r w:rsidRPr="00177D52">
              <w:rPr>
                <w:rFonts w:ascii="GHEA Grapalat" w:eastAsia="Times New Roman" w:hAnsi="GHEA Grapalat" w:cs="Times New Roman"/>
                <w:sz w:val="24"/>
                <w:szCs w:val="24"/>
                <w:lang w:val="hy-AM"/>
              </w:rPr>
              <w:t xml:space="preserve"> </w:t>
            </w:r>
            <w:r w:rsidR="00FC5A80" w:rsidRPr="00FC5A80">
              <w:rPr>
                <w:rFonts w:ascii="GHEA Grapalat" w:hAnsi="GHEA Grapalat" w:cs="Sylfaen"/>
                <w:sz w:val="24"/>
                <w:szCs w:val="24"/>
                <w:lang w:val="hy-AM"/>
              </w:rPr>
              <w:t>Նախագծով առաջարկվում է 300.0 մլն դրամը վերաբաշխել թվով 10 միջոցառումներից, սակայն նախագծի հիմնավորման մեջ անդրադարձ չի կատարվել այդ միջոցառումներից նվազեցման նպատակահարմարությանը, ինչպես նաև մինչև տարեվերջ գումարների վերականգնման անհրաժեշտությանը: Ընդ որում  1155 ծրագրի 11001, 12002 և 32001 միջոցառումներից ՀՀ կառավարության համաֆինանսավորման գծով նախատեսվում է նվազեցնել շուրջ 167,529.4 հազար դրամ: Հաշվի առնելով, որ նշված միջոցառումները ունեն նաև դրամաշնորհային միջոցներ, ապա առաջարկում ենք համապատասխան հիմնավորումների ներկայացման պարագայում վերաբաշխել կամ վերադարձնել նաև դրամաշնորհային միջոցները, ինչպես նաև ըստ անհրաժեշտության նվազեցնել վերջիններիս ոչ ֆինանսական ցուցանիշները: Միաժամանակ նշենք, որ 1155 ծրագրի 11001 միջոցառման գծով հնարավոր չէ կատարել գումարի նվազեցում՝ տարեկան մնացորդը բավարար չլինելու պատճառով (31.10.2022թ. դրությամբ մնացորդը կազմում է 43,490.0 մլն դրամ):</w:t>
            </w:r>
          </w:p>
          <w:p w14:paraId="4D9716A3" w14:textId="4B762627" w:rsidR="00FC5A80" w:rsidRPr="00177D52" w:rsidRDefault="00FC5A80" w:rsidP="00FC5A80">
            <w:pPr>
              <w:ind w:firstLine="450"/>
              <w:jc w:val="both"/>
              <w:rPr>
                <w:rFonts w:ascii="GHEA Grapalat" w:hAnsi="GHEA Grapalat" w:cs="Sylfaen"/>
                <w:sz w:val="24"/>
                <w:szCs w:val="24"/>
              </w:rPr>
            </w:pPr>
          </w:p>
        </w:tc>
        <w:tc>
          <w:tcPr>
            <w:tcW w:w="7110" w:type="dxa"/>
          </w:tcPr>
          <w:p w14:paraId="384C4BCC" w14:textId="3893AD62" w:rsidR="00177D52" w:rsidRDefault="00F55C33" w:rsidP="005D6860">
            <w:pPr>
              <w:spacing w:line="360" w:lineRule="auto"/>
              <w:jc w:val="center"/>
              <w:rPr>
                <w:rFonts w:ascii="GHEA Grapalat" w:hAnsi="GHEA Grapalat" w:cs="Sylfaen"/>
                <w:sz w:val="24"/>
                <w:szCs w:val="24"/>
                <w:lang w:val="hy-AM"/>
              </w:rPr>
            </w:pPr>
            <w:r>
              <w:rPr>
                <w:rFonts w:ascii="GHEA Grapalat" w:hAnsi="GHEA Grapalat" w:cs="Sylfaen"/>
                <w:sz w:val="24"/>
                <w:szCs w:val="24"/>
                <w:lang w:val="hy-AM"/>
              </w:rPr>
              <w:t xml:space="preserve">Մասնակի է </w:t>
            </w:r>
            <w:r w:rsidR="00C921AF">
              <w:rPr>
                <w:rFonts w:ascii="GHEA Grapalat" w:hAnsi="GHEA Grapalat" w:cs="Sylfaen"/>
                <w:sz w:val="24"/>
                <w:szCs w:val="24"/>
                <w:lang w:val="hy-AM"/>
              </w:rPr>
              <w:t>ը</w:t>
            </w:r>
            <w:r w:rsidR="00177D52" w:rsidRPr="00177D52">
              <w:rPr>
                <w:rFonts w:ascii="GHEA Grapalat" w:hAnsi="GHEA Grapalat" w:cs="Sylfaen"/>
                <w:sz w:val="24"/>
                <w:szCs w:val="24"/>
                <w:lang w:val="hy-AM"/>
              </w:rPr>
              <w:t>նդունվել</w:t>
            </w:r>
          </w:p>
          <w:p w14:paraId="3EEED922" w14:textId="275F5ECD" w:rsidR="00213300" w:rsidRDefault="00C921AF" w:rsidP="00C921AF">
            <w:pPr>
              <w:jc w:val="both"/>
              <w:rPr>
                <w:rFonts w:ascii="GHEA Grapalat" w:hAnsi="GHEA Grapalat" w:cs="Sylfaen"/>
                <w:sz w:val="24"/>
                <w:szCs w:val="24"/>
                <w:lang w:val="hy-AM"/>
              </w:rPr>
            </w:pPr>
            <w:r>
              <w:rPr>
                <w:rFonts w:ascii="GHEA Grapalat" w:hAnsi="GHEA Grapalat" w:cs="Sylfaen"/>
                <w:sz w:val="24"/>
                <w:szCs w:val="24"/>
                <w:lang w:val="hy-AM"/>
              </w:rPr>
              <w:t xml:space="preserve">   Նախագծով շրջակա միջավայրի նախարարության կողմից իրականացվող</w:t>
            </w:r>
            <w:r w:rsidR="00CD0363">
              <w:rPr>
                <w:rFonts w:ascii="GHEA Grapalat" w:hAnsi="GHEA Grapalat" w:cs="Sylfaen"/>
                <w:sz w:val="24"/>
                <w:szCs w:val="24"/>
                <w:lang w:val="hy-AM"/>
              </w:rPr>
              <w:t>`</w:t>
            </w:r>
          </w:p>
          <w:p w14:paraId="372584B7" w14:textId="08048DC5" w:rsidR="00813BA2" w:rsidRDefault="00C921AF" w:rsidP="00C921AF">
            <w:pPr>
              <w:jc w:val="both"/>
              <w:rPr>
                <w:rFonts w:ascii="GHEA Grapalat" w:hAnsi="GHEA Grapalat" w:cs="Sylfaen"/>
                <w:sz w:val="24"/>
                <w:szCs w:val="24"/>
                <w:lang w:val="hy-AM"/>
              </w:rPr>
            </w:pPr>
            <w:r>
              <w:rPr>
                <w:rFonts w:ascii="GHEA Grapalat" w:hAnsi="GHEA Grapalat" w:cs="Sylfaen"/>
                <w:sz w:val="24"/>
                <w:szCs w:val="24"/>
                <w:lang w:val="hy-AM"/>
              </w:rPr>
              <w:t xml:space="preserve"> </w:t>
            </w:r>
            <w:r w:rsidR="00813BA2">
              <w:rPr>
                <w:rFonts w:ascii="GHEA Grapalat" w:hAnsi="GHEA Grapalat" w:cs="Sylfaen"/>
                <w:sz w:val="24"/>
                <w:szCs w:val="24"/>
                <w:lang w:val="hy-AM"/>
              </w:rPr>
              <w:t>-</w:t>
            </w:r>
            <w:r>
              <w:rPr>
                <w:rFonts w:ascii="GHEA Grapalat" w:hAnsi="GHEA Grapalat" w:cs="Sylfaen"/>
                <w:sz w:val="24"/>
                <w:szCs w:val="24"/>
                <w:lang w:val="hy-AM"/>
              </w:rPr>
              <w:t xml:space="preserve">1155 ծրագրի 11002 </w:t>
            </w:r>
            <w:r w:rsidR="003465E2">
              <w:rPr>
                <w:rFonts w:ascii="GHEA Grapalat" w:hAnsi="GHEA Grapalat" w:cs="Sylfaen"/>
                <w:sz w:val="24"/>
                <w:szCs w:val="24"/>
                <w:lang w:val="hy-AM"/>
              </w:rPr>
              <w:t xml:space="preserve">միջոցառման մասով </w:t>
            </w:r>
            <w:r w:rsidR="003465E2">
              <w:rPr>
                <w:rFonts w:ascii="GHEA Grapalat" w:hAnsi="GHEA Grapalat" w:cs="Sylfaen"/>
                <w:sz w:val="24"/>
                <w:szCs w:val="24"/>
              </w:rPr>
              <w:t>69,363.2</w:t>
            </w:r>
            <w:r w:rsidR="003465E2">
              <w:rPr>
                <w:rFonts w:ascii="GHEA Grapalat" w:hAnsi="GHEA Grapalat" w:cs="Sylfaen"/>
                <w:sz w:val="24"/>
                <w:szCs w:val="24"/>
                <w:lang w:val="hy-AM"/>
              </w:rPr>
              <w:t xml:space="preserve"> հազ․դրամ գումարի նվազեցումը պայմանավորված է</w:t>
            </w:r>
            <w:r w:rsidR="00213300" w:rsidRPr="00213300">
              <w:rPr>
                <w:rFonts w:ascii="GHEA Grapalat" w:eastAsia="Times New Roman" w:hAnsi="GHEA Grapalat" w:cs="Sylfaen"/>
                <w:sz w:val="24"/>
                <w:szCs w:val="24"/>
                <w:lang w:val="hy-AM" w:bidi="en-US"/>
              </w:rPr>
              <w:t xml:space="preserve">  Սևանա լճի ջրածածկ անտառտնկարկների մաքր</w:t>
            </w:r>
            <w:r w:rsidR="00213300">
              <w:rPr>
                <w:rFonts w:ascii="GHEA Grapalat" w:eastAsia="Times New Roman" w:hAnsi="GHEA Grapalat" w:cs="Sylfaen"/>
                <w:sz w:val="24"/>
                <w:szCs w:val="24"/>
                <w:lang w:val="hy-AM" w:bidi="en-US"/>
              </w:rPr>
              <w:t>ման</w:t>
            </w:r>
            <w:r w:rsidR="00213300" w:rsidRPr="00213300">
              <w:rPr>
                <w:rFonts w:ascii="GHEA Grapalat" w:hAnsi="GHEA Grapalat" w:cs="Sylfaen"/>
                <w:sz w:val="24"/>
                <w:szCs w:val="24"/>
                <w:lang w:val="hy-AM"/>
              </w:rPr>
              <w:t xml:space="preserve"> նպատակով 2022 թվականի փետրվարի 04-ին հայտարարված ՇՄՆ-ԲՄ-ԱՇՁԲ-22/01 ծածկագրով բաց մրցույթի արդյունքում հաղթող </w:t>
            </w:r>
            <w:r w:rsidR="00213300">
              <w:rPr>
                <w:rFonts w:ascii="GHEA Grapalat" w:hAnsi="GHEA Grapalat" w:cs="Sylfaen"/>
                <w:sz w:val="24"/>
                <w:szCs w:val="24"/>
                <w:lang w:val="hy-AM"/>
              </w:rPr>
              <w:t>չճանաչվելու</w:t>
            </w:r>
            <w:r w:rsidR="00213300" w:rsidRPr="00213300">
              <w:rPr>
                <w:rFonts w:ascii="GHEA Grapalat" w:hAnsi="GHEA Grapalat" w:cs="Sylfaen"/>
                <w:sz w:val="24"/>
                <w:szCs w:val="24"/>
                <w:lang w:val="hy-AM"/>
              </w:rPr>
              <w:t xml:space="preserve"> և ընթացակարգը </w:t>
            </w:r>
            <w:r w:rsidR="00213300">
              <w:rPr>
                <w:rFonts w:ascii="GHEA Grapalat" w:hAnsi="GHEA Grapalat" w:cs="Sylfaen"/>
                <w:sz w:val="24"/>
                <w:szCs w:val="24"/>
                <w:lang w:val="hy-AM"/>
              </w:rPr>
              <w:t xml:space="preserve">չկայանալու հետևանքով միջոցառման </w:t>
            </w:r>
            <w:r w:rsidR="00930886">
              <w:rPr>
                <w:rFonts w:ascii="GHEA Grapalat" w:hAnsi="GHEA Grapalat" w:cs="Sylfaen"/>
                <w:sz w:val="24"/>
                <w:szCs w:val="24"/>
                <w:lang w:val="hy-AM"/>
              </w:rPr>
              <w:t xml:space="preserve">գծով </w:t>
            </w:r>
            <w:r w:rsidR="00213300">
              <w:rPr>
                <w:rFonts w:ascii="GHEA Grapalat" w:hAnsi="GHEA Grapalat" w:cs="Sylfaen"/>
                <w:sz w:val="24"/>
                <w:szCs w:val="24"/>
                <w:lang w:val="hy-AM"/>
              </w:rPr>
              <w:t>չօգտագործված գումարի առկայությամբ</w:t>
            </w:r>
            <w:r w:rsidR="00813BA2">
              <w:rPr>
                <w:rFonts w:ascii="GHEA Grapalat" w:hAnsi="GHEA Grapalat" w:cs="Sylfaen"/>
                <w:sz w:val="24"/>
                <w:szCs w:val="24"/>
                <w:lang w:val="hy-AM"/>
              </w:rPr>
              <w:t>։</w:t>
            </w:r>
          </w:p>
          <w:p w14:paraId="321B5747" w14:textId="34FCCA34" w:rsidR="00AF5A02" w:rsidRDefault="00930886" w:rsidP="00C921AF">
            <w:pPr>
              <w:jc w:val="both"/>
              <w:rPr>
                <w:rFonts w:ascii="GHEA Grapalat" w:hAnsi="GHEA Grapalat" w:cs="Sylfaen"/>
                <w:sz w:val="24"/>
                <w:szCs w:val="24"/>
                <w:lang w:val="hy-AM"/>
              </w:rPr>
            </w:pPr>
            <w:r>
              <w:rPr>
                <w:rFonts w:ascii="GHEA Grapalat" w:hAnsi="GHEA Grapalat" w:cs="Sylfaen"/>
                <w:sz w:val="24"/>
                <w:szCs w:val="24"/>
                <w:lang w:val="hy-AM"/>
              </w:rPr>
              <w:t xml:space="preserve">     - </w:t>
            </w:r>
            <w:r w:rsidR="00213300">
              <w:rPr>
                <w:rFonts w:ascii="GHEA Grapalat" w:hAnsi="GHEA Grapalat" w:cs="Sylfaen"/>
                <w:sz w:val="24"/>
                <w:szCs w:val="24"/>
                <w:lang w:val="hy-AM"/>
              </w:rPr>
              <w:t xml:space="preserve">1155 ծրագրի </w:t>
            </w:r>
            <w:r w:rsidR="00C921AF">
              <w:rPr>
                <w:rFonts w:ascii="GHEA Grapalat" w:hAnsi="GHEA Grapalat" w:cs="Sylfaen"/>
                <w:sz w:val="24"/>
                <w:szCs w:val="24"/>
                <w:lang w:val="hy-AM"/>
              </w:rPr>
              <w:t>11004</w:t>
            </w:r>
            <w:r w:rsidR="00213300">
              <w:rPr>
                <w:rFonts w:ascii="GHEA Grapalat" w:hAnsi="GHEA Grapalat" w:cs="Sylfaen"/>
                <w:sz w:val="24"/>
                <w:szCs w:val="24"/>
                <w:lang w:val="hy-AM"/>
              </w:rPr>
              <w:t xml:space="preserve"> </w:t>
            </w:r>
            <w:r w:rsidR="00AF5A02">
              <w:rPr>
                <w:rFonts w:ascii="GHEA Grapalat" w:hAnsi="GHEA Grapalat" w:cs="Sylfaen"/>
                <w:sz w:val="24"/>
                <w:szCs w:val="24"/>
                <w:lang w:val="hy-AM"/>
              </w:rPr>
              <w:t xml:space="preserve">միջոցառման շրջանակներում </w:t>
            </w:r>
            <w:r>
              <w:rPr>
                <w:rFonts w:ascii="GHEA Grapalat" w:hAnsi="GHEA Grapalat" w:cs="Sylfaen"/>
                <w:sz w:val="24"/>
                <w:szCs w:val="24"/>
                <w:lang w:val="hy-AM"/>
              </w:rPr>
              <w:t xml:space="preserve">2022 թվականի պետական բյուջեով </w:t>
            </w:r>
            <w:r w:rsidR="00AF5A02">
              <w:rPr>
                <w:rFonts w:ascii="GHEA Grapalat" w:hAnsi="GHEA Grapalat" w:cs="Sylfaen"/>
                <w:sz w:val="24"/>
                <w:szCs w:val="24"/>
                <w:lang w:val="hy-AM"/>
              </w:rPr>
              <w:t>նախատեսված էր իրականացնել 89 հա</w:t>
            </w:r>
            <w:r w:rsidR="009D6CBC">
              <w:rPr>
                <w:rFonts w:ascii="GHEA Grapalat" w:hAnsi="GHEA Grapalat" w:cs="Sylfaen"/>
                <w:sz w:val="24"/>
                <w:szCs w:val="24"/>
                <w:lang w:val="hy-AM"/>
              </w:rPr>
              <w:t xml:space="preserve"> </w:t>
            </w:r>
            <w:r w:rsidR="009D6CBC" w:rsidRPr="009D6CBC">
              <w:rPr>
                <w:rFonts w:ascii="GHEA Grapalat" w:eastAsia="Times New Roman" w:hAnsi="GHEA Grapalat" w:cs="Sylfaen"/>
                <w:sz w:val="24"/>
                <w:szCs w:val="24"/>
                <w:lang w:val="hy-AM" w:bidi="en-US"/>
              </w:rPr>
              <w:t xml:space="preserve"> </w:t>
            </w:r>
            <w:r w:rsidR="009D6CBC" w:rsidRPr="009D6CBC">
              <w:rPr>
                <w:rFonts w:ascii="GHEA Grapalat" w:hAnsi="GHEA Grapalat" w:cs="Sylfaen"/>
                <w:sz w:val="24"/>
                <w:szCs w:val="24"/>
                <w:lang w:val="hy-AM"/>
              </w:rPr>
              <w:t xml:space="preserve">Սևանա լճի ջրածածկ անտառտնկարկների </w:t>
            </w:r>
            <w:r w:rsidR="009D6CBC">
              <w:rPr>
                <w:rFonts w:ascii="GHEA Grapalat" w:hAnsi="GHEA Grapalat" w:cs="Sylfaen"/>
                <w:sz w:val="24"/>
                <w:szCs w:val="24"/>
                <w:lang w:val="hy-AM"/>
              </w:rPr>
              <w:t>մաքր</w:t>
            </w:r>
            <w:r w:rsidR="009D6CBC" w:rsidRPr="009D6CBC">
              <w:rPr>
                <w:rFonts w:ascii="GHEA Grapalat" w:hAnsi="GHEA Grapalat" w:cs="Sylfaen"/>
                <w:sz w:val="24"/>
                <w:szCs w:val="24"/>
                <w:lang w:val="hy-AM"/>
              </w:rPr>
              <w:t>մ</w:t>
            </w:r>
            <w:r w:rsidR="009D6CBC">
              <w:rPr>
                <w:rFonts w:ascii="GHEA Grapalat" w:hAnsi="GHEA Grapalat" w:cs="Sylfaen"/>
                <w:sz w:val="24"/>
                <w:szCs w:val="24"/>
                <w:lang w:val="hy-AM"/>
              </w:rPr>
              <w:t>ան աշխատանքներ</w:t>
            </w:r>
            <w:r>
              <w:rPr>
                <w:rFonts w:ascii="GHEA Grapalat" w:hAnsi="GHEA Grapalat" w:cs="Sylfaen"/>
                <w:sz w:val="24"/>
                <w:szCs w:val="24"/>
                <w:lang w:val="hy-AM"/>
              </w:rPr>
              <w:t>,</w:t>
            </w:r>
            <w:r w:rsidR="009D6CBC" w:rsidRPr="009D6CBC">
              <w:rPr>
                <w:rFonts w:ascii="GHEA Grapalat" w:hAnsi="GHEA Grapalat" w:cs="Sylfaen"/>
                <w:sz w:val="24"/>
                <w:szCs w:val="24"/>
                <w:lang w:val="hy-AM"/>
              </w:rPr>
              <w:t xml:space="preserve"> </w:t>
            </w:r>
            <w:r w:rsidR="00AF5A02">
              <w:rPr>
                <w:rFonts w:ascii="GHEA Grapalat" w:hAnsi="GHEA Grapalat" w:cs="Sylfaen"/>
                <w:sz w:val="24"/>
                <w:szCs w:val="24"/>
                <w:lang w:val="hy-AM"/>
              </w:rPr>
              <w:t xml:space="preserve"> Կառավարության 08․09․2022թ․</w:t>
            </w:r>
            <w:r w:rsidR="009D6CBC">
              <w:rPr>
                <w:rFonts w:ascii="GHEA Grapalat" w:hAnsi="GHEA Grapalat" w:cs="Sylfaen"/>
                <w:sz w:val="24"/>
                <w:szCs w:val="24"/>
                <w:lang w:val="hy-AM"/>
              </w:rPr>
              <w:t>N</w:t>
            </w:r>
            <w:r w:rsidR="00AF5A02">
              <w:rPr>
                <w:rFonts w:ascii="GHEA Grapalat" w:hAnsi="GHEA Grapalat" w:cs="Sylfaen"/>
                <w:sz w:val="24"/>
                <w:szCs w:val="24"/>
                <w:lang w:val="hy-AM"/>
              </w:rPr>
              <w:t>1407 որոշմամբ</w:t>
            </w:r>
            <w:r w:rsidR="009D6CBC">
              <w:rPr>
                <w:rFonts w:ascii="GHEA Grapalat" w:hAnsi="GHEA Grapalat" w:cs="Sylfaen"/>
                <w:sz w:val="24"/>
                <w:szCs w:val="24"/>
                <w:lang w:val="hy-AM"/>
              </w:rPr>
              <w:t xml:space="preserve"> ֆինանսական վերաբաշխման արդյունքում 89 հա տարածքից նվազեցվել է 24,2 հա։ 2022թ․ 3-րդ եռամսյակում մաքրվել է ևս</w:t>
            </w:r>
            <w:r w:rsidR="00690E75">
              <w:rPr>
                <w:rFonts w:ascii="GHEA Grapalat" w:hAnsi="GHEA Grapalat" w:cs="Sylfaen"/>
                <w:sz w:val="24"/>
                <w:szCs w:val="24"/>
                <w:lang w:val="hy-AM"/>
              </w:rPr>
              <w:t xml:space="preserve"> 13</w:t>
            </w:r>
            <w:r w:rsidR="009D6CBC">
              <w:rPr>
                <w:rFonts w:ascii="GHEA Grapalat" w:hAnsi="GHEA Grapalat" w:cs="Sylfaen"/>
                <w:sz w:val="24"/>
                <w:szCs w:val="24"/>
                <w:lang w:val="hy-AM"/>
              </w:rPr>
              <w:t xml:space="preserve"> հա և մինչև տարեվերջ կանխատեսվում է որ կմաքրվի </w:t>
            </w:r>
            <w:r>
              <w:rPr>
                <w:rFonts w:ascii="GHEA Grapalat" w:hAnsi="GHEA Grapalat" w:cs="Sylfaen"/>
                <w:sz w:val="24"/>
                <w:szCs w:val="24"/>
              </w:rPr>
              <w:t>30</w:t>
            </w:r>
            <w:r w:rsidR="009D6CBC">
              <w:rPr>
                <w:rFonts w:ascii="GHEA Grapalat" w:hAnsi="GHEA Grapalat" w:cs="Sylfaen"/>
                <w:sz w:val="24"/>
                <w:szCs w:val="24"/>
              </w:rPr>
              <w:t xml:space="preserve"> </w:t>
            </w:r>
            <w:r w:rsidR="009D6CBC">
              <w:rPr>
                <w:rFonts w:ascii="GHEA Grapalat" w:hAnsi="GHEA Grapalat" w:cs="Sylfaen"/>
                <w:sz w:val="24"/>
                <w:szCs w:val="24"/>
                <w:lang w:val="hy-AM"/>
              </w:rPr>
              <w:t>հա</w:t>
            </w:r>
            <w:r>
              <w:rPr>
                <w:rFonts w:ascii="GHEA Grapalat" w:hAnsi="GHEA Grapalat" w:cs="Sylfaen"/>
                <w:sz w:val="24"/>
                <w:szCs w:val="24"/>
                <w:lang w:val="hy-AM"/>
              </w:rPr>
              <w:t>։ Արդյունքում մնացորդային</w:t>
            </w:r>
            <w:r w:rsidR="00690E75">
              <w:rPr>
                <w:rFonts w:ascii="GHEA Grapalat" w:hAnsi="GHEA Grapalat" w:cs="Sylfaen"/>
                <w:sz w:val="24"/>
                <w:szCs w:val="24"/>
                <w:lang w:val="hy-AM"/>
              </w:rPr>
              <w:t xml:space="preserve"> 11,2</w:t>
            </w:r>
            <w:r>
              <w:rPr>
                <w:rFonts w:ascii="GHEA Grapalat" w:hAnsi="GHEA Grapalat" w:cs="Sylfaen"/>
                <w:sz w:val="24"/>
                <w:szCs w:val="24"/>
                <w:lang w:val="hy-AM"/>
              </w:rPr>
              <w:t xml:space="preserve"> հա տարածքի մաքրման համար նախատեսված ֆինանսական </w:t>
            </w:r>
            <w:r w:rsidR="00E76D1D">
              <w:rPr>
                <w:rFonts w:ascii="GHEA Grapalat" w:hAnsi="GHEA Grapalat" w:cs="Sylfaen"/>
                <w:sz w:val="24"/>
                <w:szCs w:val="24"/>
                <w:lang w:val="hy-AM"/>
              </w:rPr>
              <w:t>միջոց</w:t>
            </w:r>
            <w:r>
              <w:rPr>
                <w:rFonts w:ascii="GHEA Grapalat" w:hAnsi="GHEA Grapalat" w:cs="Sylfaen"/>
                <w:sz w:val="24"/>
                <w:szCs w:val="24"/>
                <w:lang w:val="hy-AM"/>
              </w:rPr>
              <w:t xml:space="preserve">ները նախատեսվում է ուղղել սույն որոշման նախագծով </w:t>
            </w:r>
            <w:r w:rsidR="00AF5A02">
              <w:rPr>
                <w:rFonts w:ascii="GHEA Grapalat" w:hAnsi="GHEA Grapalat" w:cs="Sylfaen"/>
                <w:sz w:val="24"/>
                <w:szCs w:val="24"/>
                <w:lang w:val="hy-AM"/>
              </w:rPr>
              <w:t xml:space="preserve"> </w:t>
            </w:r>
            <w:r>
              <w:rPr>
                <w:rFonts w:ascii="GHEA Grapalat" w:hAnsi="GHEA Grapalat" w:cs="Sylfaen"/>
                <w:sz w:val="24"/>
                <w:szCs w:val="24"/>
                <w:lang w:val="hy-AM"/>
              </w:rPr>
              <w:t>նախատեսված հատկացմ</w:t>
            </w:r>
            <w:bookmarkStart w:id="0" w:name="_GoBack"/>
            <w:bookmarkEnd w:id="0"/>
            <w:r>
              <w:rPr>
                <w:rFonts w:ascii="GHEA Grapalat" w:hAnsi="GHEA Grapalat" w:cs="Sylfaen"/>
                <w:sz w:val="24"/>
                <w:szCs w:val="24"/>
                <w:lang w:val="hy-AM"/>
              </w:rPr>
              <w:t>անը։</w:t>
            </w:r>
          </w:p>
          <w:p w14:paraId="7FCF1501" w14:textId="5E03D0F0" w:rsidR="00C921AF" w:rsidRDefault="00930886" w:rsidP="00C921AF">
            <w:pPr>
              <w:jc w:val="both"/>
              <w:rPr>
                <w:rFonts w:ascii="GHEA Grapalat" w:hAnsi="GHEA Grapalat" w:cs="Sylfaen"/>
                <w:sz w:val="24"/>
                <w:szCs w:val="24"/>
                <w:lang w:val="hy-AM"/>
              </w:rPr>
            </w:pPr>
            <w:r>
              <w:rPr>
                <w:rFonts w:ascii="GHEA Grapalat" w:hAnsi="GHEA Grapalat" w:cs="Sylfaen"/>
                <w:sz w:val="24"/>
                <w:szCs w:val="24"/>
                <w:lang w:val="hy-AM"/>
              </w:rPr>
              <w:t xml:space="preserve">     - </w:t>
            </w:r>
            <w:r w:rsidR="00C921AF">
              <w:rPr>
                <w:rFonts w:ascii="GHEA Grapalat" w:hAnsi="GHEA Grapalat" w:cs="Sylfaen"/>
                <w:sz w:val="24"/>
                <w:szCs w:val="24"/>
                <w:lang w:val="hy-AM"/>
              </w:rPr>
              <w:t xml:space="preserve">1173 </w:t>
            </w:r>
            <w:r w:rsidR="00CD0363">
              <w:rPr>
                <w:rFonts w:ascii="GHEA Grapalat" w:hAnsi="GHEA Grapalat" w:cs="Sylfaen"/>
                <w:sz w:val="24"/>
                <w:szCs w:val="24"/>
                <w:lang w:val="hy-AM"/>
              </w:rPr>
              <w:t xml:space="preserve">ծրագրի </w:t>
            </w:r>
            <w:r w:rsidR="00C921AF">
              <w:rPr>
                <w:rFonts w:ascii="GHEA Grapalat" w:hAnsi="GHEA Grapalat" w:cs="Sylfaen"/>
                <w:sz w:val="24"/>
                <w:szCs w:val="24"/>
                <w:lang w:val="hy-AM"/>
              </w:rPr>
              <w:t>32001, 32002 միջոցառումների մասով նվազեցումները պայմանավորված են տնտեսումներով</w:t>
            </w:r>
            <w:r w:rsidR="00F55C33">
              <w:rPr>
                <w:rFonts w:ascii="GHEA Grapalat" w:hAnsi="GHEA Grapalat" w:cs="Sylfaen"/>
                <w:sz w:val="24"/>
                <w:szCs w:val="24"/>
                <w:lang w:val="hy-AM"/>
              </w:rPr>
              <w:t>։</w:t>
            </w:r>
          </w:p>
          <w:p w14:paraId="4E48E0CF" w14:textId="1A4956C6" w:rsidR="00177D52" w:rsidRDefault="00813BA2" w:rsidP="00551359">
            <w:pPr>
              <w:jc w:val="both"/>
              <w:rPr>
                <w:rFonts w:ascii="GHEA Grapalat" w:hAnsi="GHEA Grapalat" w:cs="Sylfaen"/>
                <w:sz w:val="24"/>
                <w:szCs w:val="24"/>
                <w:lang w:val="hy-AM"/>
              </w:rPr>
            </w:pPr>
            <w:r>
              <w:rPr>
                <w:rFonts w:ascii="GHEA Grapalat" w:hAnsi="GHEA Grapalat" w:cs="Sylfaen"/>
                <w:sz w:val="24"/>
                <w:szCs w:val="24"/>
                <w:lang w:val="hy-AM"/>
              </w:rPr>
              <w:t xml:space="preserve"> Ինչ վերաբերվում է </w:t>
            </w:r>
            <w:r w:rsidRPr="00813BA2">
              <w:rPr>
                <w:rFonts w:ascii="GHEA Grapalat" w:hAnsi="GHEA Grapalat" w:cs="Sylfaen"/>
                <w:sz w:val="24"/>
                <w:szCs w:val="24"/>
                <w:lang w:val="hy-AM"/>
              </w:rPr>
              <w:t>1155 ծրագրի 11001, 12002 և 32001 միջոցառումների</w:t>
            </w:r>
            <w:r>
              <w:rPr>
                <w:rFonts w:ascii="GHEA Grapalat" w:hAnsi="GHEA Grapalat" w:cs="Sylfaen"/>
                <w:sz w:val="24"/>
                <w:szCs w:val="24"/>
                <w:lang w:val="hy-AM"/>
              </w:rPr>
              <w:t xml:space="preserve"> դրամաշնորհային միջոցներից նվազեցումների</w:t>
            </w:r>
            <w:r w:rsidR="003E1667">
              <w:rPr>
                <w:rFonts w:ascii="GHEA Grapalat" w:hAnsi="GHEA Grapalat" w:cs="Sylfaen"/>
                <w:sz w:val="24"/>
                <w:szCs w:val="24"/>
                <w:lang w:val="hy-AM"/>
              </w:rPr>
              <w:t>ն</w:t>
            </w:r>
            <w:r>
              <w:rPr>
                <w:rFonts w:ascii="GHEA Grapalat" w:hAnsi="GHEA Grapalat" w:cs="Sylfaen"/>
                <w:sz w:val="24"/>
                <w:szCs w:val="24"/>
                <w:lang w:val="hy-AM"/>
              </w:rPr>
              <w:t>, հարկ է նշել, որ</w:t>
            </w:r>
            <w:r w:rsidR="003E1667">
              <w:rPr>
                <w:rFonts w:ascii="GHEA Grapalat" w:hAnsi="GHEA Grapalat" w:cs="Sylfaen"/>
                <w:sz w:val="24"/>
                <w:szCs w:val="24"/>
                <w:lang w:val="hy-AM"/>
              </w:rPr>
              <w:t xml:space="preserve"> նշված գործընթացը՝ դրամաշնորհային պայմանագրի համաձայն, պետք է նախօրոք համաձայնեցվի դոնոր կազմակերպության խորհրդատուի հետ, ինչի ժամանակատար</w:t>
            </w:r>
            <w:r w:rsidR="00CE3434">
              <w:rPr>
                <w:rFonts w:ascii="GHEA Grapalat" w:hAnsi="GHEA Grapalat" w:cs="Sylfaen"/>
                <w:sz w:val="24"/>
                <w:szCs w:val="24"/>
                <w:lang w:val="hy-AM"/>
              </w:rPr>
              <w:t xml:space="preserve">ությամբ </w:t>
            </w:r>
            <w:r w:rsidR="00551359">
              <w:rPr>
                <w:rFonts w:ascii="GHEA Grapalat" w:hAnsi="GHEA Grapalat" w:cs="Sylfaen"/>
                <w:sz w:val="24"/>
                <w:szCs w:val="24"/>
                <w:lang w:val="hy-AM"/>
              </w:rPr>
              <w:t>պայմանավորված</w:t>
            </w:r>
            <w:r w:rsidR="00CE3434">
              <w:rPr>
                <w:rFonts w:ascii="GHEA Grapalat" w:hAnsi="GHEA Grapalat" w:cs="Sylfaen"/>
                <w:sz w:val="24"/>
                <w:szCs w:val="24"/>
                <w:lang w:val="hy-AM"/>
              </w:rPr>
              <w:t xml:space="preserve"> նշված միջոցառումների դրամաշնորհային միջոցների նվազեցումները </w:t>
            </w:r>
            <w:r w:rsidR="00551359">
              <w:rPr>
                <w:rFonts w:ascii="GHEA Grapalat" w:hAnsi="GHEA Grapalat" w:cs="Sylfaen"/>
                <w:sz w:val="24"/>
                <w:szCs w:val="24"/>
                <w:lang w:val="hy-AM"/>
              </w:rPr>
              <w:t xml:space="preserve">ներկա պահին </w:t>
            </w:r>
            <w:r w:rsidR="00CD0363">
              <w:rPr>
                <w:rFonts w:ascii="GHEA Grapalat" w:hAnsi="GHEA Grapalat" w:cs="Sylfaen"/>
                <w:sz w:val="24"/>
                <w:szCs w:val="24"/>
                <w:lang w:val="hy-AM"/>
              </w:rPr>
              <w:t xml:space="preserve">գտնում ենք ոչ </w:t>
            </w:r>
            <w:r w:rsidR="00CE3434">
              <w:rPr>
                <w:rFonts w:ascii="GHEA Grapalat" w:hAnsi="GHEA Grapalat" w:cs="Sylfaen"/>
                <w:sz w:val="24"/>
                <w:szCs w:val="24"/>
                <w:lang w:val="hy-AM"/>
              </w:rPr>
              <w:t>նպատակահարմար։</w:t>
            </w:r>
          </w:p>
          <w:p w14:paraId="0CD50907" w14:textId="124D1F05" w:rsidR="00450404" w:rsidRDefault="00450404" w:rsidP="00CD0363">
            <w:pPr>
              <w:jc w:val="both"/>
              <w:rPr>
                <w:rFonts w:ascii="GHEA Grapalat" w:hAnsi="GHEA Grapalat" w:cs="Sylfaen"/>
                <w:sz w:val="24"/>
                <w:szCs w:val="24"/>
                <w:lang w:val="hy-AM"/>
              </w:rPr>
            </w:pPr>
            <w:r>
              <w:rPr>
                <w:rFonts w:ascii="GHEA Grapalat" w:hAnsi="GHEA Grapalat" w:cs="Sylfaen"/>
                <w:sz w:val="24"/>
                <w:szCs w:val="24"/>
                <w:lang w:val="hy-AM"/>
              </w:rPr>
              <w:t xml:space="preserve">     Նախագծի համապատասխան հավելվածներում 1155 ծրագրի 11001 միջոցառման </w:t>
            </w:r>
            <w:r w:rsidR="00CD0363">
              <w:rPr>
                <w:rFonts w:ascii="GHEA Grapalat" w:hAnsi="GHEA Grapalat" w:cs="Sylfaen"/>
                <w:sz w:val="24"/>
                <w:szCs w:val="24"/>
                <w:lang w:val="hy-AM"/>
              </w:rPr>
              <w:t xml:space="preserve">մասով </w:t>
            </w:r>
            <w:r>
              <w:rPr>
                <w:rFonts w:ascii="GHEA Grapalat" w:hAnsi="GHEA Grapalat" w:cs="Sylfaen"/>
                <w:sz w:val="24"/>
                <w:szCs w:val="24"/>
                <w:lang w:val="hy-AM"/>
              </w:rPr>
              <w:t xml:space="preserve">ամրագրվել է </w:t>
            </w:r>
            <w:r w:rsidR="00E76D1D">
              <w:rPr>
                <w:rFonts w:ascii="GHEA Grapalat" w:hAnsi="GHEA Grapalat" w:cs="Sylfaen"/>
                <w:sz w:val="24"/>
                <w:szCs w:val="24"/>
                <w:lang w:val="hy-AM"/>
              </w:rPr>
              <w:t xml:space="preserve">ճշտված </w:t>
            </w:r>
            <w:r>
              <w:rPr>
                <w:rFonts w:ascii="GHEA Grapalat" w:hAnsi="GHEA Grapalat" w:cs="Sylfaen"/>
                <w:sz w:val="24"/>
                <w:szCs w:val="24"/>
                <w:lang w:val="hy-AM"/>
              </w:rPr>
              <w:t xml:space="preserve">մնացորդային գումարը։ </w:t>
            </w:r>
          </w:p>
          <w:p w14:paraId="6204B01E" w14:textId="474713F2" w:rsidR="00CD0363" w:rsidRPr="00177D52" w:rsidRDefault="00CD0363" w:rsidP="00CD0363">
            <w:pPr>
              <w:jc w:val="both"/>
              <w:rPr>
                <w:rFonts w:ascii="GHEA Grapalat" w:hAnsi="GHEA Grapalat" w:cs="Sylfaen"/>
                <w:sz w:val="24"/>
                <w:szCs w:val="24"/>
                <w:lang w:val="hy-AM"/>
              </w:rPr>
            </w:pPr>
          </w:p>
        </w:tc>
      </w:tr>
      <w:tr w:rsidR="00FC5A80" w:rsidRPr="00FC5A80" w14:paraId="4E6FBEB6" w14:textId="77777777" w:rsidTr="004B6752">
        <w:trPr>
          <w:trHeight w:val="1070"/>
        </w:trPr>
        <w:tc>
          <w:tcPr>
            <w:tcW w:w="7668" w:type="dxa"/>
          </w:tcPr>
          <w:p w14:paraId="32D27E28" w14:textId="77777777" w:rsidR="00FC5A80" w:rsidRDefault="00FC5A80" w:rsidP="00FC5A80">
            <w:pPr>
              <w:jc w:val="both"/>
              <w:rPr>
                <w:rFonts w:ascii="GHEA Grapalat" w:hAnsi="GHEA Grapalat" w:cs="Sylfaen"/>
                <w:sz w:val="24"/>
                <w:szCs w:val="24"/>
              </w:rPr>
            </w:pPr>
            <w:r w:rsidRPr="00FC5A80">
              <w:rPr>
                <w:rFonts w:ascii="GHEA Grapalat" w:hAnsi="GHEA Grapalat" w:cs="Sylfaen"/>
                <w:sz w:val="24"/>
                <w:szCs w:val="24"/>
              </w:rPr>
              <w:t>6.</w:t>
            </w:r>
            <w:r w:rsidRPr="00FC5A80">
              <w:rPr>
                <w:rFonts w:ascii="GHEA Grapalat" w:hAnsi="GHEA Grapalat" w:cs="Sylfaen"/>
                <w:sz w:val="24"/>
                <w:szCs w:val="24"/>
              </w:rPr>
              <w:tab/>
            </w:r>
            <w:r w:rsidRPr="00453B25">
              <w:rPr>
                <w:rFonts w:ascii="GHEA Grapalat" w:hAnsi="GHEA Grapalat" w:cs="Sylfaen"/>
                <w:sz w:val="24"/>
                <w:szCs w:val="24"/>
              </w:rPr>
              <w:t xml:space="preserve">Նախագծին կից N7 հավելվածով ներկայացված գնումների պլանի 77231200/1 անտառավերականգնման և անտառապատման աշխատանքներ» ԳՄԱ կոդով գնման առարկայի մասով նախատեսվում է իրականացնել ֆինանսական միջոցների նվազեցում, այնինչ էլեկտրոնային գնումների համակարգում հիշյալ գնման առարկայի մասով մուտքագրված են պայմանագրեր և առկա չէ մնացորդ նվազեցումը կատարելու համար: Միաժամանակ նկատի ունենալով, որ նախագծին կից N2 </w:t>
            </w:r>
            <w:r w:rsidRPr="00FC5A80">
              <w:rPr>
                <w:rFonts w:ascii="GHEA Grapalat" w:hAnsi="GHEA Grapalat" w:cs="Sylfaen"/>
                <w:sz w:val="24"/>
                <w:szCs w:val="24"/>
              </w:rPr>
              <w:t>հավելվածում ՀՀ շրջակա միջավայրի նախարարության 1071 ծրագրի 11001 միջոցառման շրջանակում բյուջետային ծախսերի տնտեսագիտական դասակարգման Տրանսպորտային նյութեր» և ՀՀ շրջակա միջավայրի նախարարության անտառային կոմիտեի 1173 ծրագրի 32002  միջոցառման շրջանակում բյուջետային ծախսերի տնտեսագիտական դասակարգման Նախագծահետազոտական ծախսեր» հոդվածներով նախատեսվում են իրականցնել նվազեցումներ, ուստի հիշյալ փոփոխություններն անհրաժեշտ է արտացոլել նաև գնումների պլանում:</w:t>
            </w:r>
          </w:p>
          <w:p w14:paraId="606F54CD" w14:textId="62FA2E63" w:rsidR="00FC5A80" w:rsidRPr="00FC5A80" w:rsidRDefault="00FC5A80" w:rsidP="00FC5A80">
            <w:pPr>
              <w:jc w:val="both"/>
              <w:rPr>
                <w:rFonts w:ascii="GHEA Grapalat" w:hAnsi="GHEA Grapalat" w:cs="Sylfaen"/>
                <w:sz w:val="24"/>
                <w:szCs w:val="24"/>
              </w:rPr>
            </w:pPr>
          </w:p>
        </w:tc>
        <w:tc>
          <w:tcPr>
            <w:tcW w:w="7110" w:type="dxa"/>
          </w:tcPr>
          <w:p w14:paraId="08FF8A77" w14:textId="5FAE69D6" w:rsidR="00FC5A80" w:rsidRPr="00845028" w:rsidRDefault="00845028" w:rsidP="00845028">
            <w:pPr>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FC5A80" w:rsidRPr="00FC5A80" w14:paraId="20FBA94C" w14:textId="77777777" w:rsidTr="004B6752">
        <w:trPr>
          <w:trHeight w:val="1070"/>
        </w:trPr>
        <w:tc>
          <w:tcPr>
            <w:tcW w:w="7668" w:type="dxa"/>
          </w:tcPr>
          <w:p w14:paraId="08C0A7AB" w14:textId="77777777" w:rsidR="006A0C5E" w:rsidRPr="006A0C5E" w:rsidRDefault="006A0C5E" w:rsidP="006A0C5E">
            <w:pPr>
              <w:tabs>
                <w:tab w:val="left" w:pos="0"/>
                <w:tab w:val="left" w:pos="851"/>
              </w:tabs>
              <w:spacing w:line="276" w:lineRule="auto"/>
              <w:ind w:firstLine="567"/>
              <w:contextualSpacing/>
              <w:jc w:val="both"/>
              <w:rPr>
                <w:rFonts w:ascii="GHEA Grapalat" w:eastAsia="Calibri" w:hAnsi="GHEA Grapalat" w:cs="Calibri"/>
                <w:bCs/>
                <w:color w:val="000000"/>
                <w:sz w:val="24"/>
                <w:szCs w:val="24"/>
                <w:lang w:val="hy-AM"/>
              </w:rPr>
            </w:pPr>
            <w:r w:rsidRPr="006A0C5E">
              <w:rPr>
                <w:rFonts w:ascii="GHEA Grapalat" w:eastAsia="Calibri" w:hAnsi="GHEA Grapalat" w:cs="Calibri"/>
                <w:sz w:val="24"/>
                <w:szCs w:val="24"/>
                <w:lang w:val="hy-AM"/>
              </w:rPr>
              <w:t>Ելնելով վերոգրյալից և հաշվի առնելով ՀՀ վարչապետի ս.թ. հոկտեմբերի 24-ի № 02/16.10/34864-2022 հանձնարարականի պահանջը, առաջարկում ենք միջոցառման գծով տնտեսված գումարներն ուղղել ՀՀ կառավարության պահուստային ֆոնդ որից հետո միայն, ըստ անհրաժեշտության,  մանրամասն հիմնավորումներով (այդ թվում՝ հրատապության</w:t>
            </w:r>
            <w:r w:rsidRPr="006A0C5E">
              <w:rPr>
                <w:rFonts w:ascii="GHEA Grapalat" w:eastAsia="Times New Roman" w:hAnsi="GHEA Grapalat" w:cs="Times New Roman"/>
                <w:sz w:val="24"/>
                <w:szCs w:val="24"/>
                <w:lang w:val="hy-AM"/>
              </w:rPr>
              <w:t xml:space="preserve">, ինչպես նաև 2022 թվականի պետական բյուջեում այդ ծավալով ներառված չլինելու վերաբերյալ) </w:t>
            </w:r>
            <w:r w:rsidRPr="006A0C5E">
              <w:rPr>
                <w:rFonts w:ascii="GHEA Grapalat" w:eastAsia="Calibri" w:hAnsi="GHEA Grapalat" w:cs="Calibri"/>
                <w:sz w:val="24"/>
                <w:szCs w:val="24"/>
                <w:lang w:val="hy-AM"/>
              </w:rPr>
              <w:t>ներկայացնել առանձին ՀՀ կառավարության որոշման նախագիծ ՀՀ կառավարության պահուստային ֆոնդից գումարի հատկացման վերաբերյալ</w:t>
            </w:r>
            <w:r w:rsidRPr="006A0C5E">
              <w:rPr>
                <w:rFonts w:ascii="GHEA Grapalat" w:eastAsia="Calibri" w:hAnsi="GHEA Grapalat" w:cs="Calibri"/>
                <w:sz w:val="24"/>
                <w:szCs w:val="24"/>
                <w:lang w:val="hy-AM" w:eastAsia="x-none"/>
              </w:rPr>
              <w:t>:</w:t>
            </w:r>
          </w:p>
          <w:p w14:paraId="25E1885D" w14:textId="77777777" w:rsidR="00FC5A80" w:rsidRPr="00FC5A80" w:rsidRDefault="00FC5A80" w:rsidP="006A0C5E">
            <w:pPr>
              <w:spacing w:line="276" w:lineRule="auto"/>
              <w:rPr>
                <w:rFonts w:ascii="GHEA Grapalat" w:hAnsi="GHEA Grapalat" w:cs="Sylfaen"/>
                <w:sz w:val="24"/>
                <w:szCs w:val="24"/>
              </w:rPr>
            </w:pPr>
          </w:p>
        </w:tc>
        <w:tc>
          <w:tcPr>
            <w:tcW w:w="7110" w:type="dxa"/>
          </w:tcPr>
          <w:p w14:paraId="5E7DA9DF" w14:textId="77777777" w:rsidR="00FC5A80" w:rsidRDefault="006F547B" w:rsidP="006F547B">
            <w:pPr>
              <w:spacing w:line="360" w:lineRule="auto"/>
              <w:jc w:val="center"/>
              <w:rPr>
                <w:rFonts w:ascii="GHEA Grapalat" w:hAnsi="GHEA Grapalat" w:cs="Sylfaen"/>
                <w:sz w:val="24"/>
                <w:szCs w:val="24"/>
                <w:lang w:val="hy-AM"/>
              </w:rPr>
            </w:pPr>
            <w:r>
              <w:rPr>
                <w:rFonts w:ascii="GHEA Grapalat" w:hAnsi="GHEA Grapalat" w:cs="Sylfaen"/>
                <w:sz w:val="24"/>
                <w:szCs w:val="24"/>
                <w:lang w:val="hy-AM"/>
              </w:rPr>
              <w:t>Չի ընդունվել</w:t>
            </w:r>
          </w:p>
          <w:p w14:paraId="58391586" w14:textId="6FA84761" w:rsidR="006F547B" w:rsidRPr="006F547B" w:rsidRDefault="00BD0263" w:rsidP="00123742">
            <w:pPr>
              <w:jc w:val="both"/>
              <w:rPr>
                <w:rFonts w:ascii="GHEA Grapalat" w:hAnsi="GHEA Grapalat" w:cs="Sylfaen"/>
                <w:sz w:val="24"/>
                <w:szCs w:val="24"/>
                <w:lang w:val="hy-AM"/>
              </w:rPr>
            </w:pPr>
            <w:r>
              <w:rPr>
                <w:rFonts w:ascii="GHEA Grapalat" w:hAnsi="GHEA Grapalat" w:cs="Sylfaen"/>
                <w:sz w:val="24"/>
                <w:szCs w:val="24"/>
                <w:lang w:val="hy-AM"/>
              </w:rPr>
              <w:t xml:space="preserve">    </w:t>
            </w:r>
            <w:r w:rsidR="006F547B">
              <w:rPr>
                <w:rFonts w:ascii="GHEA Grapalat" w:hAnsi="GHEA Grapalat" w:cs="Sylfaen"/>
                <w:sz w:val="24"/>
                <w:szCs w:val="24"/>
                <w:lang w:val="hy-AM"/>
              </w:rPr>
              <w:t xml:space="preserve">Հրատապության հիմքով հատկացում կատարելու հիմնավորմանը անդրադարձ է կատարվել </w:t>
            </w:r>
            <w:r>
              <w:rPr>
                <w:rFonts w:ascii="GHEA Grapalat" w:hAnsi="GHEA Grapalat" w:cs="Sylfaen"/>
                <w:sz w:val="24"/>
                <w:szCs w:val="24"/>
                <w:lang w:val="hy-AM"/>
              </w:rPr>
              <w:t>ՖՆ</w:t>
            </w:r>
            <w:r w:rsidR="00123742">
              <w:rPr>
                <w:rFonts w:ascii="GHEA Grapalat" w:hAnsi="GHEA Grapalat" w:cs="Sylfaen"/>
                <w:sz w:val="24"/>
                <w:szCs w:val="24"/>
                <w:lang w:val="hy-AM"/>
              </w:rPr>
              <w:t xml:space="preserve"> վերոնշյալ </w:t>
            </w:r>
            <w:r>
              <w:rPr>
                <w:rFonts w:ascii="GHEA Grapalat" w:hAnsi="GHEA Grapalat" w:cs="Sylfaen"/>
                <w:sz w:val="24"/>
                <w:szCs w:val="24"/>
                <w:lang w:val="hy-AM"/>
              </w:rPr>
              <w:t xml:space="preserve"> </w:t>
            </w:r>
            <w:r w:rsidR="006F547B">
              <w:rPr>
                <w:rFonts w:ascii="GHEA Grapalat" w:hAnsi="GHEA Grapalat" w:cs="Sylfaen"/>
                <w:sz w:val="24"/>
                <w:szCs w:val="24"/>
                <w:lang w:val="hy-AM"/>
              </w:rPr>
              <w:t xml:space="preserve">2-րդ </w:t>
            </w:r>
            <w:r>
              <w:rPr>
                <w:rFonts w:ascii="GHEA Grapalat" w:hAnsi="GHEA Grapalat" w:cs="Sylfaen"/>
                <w:sz w:val="24"/>
                <w:szCs w:val="24"/>
                <w:lang w:val="hy-AM"/>
              </w:rPr>
              <w:t>կետի պարզաբանման մեջ</w:t>
            </w:r>
            <w:r w:rsidR="006F547B">
              <w:rPr>
                <w:rFonts w:ascii="GHEA Grapalat" w:hAnsi="GHEA Grapalat" w:cs="Sylfaen"/>
                <w:sz w:val="24"/>
                <w:szCs w:val="24"/>
                <w:lang w:val="hy-AM"/>
              </w:rPr>
              <w:t>։</w:t>
            </w:r>
          </w:p>
        </w:tc>
      </w:tr>
      <w:tr w:rsidR="00FC5A80" w:rsidRPr="00FC5A80" w14:paraId="5A54314F" w14:textId="77777777" w:rsidTr="004B6752">
        <w:trPr>
          <w:trHeight w:val="1070"/>
        </w:trPr>
        <w:tc>
          <w:tcPr>
            <w:tcW w:w="7668" w:type="dxa"/>
          </w:tcPr>
          <w:p w14:paraId="63D6B208" w14:textId="77777777" w:rsidR="00FF1F2F" w:rsidRPr="00FF1F2F" w:rsidRDefault="00FF1F2F" w:rsidP="00FF1F2F">
            <w:pPr>
              <w:tabs>
                <w:tab w:val="left" w:pos="0"/>
              </w:tabs>
              <w:suppressAutoHyphens/>
              <w:ind w:firstLine="567"/>
              <w:jc w:val="both"/>
              <w:rPr>
                <w:rFonts w:ascii="GHEA Grapalat" w:eastAsia="Calibri" w:hAnsi="GHEA Grapalat" w:cs="Calibri"/>
                <w:bCs/>
                <w:color w:val="000000"/>
                <w:sz w:val="24"/>
                <w:szCs w:val="24"/>
                <w:lang w:val="hy-AM"/>
              </w:rPr>
            </w:pPr>
            <w:r w:rsidRPr="00FF1F2F">
              <w:rPr>
                <w:rFonts w:ascii="GHEA Grapalat" w:eastAsia="Calibri" w:hAnsi="GHEA Grapalat" w:cs="Calibri"/>
                <w:bCs/>
                <w:color w:val="000000"/>
                <w:sz w:val="24"/>
                <w:szCs w:val="24"/>
                <w:lang w:val="hy-AM"/>
              </w:rPr>
              <w:t>Միաժամանակ խմբագրական առումով առաջարկում ենք.</w:t>
            </w:r>
          </w:p>
          <w:p w14:paraId="3E78CAD4" w14:textId="77777777" w:rsidR="00FF1F2F" w:rsidRPr="00FF1F2F" w:rsidRDefault="00FF1F2F" w:rsidP="00FF1F2F">
            <w:pPr>
              <w:numPr>
                <w:ilvl w:val="0"/>
                <w:numId w:val="13"/>
              </w:numPr>
              <w:tabs>
                <w:tab w:val="left" w:pos="0"/>
              </w:tabs>
              <w:suppressAutoHyphens/>
              <w:ind w:left="0" w:firstLine="567"/>
              <w:contextualSpacing/>
              <w:jc w:val="both"/>
              <w:rPr>
                <w:rFonts w:ascii="GHEA Grapalat" w:eastAsia="Calibri" w:hAnsi="GHEA Grapalat" w:cs="Calibri"/>
                <w:bCs/>
                <w:color w:val="000000"/>
                <w:sz w:val="24"/>
                <w:szCs w:val="24"/>
                <w:lang w:val="hy-AM"/>
              </w:rPr>
            </w:pPr>
            <w:r w:rsidRPr="00FF1F2F">
              <w:rPr>
                <w:rFonts w:ascii="GHEA Grapalat" w:eastAsia="Calibri" w:hAnsi="GHEA Grapalat" w:cs="Calibri"/>
                <w:bCs/>
                <w:color w:val="000000"/>
                <w:sz w:val="24"/>
                <w:szCs w:val="24"/>
                <w:lang w:val="hy-AM"/>
              </w:rPr>
              <w:t>Նախագծի N1 հավելվածում անհրաժեշտ է ճշտել ՀՀ շրջակա միջավայրի նախարարության գծով վերաբաշխման ենթակա ամփոփ գումարը և 1071 ծրագրի 11001 միջոցառման գումարը:</w:t>
            </w:r>
          </w:p>
          <w:p w14:paraId="3B09EC66" w14:textId="77777777" w:rsidR="00FF1F2F" w:rsidRPr="00FF1F2F" w:rsidRDefault="00FF1F2F" w:rsidP="00FF1F2F">
            <w:pPr>
              <w:numPr>
                <w:ilvl w:val="0"/>
                <w:numId w:val="13"/>
              </w:numPr>
              <w:tabs>
                <w:tab w:val="left" w:pos="0"/>
              </w:tabs>
              <w:suppressAutoHyphens/>
              <w:ind w:left="0" w:firstLine="567"/>
              <w:contextualSpacing/>
              <w:jc w:val="both"/>
              <w:rPr>
                <w:rFonts w:ascii="GHEA Grapalat" w:eastAsia="Calibri" w:hAnsi="GHEA Grapalat" w:cs="Calibri"/>
                <w:b/>
                <w:color w:val="000000"/>
                <w:sz w:val="24"/>
                <w:szCs w:val="24"/>
                <w:lang w:val="hy-AM"/>
              </w:rPr>
            </w:pPr>
            <w:r w:rsidRPr="00FF1F2F">
              <w:rPr>
                <w:rFonts w:ascii="GHEA Grapalat" w:eastAsia="Calibri" w:hAnsi="GHEA Grapalat" w:cs="Calibri"/>
                <w:bCs/>
                <w:color w:val="000000"/>
                <w:sz w:val="24"/>
                <w:szCs w:val="24"/>
                <w:lang w:val="hy-AM"/>
              </w:rPr>
              <w:t>Նախագծի N2 հավելվածում ճշտել 1155 ծրագրի 12002 միջոցառման տնտեսագիտական հոդվածը: Միաժամանակ N1 հավելվածում առաջարկում ենք սույն միջոցառման տեսակը դիտարկել որպես «տրանսֆերտների տրամադրում»՝ նշված «սուբսիդիայի տրամադրում» փոխարեն, իսկ N9 հավելվածում նշված «մասնագիտական կազմակերպություններ» բառերը փոխարինել «Հիմնադրամ, «Սևան Ակվա» ՓԲԸ և «Սևանի իշխան» ՓԲԸ» բառերով:</w:t>
            </w:r>
          </w:p>
          <w:p w14:paraId="06BEE68A" w14:textId="77777777" w:rsidR="00FF1F2F" w:rsidRPr="00FF1F2F" w:rsidRDefault="00FF1F2F" w:rsidP="00FF1F2F">
            <w:pPr>
              <w:numPr>
                <w:ilvl w:val="0"/>
                <w:numId w:val="13"/>
              </w:numPr>
              <w:tabs>
                <w:tab w:val="left" w:pos="0"/>
              </w:tabs>
              <w:suppressAutoHyphens/>
              <w:ind w:left="0" w:firstLine="567"/>
              <w:contextualSpacing/>
              <w:jc w:val="both"/>
              <w:rPr>
                <w:rFonts w:ascii="GHEA Grapalat" w:eastAsia="Calibri" w:hAnsi="GHEA Grapalat" w:cs="Calibri"/>
                <w:b/>
                <w:color w:val="000000"/>
                <w:sz w:val="24"/>
                <w:szCs w:val="24"/>
                <w:lang w:val="hy-AM"/>
              </w:rPr>
            </w:pPr>
            <w:r w:rsidRPr="00FF1F2F">
              <w:rPr>
                <w:rFonts w:ascii="GHEA Grapalat" w:eastAsia="Calibri" w:hAnsi="GHEA Grapalat" w:cs="Calibri"/>
                <w:bCs/>
                <w:color w:val="000000"/>
                <w:sz w:val="24"/>
                <w:szCs w:val="24"/>
                <w:lang w:val="hy-AM"/>
              </w:rPr>
              <w:t>Նախագծի N2 հավելվածում ճշտել 1173 ծրագրի 32001 միջոցառման տնտեսագիտական հոդվածը:</w:t>
            </w:r>
          </w:p>
          <w:p w14:paraId="649EFBAC" w14:textId="77777777" w:rsidR="00FF1F2F" w:rsidRPr="00FF1F2F" w:rsidRDefault="00FF1F2F" w:rsidP="00FF1F2F">
            <w:pPr>
              <w:numPr>
                <w:ilvl w:val="0"/>
                <w:numId w:val="13"/>
              </w:numPr>
              <w:tabs>
                <w:tab w:val="left" w:pos="0"/>
              </w:tabs>
              <w:suppressAutoHyphens/>
              <w:ind w:left="0" w:firstLine="567"/>
              <w:contextualSpacing/>
              <w:jc w:val="both"/>
              <w:rPr>
                <w:rFonts w:ascii="GHEA Grapalat" w:eastAsia="Calibri" w:hAnsi="GHEA Grapalat" w:cs="Calibri"/>
                <w:b/>
                <w:color w:val="000000"/>
                <w:sz w:val="24"/>
                <w:szCs w:val="24"/>
                <w:lang w:val="hy-AM"/>
              </w:rPr>
            </w:pPr>
            <w:r w:rsidRPr="00FF1F2F">
              <w:rPr>
                <w:rFonts w:ascii="GHEA Grapalat" w:eastAsia="Calibri" w:hAnsi="GHEA Grapalat" w:cs="Calibri"/>
                <w:bCs/>
                <w:color w:val="000000"/>
                <w:sz w:val="24"/>
                <w:szCs w:val="24"/>
                <w:lang w:val="hy-AM"/>
              </w:rPr>
              <w:t>N5 հավելվածում ներառել նաև 1155 ծրագրի 11004 միջոցառման գծով նախատեսվող փոփոխությունը:</w:t>
            </w:r>
          </w:p>
          <w:p w14:paraId="4229D086" w14:textId="77777777" w:rsidR="00FF1F2F" w:rsidRPr="00FF1F2F" w:rsidRDefault="00FF1F2F" w:rsidP="00FF1F2F">
            <w:pPr>
              <w:numPr>
                <w:ilvl w:val="0"/>
                <w:numId w:val="13"/>
              </w:numPr>
              <w:tabs>
                <w:tab w:val="left" w:pos="0"/>
              </w:tabs>
              <w:suppressAutoHyphens/>
              <w:ind w:left="0" w:firstLine="567"/>
              <w:contextualSpacing/>
              <w:jc w:val="both"/>
              <w:rPr>
                <w:rFonts w:ascii="GHEA Grapalat" w:eastAsia="Calibri" w:hAnsi="GHEA Grapalat" w:cs="Calibri"/>
                <w:b/>
                <w:color w:val="000000"/>
                <w:sz w:val="24"/>
                <w:szCs w:val="24"/>
                <w:lang w:val="hy-AM"/>
              </w:rPr>
            </w:pPr>
            <w:r w:rsidRPr="00FF1F2F">
              <w:rPr>
                <w:rFonts w:ascii="GHEA Grapalat" w:eastAsia="Calibri" w:hAnsi="GHEA Grapalat" w:cs="Calibri"/>
                <w:bCs/>
                <w:color w:val="000000"/>
                <w:sz w:val="24"/>
                <w:szCs w:val="24"/>
                <w:lang w:val="hy-AM"/>
              </w:rPr>
              <w:t>Առաջարկում ենք N 9 հավելվածով փոփոխությունները ներկայացնել առանձին հավելվածներով՝ ըստ ԲԳԿ-ների և ԲՍԿ-ների:</w:t>
            </w:r>
          </w:p>
          <w:p w14:paraId="64D9D41F" w14:textId="77777777" w:rsidR="00333A2E" w:rsidRDefault="00FF1F2F" w:rsidP="00FF1F2F">
            <w:pPr>
              <w:rPr>
                <w:rFonts w:ascii="GHEA Grapalat" w:eastAsia="Calibri" w:hAnsi="GHEA Grapalat" w:cs="Calibri"/>
                <w:bCs/>
                <w:color w:val="000000"/>
                <w:sz w:val="24"/>
                <w:szCs w:val="24"/>
                <w:lang w:val="hy-AM"/>
              </w:rPr>
            </w:pPr>
            <w:r w:rsidRPr="00FF1F2F">
              <w:rPr>
                <w:rFonts w:ascii="GHEA Grapalat" w:eastAsia="Calibri" w:hAnsi="GHEA Grapalat" w:cs="Calibri"/>
                <w:bCs/>
                <w:color w:val="000000"/>
                <w:sz w:val="24"/>
                <w:szCs w:val="24"/>
                <w:lang w:val="hy-AM"/>
              </w:rPr>
              <w:t>N10 հավելվածում անհրաժեշտ է ներառել նաև 32002 միջոցառման գծով նախատեսվող փոփոխությունը:</w:t>
            </w:r>
          </w:p>
          <w:p w14:paraId="1B687252" w14:textId="7B075F24" w:rsidR="00B70F73" w:rsidRPr="00333A2E" w:rsidRDefault="00B70F73" w:rsidP="00FF1F2F">
            <w:pPr>
              <w:rPr>
                <w:rFonts w:ascii="GHEA Grapalat" w:eastAsia="Calibri" w:hAnsi="GHEA Grapalat" w:cs="Calibri"/>
                <w:bCs/>
                <w:color w:val="000000"/>
                <w:sz w:val="24"/>
                <w:szCs w:val="24"/>
                <w:lang w:val="hy-AM"/>
              </w:rPr>
            </w:pPr>
          </w:p>
        </w:tc>
        <w:tc>
          <w:tcPr>
            <w:tcW w:w="7110" w:type="dxa"/>
          </w:tcPr>
          <w:p w14:paraId="10F67787" w14:textId="004A2CE3" w:rsidR="00FC5A80" w:rsidRPr="00FC5A80" w:rsidRDefault="00333A2E" w:rsidP="00333A2E">
            <w:pPr>
              <w:spacing w:line="360" w:lineRule="auto"/>
              <w:jc w:val="center"/>
              <w:rPr>
                <w:rFonts w:ascii="GHEA Grapalat" w:hAnsi="GHEA Grapalat" w:cs="Sylfaen"/>
                <w:sz w:val="24"/>
                <w:szCs w:val="24"/>
              </w:rPr>
            </w:pPr>
            <w:r>
              <w:rPr>
                <w:rFonts w:ascii="GHEA Grapalat" w:hAnsi="GHEA Grapalat" w:cs="Sylfaen"/>
                <w:sz w:val="24"/>
                <w:szCs w:val="24"/>
                <w:lang w:val="hy-AM"/>
              </w:rPr>
              <w:t>Ընդունվել է</w:t>
            </w:r>
          </w:p>
        </w:tc>
      </w:tr>
    </w:tbl>
    <w:p w14:paraId="7AB4C70A" w14:textId="2DB045D2" w:rsidR="00E1316C" w:rsidRPr="00747CC8" w:rsidRDefault="00E1316C" w:rsidP="00333A2E">
      <w:pPr>
        <w:spacing w:after="0" w:line="360" w:lineRule="auto"/>
        <w:rPr>
          <w:rFonts w:ascii="GHEA Grapalat" w:hAnsi="GHEA Grapalat" w:cs="Sylfaen"/>
          <w:sz w:val="24"/>
          <w:szCs w:val="24"/>
          <w:lang w:val="hy-AM"/>
        </w:rPr>
      </w:pPr>
    </w:p>
    <w:sectPr w:rsidR="00E1316C" w:rsidRPr="00747CC8" w:rsidSect="00157BB6">
      <w:pgSz w:w="15840" w:h="12240" w:orient="landscape"/>
      <w:pgMar w:top="450"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2663EB" w14:textId="77777777" w:rsidR="00471479" w:rsidRDefault="00471479" w:rsidP="00D44734">
      <w:pPr>
        <w:spacing w:after="0" w:line="240" w:lineRule="auto"/>
      </w:pPr>
      <w:r>
        <w:separator/>
      </w:r>
    </w:p>
  </w:endnote>
  <w:endnote w:type="continuationSeparator" w:id="0">
    <w:p w14:paraId="0CE735D2" w14:textId="77777777" w:rsidR="00471479" w:rsidRDefault="00471479"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Malgun Gothic Semilight"/>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7DD24" w14:textId="77777777" w:rsidR="00471479" w:rsidRDefault="00471479" w:rsidP="00D44734">
      <w:pPr>
        <w:spacing w:after="0" w:line="240" w:lineRule="auto"/>
      </w:pPr>
      <w:r>
        <w:separator/>
      </w:r>
    </w:p>
  </w:footnote>
  <w:footnote w:type="continuationSeparator" w:id="0">
    <w:p w14:paraId="52B5179F" w14:textId="77777777" w:rsidR="00471479" w:rsidRDefault="00471479"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1"/>
  </w:num>
  <w:num w:numId="4">
    <w:abstractNumId w:val="5"/>
  </w:num>
  <w:num w:numId="5">
    <w:abstractNumId w:val="1"/>
  </w:num>
  <w:num w:numId="6">
    <w:abstractNumId w:val="12"/>
  </w:num>
  <w:num w:numId="7">
    <w:abstractNumId w:val="2"/>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6"/>
  </w:num>
  <w:num w:numId="13">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05"/>
    <w:rsid w:val="00001B61"/>
    <w:rsid w:val="000046F6"/>
    <w:rsid w:val="000178BB"/>
    <w:rsid w:val="00017FED"/>
    <w:rsid w:val="00027842"/>
    <w:rsid w:val="00027DB4"/>
    <w:rsid w:val="0004105C"/>
    <w:rsid w:val="00043C1C"/>
    <w:rsid w:val="000453EE"/>
    <w:rsid w:val="000576E9"/>
    <w:rsid w:val="00063B53"/>
    <w:rsid w:val="00064905"/>
    <w:rsid w:val="000765E4"/>
    <w:rsid w:val="000776DB"/>
    <w:rsid w:val="0008277A"/>
    <w:rsid w:val="00093ECF"/>
    <w:rsid w:val="00094037"/>
    <w:rsid w:val="000A1D53"/>
    <w:rsid w:val="000A2959"/>
    <w:rsid w:val="000A3FD0"/>
    <w:rsid w:val="000A52EC"/>
    <w:rsid w:val="000B5EC5"/>
    <w:rsid w:val="000B6FD2"/>
    <w:rsid w:val="000B7C3E"/>
    <w:rsid w:val="000D2C60"/>
    <w:rsid w:val="000D3B36"/>
    <w:rsid w:val="000E1291"/>
    <w:rsid w:val="000E61FF"/>
    <w:rsid w:val="000F3369"/>
    <w:rsid w:val="000F3499"/>
    <w:rsid w:val="000F3CB5"/>
    <w:rsid w:val="000F6890"/>
    <w:rsid w:val="000F724D"/>
    <w:rsid w:val="000F72D9"/>
    <w:rsid w:val="000F7E5C"/>
    <w:rsid w:val="00104552"/>
    <w:rsid w:val="00105B59"/>
    <w:rsid w:val="00106374"/>
    <w:rsid w:val="00106CA9"/>
    <w:rsid w:val="00107F2E"/>
    <w:rsid w:val="00117299"/>
    <w:rsid w:val="00123742"/>
    <w:rsid w:val="0012456A"/>
    <w:rsid w:val="00125EE7"/>
    <w:rsid w:val="00130598"/>
    <w:rsid w:val="00132828"/>
    <w:rsid w:val="001346CF"/>
    <w:rsid w:val="00135FEF"/>
    <w:rsid w:val="00136A16"/>
    <w:rsid w:val="001536E7"/>
    <w:rsid w:val="00156BDD"/>
    <w:rsid w:val="00157BB6"/>
    <w:rsid w:val="0016032A"/>
    <w:rsid w:val="00162CD9"/>
    <w:rsid w:val="00164A70"/>
    <w:rsid w:val="00170515"/>
    <w:rsid w:val="00171193"/>
    <w:rsid w:val="00176B74"/>
    <w:rsid w:val="00177B34"/>
    <w:rsid w:val="00177D52"/>
    <w:rsid w:val="001900AF"/>
    <w:rsid w:val="001965A3"/>
    <w:rsid w:val="00196E4F"/>
    <w:rsid w:val="001A1A77"/>
    <w:rsid w:val="001A1D3B"/>
    <w:rsid w:val="001A260A"/>
    <w:rsid w:val="001A37B7"/>
    <w:rsid w:val="001B19F3"/>
    <w:rsid w:val="001B6CD6"/>
    <w:rsid w:val="001B6F00"/>
    <w:rsid w:val="001D03F4"/>
    <w:rsid w:val="001D653D"/>
    <w:rsid w:val="001E0294"/>
    <w:rsid w:val="001E18E3"/>
    <w:rsid w:val="001E7957"/>
    <w:rsid w:val="001F79FC"/>
    <w:rsid w:val="0020396A"/>
    <w:rsid w:val="00205FA6"/>
    <w:rsid w:val="00213300"/>
    <w:rsid w:val="00215327"/>
    <w:rsid w:val="0021754D"/>
    <w:rsid w:val="00217C68"/>
    <w:rsid w:val="00222C55"/>
    <w:rsid w:val="00224421"/>
    <w:rsid w:val="00231CBB"/>
    <w:rsid w:val="00233140"/>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93518"/>
    <w:rsid w:val="00294320"/>
    <w:rsid w:val="00296B2D"/>
    <w:rsid w:val="002B7FEA"/>
    <w:rsid w:val="002C1D71"/>
    <w:rsid w:val="002C3473"/>
    <w:rsid w:val="002C35D9"/>
    <w:rsid w:val="002C64F4"/>
    <w:rsid w:val="002D11F5"/>
    <w:rsid w:val="002D29EF"/>
    <w:rsid w:val="002D7A41"/>
    <w:rsid w:val="002E3B2E"/>
    <w:rsid w:val="002E5884"/>
    <w:rsid w:val="002E5C59"/>
    <w:rsid w:val="002F1D29"/>
    <w:rsid w:val="002F5736"/>
    <w:rsid w:val="002F5AB4"/>
    <w:rsid w:val="002F6798"/>
    <w:rsid w:val="00300627"/>
    <w:rsid w:val="00304940"/>
    <w:rsid w:val="00304941"/>
    <w:rsid w:val="003053E8"/>
    <w:rsid w:val="00306A21"/>
    <w:rsid w:val="003208D7"/>
    <w:rsid w:val="003214CB"/>
    <w:rsid w:val="003271D6"/>
    <w:rsid w:val="00327251"/>
    <w:rsid w:val="00331EAC"/>
    <w:rsid w:val="00333A2E"/>
    <w:rsid w:val="003370AC"/>
    <w:rsid w:val="003379AE"/>
    <w:rsid w:val="003435C8"/>
    <w:rsid w:val="003465E2"/>
    <w:rsid w:val="00347238"/>
    <w:rsid w:val="00351F3A"/>
    <w:rsid w:val="00352B66"/>
    <w:rsid w:val="00366CDE"/>
    <w:rsid w:val="003704BA"/>
    <w:rsid w:val="00384FEF"/>
    <w:rsid w:val="00394C0B"/>
    <w:rsid w:val="003A2C41"/>
    <w:rsid w:val="003A2E40"/>
    <w:rsid w:val="003A42D0"/>
    <w:rsid w:val="003A5433"/>
    <w:rsid w:val="003A6716"/>
    <w:rsid w:val="003C08F7"/>
    <w:rsid w:val="003D00BA"/>
    <w:rsid w:val="003D04E6"/>
    <w:rsid w:val="003D2DB2"/>
    <w:rsid w:val="003D3C12"/>
    <w:rsid w:val="003D5B5E"/>
    <w:rsid w:val="003D5CC1"/>
    <w:rsid w:val="003D5CC9"/>
    <w:rsid w:val="003D6EDD"/>
    <w:rsid w:val="003E1667"/>
    <w:rsid w:val="003F0C33"/>
    <w:rsid w:val="003F623E"/>
    <w:rsid w:val="003F71C5"/>
    <w:rsid w:val="004037BE"/>
    <w:rsid w:val="004052F6"/>
    <w:rsid w:val="004064E1"/>
    <w:rsid w:val="00411E05"/>
    <w:rsid w:val="00412BB3"/>
    <w:rsid w:val="00414DF7"/>
    <w:rsid w:val="004168DC"/>
    <w:rsid w:val="004174C0"/>
    <w:rsid w:val="0042388F"/>
    <w:rsid w:val="0042699B"/>
    <w:rsid w:val="004275B2"/>
    <w:rsid w:val="00427F5E"/>
    <w:rsid w:val="004312C4"/>
    <w:rsid w:val="00441ABC"/>
    <w:rsid w:val="00444568"/>
    <w:rsid w:val="00445485"/>
    <w:rsid w:val="00450404"/>
    <w:rsid w:val="0045183E"/>
    <w:rsid w:val="00452784"/>
    <w:rsid w:val="00452A28"/>
    <w:rsid w:val="00453B25"/>
    <w:rsid w:val="0045672F"/>
    <w:rsid w:val="00456D8B"/>
    <w:rsid w:val="004577FB"/>
    <w:rsid w:val="00460805"/>
    <w:rsid w:val="004630A1"/>
    <w:rsid w:val="00470025"/>
    <w:rsid w:val="00471479"/>
    <w:rsid w:val="00471737"/>
    <w:rsid w:val="00475619"/>
    <w:rsid w:val="00475C6E"/>
    <w:rsid w:val="00476642"/>
    <w:rsid w:val="00480D0B"/>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3139"/>
    <w:rsid w:val="004E6495"/>
    <w:rsid w:val="004E7D1E"/>
    <w:rsid w:val="004F0C2E"/>
    <w:rsid w:val="004F1442"/>
    <w:rsid w:val="004F5A99"/>
    <w:rsid w:val="004F6C95"/>
    <w:rsid w:val="004F7699"/>
    <w:rsid w:val="005022C2"/>
    <w:rsid w:val="00506165"/>
    <w:rsid w:val="0051572A"/>
    <w:rsid w:val="0051578D"/>
    <w:rsid w:val="005173CA"/>
    <w:rsid w:val="00544255"/>
    <w:rsid w:val="005505BD"/>
    <w:rsid w:val="00551359"/>
    <w:rsid w:val="00551E70"/>
    <w:rsid w:val="005532B1"/>
    <w:rsid w:val="00561A0A"/>
    <w:rsid w:val="00561BAB"/>
    <w:rsid w:val="0056366E"/>
    <w:rsid w:val="00572A76"/>
    <w:rsid w:val="00575A73"/>
    <w:rsid w:val="00581CAC"/>
    <w:rsid w:val="00586A27"/>
    <w:rsid w:val="005914C7"/>
    <w:rsid w:val="00596394"/>
    <w:rsid w:val="005A2E2B"/>
    <w:rsid w:val="005A3F3B"/>
    <w:rsid w:val="005B1A2D"/>
    <w:rsid w:val="005C0EEB"/>
    <w:rsid w:val="005C63BC"/>
    <w:rsid w:val="005C731C"/>
    <w:rsid w:val="005C7D74"/>
    <w:rsid w:val="005D2EB1"/>
    <w:rsid w:val="005D4CDA"/>
    <w:rsid w:val="005D6860"/>
    <w:rsid w:val="005E55DC"/>
    <w:rsid w:val="005E61AE"/>
    <w:rsid w:val="005F5921"/>
    <w:rsid w:val="005F7A6D"/>
    <w:rsid w:val="00615EE6"/>
    <w:rsid w:val="00635F77"/>
    <w:rsid w:val="0063628C"/>
    <w:rsid w:val="006416E3"/>
    <w:rsid w:val="006514D3"/>
    <w:rsid w:val="00654233"/>
    <w:rsid w:val="006567C0"/>
    <w:rsid w:val="00662862"/>
    <w:rsid w:val="00670B21"/>
    <w:rsid w:val="0067646C"/>
    <w:rsid w:val="00683E15"/>
    <w:rsid w:val="00687660"/>
    <w:rsid w:val="00690080"/>
    <w:rsid w:val="00690E75"/>
    <w:rsid w:val="00695B3B"/>
    <w:rsid w:val="006A0C5E"/>
    <w:rsid w:val="006A0EFB"/>
    <w:rsid w:val="006A14C1"/>
    <w:rsid w:val="006A3346"/>
    <w:rsid w:val="006A55E4"/>
    <w:rsid w:val="006A7D39"/>
    <w:rsid w:val="006B3C46"/>
    <w:rsid w:val="006B7793"/>
    <w:rsid w:val="006C37E6"/>
    <w:rsid w:val="006D4867"/>
    <w:rsid w:val="006E4D9F"/>
    <w:rsid w:val="006E551E"/>
    <w:rsid w:val="006E59BC"/>
    <w:rsid w:val="006F0466"/>
    <w:rsid w:val="006F23E0"/>
    <w:rsid w:val="006F3058"/>
    <w:rsid w:val="006F360A"/>
    <w:rsid w:val="006F547B"/>
    <w:rsid w:val="00703DCD"/>
    <w:rsid w:val="007049A0"/>
    <w:rsid w:val="00717946"/>
    <w:rsid w:val="00723968"/>
    <w:rsid w:val="0072573B"/>
    <w:rsid w:val="00737310"/>
    <w:rsid w:val="00741E75"/>
    <w:rsid w:val="00744E8A"/>
    <w:rsid w:val="00746A1E"/>
    <w:rsid w:val="00747CC8"/>
    <w:rsid w:val="00752F2A"/>
    <w:rsid w:val="00756ADD"/>
    <w:rsid w:val="00756BCC"/>
    <w:rsid w:val="007606FD"/>
    <w:rsid w:val="00773DED"/>
    <w:rsid w:val="00781396"/>
    <w:rsid w:val="0078494E"/>
    <w:rsid w:val="00785D21"/>
    <w:rsid w:val="00787332"/>
    <w:rsid w:val="007901C7"/>
    <w:rsid w:val="007923AE"/>
    <w:rsid w:val="00794E1D"/>
    <w:rsid w:val="007960C4"/>
    <w:rsid w:val="007A2E0D"/>
    <w:rsid w:val="007A3915"/>
    <w:rsid w:val="007A3AD5"/>
    <w:rsid w:val="007A4EDE"/>
    <w:rsid w:val="007A7233"/>
    <w:rsid w:val="007B7C1A"/>
    <w:rsid w:val="007C37FA"/>
    <w:rsid w:val="007C5A16"/>
    <w:rsid w:val="007D4079"/>
    <w:rsid w:val="007D519E"/>
    <w:rsid w:val="007E1982"/>
    <w:rsid w:val="007E6C24"/>
    <w:rsid w:val="007E7C99"/>
    <w:rsid w:val="00800EA5"/>
    <w:rsid w:val="008029E1"/>
    <w:rsid w:val="0081208A"/>
    <w:rsid w:val="00813BA2"/>
    <w:rsid w:val="0081612C"/>
    <w:rsid w:val="00820F79"/>
    <w:rsid w:val="008245EB"/>
    <w:rsid w:val="0082629D"/>
    <w:rsid w:val="00826468"/>
    <w:rsid w:val="00827211"/>
    <w:rsid w:val="008306C2"/>
    <w:rsid w:val="00831E59"/>
    <w:rsid w:val="00845028"/>
    <w:rsid w:val="00850032"/>
    <w:rsid w:val="008500E4"/>
    <w:rsid w:val="00856793"/>
    <w:rsid w:val="0086055C"/>
    <w:rsid w:val="00860F9C"/>
    <w:rsid w:val="008658A1"/>
    <w:rsid w:val="0086776E"/>
    <w:rsid w:val="00877450"/>
    <w:rsid w:val="008854F5"/>
    <w:rsid w:val="008A3FF9"/>
    <w:rsid w:val="008B590F"/>
    <w:rsid w:val="008C36C3"/>
    <w:rsid w:val="008D2387"/>
    <w:rsid w:val="008E5FBE"/>
    <w:rsid w:val="008E6430"/>
    <w:rsid w:val="008F73EC"/>
    <w:rsid w:val="008F7EA4"/>
    <w:rsid w:val="009012A7"/>
    <w:rsid w:val="00903891"/>
    <w:rsid w:val="0090504F"/>
    <w:rsid w:val="00905F7C"/>
    <w:rsid w:val="00911C16"/>
    <w:rsid w:val="00925705"/>
    <w:rsid w:val="00925CA6"/>
    <w:rsid w:val="00926CBA"/>
    <w:rsid w:val="00930589"/>
    <w:rsid w:val="009306D0"/>
    <w:rsid w:val="00930886"/>
    <w:rsid w:val="009317BD"/>
    <w:rsid w:val="009328CA"/>
    <w:rsid w:val="009427D1"/>
    <w:rsid w:val="009442CC"/>
    <w:rsid w:val="009472F9"/>
    <w:rsid w:val="009475F5"/>
    <w:rsid w:val="00953C29"/>
    <w:rsid w:val="009566F3"/>
    <w:rsid w:val="00956BF4"/>
    <w:rsid w:val="00962946"/>
    <w:rsid w:val="009645AE"/>
    <w:rsid w:val="00967CF4"/>
    <w:rsid w:val="0097408C"/>
    <w:rsid w:val="00977E2B"/>
    <w:rsid w:val="00980626"/>
    <w:rsid w:val="00980684"/>
    <w:rsid w:val="00984D74"/>
    <w:rsid w:val="00987D29"/>
    <w:rsid w:val="00994B96"/>
    <w:rsid w:val="00997F2B"/>
    <w:rsid w:val="009A22EA"/>
    <w:rsid w:val="009A5930"/>
    <w:rsid w:val="009A62D6"/>
    <w:rsid w:val="009B3FEF"/>
    <w:rsid w:val="009B68EA"/>
    <w:rsid w:val="009D6A7E"/>
    <w:rsid w:val="009D6CBC"/>
    <w:rsid w:val="009E02C7"/>
    <w:rsid w:val="009E0A5B"/>
    <w:rsid w:val="009E18DD"/>
    <w:rsid w:val="009E66F6"/>
    <w:rsid w:val="009F4E4F"/>
    <w:rsid w:val="00A00523"/>
    <w:rsid w:val="00A00ACE"/>
    <w:rsid w:val="00A013FB"/>
    <w:rsid w:val="00A07B68"/>
    <w:rsid w:val="00A10AF8"/>
    <w:rsid w:val="00A129EE"/>
    <w:rsid w:val="00A16484"/>
    <w:rsid w:val="00A219AA"/>
    <w:rsid w:val="00A2592D"/>
    <w:rsid w:val="00A27092"/>
    <w:rsid w:val="00A35A21"/>
    <w:rsid w:val="00A43999"/>
    <w:rsid w:val="00A43C66"/>
    <w:rsid w:val="00A44B90"/>
    <w:rsid w:val="00A51EEC"/>
    <w:rsid w:val="00A55A94"/>
    <w:rsid w:val="00A67471"/>
    <w:rsid w:val="00A72CAC"/>
    <w:rsid w:val="00A77643"/>
    <w:rsid w:val="00A826B0"/>
    <w:rsid w:val="00A8485D"/>
    <w:rsid w:val="00A84ACD"/>
    <w:rsid w:val="00A9398C"/>
    <w:rsid w:val="00A96E2A"/>
    <w:rsid w:val="00A97372"/>
    <w:rsid w:val="00AA52F9"/>
    <w:rsid w:val="00AA557A"/>
    <w:rsid w:val="00AB0FD5"/>
    <w:rsid w:val="00AB1EF0"/>
    <w:rsid w:val="00AB20BC"/>
    <w:rsid w:val="00AB2EB2"/>
    <w:rsid w:val="00AB55FB"/>
    <w:rsid w:val="00AB5A58"/>
    <w:rsid w:val="00AB7928"/>
    <w:rsid w:val="00AE20AA"/>
    <w:rsid w:val="00AE4769"/>
    <w:rsid w:val="00AE6978"/>
    <w:rsid w:val="00AF16C3"/>
    <w:rsid w:val="00AF48BA"/>
    <w:rsid w:val="00AF5A02"/>
    <w:rsid w:val="00AF7B6B"/>
    <w:rsid w:val="00B006E2"/>
    <w:rsid w:val="00B009A0"/>
    <w:rsid w:val="00B00D5A"/>
    <w:rsid w:val="00B00ED8"/>
    <w:rsid w:val="00B03CB6"/>
    <w:rsid w:val="00B04085"/>
    <w:rsid w:val="00B07B1A"/>
    <w:rsid w:val="00B10047"/>
    <w:rsid w:val="00B12808"/>
    <w:rsid w:val="00B17302"/>
    <w:rsid w:val="00B17A09"/>
    <w:rsid w:val="00B313ED"/>
    <w:rsid w:val="00B37F2D"/>
    <w:rsid w:val="00B43044"/>
    <w:rsid w:val="00B50DB3"/>
    <w:rsid w:val="00B63865"/>
    <w:rsid w:val="00B67602"/>
    <w:rsid w:val="00B67719"/>
    <w:rsid w:val="00B67BCA"/>
    <w:rsid w:val="00B70F73"/>
    <w:rsid w:val="00B722C0"/>
    <w:rsid w:val="00B73F81"/>
    <w:rsid w:val="00B74E6A"/>
    <w:rsid w:val="00B84073"/>
    <w:rsid w:val="00B9058C"/>
    <w:rsid w:val="00B90AD8"/>
    <w:rsid w:val="00B93105"/>
    <w:rsid w:val="00BA2478"/>
    <w:rsid w:val="00BA3473"/>
    <w:rsid w:val="00BA3754"/>
    <w:rsid w:val="00BA5A29"/>
    <w:rsid w:val="00BB0E14"/>
    <w:rsid w:val="00BB262B"/>
    <w:rsid w:val="00BC03D2"/>
    <w:rsid w:val="00BC32C2"/>
    <w:rsid w:val="00BC382C"/>
    <w:rsid w:val="00BD0263"/>
    <w:rsid w:val="00BD4E66"/>
    <w:rsid w:val="00BE2042"/>
    <w:rsid w:val="00BF3275"/>
    <w:rsid w:val="00BF4A3C"/>
    <w:rsid w:val="00BF6E6B"/>
    <w:rsid w:val="00C01996"/>
    <w:rsid w:val="00C07523"/>
    <w:rsid w:val="00C12E8C"/>
    <w:rsid w:val="00C53C21"/>
    <w:rsid w:val="00C54598"/>
    <w:rsid w:val="00C60F00"/>
    <w:rsid w:val="00C652FA"/>
    <w:rsid w:val="00C65599"/>
    <w:rsid w:val="00C676EA"/>
    <w:rsid w:val="00C7339B"/>
    <w:rsid w:val="00C74253"/>
    <w:rsid w:val="00C74F33"/>
    <w:rsid w:val="00C80403"/>
    <w:rsid w:val="00C84ABC"/>
    <w:rsid w:val="00C85A85"/>
    <w:rsid w:val="00C902F1"/>
    <w:rsid w:val="00C921AF"/>
    <w:rsid w:val="00C93B63"/>
    <w:rsid w:val="00CA12ED"/>
    <w:rsid w:val="00CA6C84"/>
    <w:rsid w:val="00CA7D31"/>
    <w:rsid w:val="00CB6805"/>
    <w:rsid w:val="00CB6CFB"/>
    <w:rsid w:val="00CC568C"/>
    <w:rsid w:val="00CD0363"/>
    <w:rsid w:val="00CD0375"/>
    <w:rsid w:val="00CD1137"/>
    <w:rsid w:val="00CD14CB"/>
    <w:rsid w:val="00CD4AAA"/>
    <w:rsid w:val="00CD7A35"/>
    <w:rsid w:val="00CE06F9"/>
    <w:rsid w:val="00CE3434"/>
    <w:rsid w:val="00CE433C"/>
    <w:rsid w:val="00CE55C7"/>
    <w:rsid w:val="00CE6B2A"/>
    <w:rsid w:val="00CF25FC"/>
    <w:rsid w:val="00CF703A"/>
    <w:rsid w:val="00D02229"/>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57156"/>
    <w:rsid w:val="00D62968"/>
    <w:rsid w:val="00D63842"/>
    <w:rsid w:val="00D64B46"/>
    <w:rsid w:val="00D751DC"/>
    <w:rsid w:val="00D75C0E"/>
    <w:rsid w:val="00D76E96"/>
    <w:rsid w:val="00D8251D"/>
    <w:rsid w:val="00D86DC4"/>
    <w:rsid w:val="00D86E05"/>
    <w:rsid w:val="00D915A7"/>
    <w:rsid w:val="00D92706"/>
    <w:rsid w:val="00D967A8"/>
    <w:rsid w:val="00DA37BE"/>
    <w:rsid w:val="00DA4B50"/>
    <w:rsid w:val="00DB0D6F"/>
    <w:rsid w:val="00DB1E29"/>
    <w:rsid w:val="00DB2A34"/>
    <w:rsid w:val="00DB5497"/>
    <w:rsid w:val="00DB58F7"/>
    <w:rsid w:val="00DC5CEF"/>
    <w:rsid w:val="00DD1019"/>
    <w:rsid w:val="00DD2CF9"/>
    <w:rsid w:val="00DD6F13"/>
    <w:rsid w:val="00DE20AD"/>
    <w:rsid w:val="00DE23E4"/>
    <w:rsid w:val="00DE32E8"/>
    <w:rsid w:val="00DE51A8"/>
    <w:rsid w:val="00DE6205"/>
    <w:rsid w:val="00DF2995"/>
    <w:rsid w:val="00DF2AC3"/>
    <w:rsid w:val="00DF323E"/>
    <w:rsid w:val="00DF64AA"/>
    <w:rsid w:val="00E00634"/>
    <w:rsid w:val="00E0547A"/>
    <w:rsid w:val="00E05E6E"/>
    <w:rsid w:val="00E10C3E"/>
    <w:rsid w:val="00E12D22"/>
    <w:rsid w:val="00E1316C"/>
    <w:rsid w:val="00E21901"/>
    <w:rsid w:val="00E2486A"/>
    <w:rsid w:val="00E2543B"/>
    <w:rsid w:val="00E30101"/>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523C"/>
    <w:rsid w:val="00EB0894"/>
    <w:rsid w:val="00EB7316"/>
    <w:rsid w:val="00EC16D1"/>
    <w:rsid w:val="00EC55B3"/>
    <w:rsid w:val="00EC5C72"/>
    <w:rsid w:val="00ED2F93"/>
    <w:rsid w:val="00ED34E8"/>
    <w:rsid w:val="00EE0361"/>
    <w:rsid w:val="00EE06F7"/>
    <w:rsid w:val="00EF7012"/>
    <w:rsid w:val="00EF7D15"/>
    <w:rsid w:val="00F005A7"/>
    <w:rsid w:val="00F13122"/>
    <w:rsid w:val="00F320AB"/>
    <w:rsid w:val="00F331D0"/>
    <w:rsid w:val="00F33BA6"/>
    <w:rsid w:val="00F35D13"/>
    <w:rsid w:val="00F43C03"/>
    <w:rsid w:val="00F47B03"/>
    <w:rsid w:val="00F50B80"/>
    <w:rsid w:val="00F50E49"/>
    <w:rsid w:val="00F550F8"/>
    <w:rsid w:val="00F55C33"/>
    <w:rsid w:val="00F56893"/>
    <w:rsid w:val="00F63B32"/>
    <w:rsid w:val="00F71710"/>
    <w:rsid w:val="00F77D5E"/>
    <w:rsid w:val="00F804A9"/>
    <w:rsid w:val="00F832AA"/>
    <w:rsid w:val="00F8493E"/>
    <w:rsid w:val="00F93D2C"/>
    <w:rsid w:val="00F93FE5"/>
    <w:rsid w:val="00F94733"/>
    <w:rsid w:val="00FA0161"/>
    <w:rsid w:val="00FA70C0"/>
    <w:rsid w:val="00FB0ED2"/>
    <w:rsid w:val="00FB48ED"/>
    <w:rsid w:val="00FB5068"/>
    <w:rsid w:val="00FC4089"/>
    <w:rsid w:val="00FC5A80"/>
    <w:rsid w:val="00FC603C"/>
    <w:rsid w:val="00FD0705"/>
    <w:rsid w:val="00FD154B"/>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C5035-5127-4266-BD3B-74052D82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7</Pages>
  <Words>1668</Words>
  <Characters>9510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Atom Mkhitaryan</cp:lastModifiedBy>
  <cp:revision>82</cp:revision>
  <cp:lastPrinted>2022-06-15T06:10:00Z</cp:lastPrinted>
  <dcterms:created xsi:type="dcterms:W3CDTF">2022-07-11T11:57:00Z</dcterms:created>
  <dcterms:modified xsi:type="dcterms:W3CDTF">2022-11-02T14:07:00Z</dcterms:modified>
</cp:coreProperties>
</file>