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B12" w:rsidRPr="00015E12" w:rsidRDefault="002B1B12" w:rsidP="002B1B1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15E12">
        <w:rPr>
          <w:rFonts w:ascii="GHEA Grapalat" w:hAnsi="GHEA Grapalat"/>
          <w:b/>
          <w:lang w:val="hy-AM"/>
        </w:rPr>
        <w:t>ՀԻՄՆԱՎՈՐՈՒՄ</w:t>
      </w:r>
    </w:p>
    <w:p w:rsidR="002B1B12" w:rsidRPr="00015E12" w:rsidRDefault="002B1B12" w:rsidP="002B1B12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8788E">
        <w:rPr>
          <w:rFonts w:ascii="GHEA Grapalat" w:hAnsi="GHEA Grapalat"/>
          <w:b/>
          <w:lang w:val="hy-AM"/>
        </w:rPr>
        <w:t>«</w:t>
      </w:r>
      <w:r w:rsidRPr="0078788E">
        <w:rPr>
          <w:rFonts w:ascii="GHEA Grapalat" w:hAnsi="GHEA Grapalat"/>
          <w:b/>
          <w:bCs/>
          <w:lang w:val="hy-AM"/>
        </w:rPr>
        <w:t>ՀԱՅԱՍՏԱՆԻ ՀԱՆՐԱՊԵՏՈՒԹՅԱՆ 202</w:t>
      </w:r>
      <w:r w:rsidRPr="00EE62D2">
        <w:rPr>
          <w:rFonts w:ascii="GHEA Grapalat" w:hAnsi="GHEA Grapalat"/>
          <w:b/>
          <w:bCs/>
          <w:lang w:val="hy-AM"/>
        </w:rPr>
        <w:t>2</w:t>
      </w:r>
      <w:r w:rsidRPr="0078788E">
        <w:rPr>
          <w:rFonts w:ascii="GHEA Grapalat" w:hAnsi="GHEA Grapalat"/>
          <w:b/>
          <w:bCs/>
          <w:lang w:val="hy-AM"/>
        </w:rPr>
        <w:t xml:space="preserve"> ԹՎԱԿԱՆԻ ՊԵՏԱԿԱՆ ԲՅՈՒՋԵԻ ՄԱՍԻՆ»</w:t>
      </w:r>
      <w:r w:rsidRPr="0078788E">
        <w:rPr>
          <w:rFonts w:ascii="GHEA Grapalat" w:hAnsi="GHEA Grapalat"/>
          <w:b/>
          <w:lang w:val="hy-AM"/>
        </w:rPr>
        <w:t xml:space="preserve"> ՕՐԵՆՔ</w:t>
      </w:r>
      <w:r w:rsidRPr="0078788E">
        <w:rPr>
          <w:rFonts w:ascii="GHEA Grapalat" w:hAnsi="GHEA Grapalat"/>
          <w:b/>
          <w:bCs/>
          <w:lang w:val="hy-AM"/>
        </w:rPr>
        <w:t>ՈՒՄ ԵՎ ՀԱՅԱՍՏԱՆԻ ՀԱՆՐԱՊԵՏՈՒԹՅԱՆ ԿԱՌԱՎԱՐՈՒԹՅԱՆ 202</w:t>
      </w:r>
      <w:r w:rsidRPr="00EE62D2">
        <w:rPr>
          <w:rFonts w:ascii="GHEA Grapalat" w:hAnsi="GHEA Grapalat"/>
          <w:b/>
          <w:bCs/>
          <w:lang w:val="hy-AM"/>
        </w:rPr>
        <w:t>1</w:t>
      </w:r>
      <w:r w:rsidRPr="0078788E">
        <w:rPr>
          <w:rFonts w:ascii="GHEA Grapalat" w:hAnsi="GHEA Grapalat"/>
          <w:b/>
          <w:bCs/>
          <w:lang w:val="hy-AM"/>
        </w:rPr>
        <w:t xml:space="preserve"> ԹՎԱԿԱՆԻ ԴԵԿՏԵՄԲԵՐԻ </w:t>
      </w:r>
      <w:r w:rsidRPr="00EE62D2">
        <w:rPr>
          <w:rFonts w:ascii="GHEA Grapalat" w:hAnsi="GHEA Grapalat"/>
          <w:b/>
          <w:bCs/>
          <w:lang w:val="hy-AM"/>
        </w:rPr>
        <w:t>23</w:t>
      </w:r>
      <w:r w:rsidRPr="0078788E">
        <w:rPr>
          <w:rFonts w:ascii="GHEA Grapalat" w:hAnsi="GHEA Grapalat"/>
          <w:b/>
          <w:bCs/>
          <w:lang w:val="hy-AM"/>
        </w:rPr>
        <w:t>-Ի N 2</w:t>
      </w:r>
      <w:r w:rsidRPr="00EE62D2">
        <w:rPr>
          <w:rFonts w:ascii="GHEA Grapalat" w:hAnsi="GHEA Grapalat"/>
          <w:b/>
          <w:bCs/>
          <w:lang w:val="hy-AM"/>
        </w:rPr>
        <w:t>121</w:t>
      </w:r>
      <w:r w:rsidRPr="0078788E">
        <w:rPr>
          <w:rFonts w:ascii="GHEA Grapalat" w:hAnsi="GHEA Grapalat"/>
          <w:b/>
          <w:bCs/>
          <w:lang w:val="hy-AM"/>
        </w:rPr>
        <w:t xml:space="preserve">-Ն ՈՐՈՇՄԱՆ ՄԵՋ ՓՈՓՈԽՈՒԹՅՈՒՆՆԵՐ ԵՎ ԼՐԱՑՈՒՄՆԵՐ ԿԱՏԱՐԵԼՈՒ ՄԱՍԻՆ </w:t>
      </w:r>
      <w:r w:rsidRPr="0078788E">
        <w:rPr>
          <w:rFonts w:ascii="GHEA Grapalat" w:hAnsi="GHEA Grapalat"/>
          <w:b/>
          <w:lang w:val="hy-AM"/>
        </w:rPr>
        <w:t>ՈՐՈՇՄԱՆ ԸՆԴՈՒՆՄԱՆ</w:t>
      </w:r>
    </w:p>
    <w:p w:rsidR="00C35FEC" w:rsidRPr="007E3973" w:rsidRDefault="00C35FEC" w:rsidP="00377D02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B1B12" w:rsidRDefault="002B1B12" w:rsidP="002B1B12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ind w:firstLine="0"/>
        <w:contextualSpacing/>
        <w:jc w:val="both"/>
        <w:rPr>
          <w:rFonts w:ascii="GHEA Grapalat" w:hAnsi="GHEA Grapalat"/>
          <w:b/>
          <w:u w:val="single"/>
          <w:lang w:val="en-US"/>
        </w:rPr>
      </w:pPr>
      <w:proofErr w:type="spellStart"/>
      <w:r w:rsidRPr="00BC38C8">
        <w:rPr>
          <w:rFonts w:ascii="GHEA Grapalat" w:hAnsi="GHEA Grapalat"/>
          <w:b/>
          <w:u w:val="single"/>
          <w:lang w:val="en-US"/>
        </w:rPr>
        <w:t>Անհրաժեշտությունը</w:t>
      </w:r>
      <w:proofErr w:type="spellEnd"/>
    </w:p>
    <w:p w:rsidR="002B1B12" w:rsidRDefault="002B1B12" w:rsidP="00DB7A99">
      <w:pPr>
        <w:pStyle w:val="ListParagraph"/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</w:rPr>
      </w:pPr>
      <w:r w:rsidRPr="002B1B12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Մարդու </w:t>
      </w:r>
      <w:r w:rsidR="00AA5F81">
        <w:rPr>
          <w:rFonts w:ascii="GHEA Grapalat" w:hAnsi="GHEA Grapalat"/>
          <w:sz w:val="24"/>
          <w:szCs w:val="24"/>
          <w:lang w:val="hy-AM"/>
        </w:rPr>
        <w:t>իրավունքներ</w:t>
      </w:r>
      <w:r w:rsidR="00AA5F81">
        <w:rPr>
          <w:rFonts w:ascii="GHEA Grapalat" w:hAnsi="GHEA Grapalat"/>
          <w:sz w:val="24"/>
          <w:szCs w:val="24"/>
        </w:rPr>
        <w:t>ի</w:t>
      </w:r>
      <w:r w:rsidRPr="002B1B12">
        <w:rPr>
          <w:rFonts w:ascii="GHEA Grapalat" w:hAnsi="GHEA Grapalat"/>
          <w:sz w:val="24"/>
          <w:szCs w:val="24"/>
          <w:lang w:val="hy-AM"/>
        </w:rPr>
        <w:t xml:space="preserve"> պաշտպանի</w:t>
      </w:r>
      <w:r w:rsidR="00AA5F81">
        <w:rPr>
          <w:rFonts w:ascii="GHEA Grapalat" w:hAnsi="GHEA Grapalat"/>
          <w:sz w:val="24"/>
          <w:szCs w:val="24"/>
        </w:rPr>
        <w:t xml:space="preserve">ն </w:t>
      </w:r>
      <w:r w:rsidR="00067F6F">
        <w:rPr>
          <w:rFonts w:ascii="GHEA Grapalat" w:hAnsi="GHEA Grapalat"/>
          <w:sz w:val="24"/>
          <w:szCs w:val="24"/>
          <w:lang w:val="hy-AM"/>
        </w:rPr>
        <w:t xml:space="preserve">(այսուհետ՝ Պաշտպան) </w:t>
      </w:r>
      <w:r w:rsidR="00AA5F81" w:rsidRPr="002B1B12">
        <w:rPr>
          <w:rFonts w:ascii="GHEA Grapalat" w:hAnsi="GHEA Grapalat"/>
          <w:sz w:val="24"/>
          <w:szCs w:val="24"/>
          <w:lang w:val="hy-AM"/>
        </w:rPr>
        <w:t>վերապահված</w:t>
      </w:r>
      <w:r w:rsidR="00AA5F81">
        <w:rPr>
          <w:rFonts w:ascii="GHEA Grapalat" w:hAnsi="GHEA Grapalat"/>
          <w:sz w:val="24"/>
          <w:szCs w:val="24"/>
        </w:rPr>
        <w:t xml:space="preserve"> </w:t>
      </w:r>
      <w:r w:rsidRPr="002B1B12">
        <w:rPr>
          <w:rFonts w:ascii="GHEA Grapalat" w:hAnsi="GHEA Grapalat"/>
          <w:sz w:val="24"/>
          <w:szCs w:val="24"/>
          <w:lang w:val="hy-AM"/>
        </w:rPr>
        <w:t>Միավորված ազգերի կազմակերպության «Երեխայի իրավունքների մասին»՝ 1989 թվականի նոյեմբերի 20-ին ընդունված կոնվենցիայի դրույթների (այսուհետ՝ Կոնվենցիա) կիրառության մշտադիտարկման լիազորություններ</w:t>
      </w:r>
      <w:r w:rsidR="00AA5F81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AA5F81">
        <w:rPr>
          <w:rFonts w:ascii="GHEA Grapalat" w:hAnsi="GHEA Grapalat"/>
          <w:sz w:val="24"/>
          <w:szCs w:val="24"/>
        </w:rPr>
        <w:t>իրականացմամբ</w:t>
      </w:r>
      <w:proofErr w:type="spellEnd"/>
      <w:r w:rsidR="00AA5F81">
        <w:rPr>
          <w:rFonts w:ascii="GHEA Grapalat" w:hAnsi="GHEA Grapalat"/>
          <w:sz w:val="24"/>
          <w:szCs w:val="24"/>
        </w:rPr>
        <w:t>:</w:t>
      </w:r>
    </w:p>
    <w:p w:rsidR="00AA5F81" w:rsidRDefault="00AA5F81" w:rsidP="002B1B12">
      <w:pPr>
        <w:pStyle w:val="ListParagraph"/>
        <w:spacing w:after="0" w:line="360" w:lineRule="auto"/>
        <w:ind w:left="539" w:firstLine="567"/>
        <w:jc w:val="both"/>
        <w:rPr>
          <w:rFonts w:ascii="GHEA Grapalat" w:hAnsi="GHEA Grapalat"/>
          <w:sz w:val="24"/>
          <w:szCs w:val="24"/>
        </w:rPr>
      </w:pPr>
    </w:p>
    <w:p w:rsidR="002B1B12" w:rsidRPr="00AA5F81" w:rsidRDefault="00AA5F81" w:rsidP="002B1B12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AA5F81">
        <w:rPr>
          <w:rFonts w:ascii="GHEA Grapalat" w:hAnsi="GHEA Grapalat" w:cs="Sylfaen"/>
          <w:b/>
          <w:u w:val="single"/>
          <w:lang w:val="hy-AM"/>
        </w:rPr>
        <w:t>Ընթացիկ վիճակը</w:t>
      </w:r>
    </w:p>
    <w:p w:rsidR="00067F6F" w:rsidRPr="00DE6CB4" w:rsidRDefault="00C5332D" w:rsidP="00067F6F">
      <w:pPr>
        <w:spacing w:after="0" w:line="360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3973">
        <w:rPr>
          <w:rFonts w:ascii="GHEA Grapalat" w:hAnsi="GHEA Grapalat"/>
          <w:sz w:val="24"/>
          <w:szCs w:val="24"/>
          <w:lang w:val="hy-AM"/>
        </w:rPr>
        <w:t xml:space="preserve">Հիմնվելով </w:t>
      </w:r>
      <w:r w:rsidR="008D6F4D" w:rsidRPr="007E3973">
        <w:rPr>
          <w:rFonts w:ascii="GHEA Grapalat" w:hAnsi="GHEA Grapalat"/>
          <w:sz w:val="24"/>
          <w:szCs w:val="24"/>
          <w:lang w:val="hy-AM"/>
        </w:rPr>
        <w:t xml:space="preserve">2015 թվականի դեկտեմբերի սահմանադրական </w:t>
      </w:r>
      <w:r w:rsidRPr="007E3973">
        <w:rPr>
          <w:rFonts w:ascii="GHEA Grapalat" w:hAnsi="GHEA Grapalat"/>
          <w:sz w:val="24"/>
          <w:szCs w:val="24"/>
          <w:lang w:val="hy-AM"/>
        </w:rPr>
        <w:t>փոփոխությունների վրա՝ 2016 թ. դեկտեմբերի</w:t>
      </w:r>
      <w:r w:rsidR="00726D6C" w:rsidRPr="007E3973">
        <w:rPr>
          <w:rFonts w:ascii="GHEA Grapalat" w:hAnsi="GHEA Grapalat"/>
          <w:sz w:val="24"/>
          <w:szCs w:val="24"/>
          <w:lang w:val="hy-AM"/>
        </w:rPr>
        <w:t xml:space="preserve"> 16</w:t>
      </w:r>
      <w:r w:rsidRPr="007E3973">
        <w:rPr>
          <w:rFonts w:ascii="GHEA Grapalat" w:hAnsi="GHEA Grapalat"/>
          <w:sz w:val="24"/>
          <w:szCs w:val="24"/>
          <w:lang w:val="hy-AM"/>
        </w:rPr>
        <w:t>–ին ընդունվե</w:t>
      </w:r>
      <w:r w:rsidR="00B90963">
        <w:rPr>
          <w:rFonts w:ascii="GHEA Grapalat" w:hAnsi="GHEA Grapalat"/>
          <w:sz w:val="24"/>
          <w:szCs w:val="24"/>
          <w:lang w:val="hy-AM"/>
        </w:rPr>
        <w:t>ց</w:t>
      </w:r>
      <w:r w:rsidRPr="007E3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F4D" w:rsidRPr="007E3973">
        <w:rPr>
          <w:rFonts w:ascii="GHEA Grapalat" w:hAnsi="GHEA Grapalat"/>
          <w:sz w:val="24"/>
          <w:szCs w:val="24"/>
          <w:lang w:val="hy-AM"/>
        </w:rPr>
        <w:t xml:space="preserve">«Մարդու իրավունքների պաշտպանի մասին» </w:t>
      </w:r>
      <w:r w:rsidRPr="007E3973">
        <w:rPr>
          <w:rFonts w:ascii="GHEA Grapalat" w:hAnsi="GHEA Grapalat"/>
          <w:sz w:val="24"/>
          <w:szCs w:val="24"/>
          <w:lang w:val="hy-AM"/>
        </w:rPr>
        <w:t>ՀՀ սահմանադրական օրենքը</w:t>
      </w:r>
      <w:r w:rsidR="00D01F51" w:rsidRPr="007E3973">
        <w:rPr>
          <w:rFonts w:ascii="GHEA Grapalat" w:hAnsi="GHEA Grapalat"/>
          <w:sz w:val="24"/>
          <w:szCs w:val="24"/>
          <w:lang w:val="hy-AM"/>
        </w:rPr>
        <w:t>, որով ընդլայնվեց</w:t>
      </w:r>
      <w:r w:rsidR="006029B7">
        <w:rPr>
          <w:rFonts w:ascii="GHEA Grapalat" w:hAnsi="GHEA Grapalat"/>
          <w:sz w:val="24"/>
          <w:szCs w:val="24"/>
          <w:lang w:val="hy-AM"/>
        </w:rPr>
        <w:t>ին</w:t>
      </w:r>
      <w:r w:rsidR="00D01F51" w:rsidRPr="007E3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F4D" w:rsidRPr="007E3973">
        <w:rPr>
          <w:rFonts w:ascii="GHEA Grapalat" w:hAnsi="GHEA Grapalat"/>
          <w:sz w:val="24"/>
          <w:szCs w:val="24"/>
          <w:lang w:val="hy-AM"/>
        </w:rPr>
        <w:t xml:space="preserve">Պաշտպանի լիազորություններն ու </w:t>
      </w:r>
      <w:r w:rsidR="00C35FEC" w:rsidRPr="007E3973">
        <w:rPr>
          <w:rFonts w:ascii="GHEA Grapalat" w:hAnsi="GHEA Grapalat"/>
          <w:sz w:val="24"/>
          <w:szCs w:val="24"/>
          <w:lang w:val="hy-AM"/>
        </w:rPr>
        <w:t>գործառույթների</w:t>
      </w:r>
      <w:r w:rsidR="008D6F4D" w:rsidRPr="007E3973">
        <w:rPr>
          <w:rFonts w:ascii="GHEA Grapalat" w:hAnsi="GHEA Grapalat"/>
          <w:sz w:val="24"/>
          <w:szCs w:val="24"/>
          <w:lang w:val="hy-AM"/>
        </w:rPr>
        <w:t xml:space="preserve"> շրջանակը</w:t>
      </w:r>
      <w:r w:rsidR="00D2548F" w:rsidRPr="00DE6CB4">
        <w:rPr>
          <w:rFonts w:ascii="GHEA Grapalat" w:hAnsi="GHEA Grapalat"/>
          <w:sz w:val="24"/>
          <w:szCs w:val="24"/>
          <w:lang w:val="hy-AM"/>
        </w:rPr>
        <w:t>՝ այդ թվում, կոնվենցիոն</w:t>
      </w:r>
      <w:r w:rsidR="00C70A4D" w:rsidRPr="00C70A4D">
        <w:rPr>
          <w:rFonts w:ascii="GHEA Grapalat" w:hAnsi="GHEA Grapalat"/>
          <w:sz w:val="24"/>
          <w:szCs w:val="24"/>
          <w:lang w:val="hy-AM"/>
        </w:rPr>
        <w:t>:</w:t>
      </w:r>
      <w:r w:rsidR="005433FB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F6F">
        <w:rPr>
          <w:rFonts w:ascii="GHEA Grapalat" w:hAnsi="GHEA Grapalat"/>
          <w:sz w:val="24"/>
          <w:szCs w:val="24"/>
          <w:lang w:val="hy-AM"/>
        </w:rPr>
        <w:t xml:space="preserve">Պաշտպանի կողմից Կոնվենցիայի դրույթների մշտադիտարկման նպատակն է </w:t>
      </w:r>
      <w:r w:rsidR="00067F6F" w:rsidRPr="0038177E">
        <w:rPr>
          <w:rFonts w:ascii="GHEA Grapalat" w:hAnsi="GHEA Grapalat"/>
          <w:sz w:val="24"/>
          <w:szCs w:val="24"/>
          <w:lang w:val="hy-AM"/>
        </w:rPr>
        <w:t>երեխաների իրավունքների խախտումների կանխարգելում</w:t>
      </w:r>
      <w:r w:rsidR="00067F6F">
        <w:rPr>
          <w:rFonts w:ascii="GHEA Grapalat" w:hAnsi="GHEA Grapalat"/>
          <w:sz w:val="24"/>
          <w:szCs w:val="24"/>
          <w:lang w:val="hy-AM"/>
        </w:rPr>
        <w:t>ը</w:t>
      </w:r>
      <w:r w:rsidR="00067F6F" w:rsidRPr="0038177E">
        <w:rPr>
          <w:rFonts w:ascii="GHEA Grapalat" w:hAnsi="GHEA Grapalat"/>
          <w:sz w:val="24"/>
          <w:szCs w:val="24"/>
          <w:lang w:val="hy-AM"/>
        </w:rPr>
        <w:t xml:space="preserve"> և պաշտպանություն</w:t>
      </w:r>
      <w:r w:rsidR="00067F6F">
        <w:rPr>
          <w:rFonts w:ascii="GHEA Grapalat" w:hAnsi="GHEA Grapalat"/>
          <w:sz w:val="24"/>
          <w:szCs w:val="24"/>
          <w:lang w:val="hy-AM"/>
        </w:rPr>
        <w:t xml:space="preserve">ը </w:t>
      </w:r>
      <w:r w:rsidR="00067F6F" w:rsidRPr="001D392C">
        <w:rPr>
          <w:rFonts w:ascii="GHEA Grapalat" w:hAnsi="GHEA Grapalat"/>
          <w:sz w:val="24"/>
          <w:szCs w:val="24"/>
          <w:lang w:val="hy-AM"/>
        </w:rPr>
        <w:t xml:space="preserve">(«Մարդու իրավունքների պաշտպանի մասին» ՀՀ սահմանադրական օրենքի </w:t>
      </w:r>
      <w:r w:rsidR="00067F6F">
        <w:rPr>
          <w:rFonts w:ascii="GHEA Grapalat" w:hAnsi="GHEA Grapalat"/>
          <w:sz w:val="24"/>
          <w:szCs w:val="24"/>
          <w:lang w:val="hy-AM"/>
        </w:rPr>
        <w:t>30</w:t>
      </w:r>
      <w:r w:rsidR="00067F6F" w:rsidRPr="001D392C">
        <w:rPr>
          <w:rFonts w:ascii="GHEA Grapalat" w:hAnsi="GHEA Grapalat"/>
          <w:sz w:val="24"/>
          <w:szCs w:val="24"/>
          <w:lang w:val="hy-AM"/>
        </w:rPr>
        <w:t>-րդ հոդված):</w:t>
      </w:r>
    </w:p>
    <w:p w:rsidR="005433FB" w:rsidRPr="00DE6CB4" w:rsidRDefault="00933E15" w:rsidP="003B65D9">
      <w:pPr>
        <w:spacing w:after="0" w:line="360" w:lineRule="auto"/>
        <w:ind w:left="142" w:firstLine="594"/>
        <w:jc w:val="both"/>
        <w:rPr>
          <w:rFonts w:ascii="GHEA Grapalat" w:hAnsi="GHEA Grapalat"/>
          <w:sz w:val="24"/>
          <w:szCs w:val="24"/>
          <w:lang w:val="hy-AM"/>
        </w:rPr>
      </w:pPr>
      <w:r w:rsidRPr="007E3973">
        <w:rPr>
          <w:rFonts w:ascii="GHEA Grapalat" w:hAnsi="GHEA Grapalat"/>
          <w:sz w:val="24"/>
          <w:szCs w:val="24"/>
          <w:lang w:val="hy-AM"/>
        </w:rPr>
        <w:t xml:space="preserve">Այս նոր </w:t>
      </w:r>
      <w:r w:rsidR="00BE607E">
        <w:rPr>
          <w:rFonts w:ascii="GHEA Grapalat" w:hAnsi="GHEA Grapalat"/>
          <w:sz w:val="24"/>
          <w:szCs w:val="24"/>
          <w:lang w:val="hy-AM"/>
        </w:rPr>
        <w:t xml:space="preserve">լիազորությունների </w:t>
      </w:r>
      <w:r w:rsidRPr="007E3973">
        <w:rPr>
          <w:rFonts w:ascii="GHEA Grapalat" w:hAnsi="GHEA Grapalat"/>
          <w:sz w:val="24"/>
          <w:szCs w:val="24"/>
          <w:lang w:val="hy-AM"/>
        </w:rPr>
        <w:t xml:space="preserve">շնորհիվ զգալիորեն </w:t>
      </w:r>
      <w:r w:rsidR="00BE607E">
        <w:rPr>
          <w:rFonts w:ascii="GHEA Grapalat" w:hAnsi="GHEA Grapalat"/>
          <w:sz w:val="24"/>
          <w:szCs w:val="24"/>
          <w:lang w:val="hy-AM"/>
        </w:rPr>
        <w:t>աճել են</w:t>
      </w:r>
      <w:r w:rsidRPr="007E3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F6F">
        <w:rPr>
          <w:rFonts w:ascii="GHEA Grapalat" w:hAnsi="GHEA Grapalat"/>
          <w:sz w:val="24"/>
          <w:szCs w:val="24"/>
          <w:lang w:val="hy-AM"/>
        </w:rPr>
        <w:t>Պ</w:t>
      </w:r>
      <w:r w:rsidRPr="007E3973">
        <w:rPr>
          <w:rFonts w:ascii="GHEA Grapalat" w:hAnsi="GHEA Grapalat"/>
          <w:sz w:val="24"/>
          <w:szCs w:val="24"/>
          <w:lang w:val="hy-AM"/>
        </w:rPr>
        <w:t xml:space="preserve">աշտպանի գործունեության արդյունավետությունը և միջազգային հեղինակությունը: </w:t>
      </w:r>
      <w:r w:rsidR="00067F6F">
        <w:rPr>
          <w:rFonts w:ascii="GHEA Grapalat" w:hAnsi="GHEA Grapalat"/>
          <w:sz w:val="24"/>
          <w:szCs w:val="24"/>
          <w:lang w:val="hy-AM"/>
        </w:rPr>
        <w:t xml:space="preserve">Քննարկվող </w:t>
      </w:r>
      <w:r w:rsidR="00067F6F" w:rsidRPr="001D392C">
        <w:rPr>
          <w:rFonts w:ascii="GHEA Grapalat" w:hAnsi="GHEA Grapalat"/>
          <w:sz w:val="24"/>
          <w:szCs w:val="24"/>
          <w:lang w:val="hy-AM"/>
        </w:rPr>
        <w:t xml:space="preserve">ոլորտում </w:t>
      </w:r>
      <w:r w:rsidR="00067F6F">
        <w:rPr>
          <w:rFonts w:ascii="GHEA Grapalat" w:hAnsi="GHEA Grapalat"/>
          <w:sz w:val="24"/>
          <w:szCs w:val="24"/>
          <w:lang w:val="hy-AM"/>
        </w:rPr>
        <w:t>Պ</w:t>
      </w:r>
      <w:r w:rsidR="00067F6F" w:rsidRPr="001D392C">
        <w:rPr>
          <w:rFonts w:ascii="GHEA Grapalat" w:hAnsi="GHEA Grapalat"/>
          <w:sz w:val="24"/>
          <w:szCs w:val="24"/>
          <w:lang w:val="hy-AM"/>
        </w:rPr>
        <w:t>աշտպանի գործունեությունն ուղղված է երկրում յուրաքանչյուր</w:t>
      </w:r>
      <w:r w:rsidR="00067F6F">
        <w:rPr>
          <w:rFonts w:ascii="GHEA Grapalat" w:hAnsi="GHEA Grapalat"/>
          <w:sz w:val="24"/>
          <w:szCs w:val="24"/>
          <w:lang w:val="hy-AM"/>
        </w:rPr>
        <w:t xml:space="preserve"> երեխայի իրավունքների  </w:t>
      </w:r>
      <w:r w:rsidR="00067F6F" w:rsidRPr="001D392C">
        <w:rPr>
          <w:rFonts w:ascii="GHEA Grapalat" w:hAnsi="GHEA Grapalat"/>
          <w:sz w:val="24"/>
          <w:szCs w:val="24"/>
          <w:lang w:val="hy-AM"/>
        </w:rPr>
        <w:t>պաշտպանությանը</w:t>
      </w:r>
      <w:r w:rsidR="00067F6F" w:rsidRPr="00DE6CB4">
        <w:rPr>
          <w:rFonts w:ascii="GHEA Grapalat" w:hAnsi="GHEA Grapalat"/>
          <w:sz w:val="24"/>
          <w:szCs w:val="24"/>
          <w:lang w:val="hy-AM"/>
        </w:rPr>
        <w:t>:</w:t>
      </w:r>
    </w:p>
    <w:p w:rsidR="00C4414D" w:rsidRPr="0039612D" w:rsidRDefault="009E3D44" w:rsidP="00C4414D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9A1325" w:rsidRPr="002D6C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B7A99" w:rsidRPr="006A2971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B7A99" w:rsidRPr="00DE6CB4">
        <w:rPr>
          <w:rFonts w:ascii="GHEA Grapalat" w:hAnsi="GHEA Grapalat"/>
          <w:sz w:val="24"/>
          <w:szCs w:val="24"/>
          <w:lang w:val="hy-AM"/>
        </w:rPr>
        <w:t>Հանրապետության Կ</w:t>
      </w:r>
      <w:r w:rsidR="00DB7A99" w:rsidRPr="006A2971">
        <w:rPr>
          <w:rFonts w:ascii="GHEA Grapalat" w:hAnsi="GHEA Grapalat"/>
          <w:sz w:val="24"/>
          <w:szCs w:val="24"/>
          <w:lang w:val="hy-AM"/>
        </w:rPr>
        <w:t xml:space="preserve">առավարության և ՅՈՒՆԻՍԵՖ-ի հայաստանյան գրասենյակի միջև ստորագրված 2021-2023 թվականների </w:t>
      </w:r>
      <w:r w:rsidR="00DB7A99" w:rsidRPr="00DE6CB4">
        <w:rPr>
          <w:rFonts w:ascii="GHEA Grapalat" w:hAnsi="GHEA Grapalat"/>
          <w:sz w:val="24"/>
          <w:szCs w:val="24"/>
          <w:lang w:val="hy-AM"/>
        </w:rPr>
        <w:t>գործողությունների</w:t>
      </w:r>
      <w:r w:rsidR="00DB7A99" w:rsidRPr="006A2971">
        <w:rPr>
          <w:rFonts w:ascii="GHEA Grapalat" w:hAnsi="GHEA Grapalat"/>
          <w:sz w:val="24"/>
          <w:szCs w:val="24"/>
          <w:lang w:val="hy-AM"/>
        </w:rPr>
        <w:t xml:space="preserve"> ծրագ</w:t>
      </w:r>
      <w:r w:rsidR="00DB7A99" w:rsidRPr="00DE6CB4">
        <w:rPr>
          <w:rFonts w:ascii="GHEA Grapalat" w:hAnsi="GHEA Grapalat"/>
          <w:sz w:val="24"/>
          <w:szCs w:val="24"/>
          <w:lang w:val="hy-AM"/>
        </w:rPr>
        <w:t>իրը</w:t>
      </w:r>
      <w:r>
        <w:rPr>
          <w:rFonts w:ascii="GHEA Grapalat" w:hAnsi="GHEA Grapalat"/>
          <w:sz w:val="24"/>
          <w:szCs w:val="24"/>
          <w:lang w:val="hy-AM"/>
        </w:rPr>
        <w:t>, Պ</w:t>
      </w:r>
      <w:r w:rsidRPr="00A07DD0">
        <w:rPr>
          <w:rFonts w:ascii="GHEA Grapalat" w:hAnsi="GHEA Grapalat"/>
          <w:sz w:val="24"/>
          <w:szCs w:val="24"/>
          <w:lang w:val="hy-AM"/>
        </w:rPr>
        <w:t>աշտպանի աշխատակազմը</w:t>
      </w:r>
      <w:r w:rsidRPr="00DE6CB4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177E">
        <w:rPr>
          <w:rFonts w:ascii="GHEA Grapalat" w:hAnsi="GHEA Grapalat"/>
          <w:sz w:val="24"/>
          <w:szCs w:val="24"/>
          <w:lang w:val="hy-AM"/>
        </w:rPr>
        <w:lastRenderedPageBreak/>
        <w:t>երեխաների իրավունքների խախտումների կանխարգելմ</w:t>
      </w:r>
      <w:r w:rsidRPr="00DE6CB4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38177E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պաշտպանությ</w:t>
      </w:r>
      <w:r w:rsidRPr="00DE6CB4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>ն ուղղ</w:t>
      </w:r>
      <w:r w:rsidRPr="00DE6CB4">
        <w:rPr>
          <w:rFonts w:ascii="GHEA Grapalat" w:hAnsi="GHEA Grapalat"/>
          <w:sz w:val="24"/>
          <w:szCs w:val="24"/>
          <w:lang w:val="hy-AM"/>
        </w:rPr>
        <w:t>ված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E6CB4">
        <w:rPr>
          <w:rFonts w:ascii="GHEA Grapalat" w:hAnsi="GHEA Grapalat"/>
          <w:sz w:val="24"/>
          <w:szCs w:val="24"/>
          <w:lang w:val="hy-AM"/>
        </w:rPr>
        <w:t xml:space="preserve">միջոցառումների </w:t>
      </w:r>
      <w:r>
        <w:rPr>
          <w:rFonts w:ascii="GHEA Grapalat" w:hAnsi="GHEA Grapalat"/>
          <w:sz w:val="24"/>
          <w:szCs w:val="24"/>
          <w:lang w:val="hy-AM"/>
        </w:rPr>
        <w:t>իրականացման նպատակով</w:t>
      </w:r>
      <w:r w:rsidRPr="00DE6CB4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առաջարկ ստանալով  ՅՈւՆԻՍԵՖ-ի</w:t>
      </w:r>
      <w:r w:rsidRPr="00DE6CB4">
        <w:rPr>
          <w:rFonts w:ascii="GHEA Grapalat" w:hAnsi="GHEA Grapalat"/>
          <w:sz w:val="24"/>
          <w:szCs w:val="24"/>
          <w:lang w:val="hy-AM"/>
        </w:rPr>
        <w:t xml:space="preserve"> հայաստանյան</w:t>
      </w:r>
      <w:r>
        <w:rPr>
          <w:rFonts w:ascii="GHEA Grapalat" w:hAnsi="GHEA Grapalat"/>
          <w:sz w:val="24"/>
          <w:szCs w:val="24"/>
          <w:lang w:val="hy-AM"/>
        </w:rPr>
        <w:t xml:space="preserve"> գրասենյակի կողմից, մշակել  և ներկայացրել է ծրագիր՝ (այսուհետ՝ Ծրագիր</w:t>
      </w:r>
      <w:r w:rsidR="005F0814">
        <w:rPr>
          <w:rFonts w:ascii="GHEA Grapalat" w:hAnsi="GHEA Grapalat"/>
          <w:sz w:val="24"/>
          <w:szCs w:val="24"/>
          <w:lang w:val="hy-AM"/>
        </w:rPr>
        <w:t>),</w:t>
      </w:r>
      <w:r w:rsidR="005F0814" w:rsidRPr="0039612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որը վերջինիս կողմից ընդունվել է: </w:t>
      </w:r>
      <w:r w:rsidR="00F65367">
        <w:rPr>
          <w:rFonts w:ascii="GHEA Grapalat" w:hAnsi="GHEA Grapalat"/>
          <w:sz w:val="24"/>
          <w:szCs w:val="24"/>
          <w:lang w:val="hy-AM"/>
        </w:rPr>
        <w:t xml:space="preserve"> Ծրագիրն  ուղղված է Պաշտպանի աշխատակազմում Կոնվենցիայով նախատեսված մո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նիտորինգի գործառույթ</w:t>
      </w:r>
      <w:r w:rsidR="00F65367">
        <w:rPr>
          <w:rFonts w:ascii="GHEA Grapalat" w:hAnsi="GHEA Grapalat"/>
          <w:sz w:val="24"/>
          <w:szCs w:val="24"/>
          <w:lang w:val="hy-AM"/>
        </w:rPr>
        <w:t>ի զարգացմանը՝</w:t>
      </w:r>
      <w:r w:rsidR="005F0814" w:rsidRPr="0039612D">
        <w:rPr>
          <w:rFonts w:ascii="GHEA Grapalat" w:hAnsi="GHEA Grapalat"/>
          <w:sz w:val="24"/>
          <w:szCs w:val="24"/>
          <w:lang w:val="hy-AM"/>
        </w:rPr>
        <w:t xml:space="preserve"> 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նպաստ</w:t>
      </w:r>
      <w:r w:rsidR="00F65367">
        <w:rPr>
          <w:rFonts w:ascii="GHEA Grapalat" w:hAnsi="GHEA Grapalat"/>
          <w:sz w:val="24"/>
          <w:szCs w:val="24"/>
          <w:lang w:val="hy-AM"/>
        </w:rPr>
        <w:t xml:space="preserve">ելով 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ընտանիքում, դպրոցում, հաստատություններում և երեխաների</w:t>
      </w:r>
      <w:r w:rsidR="008065DF">
        <w:rPr>
          <w:rFonts w:ascii="GHEA Grapalat" w:hAnsi="GHEA Grapalat"/>
          <w:sz w:val="24"/>
          <w:szCs w:val="24"/>
          <w:lang w:val="hy-AM"/>
        </w:rPr>
        <w:t xml:space="preserve">ն 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առնչվող այլ</w:t>
      </w:r>
      <w:r w:rsidR="00EF0508" w:rsidRPr="0039612D">
        <w:rPr>
          <w:rFonts w:ascii="GHEA Grapalat" w:hAnsi="GHEA Grapalat"/>
          <w:sz w:val="24"/>
          <w:szCs w:val="24"/>
          <w:lang w:val="hy-AM"/>
        </w:rPr>
        <w:t xml:space="preserve"> 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 xml:space="preserve">ոլորտներում </w:t>
      </w:r>
      <w:r w:rsidR="00F65367">
        <w:rPr>
          <w:rFonts w:ascii="GHEA Grapalat" w:hAnsi="GHEA Grapalat"/>
          <w:sz w:val="24"/>
          <w:szCs w:val="24"/>
          <w:lang w:val="hy-AM"/>
        </w:rPr>
        <w:t>լատենտ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 xml:space="preserve"> բռնության բացահայտման</w:t>
      </w:r>
      <w:r w:rsidR="008065DF">
        <w:rPr>
          <w:rFonts w:ascii="GHEA Grapalat" w:hAnsi="GHEA Grapalat"/>
          <w:sz w:val="24"/>
          <w:szCs w:val="24"/>
          <w:lang w:val="hy-AM"/>
        </w:rPr>
        <w:t xml:space="preserve">ը, ինչպես նաև 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երեխաների</w:t>
      </w:r>
      <w:r w:rsidR="00F65367">
        <w:rPr>
          <w:rFonts w:ascii="GHEA Grapalat" w:hAnsi="GHEA Grapalat"/>
          <w:sz w:val="24"/>
          <w:szCs w:val="24"/>
          <w:lang w:val="hy-AM"/>
        </w:rPr>
        <w:t xml:space="preserve"> 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մասնակց</w:t>
      </w:r>
      <w:r w:rsidR="008065DF">
        <w:rPr>
          <w:rFonts w:ascii="GHEA Grapalat" w:hAnsi="GHEA Grapalat"/>
          <w:sz w:val="24"/>
          <w:szCs w:val="24"/>
          <w:lang w:val="hy-AM"/>
        </w:rPr>
        <w:t>այնության խթանմանը</w:t>
      </w:r>
      <w:r w:rsidR="00F65367" w:rsidRPr="00F65367">
        <w:rPr>
          <w:rFonts w:ascii="GHEA Grapalat" w:hAnsi="GHEA Grapalat"/>
          <w:sz w:val="24"/>
          <w:szCs w:val="24"/>
          <w:lang w:val="hy-AM"/>
        </w:rPr>
        <w:t>:</w:t>
      </w:r>
    </w:p>
    <w:p w:rsidR="003B65D9" w:rsidRPr="003B65D9" w:rsidRDefault="003B65D9" w:rsidP="003B65D9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B65D9">
        <w:rPr>
          <w:rFonts w:ascii="GHEA Grapalat" w:hAnsi="GHEA Grapalat"/>
          <w:sz w:val="24"/>
          <w:szCs w:val="24"/>
          <w:lang w:val="hy-AM"/>
        </w:rPr>
        <w:t xml:space="preserve">Ծրագիրը միտված է </w:t>
      </w:r>
      <w:r w:rsidRPr="0039612D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Pr="003B65D9">
        <w:rPr>
          <w:rFonts w:ascii="GHEA Grapalat" w:hAnsi="GHEA Grapalat"/>
          <w:sz w:val="24"/>
          <w:szCs w:val="24"/>
          <w:lang w:val="hy-AM"/>
        </w:rPr>
        <w:t>աջակցելու պաշպանին առընթեր երեխաների ու երիտասարդության հարցերով նոր ստեղծվող խորհրդի աշխատանքները, որի կազմում կներառվեն 20</w:t>
      </w:r>
      <w:r w:rsidRPr="0039612D">
        <w:rPr>
          <w:rFonts w:ascii="GHEA Grapalat" w:hAnsi="GHEA Grapalat"/>
          <w:sz w:val="24"/>
          <w:szCs w:val="24"/>
          <w:lang w:val="hy-AM"/>
        </w:rPr>
        <w:t>-</w:t>
      </w:r>
      <w:r w:rsidRPr="003B65D9">
        <w:rPr>
          <w:rFonts w:ascii="GHEA Grapalat" w:hAnsi="GHEA Grapalat"/>
          <w:sz w:val="24"/>
          <w:szCs w:val="24"/>
          <w:lang w:val="hy-AM"/>
        </w:rPr>
        <w:t>ից ավել 10-30 տարեկան երեխաներ ու երիտասարդներ հանրապետության տարբեր մարզերից, ինչպես նաև հաշմանդամություն ունեցող ու տեղահանված երիտասարդներ։ </w:t>
      </w:r>
    </w:p>
    <w:p w:rsidR="003B65D9" w:rsidRPr="0039612D" w:rsidRDefault="003B65D9" w:rsidP="00C4414D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B65D9">
        <w:rPr>
          <w:rFonts w:ascii="GHEA Grapalat" w:hAnsi="GHEA Grapalat"/>
          <w:sz w:val="24"/>
          <w:szCs w:val="24"/>
          <w:lang w:val="hy-AM"/>
        </w:rPr>
        <w:t>Խորհրդի նպատակն է ապահովել որ երեխաներն ու երիտասարդները մասնակցություն և ազդեցություն ունենան իրենց վերաբերյալ կայացվող որոշումներին, ինչպես նաև ամրապնդեն քաղաքացիական մասնակցության ու պատասխանատվության մասին գիտելիքները։</w:t>
      </w:r>
    </w:p>
    <w:p w:rsidR="00656006" w:rsidRPr="005B7113" w:rsidRDefault="00933E15" w:rsidP="005B7113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5B7113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</w:t>
      </w:r>
      <w:r w:rsidRPr="005B7113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նախագծի կարգավորման բնույթը</w:t>
      </w:r>
    </w:p>
    <w:p w:rsidR="00824B92" w:rsidRPr="007E3973" w:rsidRDefault="00824B92" w:rsidP="00824B92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</w:t>
      </w:r>
      <w:r w:rsidRPr="0039612D">
        <w:rPr>
          <w:rFonts w:ascii="GHEA Grapalat" w:hAnsi="GHEA Grapalat"/>
          <w:sz w:val="24"/>
          <w:szCs w:val="24"/>
          <w:lang w:val="hy-AM"/>
        </w:rPr>
        <w:t>իրը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 է իրականաց</w:t>
      </w:r>
      <w:r w:rsidRPr="0039612D">
        <w:rPr>
          <w:rFonts w:ascii="GHEA Grapalat" w:hAnsi="GHEA Grapalat"/>
          <w:sz w:val="24"/>
          <w:szCs w:val="24"/>
          <w:lang w:val="hy-AM"/>
        </w:rPr>
        <w:t xml:space="preserve">նել </w:t>
      </w:r>
      <w:r>
        <w:rPr>
          <w:rFonts w:ascii="GHEA Grapalat" w:hAnsi="GHEA Grapalat"/>
          <w:sz w:val="24"/>
          <w:szCs w:val="24"/>
          <w:lang w:val="hy-AM"/>
        </w:rPr>
        <w:t>2022 թվականի  օգոստոսից մինչև 2023 թվականի փետրվարի 23-ը</w:t>
      </w:r>
      <w:r w:rsidRPr="0039612D">
        <w:rPr>
          <w:rFonts w:ascii="GHEA Grapalat" w:hAnsi="GHEA Grapalat"/>
          <w:sz w:val="24"/>
          <w:szCs w:val="24"/>
          <w:lang w:val="hy-AM"/>
        </w:rPr>
        <w:t>՝</w:t>
      </w:r>
      <w:r w:rsidRPr="008D4363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Pr="00C4414D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ՀՀ մարդու իրավունքների պաշտպանի աշխատակազմ</w:t>
      </w:r>
      <w:r w:rsidRPr="0039612D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ի </w:t>
      </w:r>
      <w:r w:rsidRPr="00CB4002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1060</w:t>
      </w:r>
      <w:r w:rsidRPr="0039612D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Pr="00C4414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 xml:space="preserve">«Մարդու իրավունքների </w:t>
      </w:r>
      <w:r w:rsidRPr="0039612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 xml:space="preserve"> </w:t>
      </w:r>
      <w:r w:rsidRPr="00C4414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պաշտպանություն»</w:t>
      </w:r>
      <w:r w:rsidRPr="0039612D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ծրագրի </w:t>
      </w:r>
      <w:r w:rsidRPr="00C4414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11005 «Երեխաների և եր</w:t>
      </w:r>
      <w:r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իտասարդների պաշ</w:t>
      </w:r>
      <w:r w:rsidRPr="0039612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տ</w:t>
      </w:r>
      <w:r w:rsidRPr="00C4414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պանության բարելավում և</w:t>
      </w:r>
      <w:r w:rsidRPr="0039612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 xml:space="preserve"> </w:t>
      </w:r>
      <w:r w:rsidRPr="00C4414D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մասնակցության խթանում»</w:t>
      </w:r>
      <w:r w:rsidRPr="00C4414D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ծախսային միջոցառ</w:t>
      </w:r>
      <w:r w:rsidRPr="00DE6CB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ման</w:t>
      </w:r>
      <w:r w:rsidRPr="008D4363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միջո</w:t>
      </w:r>
      <w:r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ցով</w:t>
      </w:r>
      <w:r w:rsidRPr="00DE6CB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, որի</w:t>
      </w:r>
      <w:r w:rsidRPr="00A07D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77ED">
        <w:rPr>
          <w:rFonts w:ascii="GHEA Grapalat" w:hAnsi="GHEA Grapalat"/>
          <w:sz w:val="24"/>
          <w:szCs w:val="24"/>
          <w:lang w:val="hy-AM"/>
        </w:rPr>
        <w:t>նպատակն է նպաստել</w:t>
      </w:r>
      <w:r>
        <w:rPr>
          <w:rFonts w:ascii="GHEA Grapalat" w:hAnsi="GHEA Grapalat"/>
          <w:sz w:val="24"/>
          <w:szCs w:val="24"/>
          <w:lang w:val="hy-AM"/>
        </w:rPr>
        <w:t xml:space="preserve"> Կոնվենցիայ</w:t>
      </w:r>
      <w:r w:rsidRPr="00DE6CB4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904">
        <w:rPr>
          <w:rFonts w:ascii="GHEA Grapalat" w:hAnsi="GHEA Grapalat"/>
          <w:sz w:val="24"/>
          <w:szCs w:val="24"/>
          <w:lang w:val="hy-AM"/>
        </w:rPr>
        <w:t>12, 19, 23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904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ներով նախատեսված  պահանջների</w:t>
      </w:r>
      <w:r w:rsidRPr="00F8090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ապահովմանը: </w:t>
      </w:r>
    </w:p>
    <w:p w:rsidR="00AA1AB1" w:rsidRPr="00015E12" w:rsidRDefault="00AA1AB1" w:rsidP="00824B92">
      <w:pPr>
        <w:pStyle w:val="NormalWeb"/>
        <w:numPr>
          <w:ilvl w:val="0"/>
          <w:numId w:val="14"/>
        </w:numPr>
        <w:tabs>
          <w:tab w:val="left" w:pos="399"/>
        </w:tabs>
        <w:spacing w:before="0" w:beforeAutospacing="0" w:after="160" w:afterAutospacing="0" w:line="360" w:lineRule="auto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proofErr w:type="spellStart"/>
      <w:r w:rsidRPr="00015E12">
        <w:rPr>
          <w:rFonts w:ascii="GHEA Grapalat" w:hAnsi="GHEA Grapalat" w:cs="Sylfaen"/>
          <w:b/>
          <w:u w:val="single"/>
        </w:rPr>
        <w:t>Տվյալ</w:t>
      </w:r>
      <w:proofErr w:type="spellEnd"/>
      <w:r w:rsidRPr="00015E12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015E12">
        <w:rPr>
          <w:rFonts w:ascii="GHEA Grapalat" w:hAnsi="GHEA Grapalat" w:cs="Sylfaen"/>
          <w:b/>
          <w:u w:val="single"/>
        </w:rPr>
        <w:t>բնագավառում</w:t>
      </w:r>
      <w:proofErr w:type="spellEnd"/>
      <w:r w:rsidRPr="00015E12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015E12">
        <w:rPr>
          <w:rFonts w:ascii="GHEA Grapalat" w:hAnsi="GHEA Grapalat" w:cs="Sylfaen"/>
          <w:b/>
          <w:u w:val="single"/>
        </w:rPr>
        <w:t>իրականացվող</w:t>
      </w:r>
      <w:proofErr w:type="spellEnd"/>
      <w:r w:rsidRPr="00015E12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015E12">
        <w:rPr>
          <w:rFonts w:ascii="GHEA Grapalat" w:hAnsi="GHEA Grapalat" w:cs="Sylfaen"/>
          <w:b/>
          <w:u w:val="single"/>
        </w:rPr>
        <w:t>քաղաքականությունը</w:t>
      </w:r>
      <w:proofErr w:type="spellEnd"/>
    </w:p>
    <w:p w:rsidR="005C0B93" w:rsidRPr="00A07DD0" w:rsidRDefault="00AA1AB1" w:rsidP="00DE6CB4">
      <w:pPr>
        <w:pStyle w:val="NormalWeb"/>
        <w:tabs>
          <w:tab w:val="left" w:pos="489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15E12">
        <w:rPr>
          <w:rFonts w:ascii="GHEA Grapalat" w:hAnsi="GHEA Grapalat"/>
          <w:lang w:val="hy-AM"/>
        </w:rPr>
        <w:tab/>
      </w:r>
      <w:r w:rsidRPr="00015E12">
        <w:rPr>
          <w:rFonts w:ascii="GHEA Grapalat" w:hAnsi="GHEA Grapalat"/>
          <w:shd w:val="clear" w:color="auto" w:fill="FFFFFF"/>
          <w:lang w:val="hy-AM"/>
        </w:rPr>
        <w:t>Նախագիծը չի նա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խա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:rsidR="00E74253" w:rsidRPr="00D2548F" w:rsidRDefault="00146703" w:rsidP="00AA1AB1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2548F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D2548F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726D6C" w:rsidRPr="00D2548F">
        <w:rPr>
          <w:rFonts w:ascii="GHEA Grapalat" w:hAnsi="GHEA Grapalat"/>
          <w:b/>
          <w:sz w:val="24"/>
          <w:szCs w:val="24"/>
          <w:u w:val="single"/>
          <w:lang w:val="hy-AM"/>
        </w:rPr>
        <w:t>շահառուները</w:t>
      </w:r>
    </w:p>
    <w:p w:rsidR="00E74253" w:rsidRPr="00E044CE" w:rsidRDefault="00E74253" w:rsidP="00377D02">
      <w:pPr>
        <w:pStyle w:val="ListParagraph"/>
        <w:numPr>
          <w:ilvl w:val="0"/>
          <w:numId w:val="4"/>
        </w:num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3973">
        <w:rPr>
          <w:rFonts w:ascii="GHEA Grapalat" w:hAnsi="GHEA Grapalat"/>
          <w:sz w:val="24"/>
          <w:szCs w:val="24"/>
          <w:lang w:val="hy-AM"/>
        </w:rPr>
        <w:lastRenderedPageBreak/>
        <w:t xml:space="preserve">Մարդու </w:t>
      </w:r>
      <w:r w:rsidR="00BE607E">
        <w:rPr>
          <w:rFonts w:ascii="GHEA Grapalat" w:hAnsi="GHEA Grapalat"/>
          <w:sz w:val="24"/>
          <w:szCs w:val="24"/>
          <w:lang w:val="hy-AM"/>
        </w:rPr>
        <w:t>իրավունք</w:t>
      </w:r>
      <w:r w:rsidRPr="007E3973">
        <w:rPr>
          <w:rFonts w:ascii="GHEA Grapalat" w:hAnsi="GHEA Grapalat"/>
          <w:sz w:val="24"/>
          <w:szCs w:val="24"/>
          <w:lang w:val="hy-AM"/>
        </w:rPr>
        <w:t xml:space="preserve">ների պաշտպանի </w:t>
      </w:r>
      <w:r w:rsidR="002C7A06">
        <w:rPr>
          <w:rFonts w:ascii="GHEA Grapalat" w:hAnsi="GHEA Grapalat"/>
          <w:sz w:val="24"/>
          <w:szCs w:val="24"/>
          <w:lang w:val="hy-AM"/>
        </w:rPr>
        <w:t>աշխատակազմ</w:t>
      </w:r>
      <w:r w:rsidR="00E044CE" w:rsidRPr="00A07DD0">
        <w:rPr>
          <w:rFonts w:ascii="GHEA Grapalat" w:hAnsi="GHEA Grapalat"/>
          <w:sz w:val="24"/>
          <w:szCs w:val="24"/>
          <w:lang w:val="hy-AM"/>
        </w:rPr>
        <w:t>,</w:t>
      </w:r>
      <w:r w:rsidR="00E044CE" w:rsidRPr="00E044CE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4CE" w:rsidRPr="001D392C">
        <w:rPr>
          <w:rFonts w:ascii="GHEA Grapalat" w:hAnsi="GHEA Grapalat"/>
          <w:sz w:val="24"/>
          <w:szCs w:val="24"/>
          <w:lang w:val="hy-AM"/>
        </w:rPr>
        <w:t>փորձագետներ</w:t>
      </w:r>
    </w:p>
    <w:p w:rsidR="00146703" w:rsidRDefault="00146703" w:rsidP="00377D02">
      <w:pPr>
        <w:pStyle w:val="ListParagraph"/>
        <w:numPr>
          <w:ilvl w:val="0"/>
          <w:numId w:val="4"/>
        </w:num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397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B90963">
        <w:rPr>
          <w:rFonts w:ascii="GHEA Grapalat" w:hAnsi="GHEA Grapalat"/>
          <w:sz w:val="24"/>
          <w:szCs w:val="24"/>
          <w:lang w:val="hy-AM"/>
        </w:rPr>
        <w:t>պաշտոնատար անձինք</w:t>
      </w:r>
    </w:p>
    <w:p w:rsidR="0079754A" w:rsidRPr="007E3973" w:rsidRDefault="0079754A" w:rsidP="00377D02">
      <w:pPr>
        <w:pStyle w:val="ListParagraph"/>
        <w:numPr>
          <w:ilvl w:val="0"/>
          <w:numId w:val="4"/>
        </w:num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Ուսուցիչներ</w:t>
      </w:r>
    </w:p>
    <w:p w:rsidR="00E74253" w:rsidRPr="007E3973" w:rsidRDefault="00E74253" w:rsidP="00377D02">
      <w:pPr>
        <w:pStyle w:val="ListParagraph"/>
        <w:numPr>
          <w:ilvl w:val="0"/>
          <w:numId w:val="4"/>
        </w:num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3973">
        <w:rPr>
          <w:rFonts w:ascii="GHEA Grapalat" w:hAnsi="GHEA Grapalat"/>
          <w:sz w:val="24"/>
          <w:szCs w:val="24"/>
          <w:lang w:val="hy-AM"/>
        </w:rPr>
        <w:t>ԶԼՄ ներկայացուցիչներ</w:t>
      </w:r>
    </w:p>
    <w:p w:rsidR="00E74253" w:rsidRDefault="00146703" w:rsidP="00377D02">
      <w:pPr>
        <w:pStyle w:val="ListParagraph"/>
        <w:numPr>
          <w:ilvl w:val="0"/>
          <w:numId w:val="4"/>
        </w:num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3973">
        <w:rPr>
          <w:rFonts w:ascii="GHEA Grapalat" w:hAnsi="GHEA Grapalat"/>
          <w:sz w:val="24"/>
          <w:szCs w:val="24"/>
          <w:lang w:val="hy-AM"/>
        </w:rPr>
        <w:t>Հասարակական կազմակերպ</w:t>
      </w:r>
      <w:r w:rsidR="002C7A06">
        <w:rPr>
          <w:rFonts w:ascii="GHEA Grapalat" w:hAnsi="GHEA Grapalat"/>
          <w:sz w:val="24"/>
          <w:szCs w:val="24"/>
          <w:lang w:val="hy-AM"/>
        </w:rPr>
        <w:t>ություններ</w:t>
      </w:r>
    </w:p>
    <w:p w:rsidR="00E044CE" w:rsidRPr="001D392C" w:rsidRDefault="0079754A" w:rsidP="00377D02">
      <w:pPr>
        <w:pStyle w:val="ListParagraph"/>
        <w:numPr>
          <w:ilvl w:val="0"/>
          <w:numId w:val="4"/>
        </w:num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Երեխաներ </w:t>
      </w:r>
    </w:p>
    <w:p w:rsidR="00D21879" w:rsidRPr="007E3973" w:rsidRDefault="00D21879" w:rsidP="00377D02">
      <w:p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21879" w:rsidRPr="009A1325" w:rsidRDefault="00D21879" w:rsidP="00AA1AB1">
      <w:pPr>
        <w:pStyle w:val="ListParagraph"/>
        <w:numPr>
          <w:ilvl w:val="0"/>
          <w:numId w:val="14"/>
        </w:numPr>
        <w:spacing w:after="0" w:line="276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E3973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D21879" w:rsidRPr="007E3973" w:rsidRDefault="00E044CE" w:rsidP="00377D02">
      <w:p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07DD0">
        <w:rPr>
          <w:rFonts w:ascii="GHEA Grapalat" w:hAnsi="GHEA Grapalat"/>
          <w:sz w:val="24"/>
          <w:szCs w:val="24"/>
          <w:lang w:val="hy-AM"/>
        </w:rPr>
        <w:t>Ն</w:t>
      </w:r>
      <w:r w:rsidR="00D21879" w:rsidRPr="007E3973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="00143EEE" w:rsidRPr="007E3973">
        <w:rPr>
          <w:rFonts w:ascii="GHEA Grapalat" w:hAnsi="GHEA Grapalat"/>
          <w:sz w:val="24"/>
          <w:szCs w:val="24"/>
          <w:lang w:val="hy-AM"/>
        </w:rPr>
        <w:t>ՀՀ</w:t>
      </w:r>
      <w:r w:rsidR="00D21879" w:rsidRPr="007E3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A06">
        <w:rPr>
          <w:rFonts w:ascii="GHEA Grapalat" w:hAnsi="GHEA Grapalat"/>
          <w:sz w:val="24"/>
          <w:szCs w:val="24"/>
          <w:lang w:val="hy-AM"/>
        </w:rPr>
        <w:t>Մ</w:t>
      </w:r>
      <w:r w:rsidR="00D21879" w:rsidRPr="007E3973">
        <w:rPr>
          <w:rFonts w:ascii="GHEA Grapalat" w:hAnsi="GHEA Grapalat"/>
          <w:sz w:val="24"/>
          <w:szCs w:val="24"/>
          <w:lang w:val="hy-AM"/>
        </w:rPr>
        <w:t>արդու իրավունքների պաշտպանի աշխատակազմ</w:t>
      </w:r>
      <w:r w:rsidR="002C7A06">
        <w:rPr>
          <w:rFonts w:ascii="GHEA Grapalat" w:hAnsi="GHEA Grapalat"/>
          <w:sz w:val="24"/>
          <w:szCs w:val="24"/>
          <w:lang w:val="hy-AM"/>
        </w:rPr>
        <w:t>ի կողմից</w:t>
      </w:r>
      <w:r w:rsidR="00D21879" w:rsidRPr="007E3973">
        <w:rPr>
          <w:rFonts w:ascii="GHEA Grapalat" w:hAnsi="GHEA Grapalat"/>
          <w:sz w:val="24"/>
          <w:szCs w:val="24"/>
          <w:lang w:val="hy-AM"/>
        </w:rPr>
        <w:t>:</w:t>
      </w:r>
    </w:p>
    <w:p w:rsidR="00C5332D" w:rsidRPr="007E3973" w:rsidRDefault="00C5332D" w:rsidP="00377D02">
      <w:pPr>
        <w:spacing w:after="0" w:line="276" w:lineRule="auto"/>
        <w:ind w:left="142" w:firstLine="709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286FCF" w:rsidRDefault="00C5332D" w:rsidP="00AA1AB1">
      <w:pPr>
        <w:pStyle w:val="ListParagraph"/>
        <w:numPr>
          <w:ilvl w:val="0"/>
          <w:numId w:val="14"/>
        </w:numPr>
        <w:spacing w:after="0" w:line="276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E3973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6609D9" w:rsidRPr="006609D9" w:rsidRDefault="009E3D44" w:rsidP="006609D9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Պաշտպանի աշխատակազմի</w:t>
      </w:r>
      <w:r w:rsidR="006609D9" w:rsidRPr="006609D9">
        <w:rPr>
          <w:rFonts w:ascii="GHEA Grapalat" w:hAnsi="GHEA Grapalat"/>
          <w:bCs/>
          <w:sz w:val="24"/>
          <w:szCs w:val="24"/>
          <w:lang w:val="hy-AM"/>
        </w:rPr>
        <w:t xml:space="preserve"> աշխատակիցների կարողությունների զարգացում </w:t>
      </w:r>
      <w:r w:rsidR="00756A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65367">
        <w:rPr>
          <w:rFonts w:ascii="GHEA Grapalat" w:hAnsi="GHEA Grapalat"/>
          <w:bCs/>
          <w:sz w:val="24"/>
          <w:szCs w:val="24"/>
          <w:lang w:val="hy-AM"/>
        </w:rPr>
        <w:t xml:space="preserve"> Կոնվենցիայով  նախատեսված </w:t>
      </w:r>
      <w:r w:rsidR="006609D9" w:rsidRPr="006609D9">
        <w:rPr>
          <w:rFonts w:ascii="GHEA Grapalat" w:hAnsi="GHEA Grapalat"/>
          <w:bCs/>
          <w:sz w:val="24"/>
          <w:szCs w:val="24"/>
          <w:lang w:val="hy-AM"/>
        </w:rPr>
        <w:t xml:space="preserve">  մոնիտորինգի գործառույթի վերաբերյալ, ինչպես նա</w:t>
      </w:r>
      <w:r w:rsidR="00B912D6" w:rsidRPr="0039612D">
        <w:rPr>
          <w:rFonts w:ascii="GHEA Grapalat" w:hAnsi="GHEA Grapalat"/>
          <w:bCs/>
          <w:sz w:val="24"/>
          <w:szCs w:val="24"/>
          <w:lang w:val="hy-AM"/>
        </w:rPr>
        <w:t>և</w:t>
      </w:r>
      <w:r w:rsidR="006609D9" w:rsidRPr="006609D9">
        <w:rPr>
          <w:rFonts w:ascii="GHEA Grapalat" w:hAnsi="GHEA Grapalat"/>
          <w:bCs/>
          <w:sz w:val="24"/>
          <w:szCs w:val="24"/>
          <w:lang w:val="hy-AM"/>
        </w:rPr>
        <w:t xml:space="preserve"> մոնիտորինգի գործիքների մշակում </w:t>
      </w:r>
      <w:r w:rsidR="00B912D6" w:rsidRPr="0039612D">
        <w:rPr>
          <w:rFonts w:ascii="GHEA Grapalat" w:hAnsi="GHEA Grapalat"/>
          <w:bCs/>
          <w:sz w:val="24"/>
          <w:szCs w:val="24"/>
          <w:lang w:val="hy-AM"/>
        </w:rPr>
        <w:t>և</w:t>
      </w:r>
      <w:r w:rsidR="006609D9" w:rsidRPr="006609D9">
        <w:rPr>
          <w:rFonts w:ascii="GHEA Grapalat" w:hAnsi="GHEA Grapalat"/>
          <w:bCs/>
          <w:sz w:val="24"/>
          <w:szCs w:val="24"/>
          <w:lang w:val="hy-AM"/>
        </w:rPr>
        <w:t xml:space="preserve"> բուլիինգի վերաբերյալ հատուկ հաշվետվության պատրաստում:</w:t>
      </w:r>
    </w:p>
    <w:p w:rsidR="006609D9" w:rsidRDefault="006609D9" w:rsidP="006609D9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09D9">
        <w:rPr>
          <w:rFonts w:ascii="GHEA Grapalat" w:hAnsi="GHEA Grapalat"/>
          <w:bCs/>
          <w:sz w:val="24"/>
          <w:szCs w:val="24"/>
          <w:lang w:val="hy-AM"/>
        </w:rPr>
        <w:t xml:space="preserve">Երեխաների կողմից </w:t>
      </w:r>
      <w:r w:rsidR="009E3D44">
        <w:rPr>
          <w:rFonts w:ascii="GHEA Grapalat" w:hAnsi="GHEA Grapalat"/>
          <w:bCs/>
          <w:sz w:val="24"/>
          <w:szCs w:val="24"/>
          <w:lang w:val="hy-AM"/>
        </w:rPr>
        <w:t>Պաշտպանին</w:t>
      </w:r>
      <w:r w:rsidR="009E3D44" w:rsidRPr="006609D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09D9">
        <w:rPr>
          <w:rFonts w:ascii="GHEA Grapalat" w:hAnsi="GHEA Grapalat"/>
          <w:bCs/>
          <w:sz w:val="24"/>
          <w:szCs w:val="24"/>
          <w:lang w:val="hy-AM"/>
        </w:rPr>
        <w:t>դիմելու համար երեխայազգայուն  մեխանիզմների զարգացում, ինչպես նա</w:t>
      </w:r>
      <w:r w:rsidR="00B912D6" w:rsidRPr="0039612D">
        <w:rPr>
          <w:rFonts w:ascii="GHEA Grapalat" w:hAnsi="GHEA Grapalat"/>
          <w:bCs/>
          <w:sz w:val="24"/>
          <w:szCs w:val="24"/>
          <w:lang w:val="hy-AM"/>
        </w:rPr>
        <w:t>և</w:t>
      </w:r>
      <w:r w:rsidRPr="006609D9">
        <w:rPr>
          <w:rFonts w:ascii="GHEA Grapalat" w:hAnsi="GHEA Grapalat"/>
          <w:bCs/>
          <w:sz w:val="24"/>
          <w:szCs w:val="24"/>
          <w:lang w:val="hy-AM"/>
        </w:rPr>
        <w:t xml:space="preserve"> Երեխաների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6609D9">
        <w:rPr>
          <w:rFonts w:ascii="GHEA Grapalat" w:hAnsi="GHEA Grapalat"/>
          <w:bCs/>
          <w:sz w:val="24"/>
          <w:szCs w:val="24"/>
          <w:lang w:val="hy-AM"/>
        </w:rPr>
        <w:t xml:space="preserve"> երիտասարդների խորհրդի ստեղծում:</w:t>
      </w:r>
    </w:p>
    <w:p w:rsidR="00FD69F3" w:rsidRPr="00BA6D66" w:rsidRDefault="006609D9" w:rsidP="006609D9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09D9">
        <w:rPr>
          <w:rFonts w:ascii="GHEA Grapalat" w:hAnsi="GHEA Grapalat"/>
          <w:bCs/>
          <w:sz w:val="24"/>
          <w:szCs w:val="24"/>
          <w:lang w:val="hy-AM"/>
        </w:rPr>
        <w:t>Կարողությունների զարգացում և միջգերատեսչական համագործակցության բարելավում կրթության ոլորտի համապատասխան ներկայացուցիչների և ուսուցիչների համար (հանդիպումներ ու վերապատրաստումներ Երևանի և մարզերի մասնագետների համար):</w:t>
      </w:r>
    </w:p>
    <w:p w:rsidR="00BA6D66" w:rsidRPr="00DE6CB4" w:rsidRDefault="00BA6D66" w:rsidP="00BA6D66">
      <w:p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AA1AB1" w:rsidRPr="00AA1AB1" w:rsidRDefault="00AA1AB1" w:rsidP="00AA1AB1">
      <w:pPr>
        <w:pStyle w:val="ListParagraph"/>
        <w:numPr>
          <w:ilvl w:val="0"/>
          <w:numId w:val="14"/>
        </w:numPr>
        <w:spacing w:after="0" w:line="276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A1AB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Հայաստանի Հանրապետության կառավարության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մասին» որոշման նախագծի ընդունման կապակցությամբ այլ իրավական ակտերում փոփոխություններ կամ լրացումներ կատարելու անհրաժեշտություն</w:t>
      </w:r>
    </w:p>
    <w:p w:rsidR="00AA1AB1" w:rsidRPr="00DE6CB4" w:rsidRDefault="00AA1AB1" w:rsidP="00AA1AB1">
      <w:pPr>
        <w:pStyle w:val="NormalWeb"/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16460E">
        <w:rPr>
          <w:rFonts w:ascii="GHEA Grapalat" w:hAnsi="GHEA Grapalat"/>
          <w:lang w:val="hy-AM"/>
        </w:rPr>
        <w:t>Հայաստանի Հանրապետության կառավարության</w:t>
      </w:r>
      <w:r w:rsidR="00DE6CB4">
        <w:rPr>
          <w:rFonts w:ascii="GHEA Grapalat" w:hAnsi="GHEA Grapalat"/>
          <w:lang w:val="hy-AM"/>
        </w:rPr>
        <w:t xml:space="preserve"> </w:t>
      </w:r>
      <w:r w:rsidRPr="0016460E">
        <w:rPr>
          <w:rFonts w:ascii="GHEA Grapalat" w:hAnsi="GHEA Grapalat"/>
          <w:lang w:val="hy-AM"/>
        </w:rPr>
        <w:t>«</w:t>
      </w:r>
      <w:r w:rsidRPr="0016460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Pr="00DE6CB4">
        <w:rPr>
          <w:rFonts w:ascii="GHEA Grapalat" w:hAnsi="GHEA Grapalat"/>
          <w:shd w:val="clear" w:color="auto" w:fill="FFFFFF"/>
          <w:lang w:val="hy-AM"/>
        </w:rPr>
        <w:t>2</w:t>
      </w:r>
      <w:r w:rsidRPr="0016460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Pr="00DE6CB4">
        <w:rPr>
          <w:rFonts w:ascii="GHEA Grapalat" w:hAnsi="GHEA Grapalat"/>
          <w:shd w:val="clear" w:color="auto" w:fill="FFFFFF"/>
          <w:lang w:val="hy-AM"/>
        </w:rPr>
        <w:t>1</w:t>
      </w:r>
      <w:r w:rsidRPr="0016460E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Pr="00DE6CB4">
        <w:rPr>
          <w:rFonts w:ascii="GHEA Grapalat" w:hAnsi="GHEA Grapalat"/>
          <w:shd w:val="clear" w:color="auto" w:fill="FFFFFF"/>
          <w:lang w:val="hy-AM"/>
        </w:rPr>
        <w:t>23</w:t>
      </w:r>
      <w:r w:rsidRPr="0016460E">
        <w:rPr>
          <w:rFonts w:ascii="GHEA Grapalat" w:hAnsi="GHEA Grapalat"/>
          <w:shd w:val="clear" w:color="auto" w:fill="FFFFFF"/>
          <w:lang w:val="hy-AM"/>
        </w:rPr>
        <w:t>-ի N 2</w:t>
      </w:r>
      <w:r w:rsidRPr="00DE6CB4">
        <w:rPr>
          <w:rFonts w:ascii="GHEA Grapalat" w:hAnsi="GHEA Grapalat"/>
          <w:shd w:val="clear" w:color="auto" w:fill="FFFFFF"/>
          <w:lang w:val="hy-AM"/>
        </w:rPr>
        <w:t>121</w:t>
      </w:r>
      <w:r w:rsidRPr="0016460E">
        <w:rPr>
          <w:rFonts w:ascii="GHEA Grapalat" w:hAnsi="GHEA Grapalat"/>
          <w:shd w:val="clear" w:color="auto" w:fill="FFFFFF"/>
          <w:lang w:val="hy-AM"/>
        </w:rPr>
        <w:t xml:space="preserve">-Ն որոշման մեջ փոփոխություններ և լրացումներ կատարելու մասին» </w:t>
      </w:r>
      <w:r w:rsidRPr="0016460E">
        <w:rPr>
          <w:rFonts w:ascii="GHEA Grapalat" w:hAnsi="GHEA Grapalat"/>
          <w:lang w:val="hy-AM"/>
        </w:rPr>
        <w:t>որոշման</w:t>
      </w:r>
      <w:r w:rsidRPr="00015E12">
        <w:rPr>
          <w:rFonts w:ascii="GHEA Grapalat" w:hAnsi="GHEA Grapalat"/>
          <w:lang w:val="hy-AM"/>
        </w:rPr>
        <w:t xml:space="preserve"> նախագծի </w:t>
      </w:r>
      <w:r w:rsidRPr="00015E12">
        <w:rPr>
          <w:rFonts w:ascii="GHEA Grapalat" w:hAnsi="GHEA Grapalat" w:cs="Sylfaen"/>
          <w:lang w:val="hy-AM"/>
        </w:rPr>
        <w:lastRenderedPageBreak/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AA1AB1" w:rsidRPr="00AA1AB1" w:rsidRDefault="00AA1AB1" w:rsidP="00AA1AB1">
      <w:pPr>
        <w:pStyle w:val="ListParagraph"/>
        <w:numPr>
          <w:ilvl w:val="0"/>
          <w:numId w:val="14"/>
        </w:numPr>
        <w:spacing w:after="0" w:line="276" w:lineRule="auto"/>
        <w:ind w:left="142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A1AB1">
        <w:rPr>
          <w:rFonts w:ascii="GHEA Grapalat" w:hAnsi="GHEA Grapalat"/>
          <w:b/>
          <w:sz w:val="24"/>
          <w:szCs w:val="24"/>
          <w:u w:val="single"/>
          <w:lang w:val="hy-AM"/>
        </w:rPr>
        <w:t>Հայաստանի Հանրապետության կառավարության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մասին» որոշման նախագծի ընդունման կապակցությամբ պետական բյուջեում ծախսերի և եկամուտների  ավելացում կամ նվազեցում</w:t>
      </w:r>
    </w:p>
    <w:p w:rsidR="00AA1AB1" w:rsidRPr="00DE6CB4" w:rsidRDefault="00AA1AB1" w:rsidP="00AA1AB1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</w:p>
    <w:p w:rsidR="00AA1AB1" w:rsidRPr="005B41BE" w:rsidRDefault="00AA1AB1" w:rsidP="00AA1AB1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F070B2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մասին» որոշման նախագծի ընդունման կապակցությամբ պետական</w:t>
      </w:r>
      <w:r>
        <w:rPr>
          <w:rFonts w:ascii="GHEA Grapalat" w:hAnsi="GHEA Grapalat"/>
          <w:shd w:val="clear" w:color="auto" w:fill="FFFFFF"/>
          <w:lang w:val="hy-AM"/>
        </w:rPr>
        <w:t xml:space="preserve"> բյուջեում ծախսեր</w:t>
      </w:r>
      <w:r w:rsidR="00FC14EC" w:rsidRPr="005B41BE">
        <w:rPr>
          <w:rFonts w:ascii="GHEA Grapalat" w:hAnsi="GHEA Grapalat"/>
          <w:shd w:val="clear" w:color="auto" w:fill="FFFFFF"/>
          <w:lang w:val="hy-AM"/>
        </w:rPr>
        <w:t>ը</w:t>
      </w:r>
      <w:r w:rsidR="005F0814" w:rsidRPr="0039612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B41BE" w:rsidRPr="005B41BE">
        <w:rPr>
          <w:rFonts w:ascii="GHEA Grapalat" w:hAnsi="GHEA Grapalat"/>
          <w:shd w:val="clear" w:color="auto" w:fill="FFFFFF"/>
          <w:lang w:val="hy-AM"/>
        </w:rPr>
        <w:t>և</w:t>
      </w:r>
      <w:r w:rsidRPr="005B41BE">
        <w:rPr>
          <w:rFonts w:ascii="GHEA Grapalat" w:hAnsi="GHEA Grapalat"/>
          <w:shd w:val="clear" w:color="auto" w:fill="FFFFFF"/>
          <w:lang w:val="hy-AM"/>
        </w:rPr>
        <w:t xml:space="preserve">  եկամուտները</w:t>
      </w:r>
      <w:r w:rsidR="005F0814" w:rsidRPr="0039612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F0814">
        <w:rPr>
          <w:rFonts w:ascii="GHEA Grapalat" w:hAnsi="GHEA Grapalat"/>
          <w:shd w:val="clear" w:color="auto" w:fill="FFFFFF"/>
          <w:lang w:val="hy-AM"/>
        </w:rPr>
        <w:t>կավելանա</w:t>
      </w:r>
      <w:r w:rsidR="005F0814" w:rsidRPr="005B41BE">
        <w:rPr>
          <w:rFonts w:ascii="GHEA Grapalat" w:hAnsi="GHEA Grapalat"/>
          <w:shd w:val="clear" w:color="auto" w:fill="FFFFFF"/>
          <w:lang w:val="hy-AM"/>
        </w:rPr>
        <w:t>ն</w:t>
      </w:r>
      <w:r w:rsidR="005F0814" w:rsidRPr="0039612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B41BE" w:rsidRPr="005B41BE">
        <w:rPr>
          <w:rFonts w:ascii="GHEA Grapalat" w:hAnsi="GHEA Grapalat"/>
          <w:shd w:val="clear" w:color="auto" w:fill="FFFFFF"/>
          <w:lang w:val="hy-AM"/>
        </w:rPr>
        <w:t>5838.0</w:t>
      </w:r>
      <w:r w:rsidRPr="005B41B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33FAC">
        <w:rPr>
          <w:rFonts w:ascii="GHEA Grapalat" w:hAnsi="GHEA Grapalat"/>
          <w:shd w:val="clear" w:color="auto" w:fill="FFFFFF"/>
          <w:lang w:val="hy-AM"/>
        </w:rPr>
        <w:t>(</w:t>
      </w:r>
      <w:r w:rsidR="00C4414D" w:rsidRPr="0039612D">
        <w:rPr>
          <w:rFonts w:ascii="GHEA Grapalat" w:hAnsi="GHEA Grapalat"/>
          <w:shd w:val="clear" w:color="auto" w:fill="FFFFFF"/>
          <w:lang w:val="hy-AM"/>
        </w:rPr>
        <w:t>հինգ միլիոն ութ հարյուր երեսունութ</w:t>
      </w:r>
      <w:r w:rsidR="00F33FAC">
        <w:rPr>
          <w:rFonts w:ascii="GHEA Grapalat" w:hAnsi="GHEA Grapalat"/>
          <w:shd w:val="clear" w:color="auto" w:fill="FFFFFF"/>
          <w:lang w:val="hy-AM"/>
        </w:rPr>
        <w:t xml:space="preserve">) </w:t>
      </w:r>
      <w:r w:rsidRPr="005B41BE">
        <w:rPr>
          <w:rFonts w:ascii="GHEA Grapalat" w:hAnsi="GHEA Grapalat"/>
          <w:shd w:val="clear" w:color="auto" w:fill="FFFFFF"/>
          <w:lang w:val="hy-AM"/>
        </w:rPr>
        <w:t xml:space="preserve">հազար </w:t>
      </w:r>
      <w:r w:rsidR="005F0814" w:rsidRPr="0039612D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Pr="005B41BE">
        <w:rPr>
          <w:rFonts w:ascii="GHEA Grapalat" w:hAnsi="GHEA Grapalat"/>
          <w:shd w:val="clear" w:color="auto" w:fill="FFFFFF"/>
          <w:lang w:val="hy-AM"/>
        </w:rPr>
        <w:t>դրամով:</w:t>
      </w:r>
    </w:p>
    <w:sectPr w:rsidR="00AA1AB1" w:rsidRPr="005B41BE" w:rsidSect="005C0B93">
      <w:footerReference w:type="default" r:id="rId8"/>
      <w:pgSz w:w="11909" w:h="16834" w:code="9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B904C9" w16cid:durableId="269DFAEB"/>
  <w16cid:commentId w16cid:paraId="13F95E07" w16cid:durableId="269DFAEC"/>
  <w16cid:commentId w16cid:paraId="6098DF33" w16cid:durableId="269DFA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CB5" w:rsidRDefault="00033CB5" w:rsidP="00AE77ED">
      <w:pPr>
        <w:spacing w:after="0" w:line="240" w:lineRule="auto"/>
      </w:pPr>
      <w:r>
        <w:separator/>
      </w:r>
    </w:p>
  </w:endnote>
  <w:endnote w:type="continuationSeparator" w:id="0">
    <w:p w:rsidR="00033CB5" w:rsidRDefault="00033CB5" w:rsidP="00AE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30950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5D90" w:rsidRDefault="009F72B9">
        <w:pPr>
          <w:pStyle w:val="Footer"/>
          <w:jc w:val="right"/>
        </w:pPr>
        <w:r>
          <w:fldChar w:fldCharType="begin"/>
        </w:r>
        <w:r w:rsidR="00725D90">
          <w:instrText xml:space="preserve"> PAGE   \* MERGEFORMAT </w:instrText>
        </w:r>
        <w:r>
          <w:fldChar w:fldCharType="separate"/>
        </w:r>
        <w:r w:rsidR="002409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25D90" w:rsidRDefault="00725D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CB5" w:rsidRDefault="00033CB5" w:rsidP="00AE77ED">
      <w:pPr>
        <w:spacing w:after="0" w:line="240" w:lineRule="auto"/>
      </w:pPr>
      <w:r>
        <w:separator/>
      </w:r>
    </w:p>
  </w:footnote>
  <w:footnote w:type="continuationSeparator" w:id="0">
    <w:p w:rsidR="00033CB5" w:rsidRDefault="00033CB5" w:rsidP="00AE77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5189"/>
    <w:multiLevelType w:val="hybridMultilevel"/>
    <w:tmpl w:val="DAF6C3A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921A1D"/>
    <w:multiLevelType w:val="hybridMultilevel"/>
    <w:tmpl w:val="E618C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06147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89072D"/>
    <w:multiLevelType w:val="hybridMultilevel"/>
    <w:tmpl w:val="7534C7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C1C"/>
    <w:multiLevelType w:val="hybridMultilevel"/>
    <w:tmpl w:val="4BA20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5104B"/>
    <w:multiLevelType w:val="hybridMultilevel"/>
    <w:tmpl w:val="19622BC6"/>
    <w:lvl w:ilvl="0" w:tplc="909056C6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6618A0"/>
    <w:multiLevelType w:val="hybridMultilevel"/>
    <w:tmpl w:val="E2848CC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51C82485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8B557B0"/>
    <w:multiLevelType w:val="hybridMultilevel"/>
    <w:tmpl w:val="532899FC"/>
    <w:lvl w:ilvl="0" w:tplc="BE02DF6C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1EE6DB2E">
      <w:start w:val="1"/>
      <w:numFmt w:val="decimal"/>
      <w:lvlText w:val="%2)"/>
      <w:lvlJc w:val="left"/>
      <w:pPr>
        <w:ind w:left="-59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5" w:hanging="180"/>
      </w:pPr>
    </w:lvl>
    <w:lvl w:ilvl="3" w:tplc="0409000F" w:tentative="1">
      <w:start w:val="1"/>
      <w:numFmt w:val="decimal"/>
      <w:lvlText w:val="%4."/>
      <w:lvlJc w:val="left"/>
      <w:pPr>
        <w:ind w:left="845" w:hanging="360"/>
      </w:pPr>
    </w:lvl>
    <w:lvl w:ilvl="4" w:tplc="04090019" w:tentative="1">
      <w:start w:val="1"/>
      <w:numFmt w:val="lowerLetter"/>
      <w:lvlText w:val="%5."/>
      <w:lvlJc w:val="left"/>
      <w:pPr>
        <w:ind w:left="1565" w:hanging="360"/>
      </w:pPr>
    </w:lvl>
    <w:lvl w:ilvl="5" w:tplc="0409001B" w:tentative="1">
      <w:start w:val="1"/>
      <w:numFmt w:val="lowerRoman"/>
      <w:lvlText w:val="%6."/>
      <w:lvlJc w:val="right"/>
      <w:pPr>
        <w:ind w:left="2285" w:hanging="180"/>
      </w:pPr>
    </w:lvl>
    <w:lvl w:ilvl="6" w:tplc="0409000F" w:tentative="1">
      <w:start w:val="1"/>
      <w:numFmt w:val="decimal"/>
      <w:lvlText w:val="%7."/>
      <w:lvlJc w:val="left"/>
      <w:pPr>
        <w:ind w:left="3005" w:hanging="360"/>
      </w:pPr>
    </w:lvl>
    <w:lvl w:ilvl="7" w:tplc="04090019" w:tentative="1">
      <w:start w:val="1"/>
      <w:numFmt w:val="lowerLetter"/>
      <w:lvlText w:val="%8."/>
      <w:lvlJc w:val="left"/>
      <w:pPr>
        <w:ind w:left="3725" w:hanging="360"/>
      </w:pPr>
    </w:lvl>
    <w:lvl w:ilvl="8" w:tplc="0409001B" w:tentative="1">
      <w:start w:val="1"/>
      <w:numFmt w:val="lowerRoman"/>
      <w:lvlText w:val="%9."/>
      <w:lvlJc w:val="right"/>
      <w:pPr>
        <w:ind w:left="4445" w:hanging="180"/>
      </w:pPr>
    </w:lvl>
  </w:abstractNum>
  <w:abstractNum w:abstractNumId="12" w15:restartNumberingAfterBreak="0">
    <w:nsid w:val="65DD21E2"/>
    <w:multiLevelType w:val="hybridMultilevel"/>
    <w:tmpl w:val="A9F6BCB8"/>
    <w:lvl w:ilvl="0" w:tplc="AAEA6F2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5B6493"/>
    <w:multiLevelType w:val="hybridMultilevel"/>
    <w:tmpl w:val="5D448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10363"/>
    <w:multiLevelType w:val="hybridMultilevel"/>
    <w:tmpl w:val="C6E28726"/>
    <w:lvl w:ilvl="0" w:tplc="47AE6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DC83AAA"/>
    <w:multiLevelType w:val="hybridMultilevel"/>
    <w:tmpl w:val="95D8007E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13"/>
  </w:num>
  <w:num w:numId="8">
    <w:abstractNumId w:val="8"/>
  </w:num>
  <w:num w:numId="9">
    <w:abstractNumId w:val="12"/>
  </w:num>
  <w:num w:numId="10">
    <w:abstractNumId w:val="6"/>
  </w:num>
  <w:num w:numId="11">
    <w:abstractNumId w:val="11"/>
  </w:num>
  <w:num w:numId="12">
    <w:abstractNumId w:val="14"/>
  </w:num>
  <w:num w:numId="13">
    <w:abstractNumId w:val="15"/>
  </w:num>
  <w:num w:numId="14">
    <w:abstractNumId w:val="2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17"/>
    <w:rsid w:val="000267BA"/>
    <w:rsid w:val="00033CB5"/>
    <w:rsid w:val="0004771B"/>
    <w:rsid w:val="000477BD"/>
    <w:rsid w:val="00055ED5"/>
    <w:rsid w:val="00067F6F"/>
    <w:rsid w:val="00077EFC"/>
    <w:rsid w:val="00091D6F"/>
    <w:rsid w:val="000D166B"/>
    <w:rsid w:val="000E4F57"/>
    <w:rsid w:val="000F48DD"/>
    <w:rsid w:val="001428A6"/>
    <w:rsid w:val="00143EEE"/>
    <w:rsid w:val="00146703"/>
    <w:rsid w:val="001B1279"/>
    <w:rsid w:val="001B197F"/>
    <w:rsid w:val="001D69ED"/>
    <w:rsid w:val="001E5F3C"/>
    <w:rsid w:val="00225708"/>
    <w:rsid w:val="00233426"/>
    <w:rsid w:val="002409FE"/>
    <w:rsid w:val="00247B3E"/>
    <w:rsid w:val="00251FB0"/>
    <w:rsid w:val="0025799B"/>
    <w:rsid w:val="00286FCF"/>
    <w:rsid w:val="002A02BF"/>
    <w:rsid w:val="002A0C90"/>
    <w:rsid w:val="002B1B12"/>
    <w:rsid w:val="002C7A06"/>
    <w:rsid w:val="002D04D7"/>
    <w:rsid w:val="002D0FF1"/>
    <w:rsid w:val="002D6CB6"/>
    <w:rsid w:val="002E1F3E"/>
    <w:rsid w:val="002E1FF1"/>
    <w:rsid w:val="00304F77"/>
    <w:rsid w:val="003254F0"/>
    <w:rsid w:val="00377794"/>
    <w:rsid w:val="00377D02"/>
    <w:rsid w:val="0038177E"/>
    <w:rsid w:val="0038672B"/>
    <w:rsid w:val="00390FBF"/>
    <w:rsid w:val="00394494"/>
    <w:rsid w:val="0039612D"/>
    <w:rsid w:val="00396486"/>
    <w:rsid w:val="00396FEA"/>
    <w:rsid w:val="003A6340"/>
    <w:rsid w:val="003B65D9"/>
    <w:rsid w:val="003B6CB1"/>
    <w:rsid w:val="003D168D"/>
    <w:rsid w:val="003D7EDC"/>
    <w:rsid w:val="003E21A6"/>
    <w:rsid w:val="003E6773"/>
    <w:rsid w:val="003F4E72"/>
    <w:rsid w:val="003F4F96"/>
    <w:rsid w:val="004061AE"/>
    <w:rsid w:val="00432EEF"/>
    <w:rsid w:val="00433FE2"/>
    <w:rsid w:val="004557C5"/>
    <w:rsid w:val="004617B1"/>
    <w:rsid w:val="00483472"/>
    <w:rsid w:val="004B0643"/>
    <w:rsid w:val="004C698B"/>
    <w:rsid w:val="004E1EE9"/>
    <w:rsid w:val="004E6081"/>
    <w:rsid w:val="004F3678"/>
    <w:rsid w:val="00515B12"/>
    <w:rsid w:val="005433FB"/>
    <w:rsid w:val="00546EE9"/>
    <w:rsid w:val="00563DBC"/>
    <w:rsid w:val="0057001F"/>
    <w:rsid w:val="00591EED"/>
    <w:rsid w:val="00592DD4"/>
    <w:rsid w:val="005B01F9"/>
    <w:rsid w:val="005B41BE"/>
    <w:rsid w:val="005B4688"/>
    <w:rsid w:val="005B7113"/>
    <w:rsid w:val="005C0B93"/>
    <w:rsid w:val="005C7E70"/>
    <w:rsid w:val="005F0814"/>
    <w:rsid w:val="006029B7"/>
    <w:rsid w:val="006111EC"/>
    <w:rsid w:val="00656006"/>
    <w:rsid w:val="006609D9"/>
    <w:rsid w:val="00674025"/>
    <w:rsid w:val="00677A59"/>
    <w:rsid w:val="0069013C"/>
    <w:rsid w:val="0069430C"/>
    <w:rsid w:val="006A2971"/>
    <w:rsid w:val="006B1264"/>
    <w:rsid w:val="006B7E82"/>
    <w:rsid w:val="006C2A74"/>
    <w:rsid w:val="006E6B2A"/>
    <w:rsid w:val="006F5CD9"/>
    <w:rsid w:val="00704C1A"/>
    <w:rsid w:val="007051DE"/>
    <w:rsid w:val="007159BA"/>
    <w:rsid w:val="00721F4F"/>
    <w:rsid w:val="00725D63"/>
    <w:rsid w:val="00725D90"/>
    <w:rsid w:val="00726D6C"/>
    <w:rsid w:val="007455A7"/>
    <w:rsid w:val="00745885"/>
    <w:rsid w:val="007518C1"/>
    <w:rsid w:val="007555B0"/>
    <w:rsid w:val="00756A81"/>
    <w:rsid w:val="00792C96"/>
    <w:rsid w:val="0079754A"/>
    <w:rsid w:val="007A2B86"/>
    <w:rsid w:val="007B2B7E"/>
    <w:rsid w:val="007C12B1"/>
    <w:rsid w:val="007C667C"/>
    <w:rsid w:val="007D604A"/>
    <w:rsid w:val="007E11EC"/>
    <w:rsid w:val="007E3973"/>
    <w:rsid w:val="007E7133"/>
    <w:rsid w:val="007F0BA6"/>
    <w:rsid w:val="007F1085"/>
    <w:rsid w:val="007F7A1A"/>
    <w:rsid w:val="008065DF"/>
    <w:rsid w:val="00814241"/>
    <w:rsid w:val="00820250"/>
    <w:rsid w:val="00824B92"/>
    <w:rsid w:val="00843AD7"/>
    <w:rsid w:val="00855480"/>
    <w:rsid w:val="00882350"/>
    <w:rsid w:val="00892DD0"/>
    <w:rsid w:val="008A41EF"/>
    <w:rsid w:val="008C2A68"/>
    <w:rsid w:val="008C33BC"/>
    <w:rsid w:val="008D4363"/>
    <w:rsid w:val="008D6F4D"/>
    <w:rsid w:val="00903740"/>
    <w:rsid w:val="00906C1A"/>
    <w:rsid w:val="009173E6"/>
    <w:rsid w:val="00933E15"/>
    <w:rsid w:val="00944CD9"/>
    <w:rsid w:val="00945B3C"/>
    <w:rsid w:val="00950237"/>
    <w:rsid w:val="0095676D"/>
    <w:rsid w:val="009714EC"/>
    <w:rsid w:val="00991B70"/>
    <w:rsid w:val="009A1325"/>
    <w:rsid w:val="009A303D"/>
    <w:rsid w:val="009B6744"/>
    <w:rsid w:val="009C1E18"/>
    <w:rsid w:val="009C24B3"/>
    <w:rsid w:val="009C2B71"/>
    <w:rsid w:val="009C495B"/>
    <w:rsid w:val="009D6687"/>
    <w:rsid w:val="009E3D44"/>
    <w:rsid w:val="009F5070"/>
    <w:rsid w:val="009F72B9"/>
    <w:rsid w:val="00A07DD0"/>
    <w:rsid w:val="00A17A88"/>
    <w:rsid w:val="00A41743"/>
    <w:rsid w:val="00A53D48"/>
    <w:rsid w:val="00A61147"/>
    <w:rsid w:val="00A75D5B"/>
    <w:rsid w:val="00A852F8"/>
    <w:rsid w:val="00AA1AB1"/>
    <w:rsid w:val="00AA5F81"/>
    <w:rsid w:val="00AB48DC"/>
    <w:rsid w:val="00AD2E1F"/>
    <w:rsid w:val="00AD36C0"/>
    <w:rsid w:val="00AE77ED"/>
    <w:rsid w:val="00AF0429"/>
    <w:rsid w:val="00B069C8"/>
    <w:rsid w:val="00B158E0"/>
    <w:rsid w:val="00B367D1"/>
    <w:rsid w:val="00B40B47"/>
    <w:rsid w:val="00B42403"/>
    <w:rsid w:val="00B433B9"/>
    <w:rsid w:val="00B51D30"/>
    <w:rsid w:val="00B73D1F"/>
    <w:rsid w:val="00B76A86"/>
    <w:rsid w:val="00B90963"/>
    <w:rsid w:val="00B912D6"/>
    <w:rsid w:val="00B918B9"/>
    <w:rsid w:val="00B97582"/>
    <w:rsid w:val="00BA5807"/>
    <w:rsid w:val="00BA6D66"/>
    <w:rsid w:val="00BB1241"/>
    <w:rsid w:val="00BC0302"/>
    <w:rsid w:val="00BE1FEF"/>
    <w:rsid w:val="00BE607E"/>
    <w:rsid w:val="00C07D8B"/>
    <w:rsid w:val="00C110B7"/>
    <w:rsid w:val="00C1114F"/>
    <w:rsid w:val="00C138D9"/>
    <w:rsid w:val="00C15E17"/>
    <w:rsid w:val="00C35FEC"/>
    <w:rsid w:val="00C365D5"/>
    <w:rsid w:val="00C4414D"/>
    <w:rsid w:val="00C476BD"/>
    <w:rsid w:val="00C5332D"/>
    <w:rsid w:val="00C67E56"/>
    <w:rsid w:val="00C70A4D"/>
    <w:rsid w:val="00C7353F"/>
    <w:rsid w:val="00CB4002"/>
    <w:rsid w:val="00CF5FBC"/>
    <w:rsid w:val="00CF65AB"/>
    <w:rsid w:val="00D01F51"/>
    <w:rsid w:val="00D21879"/>
    <w:rsid w:val="00D222C2"/>
    <w:rsid w:val="00D2548F"/>
    <w:rsid w:val="00D270F3"/>
    <w:rsid w:val="00D33956"/>
    <w:rsid w:val="00D46D1E"/>
    <w:rsid w:val="00D478C2"/>
    <w:rsid w:val="00D90D75"/>
    <w:rsid w:val="00DB7A99"/>
    <w:rsid w:val="00DC1F94"/>
    <w:rsid w:val="00DD79F7"/>
    <w:rsid w:val="00DE6CB4"/>
    <w:rsid w:val="00DF6B10"/>
    <w:rsid w:val="00E0370D"/>
    <w:rsid w:val="00E044CE"/>
    <w:rsid w:val="00E05203"/>
    <w:rsid w:val="00E235FC"/>
    <w:rsid w:val="00E44CB6"/>
    <w:rsid w:val="00E47B9D"/>
    <w:rsid w:val="00E74253"/>
    <w:rsid w:val="00EA0200"/>
    <w:rsid w:val="00EA2152"/>
    <w:rsid w:val="00ED25ED"/>
    <w:rsid w:val="00ED5FB7"/>
    <w:rsid w:val="00ED7E90"/>
    <w:rsid w:val="00EE23F1"/>
    <w:rsid w:val="00EE3B71"/>
    <w:rsid w:val="00EF0508"/>
    <w:rsid w:val="00F33FAC"/>
    <w:rsid w:val="00F344FA"/>
    <w:rsid w:val="00F55E8A"/>
    <w:rsid w:val="00F65367"/>
    <w:rsid w:val="00F73894"/>
    <w:rsid w:val="00F73EB8"/>
    <w:rsid w:val="00F80904"/>
    <w:rsid w:val="00F81AA5"/>
    <w:rsid w:val="00FC14EC"/>
    <w:rsid w:val="00FC23E8"/>
    <w:rsid w:val="00FD2D9F"/>
    <w:rsid w:val="00FD69F3"/>
    <w:rsid w:val="00FD6E18"/>
    <w:rsid w:val="00FF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FE6CDC-D257-4B90-9CD3-9DD3ADF8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42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7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7B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7B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B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9D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7051DE"/>
    <w:rPr>
      <w:b/>
      <w:bCs/>
    </w:rPr>
  </w:style>
  <w:style w:type="paragraph" w:customStyle="1" w:styleId="mechtex">
    <w:name w:val="mechtex"/>
    <w:basedOn w:val="Normal"/>
    <w:link w:val="mechtexChar"/>
    <w:rsid w:val="007051D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7051D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77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77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77E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B93"/>
  </w:style>
  <w:style w:type="paragraph" w:styleId="Footer">
    <w:name w:val="footer"/>
    <w:basedOn w:val="Normal"/>
    <w:link w:val="Foot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B93"/>
  </w:style>
  <w:style w:type="character" w:customStyle="1" w:styleId="FontStyle165">
    <w:name w:val="Font Style165"/>
    <w:basedOn w:val="DefaultParagraphFont"/>
    <w:rsid w:val="005C0B93"/>
    <w:rPr>
      <w:rFonts w:ascii="Sylfaen" w:hAnsi="Sylfaen" w:cs="Sylfaen"/>
      <w:sz w:val="18"/>
      <w:szCs w:val="18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721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8177E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B1B1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084AB-20E8-482D-805B-BF1AB8F1E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Chiflikyan</dc:creator>
  <cp:keywords>https:/mul2-minfin.gov.am/tasks/543346/oneclick/himnavorum  1060 (5).docx?token=7711e269bb9ffb11c4d346ab844dab63</cp:keywords>
  <cp:lastModifiedBy>Anna Ohanyan</cp:lastModifiedBy>
  <cp:revision>3</cp:revision>
  <cp:lastPrinted>2022-08-11T09:07:00Z</cp:lastPrinted>
  <dcterms:created xsi:type="dcterms:W3CDTF">2022-11-01T05:40:00Z</dcterms:created>
  <dcterms:modified xsi:type="dcterms:W3CDTF">2022-11-01T14:08:00Z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78665124c0c8447570ddd88dcb750fea1b267c79d8637df69bed806ec97809d2</vt:lpwstr>
  </property>
</Properties>
</file>