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AE0E29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AE0E29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ՈՐՈՇՈՒՄ</w:t>
      </w:r>
    </w:p>
    <w:p w14:paraId="2E2456BE" w14:textId="3745D651" w:rsidR="00F6776E" w:rsidRPr="00AE0E29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-  - 202</w:t>
      </w:r>
      <w:r w:rsidR="00FE0B08" w:rsidRPr="00AE0E29">
        <w:rPr>
          <w:rFonts w:ascii="GHEA Grapalat" w:hAnsi="GHEA Grapalat"/>
          <w:b/>
          <w:lang w:val="hy-AM"/>
        </w:rPr>
        <w:t>2</w:t>
      </w:r>
      <w:r w:rsidRPr="00AE0E29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AE0E29">
        <w:rPr>
          <w:rFonts w:ascii="GHEA Grapalat" w:hAnsi="GHEA Grapalat"/>
          <w:b/>
          <w:lang w:val="hy-AM"/>
        </w:rPr>
        <w:t>-</w:t>
      </w:r>
      <w:bookmarkEnd w:id="0"/>
      <w:r w:rsidRPr="00AE0E29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6440BBA5" w:rsidR="008300CD" w:rsidRPr="00AE0E29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AE0E29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AE0E29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8A5BB4">
        <w:rPr>
          <w:rFonts w:ascii="GHEA Grapalat" w:hAnsi="GHEA Grapalat"/>
          <w:b/>
          <w:bCs/>
          <w:caps/>
          <w:lang w:val="hy-AM"/>
        </w:rPr>
        <w:t>ԱԼԵՔՍ ՍՈԿՍ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» </w:t>
      </w:r>
      <w:r w:rsidR="008A5170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AE0E29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AE0E29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0C0206C8" w:rsidR="002313DB" w:rsidRPr="00AE0E29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Բավարարել «</w:t>
      </w:r>
      <w:r w:rsidR="008A5BB4">
        <w:rPr>
          <w:rFonts w:ascii="GHEA Grapalat" w:hAnsi="GHEA Grapalat"/>
          <w:lang w:val="hy-AM"/>
        </w:rPr>
        <w:t>ԱԼԵՔՍ ՍՈԿՍ</w:t>
      </w:r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Pr="00AE0E29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</w:t>
      </w:r>
      <w:r w:rsidR="001C44EE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հումք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 xml:space="preserve"> և (կամ) նյութեր</w:t>
      </w:r>
      <w:r w:rsidR="00261E1F" w:rsidRPr="00AE0E29">
        <w:rPr>
          <w:rFonts w:ascii="GHEA Grapalat" w:hAnsi="GHEA Grapalat"/>
          <w:lang w:val="hy-AM"/>
        </w:rPr>
        <w:t>ի նկատմամբ սակագնային, մասնավորապես,</w:t>
      </w:r>
      <w:r w:rsidRPr="00AE0E29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AE0E29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Սահմանել, որ</w:t>
      </w:r>
      <w:r w:rsidR="0033137A" w:rsidRPr="00AE0E29">
        <w:rPr>
          <w:rFonts w:ascii="Cambria Math" w:hAnsi="Cambria Math"/>
          <w:lang w:val="hy-AM"/>
        </w:rPr>
        <w:t>՝</w:t>
      </w:r>
      <w:r w:rsidRPr="00AE0E29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AE0E29">
        <w:rPr>
          <w:rFonts w:ascii="Cambria Math" w:hAnsi="Cambria Math"/>
          <w:lang w:val="hy-AM"/>
        </w:rPr>
        <w:t>․</w:t>
      </w:r>
    </w:p>
    <w:p w14:paraId="4E4A16A6" w14:textId="5375072B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lastRenderedPageBreak/>
        <w:t>«</w:t>
      </w:r>
      <w:r w:rsidR="008A5BB4">
        <w:rPr>
          <w:rFonts w:ascii="GHEA Grapalat" w:hAnsi="GHEA Grapalat"/>
          <w:lang w:val="hy-AM"/>
        </w:rPr>
        <w:t>ԱԼԵՔՍ ՍՈԿՍ</w:t>
      </w:r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="001123E2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>
        <w:rPr>
          <w:rFonts w:ascii="GHEA Grapalat" w:hAnsi="GHEA Grapalat"/>
          <w:lang w:val="hy-AM"/>
        </w:rPr>
        <w:t xml:space="preserve">է </w:t>
      </w:r>
      <w:r w:rsidR="00883C34">
        <w:rPr>
          <w:rFonts w:ascii="GHEA Grapalat" w:hAnsi="GHEA Grapalat"/>
          <w:lang w:val="hy-AM"/>
        </w:rPr>
        <w:t>2022 թվականի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8A5BB4">
        <w:rPr>
          <w:rFonts w:ascii="GHEA Grapalat" w:hAnsi="GHEA Grapalat" w:cs="GHEA Grapalat"/>
          <w:lang w:val="hy-AM"/>
        </w:rPr>
        <w:t>սեպտեմբերի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2020D0" w:rsidRPr="002020D0">
        <w:rPr>
          <w:rFonts w:ascii="GHEA Grapalat" w:hAnsi="GHEA Grapalat"/>
          <w:lang w:val="hy-AM"/>
        </w:rPr>
        <w:t>2</w:t>
      </w:r>
      <w:r w:rsidR="00F53F90">
        <w:rPr>
          <w:rFonts w:ascii="GHEA Grapalat" w:hAnsi="GHEA Grapalat"/>
          <w:lang w:val="hy-AM"/>
        </w:rPr>
        <w:t>9</w:t>
      </w:r>
      <w:r w:rsidR="00773054" w:rsidRPr="00773054">
        <w:rPr>
          <w:rFonts w:ascii="GHEA Grapalat" w:hAnsi="GHEA Grapalat"/>
          <w:lang w:val="hy-AM"/>
        </w:rPr>
        <w:t>-ից</w:t>
      </w:r>
      <w:r w:rsidR="00AF3684" w:rsidRPr="00AE0E29">
        <w:rPr>
          <w:rFonts w:ascii="GHEA Grapalat" w:hAnsi="GHEA Grapalat"/>
          <w:lang w:val="hy-AM"/>
        </w:rPr>
        <w:t xml:space="preserve"> մինչև </w:t>
      </w:r>
      <w:bookmarkEnd w:id="1"/>
      <w:r w:rsidR="00883C34">
        <w:rPr>
          <w:rFonts w:ascii="GHEA Grapalat" w:hAnsi="GHEA Grapalat"/>
          <w:lang w:val="hy-AM"/>
        </w:rPr>
        <w:t>2026 թվականի սեպտեմբերի 2</w:t>
      </w:r>
      <w:r w:rsidR="00234DD7">
        <w:rPr>
          <w:rFonts w:ascii="GHEA Grapalat" w:hAnsi="GHEA Grapalat"/>
          <w:lang w:val="hy-AM"/>
        </w:rPr>
        <w:t>8</w:t>
      </w:r>
      <w:r w:rsidR="00883C34">
        <w:rPr>
          <w:rFonts w:ascii="GHEA Grapalat" w:hAnsi="GHEA Grapalat"/>
          <w:lang w:val="hy-AM"/>
        </w:rPr>
        <w:t>-ը ներառյալ</w:t>
      </w:r>
      <w:r w:rsidR="0033137A" w:rsidRPr="00AE0E29">
        <w:rPr>
          <w:rFonts w:ascii="Cambria Math" w:hAnsi="Cambria Math"/>
          <w:lang w:val="hy-AM"/>
        </w:rPr>
        <w:t>․</w:t>
      </w:r>
    </w:p>
    <w:p w14:paraId="0966F419" w14:textId="708D6A3D" w:rsidR="002313DB" w:rsidRPr="00883C34" w:rsidRDefault="00393D71" w:rsidP="00810DD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883C34">
        <w:rPr>
          <w:rFonts w:ascii="GHEA Grapalat" w:hAnsi="GHEA Grapalat"/>
          <w:lang w:val="hy-AM"/>
        </w:rPr>
        <w:t>Ծրագրի իրականացման ժամկետ է սույն որոշումն ուժի մեջ մտնելուց հետո</w:t>
      </w:r>
      <w:r w:rsidR="00883C34" w:rsidRPr="00883C34">
        <w:rPr>
          <w:rFonts w:ascii="GHEA Grapalat" w:hAnsi="GHEA Grapalat"/>
          <w:lang w:val="hy-AM"/>
        </w:rPr>
        <w:t xml:space="preserve"> </w:t>
      </w:r>
      <w:r w:rsidR="002020D0" w:rsidRPr="00883C34">
        <w:rPr>
          <w:rFonts w:ascii="GHEA Grapalat" w:hAnsi="GHEA Grapalat"/>
          <w:lang w:val="hy-AM"/>
        </w:rPr>
        <w:t>4</w:t>
      </w:r>
      <w:r w:rsidR="00AA579A" w:rsidRPr="00883C34">
        <w:rPr>
          <w:rFonts w:ascii="GHEA Grapalat" w:hAnsi="GHEA Grapalat"/>
          <w:lang w:val="hy-AM"/>
        </w:rPr>
        <w:t xml:space="preserve"> </w:t>
      </w:r>
      <w:r w:rsidR="001123E2" w:rsidRPr="00883C34">
        <w:rPr>
          <w:rFonts w:ascii="GHEA Grapalat" w:hAnsi="GHEA Grapalat"/>
          <w:lang w:val="hy-AM"/>
        </w:rPr>
        <w:t>տարի</w:t>
      </w:r>
      <w:r w:rsidR="00883C34">
        <w:rPr>
          <w:rFonts w:ascii="GHEA Grapalat" w:hAnsi="GHEA Grapalat"/>
          <w:lang w:val="hy-AM"/>
        </w:rPr>
        <w:t>։</w:t>
      </w:r>
    </w:p>
    <w:p w14:paraId="33B13BB3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AE0E29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AE0E29">
        <w:rPr>
          <w:rFonts w:ascii="GHEA Grapalat" w:hAnsi="GHEA Grapalat"/>
          <w:lang w:val="hy-AM"/>
        </w:rPr>
        <w:t xml:space="preserve">                   ՎԱՐՉԱՊԵՏ</w:t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4F9DE435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AE0E29">
        <w:rPr>
          <w:rFonts w:ascii="GHEA Grapalat" w:eastAsia="Calibri" w:hAnsi="GHEA Grapalat"/>
          <w:b/>
          <w:lang w:val="hy-AM" w:eastAsia="en-US"/>
        </w:rPr>
        <w:t>2</w:t>
      </w:r>
      <w:r w:rsidR="00FE0B08" w:rsidRPr="00AE0E29">
        <w:rPr>
          <w:rFonts w:ascii="GHEA Grapalat" w:eastAsia="Calibri" w:hAnsi="GHEA Grapalat"/>
          <w:b/>
          <w:lang w:val="hy-AM" w:eastAsia="en-US"/>
        </w:rPr>
        <w:t>2</w:t>
      </w:r>
      <w:r w:rsidRPr="00AE0E29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2520"/>
        <w:gridCol w:w="1710"/>
        <w:gridCol w:w="810"/>
        <w:gridCol w:w="1260"/>
        <w:gridCol w:w="1620"/>
        <w:gridCol w:w="1980"/>
        <w:gridCol w:w="2070"/>
        <w:gridCol w:w="874"/>
      </w:tblGrid>
      <w:tr w:rsidR="00FF1005" w:rsidRPr="008A5BB4" w14:paraId="4F40FEB8" w14:textId="77777777" w:rsidTr="008A5BB4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8A5BB4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8A5BB4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8A5BB4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8A5BB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8A5BB4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8A5BB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8A5BB4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8A5BB4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8A5BB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8A5BB4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8A5BB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8A5BB4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8A5BB4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8A5BB4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8A5BB4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8A5BB4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8A5BB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8A5BB4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8A5BB4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DE319B" w:rsidRPr="008A5BB4" w14:paraId="7344FDCF" w14:textId="77777777" w:rsidTr="008A5BB4">
        <w:trPr>
          <w:trHeight w:val="962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14:paraId="5863446D" w14:textId="5AFA5B5F" w:rsidR="00DE319B" w:rsidRPr="008A5BB4" w:rsidRDefault="00DE319B" w:rsidP="008A5170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8A5BB4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8A5BB4" w:rsidRPr="008A5BB4" w14:paraId="399B7575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9D3F" w14:textId="2C939F2A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2" w:name="_Hlk95309836"/>
            <w:r w:rsidRPr="008A5BB4"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 w:rsidRPr="008A5BB4">
              <w:rPr>
                <w:rFonts w:ascii="Cambria Math" w:eastAsia="Calibri" w:hAnsi="Cambria Math" w:cs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94B3A2E" w14:textId="742A8ED0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t>2710199800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03A458" w14:textId="6CF587EE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t>Նավթ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եւ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նավթամթերք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` </w:t>
            </w:r>
            <w:r w:rsidRPr="008A5BB4">
              <w:rPr>
                <w:rFonts w:ascii="GHEA Grapalat" w:hAnsi="GHEA Grapalat"/>
                <w:color w:val="000000"/>
              </w:rPr>
              <w:t>ստացված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բիտումային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ապարներից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` </w:t>
            </w:r>
            <w:r w:rsidRPr="008A5BB4">
              <w:rPr>
                <w:rFonts w:ascii="GHEA Grapalat" w:hAnsi="GHEA Grapalat"/>
                <w:color w:val="000000"/>
              </w:rPr>
              <w:t>բացառությամբ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հում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նավթի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ու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lastRenderedPageBreak/>
              <w:t>նավթամթերքի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. </w:t>
            </w:r>
            <w:r w:rsidRPr="008A5BB4">
              <w:rPr>
                <w:rFonts w:ascii="GHEA Grapalat" w:hAnsi="GHEA Grapalat"/>
                <w:color w:val="000000"/>
              </w:rPr>
              <w:t>այլ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տեղում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չնշված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կամ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չներառված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արտադրանք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8A5BB4">
              <w:rPr>
                <w:rFonts w:ascii="GHEA Grapalat" w:hAnsi="GHEA Grapalat"/>
                <w:color w:val="000000"/>
              </w:rPr>
              <w:t>որոնք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պարունակում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են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70 % </w:t>
            </w:r>
            <w:r w:rsidRPr="008A5BB4">
              <w:rPr>
                <w:rFonts w:ascii="GHEA Grapalat" w:hAnsi="GHEA Grapalat"/>
                <w:color w:val="000000"/>
              </w:rPr>
              <w:t>զանգվածային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բաժին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կամ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ավելի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նավթ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կամ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նավթամթերք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` </w:t>
            </w:r>
            <w:r w:rsidRPr="008A5BB4">
              <w:rPr>
                <w:rFonts w:ascii="GHEA Grapalat" w:hAnsi="GHEA Grapalat"/>
                <w:color w:val="000000"/>
              </w:rPr>
              <w:t>ստացված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բիտումային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ապարներից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8A5BB4">
              <w:rPr>
                <w:rFonts w:ascii="GHEA Grapalat" w:hAnsi="GHEA Grapalat"/>
                <w:color w:val="000000"/>
              </w:rPr>
              <w:t>ընդ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որում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` </w:t>
            </w:r>
            <w:r w:rsidRPr="008A5BB4">
              <w:rPr>
                <w:rFonts w:ascii="GHEA Grapalat" w:hAnsi="GHEA Grapalat"/>
                <w:color w:val="000000"/>
              </w:rPr>
              <w:t>այդ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նավթամթերքները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արտադրանքի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հիմնական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բաղադրիչներն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են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. </w:t>
            </w:r>
            <w:r w:rsidRPr="008A5BB4">
              <w:rPr>
                <w:rFonts w:ascii="GHEA Grapalat" w:hAnsi="GHEA Grapalat"/>
                <w:color w:val="000000"/>
              </w:rPr>
              <w:t>բանեցված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նավթամթերքներ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. – </w:t>
            </w:r>
            <w:r w:rsidRPr="008A5BB4">
              <w:rPr>
                <w:rFonts w:ascii="GHEA Grapalat" w:hAnsi="GHEA Grapalat"/>
                <w:color w:val="000000"/>
              </w:rPr>
              <w:t>նավթ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եւ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lastRenderedPageBreak/>
              <w:t>նավթամթերք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(</w:t>
            </w:r>
            <w:r w:rsidRPr="008A5BB4">
              <w:rPr>
                <w:rFonts w:ascii="GHEA Grapalat" w:hAnsi="GHEA Grapalat"/>
                <w:color w:val="000000"/>
              </w:rPr>
              <w:t>բացառությամբ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հում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նավթի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ու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gramStart"/>
            <w:r w:rsidRPr="008A5BB4">
              <w:rPr>
                <w:rFonts w:ascii="GHEA Grapalat" w:hAnsi="GHEA Grapalat"/>
                <w:color w:val="000000"/>
              </w:rPr>
              <w:t>նավթամթերքի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>)`</w:t>
            </w:r>
            <w:proofErr w:type="gramEnd"/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ստացված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բիտումային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ապարներից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8A5BB4">
              <w:rPr>
                <w:rFonts w:ascii="GHEA Grapalat" w:hAnsi="GHEA Grapalat"/>
                <w:color w:val="000000"/>
              </w:rPr>
              <w:t>ինչպես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նաեւ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այլ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տեղում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չնշված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կամ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չներառված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նյութեր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8A5BB4">
              <w:rPr>
                <w:rFonts w:ascii="GHEA Grapalat" w:hAnsi="GHEA Grapalat"/>
                <w:color w:val="000000"/>
              </w:rPr>
              <w:t>որոնք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պարունակում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են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70 % </w:t>
            </w:r>
            <w:r w:rsidRPr="008A5BB4">
              <w:rPr>
                <w:rFonts w:ascii="GHEA Grapalat" w:hAnsi="GHEA Grapalat"/>
                <w:color w:val="000000"/>
              </w:rPr>
              <w:t>զանգվածային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բաժին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կամ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ավելի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նավթ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կամ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նավթամթերքներ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` </w:t>
            </w:r>
            <w:r w:rsidRPr="008A5BB4">
              <w:rPr>
                <w:rFonts w:ascii="GHEA Grapalat" w:hAnsi="GHEA Grapalat"/>
                <w:color w:val="000000"/>
              </w:rPr>
              <w:t>ստացված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բիտումային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ապարներից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8A5BB4">
              <w:rPr>
                <w:rFonts w:ascii="GHEA Grapalat" w:hAnsi="GHEA Grapalat"/>
                <w:color w:val="000000"/>
              </w:rPr>
              <w:t>ընդ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որում՝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այդ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lastRenderedPageBreak/>
              <w:t>նավթամթերքները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արտադրանքի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հիմնական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բաղադրիչներն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են՝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բացառությամբ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բիոդիզել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պարունակողների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եւ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բանեցված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նավթամթերքի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. </w:t>
            </w:r>
            <w:r w:rsidRPr="008A5BB4">
              <w:rPr>
                <w:rFonts w:ascii="GHEA Grapalat" w:hAnsi="GHEA Grapalat"/>
                <w:color w:val="000000"/>
              </w:rPr>
              <w:t>ց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հեղուկներ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հիդրավլիկական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նպատակների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համար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այլ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քսայուղեր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եւ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այլ</w:t>
            </w:r>
            <w:r w:rsidRPr="008A5BB4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8A5BB4">
              <w:rPr>
                <w:rFonts w:ascii="GHEA Grapalat" w:hAnsi="GHEA Grapalat"/>
                <w:color w:val="000000"/>
              </w:rPr>
              <w:t>յուղեր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C48F32" w14:textId="226CB0F2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vertAlign w:val="superscript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lastRenderedPageBreak/>
              <w:t>Արտադրական կարի մեքենայի յուղ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B65917" w14:textId="3ECCF494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849ECB" w14:textId="57CFA23D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lang w:val="en-US"/>
              </w:rPr>
              <w:t>3</w:t>
            </w:r>
            <w:r w:rsidRPr="008A5BB4">
              <w:rPr>
                <w:rFonts w:ascii="GHEA Grapalat" w:hAnsi="GHEA Grapalat" w:cs="Calibri"/>
                <w:bCs/>
              </w:rPr>
              <w:t xml:space="preserve"> 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BCCD0F9" w14:textId="538FDB25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79CAC7" w14:textId="036D5064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652AE8" w14:textId="1FB5AFEF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</w:rPr>
              <w:t>9 539</w:t>
            </w:r>
            <w:r w:rsidRPr="008A5BB4">
              <w:rPr>
                <w:rFonts w:ascii="Calibri" w:hAnsi="Calibri" w:cs="Calibri"/>
              </w:rPr>
              <w:t> </w:t>
            </w:r>
            <w:r w:rsidRPr="008A5BB4">
              <w:rPr>
                <w:rFonts w:ascii="GHEA Grapalat" w:hAnsi="GHEA Grapalat" w:cs="Calibri"/>
              </w:rPr>
              <w:t>551</w:t>
            </w:r>
            <w:r w:rsidRPr="008A5BB4">
              <w:rPr>
                <w:rFonts w:ascii="GHEA Grapalat" w:hAnsi="GHEA Grapalat" w:cs="Calibri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62BCE6F" w14:textId="1CF0EA0F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3C0087DF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288F3" w14:textId="664F32EF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2</w:t>
            </w:r>
            <w:r w:rsidRPr="008A5BB4">
              <w:rPr>
                <w:rFonts w:ascii="Cambria Math" w:eastAsia="Calibri" w:hAnsi="Cambria Math" w:cs="Cambria Math"/>
                <w:color w:val="000000"/>
                <w:lang w:val="hy-AM" w:eastAsia="en-US"/>
              </w:rPr>
              <w:t>․</w:t>
            </w:r>
            <w:r w:rsidRPr="008A5BB4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BFC9051" w14:textId="35FAFE10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3204200000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395C8D" w14:textId="4F0EFC32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Օրգանական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ներկող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նյութեր՝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որոշակի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անորոշ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քիմիական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lastRenderedPageBreak/>
              <w:t>բաղադրության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պատրաստուկներ՝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պատրաստված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տվյալ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խմբի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3-</w:t>
            </w:r>
            <w:r w:rsidRPr="008A5BB4">
              <w:rPr>
                <w:rFonts w:ascii="GHEA Grapalat" w:hAnsi="GHEA Grapalat" w:cs="Sylfaen"/>
              </w:rPr>
              <w:t>րդ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ծանոթագրության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մեջ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նշված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օրգանական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ներկող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նյութերի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հիմքով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Օրգանական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արտադրանք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որն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օգտագործվում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է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որպես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օպտիկական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սպիտակեցնող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նյութ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լյումինաֆոր՝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որոշակի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անորոշ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քիմիական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բաղադրության՝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օրգանական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lastRenderedPageBreak/>
              <w:t>արտադրանք՝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որպես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օպտիկական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սպիտակեցնող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նյութ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օգտագործվող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A06111" w14:textId="0CEDE72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Օրգանական ներկող նյութեր՝ սինթետիկ, որոշակի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կամ անորոշ քիմիական բաղադրության. պատրաստուկներ՝ օրգանական արտադրանք՝ սինթետիկ, որպես օպտիկական սպիտակեցնող նյութ օգտագործվող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5B8ACD5" w14:textId="1DC9869B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8CB312F" w14:textId="573DAE11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1 200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44BA022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662AAEB0" w14:textId="144B3004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B1CFB1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0E7C953E" w14:textId="2779781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76364D" w14:textId="78F17218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7 981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470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E0E0C74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7BD220E7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44AA2" w14:textId="2C42DCF5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3.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F60034B" w14:textId="03296AD1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3302909000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6B10F1" w14:textId="3B28F92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Բուրավետ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նյութերի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խառնուրդներ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խառնուրդներ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ներառյա՝լ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սպիրտային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լուծույթները</w:t>
            </w:r>
            <w:r w:rsidRPr="008A5BB4">
              <w:rPr>
                <w:rFonts w:ascii="GHEA Grapalat" w:hAnsi="GHEA Grapalat" w:cs="Sylfaen"/>
                <w:lang w:val="en-US"/>
              </w:rPr>
              <w:t>)</w:t>
            </w:r>
            <w:r w:rsidRPr="008A5BB4">
              <w:rPr>
                <w:rFonts w:ascii="GHEA Grapalat" w:hAnsi="GHEA Grapalat" w:cs="Sylfaen"/>
              </w:rPr>
              <w:t>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ստացված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մեկ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ավելի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այդպիսի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նյութերի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հիման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վրա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որոնք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օգտագործվում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որպես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արդյունաբերական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հումք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պատրաստուկներ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lastRenderedPageBreak/>
              <w:t>բուրավետ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նյութերի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հիմքով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որոնք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օգտագործվում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ըմպելիքների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արտադրության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համար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75A5F9" w14:textId="2DEB04C4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Բուրավետ նյութերի խառնուրդներ եւ խառնուրդներ (ներառյա՝լ սպիրտային լուծույթները)՝ ստացված մեկ կամ ավելի այդպիսի նյութերի հիման վրա, որոնք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օգտագործվում են որպես արդյունաբերական հումք. </w:t>
            </w:r>
            <w:r w:rsidRPr="008A5BB4">
              <w:rPr>
                <w:rFonts w:ascii="GHEA Grapalat" w:hAnsi="GHEA Grapalat" w:cs="Sylfaen"/>
              </w:rPr>
              <w:t>Այլ պատրաստուկներ բուրավետ նյութերի հիմքով,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36D12AD" w14:textId="2C22A480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A727327" w14:textId="480D9F69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3 500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DA961F9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43B8861F" w14:textId="76207DB2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00EC6F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18FE1CC5" w14:textId="107B559D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A26C4F" w14:textId="66F3739E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31 796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100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21FC1F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4734EC91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0B260" w14:textId="637BB162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4.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2C7E7AB" w14:textId="006C928C" w:rsidR="008A5BB4" w:rsidRPr="008A5BB4" w:rsidRDefault="00953AEC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953AEC">
              <w:rPr>
                <w:rFonts w:ascii="GHEA Grapalat" w:hAnsi="GHEA Grapalat" w:cs="Sylfaen"/>
              </w:rPr>
              <w:t>3402901001</w:t>
            </w:r>
            <w:bookmarkStart w:id="3" w:name="_GoBack"/>
            <w:bookmarkEnd w:id="3"/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0F7285" w14:textId="034B2C9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Նյութեր՝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մակերեւութաակտիվ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օրգանական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օճառից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), </w:t>
            </w:r>
            <w:r w:rsidRPr="008A5BB4">
              <w:rPr>
                <w:rFonts w:ascii="GHEA Grapalat" w:hAnsi="GHEA Grapalat" w:cs="Sylfaen"/>
              </w:rPr>
              <w:t>մակերեւութաակտիվ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լվացող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ներառյալ՝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օժանդակ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լվացող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միջոցները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lastRenderedPageBreak/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մաքրող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` </w:t>
            </w:r>
            <w:r w:rsidRPr="008A5BB4">
              <w:rPr>
                <w:rFonts w:ascii="GHEA Grapalat" w:hAnsi="GHEA Grapalat" w:cs="Sylfaen"/>
              </w:rPr>
              <w:t>օճառ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պարունակող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չպարունակող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3401 </w:t>
            </w:r>
            <w:r w:rsidRPr="008A5BB4">
              <w:rPr>
                <w:rFonts w:ascii="GHEA Grapalat" w:hAnsi="GHEA Grapalat" w:cs="Sylfaen"/>
              </w:rPr>
              <w:t>ապրանքային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դիրքում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նշված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). </w:t>
            </w:r>
            <w:r w:rsidRPr="008A5BB4">
              <w:rPr>
                <w:rFonts w:ascii="GHEA Grapalat" w:hAnsi="GHEA Grapalat" w:cs="Sylfaen"/>
              </w:rPr>
              <w:t>նյութեր՝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մակերեւութաակտիվ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օրգանական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բաժնեծրարված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չբաժնեծրարված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մանրածախ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վաճառքի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համար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անիոնային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A94BA2" w14:textId="75FA2CF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Նյութեր՝ մակերեւութաակտիվ, օրգանական (բացի օճառից), մակերեւութաակտիվ միջոցներ, լվացող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միջոցներ (ներառյալ՝ օժանդակ լվացող միջոցները) անիոնային.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2C74E4F" w14:textId="199BDB99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313F8FA" w14:textId="0B443B4D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2 000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3A3ADB9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40436537" w14:textId="494C6740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90221A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748EB303" w14:textId="427936E2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767799" w14:textId="24A76E3C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6 748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560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8D6E5A6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77CBCEF3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EBA39" w14:textId="0A8C98B4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5.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0AAE026" w14:textId="0FAAFA70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/>
              </w:rPr>
              <w:t>3402901008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65B133" w14:textId="43E4AADC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t xml:space="preserve">Նյութեր՝ մակերեւութաակտիվ, օրգանական (բացի օճառից),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մակերեւութաակտիվ միջոցներ, լվացող միջոցներ (ներառյալ՝ օժանդակ լվացող միջոցները) եւ միջոցներ մաքրող` օճառ պարունակող կամ չպարունակող (բացի 3401 ապրանքային դիրքում նշված միջոցներից). այլ՝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4BCF7C" w14:textId="367B80E1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Նյութեր՝ մակերեւութաակտիվ, օրգանական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(բացի օճառից), մակերեւութաակտիվ միջոցներ, լվացող միջոցներ (ներառյալ՝ օժանդակ լվացող միջոցները) անիոնային. մակերեւութաակտիվ միջոցներ. փոշու կամ հեղուկի տեսքով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563CB2C" w14:textId="3B0C121A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0762C06" w14:textId="591F4B8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8 700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0A18350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0083E89B" w14:textId="6F3764E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3B441C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5F7F30B0" w14:textId="5FB0AF00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7BBA7D" w14:textId="2D5648FF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19 759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005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AE1796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6D5046F5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56CC9" w14:textId="77777777" w:rsid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</w:p>
          <w:p w14:paraId="7416A32B" w14:textId="47E9F128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6.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FFCFFB1" w14:textId="77777777" w:rsidR="008A5BB4" w:rsidRDefault="008A5BB4" w:rsidP="008A5BB4">
            <w:pPr>
              <w:spacing w:before="100" w:beforeAutospacing="1" w:after="100" w:afterAutospacing="1" w:line="256" w:lineRule="auto"/>
              <w:jc w:val="center"/>
              <w:rPr>
                <w:rFonts w:ascii="GHEA Grapalat" w:hAnsi="GHEA Grapalat" w:cs="Sylfaen"/>
              </w:rPr>
            </w:pPr>
          </w:p>
          <w:p w14:paraId="65D4BF83" w14:textId="7EA52157" w:rsidR="008A5BB4" w:rsidRPr="008A5BB4" w:rsidRDefault="008A5BB4" w:rsidP="008A5BB4">
            <w:pPr>
              <w:spacing w:before="100" w:beforeAutospacing="1" w:after="100" w:afterAutospacing="1" w:line="256" w:lineRule="auto"/>
              <w:jc w:val="center"/>
              <w:rPr>
                <w:rFonts w:ascii="GHEA Grapalat" w:hAnsi="GHEA Grapalat" w:cs="Sylfaen"/>
              </w:rPr>
            </w:pPr>
            <w:r w:rsidRPr="008A5BB4">
              <w:rPr>
                <w:rFonts w:ascii="GHEA Grapalat" w:hAnsi="GHEA Grapalat" w:cs="Sylfaen"/>
              </w:rPr>
              <w:t>3402901001</w:t>
            </w:r>
          </w:p>
          <w:p w14:paraId="237E9681" w14:textId="5D3A7EF1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60A80E" w14:textId="2DC4008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lastRenderedPageBreak/>
              <w:t>Նյութեր՝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մակերեւութաակտիվ</w:t>
            </w:r>
            <w:r w:rsidRPr="008A5BB4">
              <w:rPr>
                <w:rFonts w:ascii="GHEA Grapalat" w:hAnsi="GHEA Grapalat" w:cs="Sylfaen"/>
                <w:lang w:val="en-US"/>
              </w:rPr>
              <w:lastRenderedPageBreak/>
              <w:t xml:space="preserve">, </w:t>
            </w:r>
            <w:r w:rsidRPr="008A5BB4">
              <w:rPr>
                <w:rFonts w:ascii="GHEA Grapalat" w:hAnsi="GHEA Grapalat" w:cs="Sylfaen"/>
              </w:rPr>
              <w:t>օրգանական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օճառից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), </w:t>
            </w:r>
            <w:r w:rsidRPr="008A5BB4">
              <w:rPr>
                <w:rFonts w:ascii="GHEA Grapalat" w:hAnsi="GHEA Grapalat" w:cs="Sylfaen"/>
              </w:rPr>
              <w:t>մակերեւութաակտիվ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լվացող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ներառյալ՝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օժանդակ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լվացող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միջոցները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մաքրող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` </w:t>
            </w:r>
            <w:r w:rsidRPr="008A5BB4">
              <w:rPr>
                <w:rFonts w:ascii="GHEA Grapalat" w:hAnsi="GHEA Grapalat" w:cs="Sylfaen"/>
              </w:rPr>
              <w:t>օճառ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պարունակող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չպարունակող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3401 </w:t>
            </w:r>
            <w:r w:rsidRPr="008A5BB4">
              <w:rPr>
                <w:rFonts w:ascii="GHEA Grapalat" w:hAnsi="GHEA Grapalat" w:cs="Sylfaen"/>
              </w:rPr>
              <w:t>ապրանքային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դիրքում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նշված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). </w:t>
            </w:r>
            <w:r w:rsidRPr="008A5BB4">
              <w:rPr>
                <w:rFonts w:ascii="GHEA Grapalat" w:hAnsi="GHEA Grapalat" w:cs="Sylfaen"/>
              </w:rPr>
              <w:t>այլ՝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մակերեւութաակտիվ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1C0F14" w14:textId="5354D8CA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>Նյութեր՝ մակերեւութ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աակտիվ, օրգանական (բացի օճառից), մակերեւութաակտիվ միջոցներ, լվացող միջոցներ (ներառյալ՝ օժանդակ լվացող միջոցները) անիոնային. մակերեւութաակտիվ միջոցներ. փոշու կամ հեղուկի տեսքով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47B64FB" w14:textId="790D9B7D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CDDCE9E" w14:textId="1A131003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2 000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859F178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744C70A4" w14:textId="5D917324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36821F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338A3D56" w14:textId="7E2AA10C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5FEC86" w14:textId="623B1BDA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3 244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500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001BA2E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3A906B15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08C38" w14:textId="3E343E63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7.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770147C" w14:textId="1D5D526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3402909000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CED894" w14:textId="73E1BCFB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Նյութեր՝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մակերեւութաակտիվ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օրգանական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օճառից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), </w:t>
            </w:r>
            <w:r w:rsidRPr="008A5BB4">
              <w:rPr>
                <w:rFonts w:ascii="GHEA Grapalat" w:hAnsi="GHEA Grapalat" w:cs="Sylfaen"/>
              </w:rPr>
              <w:t>մակերեւութաակտիվ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լվացող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ներառյալ՝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օժանդակ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լվացող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միջոցները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մաքրող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` </w:t>
            </w:r>
            <w:r w:rsidRPr="008A5BB4">
              <w:rPr>
                <w:rFonts w:ascii="GHEA Grapalat" w:hAnsi="GHEA Grapalat" w:cs="Sylfaen"/>
              </w:rPr>
              <w:t>օճառ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պարունակող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չպարունակող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3401 </w:t>
            </w:r>
            <w:r w:rsidRPr="008A5BB4">
              <w:rPr>
                <w:rFonts w:ascii="GHEA Grapalat" w:hAnsi="GHEA Grapalat" w:cs="Sylfaen"/>
              </w:rPr>
              <w:t>ապրանքային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դիրքում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նշված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). </w:t>
            </w:r>
            <w:r w:rsidRPr="008A5BB4">
              <w:rPr>
                <w:rFonts w:ascii="GHEA Grapalat" w:hAnsi="GHEA Grapalat" w:cs="Sylfaen"/>
              </w:rPr>
              <w:t>լվացող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մաքրող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575F3D" w14:textId="361BEF9B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t xml:space="preserve">Նյութեր՝ մակերեւութաակտիվ, օրգանական (բացի օճառից), մակերեւութաակտիվ միջոցներ, լվացող միջոցներ (ներառյալ՝ օժանդակ լվացող միջոցները) անիոնային. մակերեւութաակտիվ միջոցներ. փոշու կամ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հեղուկի տեսքով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DED66DA" w14:textId="68C3E20D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78F7BCE" w14:textId="3DC3F745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8 700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1F1F726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068D7A09" w14:textId="5AA3218E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7135A1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7C8F69D5" w14:textId="46234D7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DC03EC" w14:textId="202EFDAE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19 759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005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78F2BCF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291EAC50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4AB5F" w14:textId="1A0D4FE3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8.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9DF0EB0" w14:textId="7FAFF17D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3809910000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435219" w14:textId="3FFE7074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Հարդարման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ներկումն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արագացնելու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ներկանյութերը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ֆիքսելու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միջոցներ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ապրանքներ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պատրաստի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պատրաստուկներ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օրինակ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` </w:t>
            </w:r>
            <w:r w:rsidRPr="008A5BB4">
              <w:rPr>
                <w:rFonts w:ascii="GHEA Grapalat" w:hAnsi="GHEA Grapalat" w:cs="Sylfaen"/>
              </w:rPr>
              <w:t>մշակման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խածատման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նյութեր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), </w:t>
            </w:r>
            <w:r w:rsidRPr="008A5BB4">
              <w:rPr>
                <w:rFonts w:ascii="GHEA Grapalat" w:hAnsi="GHEA Grapalat" w:cs="Sylfaen"/>
              </w:rPr>
              <w:t>որոնք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կիրառվում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մանածագործական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թղթի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կաշվի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արդյունաբերության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մեջ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նույնանման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ճյուղերում՝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lastRenderedPageBreak/>
              <w:t>տեղում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չնշված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չներառված՝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մանածագործական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արդյունաբերության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մեջ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նույնանման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ճյուղերում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կիրառվող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B172F4" w14:textId="1F2CEEC1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Հարդարման միջոցներ, ներկումն արագացնելու կամ ներկանյութերը ֆիքսելու միջոցներ եւ այլ ապրանքներ ու պատրաստի պատրաստուկներ (օրինակ` մշակման ու խածատման նյութեր),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որոնք կիրառվում են մանածագործական, թղթի, կաշվի արդյունաբերության մեջ կամ նույնանման ճյուղերում՝ այլ տեղում չնշված կամ չներառված՝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493EDBC" w14:textId="19D02913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A13F8C6" w14:textId="61C471E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32 000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8528701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2B3B959A" w14:textId="21121445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5F77E4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27E70E56" w14:textId="10873F5F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1DC777" w14:textId="1BD04B50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66 447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360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F7A1259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0695755A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AA4D2" w14:textId="2785FE45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9.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861D7D2" w14:textId="41DD0B1B" w:rsidR="008A5BB4" w:rsidRPr="008A5BB4" w:rsidRDefault="00953AEC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953AEC">
              <w:rPr>
                <w:rFonts w:ascii="GHEA Grapalat" w:hAnsi="GHEA Grapalat" w:cs="Sylfaen"/>
              </w:rPr>
              <w:t>3809910000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A158BF" w14:textId="4F35FC2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Պոլիացետալներ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պարզ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պոլիեթերներ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խեժեր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էպօքսիդային՝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սկզբնական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lastRenderedPageBreak/>
              <w:t>ձեւերով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պոլիկարբոնատներ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խեժեր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ալկիդային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պոլիալիլային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բարդ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եթերներ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բարդ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պոլիեթերներ՝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սկզբնական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ձեւերով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պոլիեթերներ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պարզ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սպիրտների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պարզ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պոլիեթերներ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100-ից ոչ ավելի հիդրօքսիլային թվով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D67FD6" w14:textId="65172BCC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>Պոլիացետալներ, այլ պարզ պոլիեթերներ եւ խեժեր էպօքսիդայի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ն՝ սկզբնական ձեւերով. պոլիկարբոնատներ, խեժեր ալկիդային, պոլիալիլային բարդ եթերներ եւ այլ բարդ պոլիեթերներ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3F316AC" w14:textId="44F823D3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FB9ADD5" w14:textId="7E833302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7 200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A48E05F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714EAD0D" w14:textId="28D44DBE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96D550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7251C268" w14:textId="48822193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9C0532" w14:textId="2EA15B5D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13 549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032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D801AEC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5BF22578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13052" w14:textId="75FC0BD5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10.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1A78491" w14:textId="354D7308" w:rsidR="008A5BB4" w:rsidRPr="008A5BB4" w:rsidRDefault="00953AEC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953AEC">
              <w:rPr>
                <w:rFonts w:ascii="GHEA Grapalat" w:hAnsi="GHEA Grapalat" w:cs="Sylfaen"/>
              </w:rPr>
              <w:t>3809910000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40E003" w14:textId="77777777" w:rsidR="000F6B05" w:rsidRDefault="008A5BB4" w:rsidP="008A5BB4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A5BB4">
              <w:rPr>
                <w:rFonts w:ascii="GHEA Grapalat" w:hAnsi="GHEA Grapalat" w:cs="Sylfaen"/>
              </w:rPr>
              <w:t>Պոլիացետալներ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պարզ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պոլիեթերներ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խեժեր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էպօքսիդային՝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սկզբնական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</w:p>
          <w:p w14:paraId="22959328" w14:textId="17B35E99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ձեւերով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lastRenderedPageBreak/>
              <w:t>պոլիկարբոնատներ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խեժեր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ալկիդային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պոլիալիլային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բարդ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եթերներ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բարդ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պոլիեթերներ՝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սկզբնական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ձեւերով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պոլիեթերներ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պարզ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սպիրտների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պարզ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պոլիեթերներ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>`100-</w:t>
            </w:r>
            <w:r w:rsidRPr="008A5BB4">
              <w:rPr>
                <w:rFonts w:ascii="GHEA Grapalat" w:hAnsi="GHEA Grapalat" w:cs="Sylfaen"/>
              </w:rPr>
              <w:t>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ոչ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ավելի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հիդրօքսիլային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թվով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3B2F42" w14:textId="51220A0C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Պոլիացետալներ, այլ պարզ պոլիեթերներ եւ խեժեր էպօքսիդային՝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սկզբնական ձեւերով. պոլիկարբոնատներ, խեժեր ալկիդային, պոլիալիլային բարդ եթերներ եւ այլ բարդ պոլիեթերներ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C90ECFC" w14:textId="21E860ED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EE082F8" w14:textId="6ADB3385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7 200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65463D5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660D5502" w14:textId="1E86DF9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4ED121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288323AA" w14:textId="41B9B8D4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Շվեյցարիա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FC06DA" w14:textId="7F3ABA5A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13 549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032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49FA7B8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7EC6B70C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EA843" w14:textId="2B2F75E1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11.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C3A0AF9" w14:textId="7EACF37B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5208390000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C3DD62" w14:textId="76FCF24A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Գործվածքներ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բամբակե՝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85% </w:t>
            </w:r>
            <w:r w:rsidRPr="008A5BB4">
              <w:rPr>
                <w:rFonts w:ascii="GHEA Grapalat" w:hAnsi="GHEA Grapalat" w:cs="Sylfaen"/>
              </w:rPr>
              <w:t>զանգվածային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բաժին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ավելի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բամբակի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մանրաթելերի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պարունակությամբ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  <w:lang w:val="en-US"/>
              </w:rPr>
              <w:lastRenderedPageBreak/>
              <w:t>200</w:t>
            </w:r>
            <w:r w:rsidRPr="008A5BB4">
              <w:rPr>
                <w:rFonts w:ascii="GHEA Grapalat" w:hAnsi="GHEA Grapalat" w:cs="Sylfaen"/>
              </w:rPr>
              <w:t>գ</w:t>
            </w:r>
            <w:r w:rsidRPr="008A5BB4">
              <w:rPr>
                <w:rFonts w:ascii="GHEA Grapalat" w:hAnsi="GHEA Grapalat" w:cs="Sylfaen"/>
                <w:lang w:val="en-US"/>
              </w:rPr>
              <w:t>/</w:t>
            </w:r>
            <w:r w:rsidRPr="008A5BB4">
              <w:rPr>
                <w:rFonts w:ascii="GHEA Grapalat" w:hAnsi="GHEA Grapalat" w:cs="Sylfaen"/>
              </w:rPr>
              <w:t>մ</w:t>
            </w:r>
            <w:r w:rsidRPr="008A5BB4">
              <w:rPr>
                <w:rFonts w:ascii="GHEA Grapalat" w:hAnsi="GHEA Grapalat" w:cs="Sylfaen"/>
                <w:lang w:val="en-US"/>
              </w:rPr>
              <w:t>²-</w:t>
            </w:r>
            <w:r w:rsidRPr="008A5BB4">
              <w:rPr>
                <w:rFonts w:ascii="GHEA Grapalat" w:hAnsi="GHEA Grapalat" w:cs="Sylfaen"/>
              </w:rPr>
              <w:t>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ոչ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ավելի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մակերեսային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խտությամբ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չսպիտակեցրած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գործվածքներ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10B3DF" w14:textId="60E7E6C9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Գործվածքներ բամբակե՝ 85% զանգվածային բաժին կամ ավելի բամբակի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մանրաթելերի պարունակությամբ, 200գ/մ²-ից ոչ ավելի մակերեսային խտությամբ չսպիտակեցրած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DD13F7D" w14:textId="3B8D880F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lastRenderedPageBreak/>
              <w:t>մ²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F7D7135" w14:textId="3FA9758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3 500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30E79DB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3D65C124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Շվեյցարիա,</w:t>
            </w:r>
          </w:p>
          <w:p w14:paraId="1A6CCD15" w14:textId="03AF623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F46EB1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Իտալիա,</w:t>
            </w:r>
          </w:p>
          <w:p w14:paraId="18472F54" w14:textId="77777777" w:rsidR="008A5BB4" w:rsidRPr="008A5BB4" w:rsidRDefault="008A5BB4" w:rsidP="008A5BB4">
            <w:pPr>
              <w:spacing w:line="256" w:lineRule="auto"/>
              <w:jc w:val="center"/>
              <w:rPr>
                <w:rFonts w:ascii="GHEA Grapalat" w:hAnsi="GHEA Grapalat" w:cs="Calibri"/>
              </w:rPr>
            </w:pPr>
            <w:r w:rsidRPr="008A5BB4">
              <w:rPr>
                <w:rFonts w:ascii="GHEA Grapalat" w:hAnsi="GHEA Grapalat" w:cs="Calibri"/>
              </w:rPr>
              <w:t>Շվեյցարիա,</w:t>
            </w:r>
          </w:p>
          <w:p w14:paraId="5B045566" w14:textId="7DEF77BD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4D21CA" w14:textId="77407C07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13 629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303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A162643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17D5E7C3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3FFE9" w14:textId="085EE71C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12.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31D435E" w14:textId="1001F26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5402310000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AE500E" w14:textId="4424F04C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Թելեր՝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համալիր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), </w:t>
            </w:r>
            <w:r w:rsidRPr="008A5BB4">
              <w:rPr>
                <w:rFonts w:ascii="GHEA Grapalat" w:hAnsi="GHEA Grapalat" w:cs="Sylfaen"/>
              </w:rPr>
              <w:t>մանրածախ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վաճառքի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համար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չբաժնեծրարված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ներառյալ՝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67 </w:t>
            </w:r>
            <w:r w:rsidRPr="008A5BB4">
              <w:rPr>
                <w:rFonts w:ascii="GHEA Grapalat" w:hAnsi="GHEA Grapalat" w:cs="Sylfaen"/>
              </w:rPr>
              <w:t>դտեքսից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պակաս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գծային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խտությամբ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lastRenderedPageBreak/>
              <w:t>մենաթելերը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բարձր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ամրության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նայլոնից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պոլիամիդներից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տեքստուրավորած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չտեքստուրավորած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տեքստուրավորած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նայլոնից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պոլիամիդներից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միաթելի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գծային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խտությունը՝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50 </w:t>
            </w:r>
            <w:r w:rsidRPr="008A5BB4">
              <w:rPr>
                <w:rFonts w:ascii="GHEA Grapalat" w:hAnsi="GHEA Grapalat" w:cs="Sylfaen"/>
              </w:rPr>
              <w:t>տեքսից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ոչ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ավելի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41F9EE" w14:textId="5823716B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Թելեր՝ համալիր սինթետիկ նայլոնից կամ այլ պոլիամիդներից, միաթելի գծային խտությունը՝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50 տեքսից ոչ ավելի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41E1F49" w14:textId="62C2FF9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2A32F3A" w14:textId="6DD44F5F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160 000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95799B8" w14:textId="04F5D199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 xml:space="preserve">Իտալիա, Լեհաստան, Էստոնիա, Չինաստան 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B0CC90" w14:textId="66D17FC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 xml:space="preserve">Իտալիա, Լեհաստան, Էստոնիա, Չինաստան 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A463F1" w14:textId="4C05BAE8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346 500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 xml:space="preserve">000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29ACDCC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56F1D714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B2D93" w14:textId="34BB1850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13.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D406180" w14:textId="414CE82F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5402440000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E96A81" w14:textId="7A875A8D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Թելեր՝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համալիր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), </w:t>
            </w:r>
            <w:r w:rsidRPr="008A5BB4">
              <w:rPr>
                <w:rFonts w:ascii="GHEA Grapalat" w:hAnsi="GHEA Grapalat" w:cs="Sylfaen"/>
              </w:rPr>
              <w:t>մանրածախ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վաճառքի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համար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չբաժնեծրարված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ներառյալ՝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67 </w:t>
            </w:r>
            <w:r w:rsidRPr="008A5BB4">
              <w:rPr>
                <w:rFonts w:ascii="GHEA Grapalat" w:hAnsi="GHEA Grapalat" w:cs="Sylfaen"/>
              </w:rPr>
              <w:lastRenderedPageBreak/>
              <w:t>դտեքսից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պակաս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գծային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խտությամբ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մենաթելերը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բարձր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ամրության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նայլոնից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պոլիամիդներից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տեքստուրավորած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չտեքստուրավորած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միաթելեր՝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չոլորած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50 </w:t>
            </w:r>
            <w:r w:rsidRPr="008A5BB4">
              <w:rPr>
                <w:rFonts w:ascii="GHEA Grapalat" w:hAnsi="GHEA Grapalat" w:cs="Sylfaen"/>
              </w:rPr>
              <w:t>ոլոր</w:t>
            </w:r>
            <w:r w:rsidRPr="008A5BB4">
              <w:rPr>
                <w:rFonts w:ascii="GHEA Grapalat" w:hAnsi="GHEA Grapalat" w:cs="Sylfaen"/>
                <w:lang w:val="en-US"/>
              </w:rPr>
              <w:t>/</w:t>
            </w:r>
            <w:r w:rsidRPr="008A5BB4">
              <w:rPr>
                <w:rFonts w:ascii="GHEA Grapalat" w:hAnsi="GHEA Grapalat" w:cs="Sylfaen"/>
              </w:rPr>
              <w:t>մ</w:t>
            </w:r>
            <w:r w:rsidRPr="008A5BB4">
              <w:rPr>
                <w:rFonts w:ascii="GHEA Grapalat" w:hAnsi="GHEA Grapalat" w:cs="Sylfaen"/>
                <w:lang w:val="en-US"/>
              </w:rPr>
              <w:t>-</w:t>
            </w:r>
            <w:r w:rsidRPr="008A5BB4">
              <w:rPr>
                <w:rFonts w:ascii="GHEA Grapalat" w:hAnsi="GHEA Grapalat" w:cs="Sylfaen"/>
              </w:rPr>
              <w:t>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ոչ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ավելի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ոլորած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Էլաստոմերային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A7AC34" w14:textId="35A9C1F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Թելեր՝ համալիր սինթետիկ այլ միաթելեր՝ չոլորած կամ 50 ոլոր/մ-ից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ոչ ավելի ոլորած էլաստոմերային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D8642D3" w14:textId="4C830C8D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2BE5CE9" w14:textId="5A8565AC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62 000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BFF42B2" w14:textId="4A9A5944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Լեհաստան, Էստոնիա, 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AE5771" w14:textId="0E1FC159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Լեհաստան, Էստոնիա, 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5D6D67" w14:textId="35BD2027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442 549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800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43B0314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3A410BF0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7FEE3" w14:textId="6C5695BD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14.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719F686" w14:textId="13A9806E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5402450000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134507" w14:textId="23BBDFB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Թելեր՝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համալիր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), </w:t>
            </w:r>
            <w:r w:rsidRPr="008A5BB4">
              <w:rPr>
                <w:rFonts w:ascii="GHEA Grapalat" w:hAnsi="GHEA Grapalat" w:cs="Sylfaen"/>
              </w:rPr>
              <w:t>մանրածախ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վաճառքի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համար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lastRenderedPageBreak/>
              <w:t>չբաժնեծրարված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ներառյալ՝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67 </w:t>
            </w:r>
            <w:r w:rsidRPr="008A5BB4">
              <w:rPr>
                <w:rFonts w:ascii="GHEA Grapalat" w:hAnsi="GHEA Grapalat" w:cs="Sylfaen"/>
              </w:rPr>
              <w:t>դտեքսից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պակաս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գծային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խտությամբ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մենաթելերը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բարձր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ամրության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նայլոնից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պոլիամիդներից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տեքստուրավորած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չտեքստուրավորած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միաթելեր՝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չոլորած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50 </w:t>
            </w:r>
            <w:r w:rsidRPr="008A5BB4">
              <w:rPr>
                <w:rFonts w:ascii="GHEA Grapalat" w:hAnsi="GHEA Grapalat" w:cs="Sylfaen"/>
              </w:rPr>
              <w:t>ոլոր</w:t>
            </w:r>
            <w:r w:rsidRPr="008A5BB4">
              <w:rPr>
                <w:rFonts w:ascii="GHEA Grapalat" w:hAnsi="GHEA Grapalat" w:cs="Sylfaen"/>
                <w:lang w:val="en-US"/>
              </w:rPr>
              <w:t>/</w:t>
            </w:r>
            <w:r w:rsidRPr="008A5BB4">
              <w:rPr>
                <w:rFonts w:ascii="GHEA Grapalat" w:hAnsi="GHEA Grapalat" w:cs="Sylfaen"/>
              </w:rPr>
              <w:t>մ</w:t>
            </w:r>
            <w:r w:rsidRPr="008A5BB4">
              <w:rPr>
                <w:rFonts w:ascii="GHEA Grapalat" w:hAnsi="GHEA Grapalat" w:cs="Sylfaen"/>
                <w:lang w:val="en-US"/>
              </w:rPr>
              <w:t>-</w:t>
            </w:r>
            <w:r w:rsidRPr="008A5BB4">
              <w:rPr>
                <w:rFonts w:ascii="GHEA Grapalat" w:hAnsi="GHEA Grapalat" w:cs="Sylfaen"/>
              </w:rPr>
              <w:t>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ոչ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ավելի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ոլորած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նայլոնից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պոլիամիդներից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4BE8EC" w14:textId="79824592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Թելեր՝ համալիր սինթետիկ այլ միաթելեր՝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չոլորած կամ 50 ոլոր/մ-ից ոչ ավելի ոլորած նայլոնից կամ այլ պոլիամիդներից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B33753C" w14:textId="15B3E6EE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0254DEC" w14:textId="31AEF9BA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</w:rPr>
              <w:t>320 000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22B2961" w14:textId="20AF1011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Լեհաստան, Էստոնիա, 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DF557C" w14:textId="734934D1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Լեհաստան, Էստոնիա, 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DF81F1" w14:textId="3E742E7D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934 416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000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F88B2D2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0B743F13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AB6F2" w14:textId="649ACDD7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15.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209569E" w14:textId="6A9D41FC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5402610000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4CAE63" w14:textId="4AAB498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Թելեր՝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համալիր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lastRenderedPageBreak/>
              <w:t>կարի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), </w:t>
            </w:r>
            <w:r w:rsidRPr="008A5BB4">
              <w:rPr>
                <w:rFonts w:ascii="GHEA Grapalat" w:hAnsi="GHEA Grapalat" w:cs="Sylfaen"/>
              </w:rPr>
              <w:t>մանրածախ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վաճառքի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համար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չբաժնեծրարված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ներառյալ՝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67 </w:t>
            </w:r>
            <w:r w:rsidRPr="008A5BB4">
              <w:rPr>
                <w:rFonts w:ascii="GHEA Grapalat" w:hAnsi="GHEA Grapalat" w:cs="Sylfaen"/>
              </w:rPr>
              <w:t>դտեքսից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պակաս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գծային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խտությամբ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մենաթելերը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բարձր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ամրության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նայլոնից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պոլիամիդներից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տեքստուրավորած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չտեքստուրավորած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միաթելեր՝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50 </w:t>
            </w:r>
            <w:r w:rsidRPr="008A5BB4">
              <w:rPr>
                <w:rFonts w:ascii="GHEA Grapalat" w:hAnsi="GHEA Grapalat" w:cs="Sylfaen"/>
              </w:rPr>
              <w:t>ոլոր</w:t>
            </w:r>
            <w:r w:rsidRPr="008A5BB4">
              <w:rPr>
                <w:rFonts w:ascii="GHEA Grapalat" w:hAnsi="GHEA Grapalat" w:cs="Sylfaen"/>
                <w:lang w:val="en-US"/>
              </w:rPr>
              <w:t>/</w:t>
            </w:r>
            <w:r w:rsidRPr="008A5BB4">
              <w:rPr>
                <w:rFonts w:ascii="GHEA Grapalat" w:hAnsi="GHEA Grapalat" w:cs="Sylfaen"/>
              </w:rPr>
              <w:t>մ</w:t>
            </w:r>
            <w:r w:rsidRPr="008A5BB4">
              <w:rPr>
                <w:rFonts w:ascii="GHEA Grapalat" w:hAnsi="GHEA Grapalat" w:cs="Sylfaen"/>
                <w:lang w:val="en-US"/>
              </w:rPr>
              <w:t>-</w:t>
            </w:r>
            <w:r w:rsidRPr="008A5BB4">
              <w:rPr>
                <w:rFonts w:ascii="GHEA Grapalat" w:hAnsi="GHEA Grapalat" w:cs="Sylfaen"/>
              </w:rPr>
              <w:t>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ավելի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ոլորած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նայլոնից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պոլիամիդներից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CACE48" w14:textId="2830B8FB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Թելեր՝ համալիր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սինթետիկ բազմաոլոր (ոլորուն) կամ միաոլոր. նայլոնից կամ այլ պոլիամիդներից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A58611F" w14:textId="70352F1A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B92A83E" w14:textId="435CE1F2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14 000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44D4563" w14:textId="5D54D129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 xml:space="preserve">Իտալիա, Լեհաստան, </w:t>
            </w:r>
            <w:r w:rsidRPr="008A5BB4">
              <w:rPr>
                <w:rFonts w:ascii="GHEA Grapalat" w:hAnsi="GHEA Grapalat" w:cs="Calibri"/>
              </w:rPr>
              <w:lastRenderedPageBreak/>
              <w:t>Էստոնիա, 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6BD256" w14:textId="5A7C2CB0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lastRenderedPageBreak/>
              <w:t xml:space="preserve">Իտալիա, Լեհաստան, </w:t>
            </w:r>
            <w:r w:rsidRPr="008A5BB4">
              <w:rPr>
                <w:rFonts w:ascii="GHEA Grapalat" w:hAnsi="GHEA Grapalat" w:cs="Calibri"/>
              </w:rPr>
              <w:lastRenderedPageBreak/>
              <w:t>Էստոնիա, 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71123F" w14:textId="68B0CA7C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lastRenderedPageBreak/>
              <w:t>60 866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820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ED5CF09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06381155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68836" w14:textId="58105F1C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16.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D144287" w14:textId="77ACFAD5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5605000000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4916C0" w14:textId="26A72F6B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Թել՝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մետաղացված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տրեզավոր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ոչ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տրեզավոր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որը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5404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5405 </w:t>
            </w:r>
            <w:r w:rsidRPr="008A5BB4">
              <w:rPr>
                <w:rFonts w:ascii="GHEA Grapalat" w:hAnsi="GHEA Grapalat" w:cs="Sylfaen"/>
              </w:rPr>
              <w:t>ապրանքային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դիրքում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ընդգրկված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մանածագործական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հարթ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նույնանման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է՝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համակցված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շերտի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ժապավենի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փոշու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տեսքով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մետաղի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հետ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մետաղով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պատված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FA9832" w14:textId="76D2DE0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t xml:space="preserve">Թել՝ մետաղացված, տրեզավոր կամ ոչ տրեզավոր, որը 5404 կամ 5405 ապրանքային դիրքում ընդգրկված մանածագործական թել կամ հարթ կամ նույնանման թել է՝ համակցված թելի, շերտի կամ ժապավենի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կամ փոշու տեսքով մետաղի հետ կամ մետաղով պատված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3AD84D8" w14:textId="129CC1A9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2CDFB4E" w14:textId="22BE217A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32EB8F4" w14:textId="7316F7D2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Լեհաստան, Էստոնիա, 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7A2568" w14:textId="68CB320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Լեհաստան, Էստոնիա, 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F9EC89" w14:textId="2DF94D58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9 409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050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8F410DF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01EE3E02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99121" w14:textId="33E3B148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17.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F017695" w14:textId="6200E9CC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5606009100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2EF292" w14:textId="7D4644D1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Թել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տրեզավոր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5404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5405 </w:t>
            </w:r>
            <w:r w:rsidRPr="008A5BB4">
              <w:rPr>
                <w:rFonts w:ascii="GHEA Grapalat" w:hAnsi="GHEA Grapalat" w:cs="Sylfaen"/>
              </w:rPr>
              <w:t>ապրանքային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դիրքում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ընդգրկված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հարթ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նույնանման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տրեզավոր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(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5605 </w:t>
            </w:r>
            <w:r w:rsidRPr="008A5BB4">
              <w:rPr>
                <w:rFonts w:ascii="GHEA Grapalat" w:hAnsi="GHEA Grapalat" w:cs="Sylfaen"/>
              </w:rPr>
              <w:t>ապրանքային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դիրքում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ընդգրկված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եւ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ձիու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մազից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պատրաստված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տրեզավոր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). </w:t>
            </w:r>
            <w:r w:rsidRPr="008A5BB4">
              <w:rPr>
                <w:rFonts w:ascii="GHEA Grapalat" w:hAnsi="GHEA Grapalat" w:cs="Sylfaen"/>
              </w:rPr>
              <w:t>մանվածք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թավաթելի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  <w:lang w:val="en-US"/>
              </w:rPr>
              <w:lastRenderedPageBreak/>
              <w:t>(</w:t>
            </w:r>
            <w:r w:rsidRPr="008A5BB4">
              <w:rPr>
                <w:rFonts w:ascii="GHEA Grapalat" w:hAnsi="GHEA Grapalat" w:cs="Sylfaen"/>
              </w:rPr>
              <w:t>ներառյալ՝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թաղիքե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թավաթելը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), </w:t>
            </w:r>
            <w:r w:rsidRPr="008A5BB4">
              <w:rPr>
                <w:rFonts w:ascii="GHEA Grapalat" w:hAnsi="GHEA Grapalat" w:cs="Sylfaen"/>
              </w:rPr>
              <w:t>ձեւավոր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հանգուցավոր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մանվածք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տրեզավոր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1C869C" w14:textId="0BCAFB5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>Թել տրեզավոր եւ 5404 կամ 5405 ապրանքային դիրքում ընդգրկված հարթ եւ նույնանման թել, տրեզավոր թել (բացի 5605 ապրանքայի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ն դիրքում ընդգրկված թելից եւ ձիու մազից պատրաստված տրեզավոր թելից). մանվածք թավաթելի (ներառյալ՝ թաղիքե թավաթելը), ձեւավոր հանգուցավոր մանվածք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B64D1A9" w14:textId="0519045D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5CC02B5" w14:textId="2BC9096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35 000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E90AA14" w14:textId="5A7A6EF0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Լեհաստան, Էստոնիա, 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D99051" w14:textId="564B2B6E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Լեհաստան, Էստոնիա, 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823F1A" w14:textId="7E461F88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454 230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000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BBB3D0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5D382B67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60C33" w14:textId="5C235744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18.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96ED75E" w14:textId="01A3DD12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6003309000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491EFF" w14:textId="4F809E22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Տրիկոտաժե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քաթաններ՝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մեքենայագործ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ձեռագործ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30 </w:t>
            </w:r>
            <w:r w:rsidRPr="008A5BB4">
              <w:rPr>
                <w:rFonts w:ascii="GHEA Grapalat" w:hAnsi="GHEA Grapalat" w:cs="Sylfaen"/>
              </w:rPr>
              <w:t>սմ</w:t>
            </w:r>
            <w:r w:rsidRPr="008A5BB4">
              <w:rPr>
                <w:rFonts w:ascii="GHEA Grapalat" w:hAnsi="GHEA Grapalat" w:cs="Sylfaen"/>
                <w:lang w:val="en-US"/>
              </w:rPr>
              <w:t>-</w:t>
            </w:r>
            <w:r w:rsidRPr="008A5BB4">
              <w:rPr>
                <w:rFonts w:ascii="GHEA Grapalat" w:hAnsi="GHEA Grapalat" w:cs="Sylfaen"/>
              </w:rPr>
              <w:t>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lastRenderedPageBreak/>
              <w:t>ոչ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ավելի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լայնությամբ՝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բացի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6001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6002 </w:t>
            </w:r>
            <w:r w:rsidRPr="008A5BB4">
              <w:rPr>
                <w:rFonts w:ascii="GHEA Grapalat" w:hAnsi="GHEA Grapalat" w:cs="Sylfaen"/>
              </w:rPr>
              <w:t>ապրանքային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դիրքում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ընդգրկված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տրիկոտաժե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քաթաններից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սինթետիկ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թելերից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36DB35" w14:textId="143F585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lastRenderedPageBreak/>
              <w:t xml:space="preserve">Տրիկոտաժե քաթաններ՝ մեքենայագործ կամ </w:t>
            </w:r>
            <w:r w:rsidRPr="008A5BB4">
              <w:rPr>
                <w:rFonts w:ascii="GHEA Grapalat" w:hAnsi="GHEA Grapalat" w:cs="Sylfaen"/>
                <w:lang w:val="hy-AM"/>
              </w:rPr>
              <w:lastRenderedPageBreak/>
              <w:t>ձեռագործ, սինթետիկ թելերից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F842711" w14:textId="5D2CE13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BDB9475" w14:textId="1DC8CC21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t>2 000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1DB522D" w14:textId="3B4BDCF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EC63FC" w14:textId="1CCE029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C49A02" w14:textId="5816246E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15 573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600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95501F0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48D2AA76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D4D65" w14:textId="165CECEB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t>19.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B8EC978" w14:textId="051F3C8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6006319000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D4001F" w14:textId="7148F55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տրիկոտաժե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քաթաններ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` </w:t>
            </w:r>
            <w:r w:rsidRPr="008A5BB4">
              <w:rPr>
                <w:rFonts w:ascii="GHEA Grapalat" w:hAnsi="GHEA Grapalat" w:cs="Sylfaen"/>
              </w:rPr>
              <w:t>մեքենայագործ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ձեռագործ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չսպիտակեցրած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սպիտակեցրած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այլ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158518" w14:textId="16F8E24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t>Այլ տրիկոտաժե քաթաններ` մեքենայագործ կամ ձեռագործ. չսպիտակեցրած կամ սպիտակեցրած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B9FCFC5" w14:textId="650D5EFC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CF2A18A" w14:textId="4D01D54B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t>2 000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32C1755" w14:textId="5A607FBA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87D672" w14:textId="2646165A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3AA096" w14:textId="0664A607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14 924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700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72F9E25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1DDC15C8" w14:textId="77777777" w:rsidTr="008A5BB4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C74AF" w14:textId="04462FA9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A5BB4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20.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065165E" w14:textId="6FB8B33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A5BB4">
              <w:rPr>
                <w:rFonts w:ascii="GHEA Grapalat" w:hAnsi="GHEA Grapalat" w:cs="Sylfaen"/>
              </w:rPr>
              <w:t>6117900000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180837" w14:textId="4A6AB8B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</w:rPr>
              <w:t>Հագուստի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այլ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պարագաներ՝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տրիկոտաժե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մեքենայագործ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կամ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 </w:t>
            </w:r>
            <w:r w:rsidRPr="008A5BB4">
              <w:rPr>
                <w:rFonts w:ascii="GHEA Grapalat" w:hAnsi="GHEA Grapalat" w:cs="Sylfaen"/>
              </w:rPr>
              <w:t>ձեռագործ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, </w:t>
            </w:r>
            <w:r w:rsidRPr="008A5BB4">
              <w:rPr>
                <w:rFonts w:ascii="GHEA Grapalat" w:hAnsi="GHEA Grapalat" w:cs="Sylfaen"/>
              </w:rPr>
              <w:t>պատրաստի</w:t>
            </w:r>
            <w:r w:rsidRPr="008A5BB4">
              <w:rPr>
                <w:rFonts w:ascii="GHEA Grapalat" w:hAnsi="GHEA Grapalat" w:cs="Sylfaen"/>
                <w:lang w:val="en-US"/>
              </w:rPr>
              <w:t xml:space="preserve">. </w:t>
            </w:r>
            <w:r w:rsidRPr="008A5BB4">
              <w:rPr>
                <w:rFonts w:ascii="GHEA Grapalat" w:hAnsi="GHEA Grapalat" w:cs="Sylfaen"/>
              </w:rPr>
              <w:t>Հագուստի մասեր կամ պարագաներ՝ տրիկոտաժե, մեքենայագործ կամ ձեռագործ. մասեր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FFE752" w14:textId="7B3D0271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Sylfaen"/>
                <w:lang w:val="hy-AM"/>
              </w:rPr>
              <w:t>Հագուստի մասեր կամ պարագաներ՝ տրիկոտաժե, մեքենայագործ կամ ձեռագործ. մասեր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159F740" w14:textId="6E93B191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36F3083" w14:textId="33100615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/>
                <w:color w:val="000000"/>
              </w:rPr>
              <w:t>2 000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BA4D866" w14:textId="08C61798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0E8D7C" w14:textId="69D436B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A5BB4">
              <w:rPr>
                <w:rFonts w:ascii="GHEA Grapalat" w:hAnsi="GHEA Grapalat" w:cs="Calibri"/>
              </w:rPr>
              <w:t>Իտալիա, 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568C03" w14:textId="1A61D63F" w:rsidR="008A5BB4" w:rsidRPr="008A5BB4" w:rsidRDefault="008A5BB4" w:rsidP="008A5BB4">
            <w:pPr>
              <w:jc w:val="center"/>
              <w:rPr>
                <w:rFonts w:ascii="GHEA Grapalat" w:hAnsi="GHEA Grapalat"/>
                <w:lang w:val="hy-AM"/>
              </w:rPr>
            </w:pPr>
            <w:r w:rsidRPr="008A5BB4">
              <w:rPr>
                <w:rFonts w:ascii="GHEA Grapalat" w:hAnsi="GHEA Grapalat" w:cs="Calibri"/>
                <w:bCs/>
                <w:color w:val="000000"/>
              </w:rPr>
              <w:t>16 222</w:t>
            </w:r>
            <w:r w:rsidRPr="008A5BB4">
              <w:rPr>
                <w:rFonts w:ascii="Calibri" w:hAnsi="Calibri" w:cs="Calibri"/>
                <w:bCs/>
                <w:color w:val="000000"/>
              </w:rPr>
              <w:t> </w:t>
            </w:r>
            <w:r w:rsidRPr="008A5BB4">
              <w:rPr>
                <w:rFonts w:ascii="GHEA Grapalat" w:hAnsi="GHEA Grapalat" w:cs="Calibri"/>
                <w:bCs/>
                <w:color w:val="000000"/>
              </w:rPr>
              <w:t>500</w:t>
            </w:r>
            <w:r w:rsidRPr="008A5BB4">
              <w:rPr>
                <w:rFonts w:ascii="GHEA Grapalat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463140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8A5BB4" w:rsidRPr="008A5BB4" w14:paraId="404864BF" w14:textId="77777777" w:rsidTr="00DC3FF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8C00EFC" w:rsidR="008A5BB4" w:rsidRPr="008A5BB4" w:rsidRDefault="008A5BB4" w:rsidP="008A5BB4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bookmarkStart w:id="4" w:name="_Hlk71640597"/>
            <w:bookmarkEnd w:id="2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A5BB4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8A5BB4" w:rsidRPr="008A5BB4" w:rsidRDefault="008A5BB4" w:rsidP="008A5BB4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19C6B698" w:rsidR="008A5BB4" w:rsidRPr="00DC3FF5" w:rsidRDefault="00DC3FF5" w:rsidP="00DC3FF5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</w:pPr>
            <w:r w:rsidRPr="00DC3FF5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2</w:t>
            </w:r>
            <w:r>
              <w:rPr>
                <w:rFonts w:asciiTheme="minorHAnsi" w:eastAsia="Calibri" w:hAnsiTheme="minorHAnsi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DC3FF5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500</w:t>
            </w:r>
            <w:r>
              <w:rPr>
                <w:rFonts w:asciiTheme="minorHAnsi" w:eastAsia="Calibri" w:hAnsiTheme="minorHAnsi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DC3FF5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695</w:t>
            </w:r>
            <w:r>
              <w:rPr>
                <w:rFonts w:asciiTheme="minorHAnsi" w:eastAsia="Calibri" w:hAnsiTheme="minorHAnsi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DC3FF5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388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8A5BB4" w:rsidRPr="008A5BB4" w:rsidRDefault="008A5BB4" w:rsidP="008A5BB4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bookmarkEnd w:id="4"/>
    </w:tbl>
    <w:p w14:paraId="10C6E387" w14:textId="77777777" w:rsidR="002313DB" w:rsidRPr="00AE0E29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AE0E29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AE0E29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AE0E29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C8D45F" w14:textId="77777777" w:rsidR="006A6E31" w:rsidRDefault="006A6E31">
      <w:r>
        <w:separator/>
      </w:r>
    </w:p>
  </w:endnote>
  <w:endnote w:type="continuationSeparator" w:id="0">
    <w:p w14:paraId="13BE2800" w14:textId="77777777" w:rsidR="006A6E31" w:rsidRDefault="006A6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8A5BB4" w:rsidRDefault="008A5BB4">
    <w:pPr>
      <w:pStyle w:val="Footer"/>
    </w:pPr>
  </w:p>
  <w:p w14:paraId="65467C78" w14:textId="77777777" w:rsidR="008A5BB4" w:rsidRDefault="008A5B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8A5BB4" w:rsidRDefault="008A5BB4">
    <w:pPr>
      <w:pStyle w:val="Footer"/>
    </w:pPr>
  </w:p>
  <w:p w14:paraId="67163587" w14:textId="77777777" w:rsidR="008A5BB4" w:rsidRDefault="008A5B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8A5BB4" w:rsidRPr="00453C9B" w:rsidRDefault="008A5BB4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EEB205" w14:textId="77777777" w:rsidR="006A6E31" w:rsidRDefault="006A6E31">
      <w:r>
        <w:separator/>
      </w:r>
    </w:p>
  </w:footnote>
  <w:footnote w:type="continuationSeparator" w:id="0">
    <w:p w14:paraId="7A6FFA6E" w14:textId="77777777" w:rsidR="006A6E31" w:rsidRDefault="006A6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30E2E"/>
    <w:rsid w:val="000528DC"/>
    <w:rsid w:val="000736EA"/>
    <w:rsid w:val="00077815"/>
    <w:rsid w:val="00085719"/>
    <w:rsid w:val="000B21DA"/>
    <w:rsid w:val="000B3BD4"/>
    <w:rsid w:val="000E4938"/>
    <w:rsid w:val="000F6B05"/>
    <w:rsid w:val="001123E2"/>
    <w:rsid w:val="001136D7"/>
    <w:rsid w:val="00120F5B"/>
    <w:rsid w:val="00126341"/>
    <w:rsid w:val="00132D85"/>
    <w:rsid w:val="00132DB7"/>
    <w:rsid w:val="00175F59"/>
    <w:rsid w:val="0018319A"/>
    <w:rsid w:val="001867BB"/>
    <w:rsid w:val="001A1BE8"/>
    <w:rsid w:val="001A2115"/>
    <w:rsid w:val="001A346A"/>
    <w:rsid w:val="001B695D"/>
    <w:rsid w:val="001C0FB0"/>
    <w:rsid w:val="001C44EE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34DD7"/>
    <w:rsid w:val="00242675"/>
    <w:rsid w:val="002462F5"/>
    <w:rsid w:val="00252AFC"/>
    <w:rsid w:val="00256BAE"/>
    <w:rsid w:val="00261E1F"/>
    <w:rsid w:val="00265536"/>
    <w:rsid w:val="00280BCE"/>
    <w:rsid w:val="002A02B0"/>
    <w:rsid w:val="002A3ABF"/>
    <w:rsid w:val="002A7FF3"/>
    <w:rsid w:val="002B65ED"/>
    <w:rsid w:val="002C720A"/>
    <w:rsid w:val="002E18E0"/>
    <w:rsid w:val="002E6E6F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7964"/>
    <w:rsid w:val="0034135D"/>
    <w:rsid w:val="0034318E"/>
    <w:rsid w:val="003701C7"/>
    <w:rsid w:val="003809E6"/>
    <w:rsid w:val="00393D71"/>
    <w:rsid w:val="003A6AEA"/>
    <w:rsid w:val="003A78EB"/>
    <w:rsid w:val="003B1DB0"/>
    <w:rsid w:val="003E2190"/>
    <w:rsid w:val="003E229E"/>
    <w:rsid w:val="003F73A0"/>
    <w:rsid w:val="004020AB"/>
    <w:rsid w:val="00416875"/>
    <w:rsid w:val="00417D81"/>
    <w:rsid w:val="004555F5"/>
    <w:rsid w:val="00474C10"/>
    <w:rsid w:val="004811C0"/>
    <w:rsid w:val="0049239D"/>
    <w:rsid w:val="0049618B"/>
    <w:rsid w:val="004A7D4D"/>
    <w:rsid w:val="004A7EE2"/>
    <w:rsid w:val="004B2802"/>
    <w:rsid w:val="004B7DC8"/>
    <w:rsid w:val="004C40F5"/>
    <w:rsid w:val="004E5935"/>
    <w:rsid w:val="004E6465"/>
    <w:rsid w:val="005019EF"/>
    <w:rsid w:val="00507ECC"/>
    <w:rsid w:val="00536941"/>
    <w:rsid w:val="00563E04"/>
    <w:rsid w:val="00576EE0"/>
    <w:rsid w:val="005911B3"/>
    <w:rsid w:val="00592BBE"/>
    <w:rsid w:val="005C21C2"/>
    <w:rsid w:val="005C7066"/>
    <w:rsid w:val="005D25FC"/>
    <w:rsid w:val="005E06D8"/>
    <w:rsid w:val="005E21DF"/>
    <w:rsid w:val="005E2874"/>
    <w:rsid w:val="006169B0"/>
    <w:rsid w:val="006265D8"/>
    <w:rsid w:val="0066402B"/>
    <w:rsid w:val="00681D23"/>
    <w:rsid w:val="006A6E31"/>
    <w:rsid w:val="006B242F"/>
    <w:rsid w:val="006B6965"/>
    <w:rsid w:val="006D6BA1"/>
    <w:rsid w:val="006F115F"/>
    <w:rsid w:val="006F3C75"/>
    <w:rsid w:val="007074F9"/>
    <w:rsid w:val="00716036"/>
    <w:rsid w:val="007232AC"/>
    <w:rsid w:val="00730B59"/>
    <w:rsid w:val="007364B4"/>
    <w:rsid w:val="0075747C"/>
    <w:rsid w:val="00762BE3"/>
    <w:rsid w:val="00773054"/>
    <w:rsid w:val="007B1E44"/>
    <w:rsid w:val="007B3982"/>
    <w:rsid w:val="007B63D3"/>
    <w:rsid w:val="007C46B5"/>
    <w:rsid w:val="007D6218"/>
    <w:rsid w:val="007D7A37"/>
    <w:rsid w:val="007E5FE1"/>
    <w:rsid w:val="00801CD5"/>
    <w:rsid w:val="008040A6"/>
    <w:rsid w:val="008219B6"/>
    <w:rsid w:val="008300CD"/>
    <w:rsid w:val="008421C6"/>
    <w:rsid w:val="00844372"/>
    <w:rsid w:val="00860D42"/>
    <w:rsid w:val="00877B16"/>
    <w:rsid w:val="00883C34"/>
    <w:rsid w:val="008844D1"/>
    <w:rsid w:val="00885FCE"/>
    <w:rsid w:val="00887724"/>
    <w:rsid w:val="0089383B"/>
    <w:rsid w:val="008A5170"/>
    <w:rsid w:val="008A5BB4"/>
    <w:rsid w:val="008A717B"/>
    <w:rsid w:val="008B4363"/>
    <w:rsid w:val="008D15AB"/>
    <w:rsid w:val="008D7D3F"/>
    <w:rsid w:val="008F3812"/>
    <w:rsid w:val="00902693"/>
    <w:rsid w:val="00911479"/>
    <w:rsid w:val="00922C30"/>
    <w:rsid w:val="009403C3"/>
    <w:rsid w:val="00953AEC"/>
    <w:rsid w:val="00980026"/>
    <w:rsid w:val="00981CDD"/>
    <w:rsid w:val="00986285"/>
    <w:rsid w:val="009B5D6B"/>
    <w:rsid w:val="009C00DD"/>
    <w:rsid w:val="009C00FC"/>
    <w:rsid w:val="009C5259"/>
    <w:rsid w:val="009E2E2F"/>
    <w:rsid w:val="009E66C8"/>
    <w:rsid w:val="009E70CD"/>
    <w:rsid w:val="009F1D27"/>
    <w:rsid w:val="009F44D3"/>
    <w:rsid w:val="00A10AEF"/>
    <w:rsid w:val="00A140C3"/>
    <w:rsid w:val="00A447EE"/>
    <w:rsid w:val="00A53AEC"/>
    <w:rsid w:val="00A726C4"/>
    <w:rsid w:val="00A75C93"/>
    <w:rsid w:val="00AA579A"/>
    <w:rsid w:val="00AB721F"/>
    <w:rsid w:val="00AC1003"/>
    <w:rsid w:val="00AC215C"/>
    <w:rsid w:val="00AD55D9"/>
    <w:rsid w:val="00AE0E29"/>
    <w:rsid w:val="00AE5EA9"/>
    <w:rsid w:val="00AF3684"/>
    <w:rsid w:val="00AF4AF3"/>
    <w:rsid w:val="00B16ABD"/>
    <w:rsid w:val="00B27BA7"/>
    <w:rsid w:val="00B31CB6"/>
    <w:rsid w:val="00B55CC9"/>
    <w:rsid w:val="00B65C43"/>
    <w:rsid w:val="00B90F51"/>
    <w:rsid w:val="00B96164"/>
    <w:rsid w:val="00B96CDC"/>
    <w:rsid w:val="00BA6475"/>
    <w:rsid w:val="00BB515A"/>
    <w:rsid w:val="00BB54A3"/>
    <w:rsid w:val="00BC12EB"/>
    <w:rsid w:val="00BD1368"/>
    <w:rsid w:val="00BE0E4F"/>
    <w:rsid w:val="00BF0E03"/>
    <w:rsid w:val="00BF7129"/>
    <w:rsid w:val="00C07BAA"/>
    <w:rsid w:val="00C21A92"/>
    <w:rsid w:val="00C30029"/>
    <w:rsid w:val="00C54C78"/>
    <w:rsid w:val="00C72C04"/>
    <w:rsid w:val="00C7392F"/>
    <w:rsid w:val="00C81EE8"/>
    <w:rsid w:val="00C846F3"/>
    <w:rsid w:val="00C86A69"/>
    <w:rsid w:val="00CB0BEA"/>
    <w:rsid w:val="00CB4339"/>
    <w:rsid w:val="00CC6E65"/>
    <w:rsid w:val="00CE5781"/>
    <w:rsid w:val="00CF2B49"/>
    <w:rsid w:val="00D33A52"/>
    <w:rsid w:val="00D52F01"/>
    <w:rsid w:val="00D75856"/>
    <w:rsid w:val="00D83759"/>
    <w:rsid w:val="00D916F5"/>
    <w:rsid w:val="00DC3FF5"/>
    <w:rsid w:val="00DC569A"/>
    <w:rsid w:val="00DD0AAD"/>
    <w:rsid w:val="00DE319B"/>
    <w:rsid w:val="00DF5A4D"/>
    <w:rsid w:val="00E362DE"/>
    <w:rsid w:val="00E533B8"/>
    <w:rsid w:val="00E74308"/>
    <w:rsid w:val="00E95C9C"/>
    <w:rsid w:val="00EB4999"/>
    <w:rsid w:val="00EC1D3A"/>
    <w:rsid w:val="00EC4877"/>
    <w:rsid w:val="00EC7462"/>
    <w:rsid w:val="00EF5B8E"/>
    <w:rsid w:val="00F23C18"/>
    <w:rsid w:val="00F35FF4"/>
    <w:rsid w:val="00F40551"/>
    <w:rsid w:val="00F45613"/>
    <w:rsid w:val="00F53F90"/>
    <w:rsid w:val="00F6776E"/>
    <w:rsid w:val="00F8649A"/>
    <w:rsid w:val="00F87B8C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0796B-8202-410D-809F-21CE1F61A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2311</TotalTime>
  <Pages>28</Pages>
  <Words>1917</Words>
  <Characters>10932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109</cp:revision>
  <dcterms:created xsi:type="dcterms:W3CDTF">2019-08-05T11:38:00Z</dcterms:created>
  <dcterms:modified xsi:type="dcterms:W3CDTF">2022-11-09T07:15:00Z</dcterms:modified>
  <cp:keywords>https://mul2.gov.am/tasks/699101/oneclick/Naxagic.docx?token=52967a24879f6dadc66d3b311adee6a6</cp:keywords>
</cp:coreProperties>
</file>