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91D" w:rsidRDefault="009F591D" w:rsidP="003E09BC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91D" w:rsidRDefault="009F591D" w:rsidP="003E09BC">
      <w:pPr>
        <w:jc w:val="center"/>
      </w:pPr>
    </w:p>
    <w:p w:rsidR="009F591D" w:rsidRDefault="009F591D" w:rsidP="003E09B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F591D" w:rsidRDefault="009F591D" w:rsidP="003E09BC">
      <w:pPr>
        <w:pStyle w:val="mechtex"/>
        <w:rPr>
          <w:rFonts w:ascii="GHEA Mariam" w:hAnsi="GHEA Mariam"/>
          <w:b/>
        </w:rPr>
      </w:pPr>
    </w:p>
    <w:p w:rsidR="009F591D" w:rsidRDefault="009F591D" w:rsidP="003E09B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F591D" w:rsidRPr="008E1B5A" w:rsidRDefault="009F591D" w:rsidP="003E09BC">
      <w:pPr>
        <w:jc w:val="center"/>
        <w:rPr>
          <w:rFonts w:ascii="GHEA Mariam" w:hAnsi="GHEA Mariam"/>
          <w:sz w:val="24"/>
          <w:szCs w:val="24"/>
        </w:rPr>
      </w:pPr>
    </w:p>
    <w:p w:rsidR="009F591D" w:rsidRPr="008E1B5A" w:rsidRDefault="009F591D" w:rsidP="003E09BC">
      <w:pPr>
        <w:jc w:val="center"/>
        <w:rPr>
          <w:rFonts w:ascii="GHEA Mariam" w:hAnsi="GHEA Mariam"/>
          <w:sz w:val="24"/>
          <w:szCs w:val="24"/>
        </w:rPr>
      </w:pPr>
    </w:p>
    <w:p w:rsidR="009F591D" w:rsidRPr="006740E0" w:rsidRDefault="009F591D" w:rsidP="003E09B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10</w:t>
      </w:r>
      <w:r w:rsidRPr="006740E0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նոյ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9F591D" w:rsidRDefault="009F591D" w:rsidP="003E09BC">
      <w:pPr>
        <w:jc w:val="center"/>
        <w:rPr>
          <w:rFonts w:ascii="GHEA Mariam" w:hAnsi="GHEA Mariam"/>
          <w:sz w:val="24"/>
          <w:szCs w:val="24"/>
        </w:rPr>
      </w:pPr>
    </w:p>
    <w:p w:rsidR="009F591D" w:rsidRPr="00000A81" w:rsidRDefault="009F591D" w:rsidP="003E09BC">
      <w:pPr>
        <w:jc w:val="center"/>
        <w:rPr>
          <w:rFonts w:ascii="GHEA Mariam" w:hAnsi="GHEA Mariam"/>
          <w:sz w:val="24"/>
          <w:szCs w:val="24"/>
        </w:rPr>
      </w:pPr>
    </w:p>
    <w:p w:rsidR="009F591D" w:rsidRDefault="009F591D" w:rsidP="009F591D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  <w:bookmarkStart w:id="0" w:name="_Hlk105674453"/>
      <w:r w:rsidRPr="00D03599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D03599">
        <w:rPr>
          <w:rFonts w:ascii="GHEA Mariam" w:hAnsi="GHEA Mariam" w:cs="Arial"/>
          <w:spacing w:val="-8"/>
          <w:sz w:val="24"/>
        </w:rPr>
        <w:t xml:space="preserve"> </w:t>
      </w:r>
      <w:r w:rsidRPr="00D03599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D03599">
        <w:rPr>
          <w:rFonts w:ascii="GHEA Mariam" w:hAnsi="GHEA Mariam" w:cs="Arial"/>
          <w:spacing w:val="-8"/>
          <w:sz w:val="24"/>
        </w:rPr>
        <w:t xml:space="preserve"> </w:t>
      </w:r>
      <w:r w:rsidRPr="00D03599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D03599">
        <w:rPr>
          <w:rFonts w:ascii="GHEA Mariam" w:hAnsi="GHEA Mariam"/>
          <w:spacing w:val="-8"/>
          <w:sz w:val="24"/>
          <w:lang w:val="hy-AM"/>
        </w:rPr>
        <w:t xml:space="preserve"> 2021</w:t>
      </w:r>
      <w:r w:rsidRPr="00D03599">
        <w:rPr>
          <w:rFonts w:ascii="GHEA Mariam" w:hAnsi="GHEA Mariam"/>
          <w:spacing w:val="-8"/>
          <w:sz w:val="24"/>
        </w:rPr>
        <w:t xml:space="preserve"> </w:t>
      </w:r>
      <w:r w:rsidRPr="00D03599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ԱՊՐԻԼԻ</w:t>
      </w:r>
      <w:r w:rsidRPr="00D03599">
        <w:rPr>
          <w:rFonts w:ascii="GHEA Mariam" w:hAnsi="GHEA Mariam"/>
          <w:spacing w:val="-2"/>
          <w:sz w:val="24"/>
          <w:lang w:val="hy-AM"/>
        </w:rPr>
        <w:t xml:space="preserve"> 22-</w:t>
      </w:r>
      <w:r w:rsidRPr="00D03599">
        <w:rPr>
          <w:rFonts w:ascii="GHEA Mariam" w:hAnsi="GHEA Mariam" w:cs="Arial"/>
          <w:spacing w:val="-2"/>
          <w:sz w:val="24"/>
          <w:lang w:val="hy-AM"/>
        </w:rPr>
        <w:t>Ի</w:t>
      </w:r>
      <w:r w:rsidRPr="00D03599">
        <w:rPr>
          <w:rFonts w:ascii="GHEA Mariam" w:hAnsi="GHEA Mariam"/>
          <w:spacing w:val="-2"/>
          <w:sz w:val="24"/>
          <w:lang w:val="hy-AM"/>
        </w:rPr>
        <w:t xml:space="preserve"> N 607-</w:t>
      </w:r>
      <w:r w:rsidRPr="00D03599">
        <w:rPr>
          <w:rFonts w:ascii="GHEA Mariam" w:hAnsi="GHEA Mariam" w:cs="Arial"/>
          <w:spacing w:val="-2"/>
          <w:sz w:val="24"/>
          <w:lang w:val="hy-AM"/>
        </w:rPr>
        <w:t>Ն</w:t>
      </w:r>
      <w:r w:rsidRPr="00D03599">
        <w:rPr>
          <w:rFonts w:ascii="GHEA Mariam" w:hAnsi="GHEA Mariam"/>
          <w:spacing w:val="-2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ՈՐՈՇՄԱՆ</w:t>
      </w:r>
      <w:r w:rsidRPr="00D03599">
        <w:rPr>
          <w:rFonts w:ascii="GHEA Mariam" w:hAnsi="GHEA Mariam"/>
          <w:spacing w:val="-2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ՄԵՋ</w:t>
      </w:r>
      <w:r w:rsidRPr="00D03599">
        <w:rPr>
          <w:rFonts w:ascii="GHEA Mariam" w:hAnsi="GHEA Mariam"/>
          <w:spacing w:val="-2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ՓՈՓՈԽՈՒԹՅՈՒՆ</w:t>
      </w:r>
      <w:r w:rsidRPr="00D03599">
        <w:rPr>
          <w:rFonts w:ascii="GHEA Mariam" w:hAnsi="GHEA Mariam"/>
          <w:spacing w:val="-2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ԿԱՏԱՐԵԼՈՒ</w:t>
      </w:r>
      <w:r w:rsidRPr="00D03599">
        <w:rPr>
          <w:rFonts w:ascii="GHEA Mariam" w:hAnsi="GHEA Mariam"/>
          <w:spacing w:val="-2"/>
          <w:sz w:val="24"/>
          <w:lang w:val="hy-AM"/>
        </w:rPr>
        <w:t xml:space="preserve"> </w:t>
      </w:r>
      <w:r w:rsidR="00F45A3F">
        <w:rPr>
          <w:rFonts w:ascii="GHEA Mariam" w:hAnsi="GHEA Mariam"/>
          <w:spacing w:val="-2"/>
          <w:sz w:val="24"/>
          <w:lang w:val="hy-AM"/>
        </w:rPr>
        <w:t xml:space="preserve">         </w:t>
      </w:r>
      <w:r w:rsidRPr="00D03599">
        <w:rPr>
          <w:rFonts w:ascii="GHEA Mariam" w:hAnsi="GHEA Mariam" w:cs="Arial"/>
          <w:spacing w:val="-2"/>
          <w:sz w:val="24"/>
          <w:lang w:val="hy-AM"/>
        </w:rPr>
        <w:t>Մ</w:t>
      </w:r>
      <w:r w:rsidR="00F45A3F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Ա</w:t>
      </w:r>
      <w:r w:rsidR="00F45A3F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Ս</w:t>
      </w:r>
      <w:r w:rsidR="00F45A3F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Ի</w:t>
      </w:r>
      <w:r w:rsidR="00F45A3F">
        <w:rPr>
          <w:rFonts w:ascii="GHEA Mariam" w:hAnsi="GHEA Mariam" w:cs="Arial"/>
          <w:spacing w:val="-2"/>
          <w:sz w:val="24"/>
          <w:lang w:val="hy-AM"/>
        </w:rPr>
        <w:t xml:space="preserve"> </w:t>
      </w:r>
      <w:r w:rsidRPr="00D03599">
        <w:rPr>
          <w:rFonts w:ascii="GHEA Mariam" w:hAnsi="GHEA Mariam" w:cs="Arial"/>
          <w:spacing w:val="-2"/>
          <w:sz w:val="24"/>
          <w:lang w:val="hy-AM"/>
        </w:rPr>
        <w:t>Ն</w:t>
      </w:r>
    </w:p>
    <w:p w:rsidR="009F591D" w:rsidRPr="00FE5E48" w:rsidRDefault="009F591D" w:rsidP="003E09BC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F591D" w:rsidRPr="00FE5E48" w:rsidRDefault="009F591D" w:rsidP="009F591D">
      <w:pPr>
        <w:pStyle w:val="mechtex"/>
        <w:rPr>
          <w:rFonts w:ascii="GHEA Mariam" w:hAnsi="GHEA Mariam"/>
          <w:sz w:val="24"/>
          <w:lang w:val="hy-AM"/>
        </w:rPr>
      </w:pPr>
    </w:p>
    <w:bookmarkEnd w:id="0"/>
    <w:p w:rsidR="009F591D" w:rsidRPr="009F591D" w:rsidRDefault="009F591D" w:rsidP="009F591D">
      <w:pPr>
        <w:pStyle w:val="mechtex"/>
        <w:rPr>
          <w:rFonts w:ascii="GHEA Mariam" w:hAnsi="GHEA Mariam"/>
          <w:sz w:val="24"/>
          <w:lang w:val="hy-AM"/>
        </w:rPr>
      </w:pPr>
    </w:p>
    <w:p w:rsidR="009F591D" w:rsidRPr="008E1B5A" w:rsidRDefault="009F591D" w:rsidP="003E09BC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9F591D">
        <w:rPr>
          <w:rFonts w:ascii="GHEA Mariam" w:hAnsi="GHEA Mariam" w:cs="Arial"/>
          <w:sz w:val="24"/>
          <w:lang w:val="hy-AM"/>
        </w:rPr>
        <w:t>Հիմք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ընդունելով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 Armenian"/>
          <w:sz w:val="24"/>
          <w:lang w:val="hy-AM"/>
        </w:rPr>
        <w:t>«</w:t>
      </w:r>
      <w:r w:rsidRPr="009F591D">
        <w:rPr>
          <w:rFonts w:ascii="GHEA Mariam" w:hAnsi="GHEA Mariam" w:cs="Arial"/>
          <w:sz w:val="24"/>
          <w:lang w:val="hy-AM"/>
        </w:rPr>
        <w:t>Նորմատիվ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իրավական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ակտերի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մասին</w:t>
      </w:r>
      <w:r w:rsidRPr="009F591D">
        <w:rPr>
          <w:rFonts w:ascii="GHEA Mariam" w:hAnsi="GHEA Mariam" w:cs="Arial Armenian"/>
          <w:sz w:val="24"/>
          <w:lang w:val="hy-AM"/>
        </w:rPr>
        <w:t>»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Հայաստանի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Հանրապետության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օրենքի</w:t>
      </w:r>
      <w:r w:rsidRPr="009F591D">
        <w:rPr>
          <w:rFonts w:ascii="GHEA Mariam" w:hAnsi="GHEA Mariam"/>
          <w:sz w:val="24"/>
          <w:lang w:val="hy-AM"/>
        </w:rPr>
        <w:t xml:space="preserve"> 34-</w:t>
      </w:r>
      <w:r w:rsidRPr="009F591D">
        <w:rPr>
          <w:rFonts w:ascii="GHEA Mariam" w:hAnsi="GHEA Mariam" w:cs="Arial"/>
          <w:sz w:val="24"/>
          <w:lang w:val="hy-AM"/>
        </w:rPr>
        <w:t>րդ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հոդվածի</w:t>
      </w:r>
      <w:r w:rsidRPr="009F591D">
        <w:rPr>
          <w:rFonts w:ascii="GHEA Mariam" w:hAnsi="GHEA Mariam"/>
          <w:sz w:val="24"/>
          <w:lang w:val="hy-AM"/>
        </w:rPr>
        <w:t xml:space="preserve"> 1-</w:t>
      </w:r>
      <w:r w:rsidRPr="009F591D">
        <w:rPr>
          <w:rFonts w:ascii="GHEA Mariam" w:hAnsi="GHEA Mariam" w:cs="Arial"/>
          <w:sz w:val="24"/>
          <w:lang w:val="hy-AM"/>
        </w:rPr>
        <w:t>ին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մասը՝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9F591D" w:rsidRPr="009F591D" w:rsidRDefault="009F591D" w:rsidP="009F591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F591D">
        <w:rPr>
          <w:rFonts w:ascii="GHEA Mariam" w:hAnsi="GHEA Mariam"/>
          <w:spacing w:val="-10"/>
          <w:sz w:val="24"/>
          <w:lang w:val="hy-AM"/>
        </w:rPr>
        <w:t xml:space="preserve">1. </w:t>
      </w:r>
      <w:bookmarkStart w:id="1" w:name="_Hlk105592428"/>
      <w:r w:rsidRPr="009F591D">
        <w:rPr>
          <w:rFonts w:ascii="GHEA Mariam" w:hAnsi="GHEA Mariam" w:cs="Arial"/>
          <w:spacing w:val="-10"/>
          <w:sz w:val="24"/>
          <w:lang w:val="hy-AM"/>
        </w:rPr>
        <w:t>Հայաստանի</w:t>
      </w:r>
      <w:r w:rsidRPr="009F591D">
        <w:rPr>
          <w:rFonts w:ascii="GHEA Mariam" w:hAnsi="GHEA Mariam"/>
          <w:spacing w:val="-10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10"/>
          <w:sz w:val="24"/>
          <w:lang w:val="hy-AM"/>
        </w:rPr>
        <w:t>Հանրապետության</w:t>
      </w:r>
      <w:r w:rsidRPr="009F591D">
        <w:rPr>
          <w:rFonts w:ascii="GHEA Mariam" w:hAnsi="GHEA Mariam"/>
          <w:spacing w:val="-10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10"/>
          <w:sz w:val="24"/>
          <w:lang w:val="hy-AM"/>
        </w:rPr>
        <w:t>կառավարության</w:t>
      </w:r>
      <w:r w:rsidRPr="009F591D">
        <w:rPr>
          <w:rFonts w:ascii="GHEA Mariam" w:hAnsi="GHEA Mariam"/>
          <w:spacing w:val="-10"/>
          <w:sz w:val="24"/>
          <w:lang w:val="hy-AM"/>
        </w:rPr>
        <w:t xml:space="preserve"> 2021 </w:t>
      </w:r>
      <w:r w:rsidRPr="009F591D">
        <w:rPr>
          <w:rFonts w:ascii="GHEA Mariam" w:hAnsi="GHEA Mariam" w:cs="Arial"/>
          <w:spacing w:val="-10"/>
          <w:sz w:val="24"/>
          <w:lang w:val="hy-AM"/>
        </w:rPr>
        <w:t>թվականի</w:t>
      </w:r>
      <w:r w:rsidRPr="009F591D">
        <w:rPr>
          <w:rFonts w:ascii="GHEA Mariam" w:hAnsi="GHEA Mariam"/>
          <w:spacing w:val="-10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10"/>
          <w:sz w:val="24"/>
          <w:lang w:val="hy-AM"/>
        </w:rPr>
        <w:t>ապրիլի</w:t>
      </w:r>
      <w:r w:rsidRPr="009F591D">
        <w:rPr>
          <w:rFonts w:ascii="GHEA Mariam" w:hAnsi="GHEA Mariam"/>
          <w:spacing w:val="-10"/>
          <w:sz w:val="24"/>
          <w:lang w:val="hy-AM"/>
        </w:rPr>
        <w:t xml:space="preserve"> 22-</w:t>
      </w:r>
      <w:r w:rsidRPr="009F591D">
        <w:rPr>
          <w:rFonts w:ascii="GHEA Mariam" w:hAnsi="GHEA Mariam" w:cs="Arial"/>
          <w:sz w:val="24"/>
          <w:lang w:val="hy-AM"/>
        </w:rPr>
        <w:t>ի</w:t>
      </w:r>
      <w:r w:rsidRPr="009F591D">
        <w:rPr>
          <w:rFonts w:ascii="GHEA Mariam" w:hAnsi="GHEA Mariam"/>
          <w:sz w:val="24"/>
          <w:lang w:val="hy-AM"/>
        </w:rPr>
        <w:t xml:space="preserve"> «</w:t>
      </w:r>
      <w:r w:rsidRPr="009F591D">
        <w:rPr>
          <w:rFonts w:ascii="GHEA Mariam" w:hAnsi="GHEA Mariam" w:cs="Arial"/>
          <w:sz w:val="24"/>
          <w:lang w:val="hy-AM"/>
        </w:rPr>
        <w:t>Բետոնի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ամրանավորման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համար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օգտագործվող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պողպատե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արտադրանքներին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ներկայացվող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պահանջների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տեխնիկական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կանոնակարգը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հաստատելու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և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9F591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9F591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2"/>
          <w:sz w:val="24"/>
          <w:lang w:val="hy-AM"/>
        </w:rPr>
        <w:t>կառավարության</w:t>
      </w:r>
      <w:r w:rsidRPr="009F591D">
        <w:rPr>
          <w:rFonts w:ascii="GHEA Mariam" w:hAnsi="GHEA Mariam"/>
          <w:spacing w:val="-2"/>
          <w:sz w:val="24"/>
          <w:lang w:val="hy-AM"/>
        </w:rPr>
        <w:t xml:space="preserve"> 2006 </w:t>
      </w:r>
      <w:r w:rsidRPr="009F591D">
        <w:rPr>
          <w:rFonts w:ascii="GHEA Mariam" w:hAnsi="GHEA Mariam" w:cs="Arial"/>
          <w:spacing w:val="-2"/>
          <w:sz w:val="24"/>
          <w:lang w:val="hy-AM"/>
        </w:rPr>
        <w:t>թվականի</w:t>
      </w:r>
      <w:r w:rsidRPr="009F591D">
        <w:rPr>
          <w:rFonts w:ascii="GHEA Mariam" w:hAnsi="GHEA Mariam"/>
          <w:spacing w:val="-2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2"/>
          <w:sz w:val="24"/>
          <w:lang w:val="hy-AM"/>
        </w:rPr>
        <w:t>փետրվարի</w:t>
      </w:r>
      <w:r w:rsidRPr="009F591D">
        <w:rPr>
          <w:rFonts w:ascii="GHEA Mariam" w:hAnsi="GHEA Mariam"/>
          <w:spacing w:val="-2"/>
          <w:sz w:val="24"/>
          <w:lang w:val="hy-AM"/>
        </w:rPr>
        <w:t xml:space="preserve"> 2-</w:t>
      </w:r>
      <w:r w:rsidRPr="009F591D">
        <w:rPr>
          <w:rFonts w:ascii="GHEA Mariam" w:hAnsi="GHEA Mariam" w:cs="Arial"/>
          <w:sz w:val="24"/>
          <w:lang w:val="hy-AM"/>
        </w:rPr>
        <w:t>ի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/>
          <w:spacing w:val="-8"/>
          <w:sz w:val="24"/>
          <w:lang w:val="hy-AM"/>
        </w:rPr>
        <w:t>N 179-</w:t>
      </w:r>
      <w:r w:rsidRPr="009F591D">
        <w:rPr>
          <w:rFonts w:ascii="GHEA Mariam" w:hAnsi="GHEA Mariam" w:cs="Arial"/>
          <w:spacing w:val="-8"/>
          <w:sz w:val="24"/>
          <w:lang w:val="hy-AM"/>
        </w:rPr>
        <w:t>Ն</w:t>
      </w:r>
      <w:r w:rsidRPr="009F59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9F59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8"/>
          <w:sz w:val="24"/>
          <w:lang w:val="hy-AM"/>
        </w:rPr>
        <w:t>ուժը</w:t>
      </w:r>
      <w:r w:rsidRPr="009F59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8"/>
          <w:sz w:val="24"/>
          <w:lang w:val="hy-AM"/>
        </w:rPr>
        <w:t>կորցրած</w:t>
      </w:r>
      <w:r w:rsidRPr="009F59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8"/>
          <w:sz w:val="24"/>
          <w:lang w:val="hy-AM"/>
        </w:rPr>
        <w:t>ճանաչելու</w:t>
      </w:r>
      <w:r w:rsidRPr="009F59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8"/>
          <w:sz w:val="24"/>
          <w:lang w:val="hy-AM"/>
        </w:rPr>
        <w:t>մասին</w:t>
      </w:r>
      <w:r w:rsidRPr="009F591D">
        <w:rPr>
          <w:rFonts w:ascii="GHEA Mariam" w:hAnsi="GHEA Mariam"/>
          <w:spacing w:val="-8"/>
          <w:sz w:val="24"/>
          <w:lang w:val="hy-AM"/>
        </w:rPr>
        <w:t>» N 607-</w:t>
      </w:r>
      <w:r w:rsidRPr="009F591D">
        <w:rPr>
          <w:rFonts w:ascii="GHEA Mariam" w:hAnsi="GHEA Mariam" w:cs="Arial"/>
          <w:spacing w:val="-8"/>
          <w:sz w:val="24"/>
          <w:lang w:val="hy-AM"/>
        </w:rPr>
        <w:t>Ն</w:t>
      </w:r>
      <w:r w:rsidRPr="009F591D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pacing w:val="-8"/>
          <w:sz w:val="24"/>
          <w:lang w:val="hy-AM"/>
        </w:rPr>
        <w:t>որոշմամբ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հաստատված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հավելվածը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շարադրել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նոր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խմբագրությամբ՝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համաձայն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հավելվածի</w:t>
      </w:r>
      <w:r w:rsidRPr="009F591D">
        <w:rPr>
          <w:rFonts w:ascii="GHEA Mariam" w:hAnsi="GHEA Mariam"/>
          <w:sz w:val="24"/>
          <w:lang w:val="hy-AM"/>
        </w:rPr>
        <w:t>:</w:t>
      </w:r>
    </w:p>
    <w:bookmarkEnd w:id="1"/>
    <w:p w:rsidR="009F591D" w:rsidRPr="009F591D" w:rsidRDefault="009F591D" w:rsidP="009F591D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9F591D">
        <w:rPr>
          <w:rFonts w:ascii="GHEA Mariam" w:hAnsi="GHEA Mariam"/>
          <w:sz w:val="24"/>
          <w:lang w:val="hy-AM"/>
        </w:rPr>
        <w:t xml:space="preserve">2. </w:t>
      </w:r>
      <w:r w:rsidRPr="009F591D">
        <w:rPr>
          <w:rFonts w:ascii="GHEA Mariam" w:hAnsi="GHEA Mariam" w:cs="Arial"/>
          <w:sz w:val="24"/>
          <w:lang w:val="hy-AM"/>
        </w:rPr>
        <w:t>Սույն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որոշումն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ուժի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մեջ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է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մտնում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պաշտոնական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հրապարակման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օրվան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հաջորդող</w:t>
      </w:r>
      <w:r w:rsidRPr="009F591D">
        <w:rPr>
          <w:rFonts w:ascii="GHEA Mariam" w:hAnsi="GHEA Mariam"/>
          <w:sz w:val="24"/>
          <w:lang w:val="hy-AM"/>
        </w:rPr>
        <w:t xml:space="preserve"> 180-</w:t>
      </w:r>
      <w:r w:rsidRPr="009F591D">
        <w:rPr>
          <w:rFonts w:ascii="GHEA Mariam" w:hAnsi="GHEA Mariam" w:cs="Arial"/>
          <w:sz w:val="24"/>
          <w:lang w:val="hy-AM"/>
        </w:rPr>
        <w:t>րդ</w:t>
      </w:r>
      <w:r w:rsidRPr="009F591D">
        <w:rPr>
          <w:rFonts w:ascii="GHEA Mariam" w:hAnsi="GHEA Mariam"/>
          <w:sz w:val="24"/>
          <w:lang w:val="hy-AM"/>
        </w:rPr>
        <w:t xml:space="preserve"> </w:t>
      </w:r>
      <w:r w:rsidRPr="009F591D">
        <w:rPr>
          <w:rFonts w:ascii="GHEA Mariam" w:hAnsi="GHEA Mariam" w:cs="Arial"/>
          <w:sz w:val="24"/>
          <w:lang w:val="hy-AM"/>
        </w:rPr>
        <w:t>օրը։</w:t>
      </w:r>
    </w:p>
    <w:p w:rsidR="009F591D" w:rsidRPr="00FE5E48" w:rsidRDefault="009F591D" w:rsidP="003E09BC">
      <w:pPr>
        <w:pStyle w:val="norm"/>
        <w:spacing w:line="360" w:lineRule="auto"/>
        <w:rPr>
          <w:rFonts w:ascii="GHEA Mariam" w:hAnsi="GHEA Mariam"/>
          <w:sz w:val="20"/>
          <w:szCs w:val="24"/>
          <w:lang w:val="hy-AM"/>
        </w:rPr>
      </w:pPr>
    </w:p>
    <w:p w:rsidR="009F591D" w:rsidRPr="008A7914" w:rsidRDefault="009F591D" w:rsidP="003E09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A791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E5E48" w:rsidRPr="008A791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A791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F591D" w:rsidRPr="008A7914" w:rsidRDefault="009F591D" w:rsidP="003E09B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A791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A791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8A7914">
        <w:rPr>
          <w:rFonts w:ascii="GHEA Mariam" w:hAnsi="GHEA Mariam" w:cs="Arial Armenian"/>
          <w:sz w:val="24"/>
          <w:szCs w:val="24"/>
          <w:lang w:val="hy-AM"/>
        </w:rPr>
        <w:tab/>
      </w:r>
      <w:r w:rsidR="008A7914">
        <w:rPr>
          <w:rFonts w:ascii="GHEA Mariam" w:hAnsi="GHEA Mariam" w:cs="Arial Armenian"/>
          <w:sz w:val="24"/>
          <w:szCs w:val="24"/>
          <w:lang w:val="hy-AM"/>
        </w:rPr>
        <w:tab/>
      </w:r>
      <w:r w:rsidR="008A791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</w:t>
      </w:r>
      <w:r w:rsidRPr="008A7914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8A7914">
        <w:rPr>
          <w:rFonts w:ascii="GHEA Mariam" w:hAnsi="GHEA Mariam" w:cs="Sylfaen"/>
          <w:sz w:val="24"/>
          <w:szCs w:val="24"/>
          <w:lang w:val="hy-AM"/>
        </w:rPr>
        <w:t>.</w:t>
      </w:r>
      <w:r w:rsidRPr="008A791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A791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09BC" w:rsidRPr="008A7914" w:rsidRDefault="009F591D" w:rsidP="00FE5E4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E09BC" w:rsidRPr="008A7914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A791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E09BC" w:rsidRPr="008A7914" w:rsidRDefault="003E09B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A791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Հավելված </w:t>
      </w:r>
    </w:p>
    <w:p w:rsidR="003E09BC" w:rsidRPr="008A7914" w:rsidRDefault="003E09B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A7914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2022 թվականի</w:t>
      </w:r>
    </w:p>
    <w:p w:rsidR="003E09BC" w:rsidRPr="008A7914" w:rsidRDefault="003E09B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A791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791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791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791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791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A791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 w:rsidR="00FE5E4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A7914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3E09BC" w:rsidRPr="008A7914" w:rsidRDefault="003E09BC" w:rsidP="003E09B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A7914">
        <w:rPr>
          <w:rFonts w:ascii="Calibri" w:hAnsi="Calibri" w:cs="Calibri"/>
          <w:color w:val="000000"/>
          <w:sz w:val="24"/>
          <w:szCs w:val="24"/>
          <w:lang w:val="hy-AM"/>
        </w:rPr>
        <w:tab/>
      </w:r>
    </w:p>
    <w:p w:rsidR="003E09BC" w:rsidRPr="003E09BC" w:rsidRDefault="003E09BC" w:rsidP="003E09BC">
      <w:pPr>
        <w:shd w:val="clear" w:color="auto" w:fill="FFFFFF"/>
        <w:ind w:left="5760"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3E09BC">
        <w:rPr>
          <w:rFonts w:ascii="GHEA Mariam" w:hAnsi="GHEA Mariam" w:cs="SylfaenRegular"/>
          <w:sz w:val="24"/>
          <w:szCs w:val="24"/>
          <w:lang w:val="hy-AM"/>
        </w:rPr>
        <w:t>«Հավելված</w:t>
      </w:r>
    </w:p>
    <w:p w:rsidR="003E09BC" w:rsidRPr="003E09BC" w:rsidRDefault="003E09BC" w:rsidP="003E09BC">
      <w:pPr>
        <w:autoSpaceDE w:val="0"/>
        <w:autoSpaceDN w:val="0"/>
        <w:adjustRightInd w:val="0"/>
        <w:jc w:val="right"/>
        <w:rPr>
          <w:rFonts w:ascii="GHEA Mariam" w:hAnsi="GHEA Mariam" w:cs="SylfaenRegular"/>
          <w:sz w:val="24"/>
          <w:szCs w:val="24"/>
          <w:lang w:val="hy-AM"/>
        </w:rPr>
      </w:pPr>
      <w:r w:rsidRPr="003E09BC">
        <w:rPr>
          <w:rFonts w:ascii="GHEA Mariam" w:hAnsi="GHEA Mariam" w:cs="SylfaenRegular"/>
          <w:sz w:val="24"/>
          <w:szCs w:val="24"/>
          <w:lang w:val="hy-AM"/>
        </w:rPr>
        <w:t>ՀՀ կառավարության 2021 թվականի</w:t>
      </w:r>
    </w:p>
    <w:p w:rsidR="003E09BC" w:rsidRPr="003E09BC" w:rsidRDefault="00FE5E48" w:rsidP="00FE5E48">
      <w:pPr>
        <w:autoSpaceDE w:val="0"/>
        <w:autoSpaceDN w:val="0"/>
        <w:adjustRightInd w:val="0"/>
        <w:jc w:val="center"/>
        <w:rPr>
          <w:rFonts w:ascii="GHEA Mariam" w:hAnsi="GHEA Mariam" w:cs="SylfaenRegular"/>
          <w:sz w:val="24"/>
          <w:szCs w:val="24"/>
          <w:lang w:val="hy-AM"/>
        </w:rPr>
      </w:pPr>
      <w:r>
        <w:rPr>
          <w:rFonts w:ascii="GHEA Mariam" w:hAnsi="GHEA Mariam" w:cs="SylfaenRegular"/>
          <w:sz w:val="24"/>
          <w:szCs w:val="24"/>
          <w:lang w:val="hy-AM"/>
        </w:rPr>
        <w:t xml:space="preserve">                                                                             </w:t>
      </w:r>
      <w:r w:rsidR="003E09BC" w:rsidRPr="003E09BC">
        <w:rPr>
          <w:rFonts w:ascii="GHEA Mariam" w:hAnsi="GHEA Mariam" w:cs="SylfaenRegular"/>
          <w:sz w:val="24"/>
          <w:szCs w:val="24"/>
          <w:lang w:val="hy-AM"/>
        </w:rPr>
        <w:t>ապրիլի 22-ի N 607-Ն որոշման</w:t>
      </w:r>
    </w:p>
    <w:p w:rsidR="005C003B" w:rsidRDefault="005C003B" w:rsidP="005C003B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Regular"/>
          <w:sz w:val="24"/>
          <w:szCs w:val="24"/>
          <w:lang w:val="hy-AM"/>
        </w:rPr>
      </w:pPr>
    </w:p>
    <w:p w:rsidR="002E71B7" w:rsidRPr="005C003B" w:rsidRDefault="002E71B7" w:rsidP="005C003B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Regular"/>
          <w:sz w:val="24"/>
          <w:szCs w:val="24"/>
          <w:lang w:val="hy-AM"/>
        </w:rPr>
      </w:pP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Regular"/>
          <w:sz w:val="24"/>
          <w:szCs w:val="24"/>
          <w:lang w:val="hy-AM"/>
        </w:rPr>
      </w:pPr>
      <w:r w:rsidRPr="005C003B">
        <w:rPr>
          <w:rFonts w:ascii="GHEA Mariam" w:hAnsi="GHEA Mariam" w:cs="SylfaenRegular"/>
          <w:sz w:val="24"/>
          <w:szCs w:val="24"/>
          <w:lang w:val="hy-AM"/>
        </w:rPr>
        <w:t>ՏԵԽՆԻԿԱԿԱՆ ԿԱՆՈՆԱԿԱՐԳ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Regular"/>
          <w:sz w:val="24"/>
          <w:szCs w:val="24"/>
          <w:lang w:val="hy-AM"/>
        </w:rPr>
      </w:pPr>
    </w:p>
    <w:p w:rsidR="005C003B" w:rsidRPr="005C003B" w:rsidRDefault="005C003B" w:rsidP="00CD14DC">
      <w:pPr>
        <w:autoSpaceDE w:val="0"/>
        <w:autoSpaceDN w:val="0"/>
        <w:adjustRightInd w:val="0"/>
        <w:jc w:val="center"/>
        <w:rPr>
          <w:rFonts w:ascii="GHEA Mariam" w:hAnsi="GHEA Mariam" w:cs="SylfaenRegular"/>
          <w:sz w:val="24"/>
          <w:szCs w:val="24"/>
          <w:lang w:val="hy-AM"/>
        </w:rPr>
      </w:pPr>
      <w:r w:rsidRPr="005C003B">
        <w:rPr>
          <w:rFonts w:ascii="GHEA Mariam" w:hAnsi="GHEA Mariam" w:cs="SylfaenRegular"/>
          <w:sz w:val="24"/>
          <w:szCs w:val="24"/>
          <w:lang w:val="hy-AM"/>
        </w:rPr>
        <w:t>ԲԵՏՈՆԻ ԱՄՐԱՆԱՎՈՐՄԱՆ ՀԱՄԱՐ ՕԳՏԱԳՈՐԾՎՈՂ ՊՈՂՊԱՏԵ ԱՐՏԱԴՐԱՆՔՆԵՐԻՆ ՆԵՐԿԱՅԱՑՎՈՂ ՊԱՀԱՆՋՆԵՐԻ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Regular"/>
          <w:sz w:val="24"/>
          <w:szCs w:val="24"/>
          <w:lang w:val="hy-AM"/>
        </w:rPr>
      </w:pPr>
    </w:p>
    <w:p w:rsidR="005C003B" w:rsidRDefault="005C003B" w:rsidP="005C003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GHEA Mariam" w:hAnsi="GHEA Mariam" w:cs="SylfaenRegular"/>
          <w:b/>
          <w:sz w:val="24"/>
          <w:szCs w:val="24"/>
          <w:lang w:val="hy-AM"/>
        </w:rPr>
      </w:pPr>
      <w:r w:rsidRPr="005C003B">
        <w:rPr>
          <w:rFonts w:ascii="GHEA Mariam" w:hAnsi="GHEA Mariam" w:cs="SylfaenRegular"/>
          <w:b/>
          <w:sz w:val="24"/>
          <w:szCs w:val="24"/>
          <w:lang w:val="hy-AM"/>
        </w:rPr>
        <w:t>1</w:t>
      </w:r>
      <w:r w:rsidRPr="005C00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5C003B">
        <w:rPr>
          <w:rFonts w:ascii="GHEA Mariam" w:hAnsi="GHEA Mariam" w:cs="SylfaenRegular"/>
          <w:b/>
          <w:sz w:val="24"/>
          <w:szCs w:val="24"/>
          <w:lang w:val="hy-AM"/>
        </w:rPr>
        <w:t xml:space="preserve"> ԿԻՐԱՌՄԱՆ ՈԼՈՐՏԸ</w:t>
      </w:r>
    </w:p>
    <w:p w:rsidR="005C003B" w:rsidRPr="00FE5E48" w:rsidRDefault="005C003B" w:rsidP="005C003B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GHEA Mariam" w:hAnsi="GHEA Mariam" w:cs="SylfaenRegular"/>
          <w:b/>
          <w:sz w:val="12"/>
          <w:szCs w:val="24"/>
          <w:lang w:val="hy-AM"/>
        </w:rPr>
      </w:pPr>
    </w:p>
    <w:p w:rsidR="005C003B" w:rsidRDefault="005C003B" w:rsidP="005C003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5C003B">
        <w:rPr>
          <w:rFonts w:ascii="GHEA Mariam" w:hAnsi="GHEA Mariam" w:cs="SylfaenRegular"/>
          <w:spacing w:val="-8"/>
          <w:sz w:val="24"/>
          <w:szCs w:val="24"/>
          <w:lang w:val="hy-AM"/>
        </w:rPr>
        <w:t>1. Բետոնի ամրանավորման համար օգտագործվող պողպատե</w:t>
      </w:r>
      <w:r w:rsidRPr="005C003B">
        <w:rPr>
          <w:rFonts w:ascii="GHEA Mariam" w:hAnsi="GHEA Mariam" w:cs="SylfaenRegular"/>
          <w:sz w:val="24"/>
          <w:szCs w:val="24"/>
          <w:lang w:val="hy-AM"/>
        </w:rPr>
        <w:t xml:space="preserve"> արտադրանք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5C003B">
        <w:rPr>
          <w:rFonts w:ascii="GHEA Mariam" w:hAnsi="GHEA Mariam" w:cs="SylfaenRegular"/>
          <w:sz w:val="24"/>
          <w:szCs w:val="24"/>
          <w:lang w:val="hy-AM"/>
        </w:rPr>
        <w:t>ներին ներկայացվող պահանջների տեխնիկական կանոնակարգի (այսուհետ՝ տեխնիկական կանոնակարգ) նպատակն է մարդու կյանքի, առողջության վրա բետոնի ամրանավորման համար օգտագործվող պողպատե արտադրանքների ազդեցության ռիսկի աստիճանի գնահատումը և անվտանգության ապահովումը։ Սույն տեխնիկական կանոնակարգի գործողությունը տարածվում է արտաքին տնտեսական գործունեության ապրա</w:t>
      </w:r>
      <w:r w:rsidR="0019753E">
        <w:rPr>
          <w:rFonts w:ascii="GHEA Mariam" w:hAnsi="GHEA Mariam" w:cs="SylfaenRegular"/>
          <w:sz w:val="24"/>
          <w:szCs w:val="24"/>
          <w:lang w:val="hy-AM"/>
        </w:rPr>
        <w:t>նքային ծածկագրերին համապատասխան</w:t>
      </w:r>
      <w:r w:rsidRPr="005C003B">
        <w:rPr>
          <w:rFonts w:ascii="GHEA Mariam" w:hAnsi="GHEA Mariam" w:cs="SylfaenRegular"/>
          <w:sz w:val="24"/>
          <w:szCs w:val="24"/>
          <w:lang w:val="hy-AM"/>
        </w:rPr>
        <w:t xml:space="preserve"> հետևյալ պողպատե արտադրանքների վրա՝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Regular"/>
          <w:sz w:val="12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4"/>
        <w:gridCol w:w="5501"/>
        <w:gridCol w:w="2974"/>
      </w:tblGrid>
      <w:tr w:rsidR="005C003B" w:rsidRPr="005C003B" w:rsidTr="005C003B">
        <w:tc>
          <w:tcPr>
            <w:tcW w:w="558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>1.</w:t>
            </w:r>
          </w:p>
        </w:tc>
        <w:tc>
          <w:tcPr>
            <w:tcW w:w="5822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trike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Ամրանային ձողեր՝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 xml:space="preserve"> 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 xml:space="preserve">բետոնի </w:t>
            </w:r>
            <w:r w:rsidRPr="005C003B">
              <w:rPr>
                <w:rFonts w:ascii="GHEA Mariam" w:hAnsi="GHEA Mariam" w:cs="SylfaenRegular"/>
                <w:sz w:val="24"/>
                <w:szCs w:val="24"/>
              </w:rPr>
              <w:t>ամրանավորման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 xml:space="preserve"> </w:t>
            </w:r>
            <w:r w:rsidRPr="005C003B">
              <w:rPr>
                <w:rFonts w:ascii="GHEA Mariam" w:hAnsi="GHEA Mariam" w:cs="SylfaenRegular"/>
                <w:sz w:val="24"/>
                <w:szCs w:val="24"/>
              </w:rPr>
              <w:t>համար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 xml:space="preserve"> </w:t>
            </w:r>
            <w:r w:rsidRPr="005C003B">
              <w:rPr>
                <w:rFonts w:ascii="GHEA Mariam" w:hAnsi="GHEA Mariam" w:cs="SylfaenRegular"/>
                <w:sz w:val="24"/>
                <w:szCs w:val="24"/>
              </w:rPr>
              <w:t>օգտագործվող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 xml:space="preserve">, </w:t>
            </w:r>
            <w:r w:rsidRPr="005C003B">
              <w:rPr>
                <w:rFonts w:ascii="GHEA Mariam" w:hAnsi="GHEA Mariam" w:cs="SylfaenRegular"/>
                <w:sz w:val="24"/>
                <w:szCs w:val="24"/>
              </w:rPr>
              <w:t>ածխածնային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 xml:space="preserve"> </w:t>
            </w:r>
            <w:r w:rsidRPr="005C003B">
              <w:rPr>
                <w:rFonts w:ascii="GHEA Mariam" w:hAnsi="GHEA Mariam" w:cs="SylfaenRegular"/>
                <w:sz w:val="24"/>
                <w:szCs w:val="24"/>
              </w:rPr>
              <w:t>պողպա</w:t>
            </w:r>
            <w:r w:rsidRPr="00FE5E48">
              <w:rPr>
                <w:rFonts w:ascii="GHEA Mariam" w:hAnsi="GHEA Mariam" w:cs="SylfaenRegular"/>
                <w:sz w:val="24"/>
                <w:szCs w:val="24"/>
                <w:lang w:val="en-US"/>
              </w:rPr>
              <w:softHyphen/>
            </w:r>
            <w:r w:rsidRPr="005C003B">
              <w:rPr>
                <w:rFonts w:ascii="GHEA Mariam" w:hAnsi="GHEA Mariam" w:cs="SylfaenRegular"/>
                <w:sz w:val="24"/>
                <w:szCs w:val="24"/>
              </w:rPr>
              <w:t>տից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 xml:space="preserve">, </w:t>
            </w:r>
            <w:r w:rsidRPr="005C003B">
              <w:rPr>
                <w:rFonts w:ascii="GHEA Mariam" w:hAnsi="GHEA Mariam" w:cs="SylfaenRegular"/>
                <w:sz w:val="24"/>
                <w:szCs w:val="24"/>
              </w:rPr>
              <w:t>շիկագլոցված</w:t>
            </w:r>
          </w:p>
        </w:tc>
        <w:tc>
          <w:tcPr>
            <w:tcW w:w="3191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trike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>7214 99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-ից</w:t>
            </w:r>
          </w:p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en-US"/>
              </w:rPr>
            </w:pPr>
          </w:p>
        </w:tc>
      </w:tr>
      <w:tr w:rsidR="005C003B" w:rsidRPr="005C003B" w:rsidTr="005C003B">
        <w:tc>
          <w:tcPr>
            <w:tcW w:w="558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en-US"/>
              </w:rPr>
            </w:pPr>
            <w:bookmarkStart w:id="2" w:name="_Hlk99721759"/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>2.</w:t>
            </w:r>
          </w:p>
        </w:tc>
        <w:tc>
          <w:tcPr>
            <w:tcW w:w="5822" w:type="dxa"/>
            <w:shd w:val="clear" w:color="auto" w:fill="auto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highlight w:val="yellow"/>
                <w:lang w:val="hy-AM"/>
              </w:rPr>
            </w:pPr>
            <w:r w:rsidRPr="005C003B">
              <w:rPr>
                <w:rFonts w:ascii="GHEA Mariam" w:hAnsi="GHEA Mariam"/>
                <w:sz w:val="24"/>
                <w:szCs w:val="24"/>
                <w:lang w:val="hy-AM"/>
              </w:rPr>
              <w:t xml:space="preserve">Գլոցման եղանակով հարթ տրամատով </w:t>
            </w:r>
            <w:bookmarkStart w:id="3" w:name="_Hlk105594149"/>
            <w:r w:rsidRPr="005C003B">
              <w:rPr>
                <w:rFonts w:ascii="GHEA Mariam" w:hAnsi="GHEA Mariam"/>
                <w:sz w:val="24"/>
                <w:szCs w:val="24"/>
                <w:lang w:val="hy-AM"/>
              </w:rPr>
              <w:t>ած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softHyphen/>
            </w:r>
            <w:r w:rsidRPr="005C003B">
              <w:rPr>
                <w:rFonts w:ascii="GHEA Mariam" w:hAnsi="GHEA Mariam"/>
                <w:sz w:val="24"/>
                <w:szCs w:val="24"/>
                <w:lang w:val="hy-AM"/>
              </w:rPr>
              <w:t>խածնա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softHyphen/>
            </w:r>
            <w:r w:rsidRPr="005C003B">
              <w:rPr>
                <w:rFonts w:ascii="GHEA Mariam" w:hAnsi="GHEA Mariam"/>
                <w:sz w:val="24"/>
                <w:szCs w:val="24"/>
                <w:lang w:val="hy-AM"/>
              </w:rPr>
              <w:t>յին պողպատե ամրալար</w:t>
            </w:r>
            <w:bookmarkEnd w:id="3"/>
            <w:r w:rsidRPr="005C003B">
              <w:rPr>
                <w:rFonts w:ascii="GHEA Mariam" w:hAnsi="GHEA Mariam"/>
                <w:sz w:val="24"/>
                <w:szCs w:val="24"/>
                <w:lang w:val="hy-AM"/>
              </w:rPr>
              <w:t xml:space="preserve">, 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ազատ կծկած կաժերով, 14 մմ-ից պակաս տրամագծով</w:t>
            </w:r>
          </w:p>
        </w:tc>
        <w:tc>
          <w:tcPr>
            <w:tcW w:w="3191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7213 91 100 0</w:t>
            </w:r>
          </w:p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hy-AM"/>
              </w:rPr>
            </w:pPr>
          </w:p>
        </w:tc>
      </w:tr>
      <w:bookmarkEnd w:id="2"/>
      <w:tr w:rsidR="005C003B" w:rsidRPr="005C003B" w:rsidTr="005C003B">
        <w:trPr>
          <w:trHeight w:val="1430"/>
        </w:trPr>
        <w:tc>
          <w:tcPr>
            <w:tcW w:w="558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lastRenderedPageBreak/>
              <w:t>3</w:t>
            </w:r>
            <w:r w:rsidRPr="005C003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</w:p>
        </w:tc>
        <w:tc>
          <w:tcPr>
            <w:tcW w:w="5822" w:type="dxa"/>
            <w:shd w:val="clear" w:color="auto" w:fill="auto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5C003B">
              <w:rPr>
                <w:rFonts w:ascii="GHEA Mariam" w:hAnsi="GHEA Mariam"/>
                <w:sz w:val="24"/>
                <w:szCs w:val="24"/>
                <w:lang w:val="hy-AM"/>
              </w:rPr>
              <w:t xml:space="preserve">Գլոցման եղանակով ածխածնային պողպատե ամրալար, 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ազատ կծկած կաժերով, մինչև 0,25% և</w:t>
            </w:r>
            <w:r w:rsidR="0019753E">
              <w:rPr>
                <w:rFonts w:ascii="GHEA Mariam" w:hAnsi="GHEA Mariam" w:cs="SylfaenRegular"/>
                <w:sz w:val="24"/>
                <w:szCs w:val="24"/>
                <w:lang w:val="hy-AM"/>
              </w:rPr>
              <w:t xml:space="preserve"> </w:t>
            </w:r>
            <w:r w:rsidR="0019753E" w:rsidRPr="0019753E">
              <w:rPr>
                <w:rFonts w:ascii="GHEA Mariam" w:hAnsi="GHEA Mariam" w:cs="SylfaenRegular"/>
                <w:sz w:val="24"/>
                <w:szCs w:val="24"/>
                <w:lang w:val="hy-AM"/>
              </w:rPr>
              <w:t>(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կամ</w:t>
            </w:r>
            <w:r w:rsidR="0019753E" w:rsidRPr="0019753E">
              <w:rPr>
                <w:rFonts w:ascii="GHEA Mariam" w:hAnsi="GHEA Mariam" w:cs="SylfaenRegular"/>
                <w:sz w:val="24"/>
                <w:szCs w:val="24"/>
                <w:lang w:val="hy-AM"/>
              </w:rPr>
              <w:t>)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 xml:space="preserve"> 0,25%-ից ավելի ածխածին պարունակող</w:t>
            </w:r>
          </w:p>
        </w:tc>
        <w:tc>
          <w:tcPr>
            <w:tcW w:w="3191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7213 99-ից</w:t>
            </w:r>
          </w:p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trike/>
                <w:sz w:val="24"/>
                <w:szCs w:val="24"/>
                <w:highlight w:val="yellow"/>
                <w:lang w:val="hy-AM"/>
              </w:rPr>
            </w:pPr>
          </w:p>
        </w:tc>
      </w:tr>
      <w:tr w:rsidR="005C003B" w:rsidRPr="005C003B" w:rsidTr="005C003B">
        <w:tc>
          <w:tcPr>
            <w:tcW w:w="558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4</w:t>
            </w:r>
            <w:r w:rsidRPr="005C003B">
              <w:rPr>
                <w:rFonts w:ascii="Microsoft JhengHei" w:eastAsia="Microsoft JhengHei" w:hAnsi="Microsoft JhengHei" w:cs="Microsoft JhengHei" w:hint="eastAsia"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822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/>
                <w:sz w:val="24"/>
                <w:szCs w:val="24"/>
                <w:lang w:val="hy-AM"/>
              </w:rPr>
              <w:t>Մետաղալար՝ երկաթից կամ ոչ լեգիրված պողպատից</w:t>
            </w:r>
          </w:p>
        </w:tc>
        <w:tc>
          <w:tcPr>
            <w:tcW w:w="3191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7217 10-ից</w:t>
            </w:r>
          </w:p>
        </w:tc>
      </w:tr>
      <w:tr w:rsidR="005C003B" w:rsidRPr="005C003B" w:rsidTr="005C003B">
        <w:tc>
          <w:tcPr>
            <w:tcW w:w="558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en-US"/>
              </w:rPr>
              <w:t>5.</w:t>
            </w:r>
          </w:p>
        </w:tc>
        <w:tc>
          <w:tcPr>
            <w:tcW w:w="5822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Ամրանային ճոպան առանց պատվածքի, ոլորված մետաղալարեր</w:t>
            </w:r>
          </w:p>
        </w:tc>
        <w:tc>
          <w:tcPr>
            <w:tcW w:w="3191" w:type="dxa"/>
          </w:tcPr>
          <w:p w:rsidR="005C003B" w:rsidRPr="005C003B" w:rsidRDefault="005C003B" w:rsidP="005C003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Mariam" w:hAnsi="GHEA Mariam" w:cs="SylfaenRegular"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Regular"/>
                <w:sz w:val="24"/>
                <w:szCs w:val="24"/>
                <w:lang w:val="hy-AM"/>
              </w:rPr>
              <w:t>7312 10-ից</w:t>
            </w:r>
          </w:p>
        </w:tc>
      </w:tr>
    </w:tbl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Regular"/>
          <w:sz w:val="16"/>
          <w:szCs w:val="24"/>
          <w:lang w:val="hy-AM"/>
        </w:rPr>
      </w:pP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5C003B">
        <w:rPr>
          <w:rFonts w:ascii="GHEA Mariam" w:hAnsi="GHEA Mariam" w:cs="SylfaenRegular"/>
          <w:sz w:val="24"/>
          <w:szCs w:val="24"/>
          <w:lang w:val="hy-AM"/>
        </w:rPr>
        <w:t xml:space="preserve">2. Սույն տեխնիկական կանոնակարգով սահմանվում են 1-ին կետով նախատեսված բետոնի ամրանավորման համար օգտագործվող պողպատե արտադրանքների (այսուհետ՝ պողպատե արտադրանքներ) անվտանգությունը </w:t>
      </w:r>
      <w:r w:rsidRPr="005C003B">
        <w:rPr>
          <w:rFonts w:ascii="GHEA Mariam" w:hAnsi="GHEA Mariam" w:cs="SylfaenRegular"/>
          <w:spacing w:val="-8"/>
          <w:sz w:val="24"/>
          <w:szCs w:val="24"/>
          <w:lang w:val="hy-AM"/>
        </w:rPr>
        <w:t>բնութագրող ցուցանիշները, դրանց մակնշմանը, փաթեթավորմանը,</w:t>
      </w:r>
      <w:r w:rsidRPr="005C003B">
        <w:rPr>
          <w:rFonts w:ascii="GHEA Mariam" w:hAnsi="GHEA Mariam" w:cs="SylfaenRegular"/>
          <w:sz w:val="24"/>
          <w:szCs w:val="24"/>
          <w:lang w:val="hy-AM"/>
        </w:rPr>
        <w:t xml:space="preserve"> փոխադրմանը, պահմանը ներկայացվող պահանջները, համապատասխանության գնահատման ընթացակարգերը, ինչպես նաև արտադրանքի հետ կապված գործընթացները։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5C003B">
        <w:rPr>
          <w:rFonts w:ascii="GHEA Mariam" w:hAnsi="GHEA Mariam" w:cs="SylfaenRegular"/>
          <w:spacing w:val="-8"/>
          <w:sz w:val="24"/>
          <w:szCs w:val="24"/>
          <w:lang w:val="hy-AM"/>
        </w:rPr>
        <w:t>3. Պողպատե արտադրանքները ենթակա են համապատասխանության</w:t>
      </w:r>
      <w:r w:rsidRPr="005C003B">
        <w:rPr>
          <w:rFonts w:ascii="GHEA Mariam" w:hAnsi="GHEA Mariam" w:cs="SylfaenRegular"/>
          <w:sz w:val="24"/>
          <w:szCs w:val="24"/>
          <w:lang w:val="hy-AM"/>
        </w:rPr>
        <w:t xml:space="preserve"> պար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5C003B">
        <w:rPr>
          <w:rFonts w:ascii="GHEA Mariam" w:hAnsi="GHEA Mariam" w:cs="SylfaenRegular"/>
          <w:sz w:val="24"/>
          <w:szCs w:val="24"/>
          <w:lang w:val="hy-AM"/>
        </w:rPr>
        <w:t>տադիր գնահատման: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Mariam" w:hAnsi="GHEA Mariam" w:cs="SylfaenRegular"/>
          <w:sz w:val="24"/>
          <w:szCs w:val="24"/>
          <w:lang w:val="hy-AM"/>
        </w:rPr>
      </w:pPr>
    </w:p>
    <w:p w:rsidR="005C003B" w:rsidRDefault="005C003B" w:rsidP="005C003B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Regular"/>
          <w:b/>
          <w:sz w:val="24"/>
          <w:szCs w:val="24"/>
          <w:lang w:val="hy-AM"/>
        </w:rPr>
      </w:pPr>
      <w:r w:rsidRPr="005C003B">
        <w:rPr>
          <w:rFonts w:ascii="GHEA Mariam" w:hAnsi="GHEA Mariam" w:cs="SylfaenRegular"/>
          <w:b/>
          <w:sz w:val="24"/>
          <w:szCs w:val="24"/>
          <w:lang w:val="hy-AM"/>
        </w:rPr>
        <w:t>2. ՀԱՍԿԱՑՈՒԹՅՈՒՆՆԵՐԸ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jc w:val="center"/>
        <w:rPr>
          <w:rFonts w:ascii="GHEA Mariam" w:hAnsi="GHEA Mariam" w:cs="SylfaenRegular"/>
          <w:b/>
          <w:sz w:val="14"/>
          <w:szCs w:val="24"/>
          <w:lang w:val="hy-AM"/>
        </w:rPr>
      </w:pPr>
    </w:p>
    <w:p w:rsidR="005C003B" w:rsidRPr="005C003B" w:rsidRDefault="005C003B" w:rsidP="005C003B">
      <w:pPr>
        <w:pStyle w:val="CommentText"/>
        <w:ind w:firstLine="720"/>
        <w:jc w:val="both"/>
        <w:rPr>
          <w:rFonts w:ascii="GHEA Mariam" w:hAnsi="GHEA Mariam"/>
          <w:lang w:val="hy-AM"/>
        </w:rPr>
      </w:pPr>
      <w:r w:rsidRPr="005C003B">
        <w:rPr>
          <w:rFonts w:ascii="GHEA Mariam" w:hAnsi="GHEA Mariam" w:cs="SylfaenRegular"/>
          <w:sz w:val="24"/>
          <w:szCs w:val="24"/>
          <w:lang w:val="hy-AM"/>
        </w:rPr>
        <w:t>4. Սույն տեխնիկական կանոնակարգում կիրառված են հետևյալ հաս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5C003B">
        <w:rPr>
          <w:rFonts w:ascii="GHEA Mariam" w:hAnsi="GHEA Mariam" w:cs="SylfaenRegular"/>
          <w:sz w:val="24"/>
          <w:szCs w:val="24"/>
          <w:lang w:val="hy-AM"/>
        </w:rPr>
        <w:t>կա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5C003B">
        <w:rPr>
          <w:rFonts w:ascii="GHEA Mariam" w:hAnsi="GHEA Mariam" w:cs="SylfaenRegular"/>
          <w:sz w:val="24"/>
          <w:szCs w:val="24"/>
          <w:lang w:val="hy-AM"/>
        </w:rPr>
        <w:t>ցությունները՝</w:t>
      </w:r>
      <w:r w:rsidRPr="005C003B">
        <w:rPr>
          <w:rFonts w:ascii="GHEA Mariam" w:hAnsi="GHEA Mariam"/>
          <w:lang w:val="hy-AM"/>
        </w:rPr>
        <w:t xml:space="preserve"> 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5C003B">
        <w:rPr>
          <w:rFonts w:ascii="GHEA Mariam" w:hAnsi="GHEA Mariam" w:cs="SylfaenRegular"/>
          <w:b/>
          <w:bCs/>
          <w:sz w:val="24"/>
          <w:szCs w:val="24"/>
          <w:lang w:val="hy-AM"/>
        </w:rPr>
        <w:t>1) պողպատե մետաղալար՝</w:t>
      </w:r>
      <w:r w:rsidRPr="005C003B">
        <w:rPr>
          <w:rFonts w:ascii="GHEA Mariam" w:hAnsi="GHEA Mariam" w:cs="SylfaenRegular"/>
          <w:sz w:val="24"/>
          <w:szCs w:val="24"/>
          <w:lang w:val="hy-AM"/>
        </w:rPr>
        <w:t xml:space="preserve"> ազատ կծկած կաժերով մատակարարվող հարթ կամ պարբերական տրամատի ամրանային պողպատ.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5C003B">
        <w:rPr>
          <w:rFonts w:ascii="GHEA Mariam" w:hAnsi="GHEA Mariam" w:cs="SylfaenRegular"/>
          <w:sz w:val="24"/>
          <w:szCs w:val="24"/>
          <w:lang w:val="hy-AM"/>
        </w:rPr>
        <w:t>2</w:t>
      </w:r>
      <w:r w:rsidRPr="005C003B">
        <w:rPr>
          <w:rFonts w:ascii="GHEA Mariam" w:hAnsi="GHEA Mariam" w:cs="SylfaenRegular"/>
          <w:b/>
          <w:bCs/>
          <w:sz w:val="24"/>
          <w:szCs w:val="24"/>
          <w:lang w:val="hy-AM"/>
        </w:rPr>
        <w:t>) ամրանային ձողեր</w:t>
      </w:r>
      <w:r w:rsidRPr="005C003B">
        <w:rPr>
          <w:rFonts w:ascii="GHEA Mariam" w:hAnsi="GHEA Mariam" w:cs="SylfaenRegular"/>
          <w:sz w:val="24"/>
          <w:szCs w:val="24"/>
          <w:lang w:val="hy-AM"/>
        </w:rPr>
        <w:t>՝ ուղղաձիգ ձողերի տեսքով մատակարարվող հարթ կամ պարբերական տրամատի ամրանային պողպատ.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5C003B">
        <w:rPr>
          <w:rFonts w:ascii="GHEA Mariam" w:hAnsi="GHEA Mariam" w:cs="SylfaenRegular"/>
          <w:b/>
          <w:bCs/>
          <w:sz w:val="24"/>
          <w:szCs w:val="24"/>
          <w:lang w:val="hy-AM"/>
        </w:rPr>
        <w:t>3) 7-ամրանային ճոպան</w:t>
      </w:r>
      <w:r w:rsidRPr="005C003B">
        <w:rPr>
          <w:rFonts w:ascii="GHEA Mariam" w:hAnsi="GHEA Mariam" w:cs="SylfaenRegular"/>
          <w:sz w:val="24"/>
          <w:szCs w:val="24"/>
          <w:lang w:val="hy-AM"/>
        </w:rPr>
        <w:t xml:space="preserve"> (K7)՝ մեկ կենտրոնական ուղղաձիգ մետաղալարի </w:t>
      </w:r>
      <w:r w:rsidRPr="005C003B">
        <w:rPr>
          <w:rFonts w:ascii="GHEA Mariam" w:hAnsi="GHEA Mariam" w:cs="SylfaenRegular"/>
          <w:spacing w:val="-12"/>
          <w:sz w:val="24"/>
          <w:szCs w:val="24"/>
          <w:lang w:val="hy-AM"/>
        </w:rPr>
        <w:t>շուրջը մեկ շարքով հյուսված պարուրաձև 6 մետաղալարից բաղկացած ամրանային տարր.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pacing w:val="-12"/>
          <w:sz w:val="24"/>
          <w:szCs w:val="24"/>
          <w:lang w:val="hy-AM"/>
        </w:rPr>
        <w:t xml:space="preserve">4) </w:t>
      </w:r>
      <w:r w:rsidRPr="005C003B">
        <w:rPr>
          <w:rFonts w:ascii="GHEA Mariam" w:hAnsi="GHEA Mariam" w:cs="Sylfaen"/>
          <w:b/>
          <w:spacing w:val="-12"/>
          <w:sz w:val="24"/>
          <w:szCs w:val="24"/>
          <w:lang w:val="hy-AM"/>
        </w:rPr>
        <w:t xml:space="preserve">հայտատու՝ </w:t>
      </w:r>
      <w:r w:rsidRPr="005C003B">
        <w:rPr>
          <w:rFonts w:ascii="GHEA Mariam" w:hAnsi="GHEA Mariam" w:cs="Sylfaen"/>
          <w:spacing w:val="-12"/>
          <w:sz w:val="24"/>
          <w:szCs w:val="24"/>
          <w:lang w:val="hy-AM"/>
        </w:rPr>
        <w:t>օրենքով</w:t>
      </w:r>
      <w:r w:rsidR="0019753E">
        <w:rPr>
          <w:rFonts w:ascii="GHEA Mariam" w:hAnsi="GHEA Mariam" w:cs="Sylfaen"/>
          <w:spacing w:val="-12"/>
          <w:sz w:val="24"/>
          <w:szCs w:val="24"/>
          <w:lang w:val="hy-AM"/>
        </w:rPr>
        <w:t xml:space="preserve"> սահմանված կարգով գրանցված իրավ</w:t>
      </w:r>
      <w:r w:rsidRPr="005C003B">
        <w:rPr>
          <w:rFonts w:ascii="GHEA Mariam" w:hAnsi="GHEA Mariam" w:cs="Sylfaen"/>
          <w:spacing w:val="-12"/>
          <w:sz w:val="24"/>
          <w:szCs w:val="24"/>
          <w:lang w:val="hy-AM"/>
        </w:rPr>
        <w:t>աբանական անձ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կամ որպես անհատ ձեռնարկատեր հաշվառված ֆիզիկական անձ կամ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Հայաստանի Հանրապետությունում նրա լիազոր ներկայացուցիչ կամ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Եվրասիական տնտեսական </w:t>
      </w:r>
      <w:r w:rsidRPr="005C003B">
        <w:rPr>
          <w:rFonts w:ascii="GHEA Mariam" w:hAnsi="GHEA Mariam" w:cs="Sylfaen"/>
          <w:sz w:val="24"/>
          <w:szCs w:val="24"/>
          <w:lang w:val="hy-AM"/>
        </w:rPr>
        <w:lastRenderedPageBreak/>
        <w:t>միության այլ անդամ պետության տարածքում օրենսդրությամբ սահմանված կարգով գրանցված պողպատե արտադրանքներ արտադրող իրավաբանական անձ</w:t>
      </w:r>
      <w:bookmarkStart w:id="4" w:name="_GoBack"/>
      <w:bookmarkEnd w:id="4"/>
      <w:r w:rsidRPr="005C003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z w:val="24"/>
          <w:szCs w:val="24"/>
          <w:lang w:val="hy-AM"/>
        </w:rPr>
        <w:t>որը սույն տեխնիկական կանոնակարգման օբյեկտ հանդիսացող արտադրանքի համապատասխանության հավաստման նպատակով դիմում է համապատասխանության գնահատման մարմնի</w:t>
      </w:r>
      <w:r w:rsidR="00C11418">
        <w:rPr>
          <w:rFonts w:ascii="GHEA Mariam" w:hAnsi="GHEA Mariam" w:cs="Sylfaen"/>
          <w:sz w:val="24"/>
          <w:szCs w:val="24"/>
          <w:lang w:val="hy-AM"/>
        </w:rPr>
        <w:t>ն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pacing w:val="-8"/>
          <w:sz w:val="24"/>
          <w:szCs w:val="24"/>
          <w:lang w:val="hy-AM"/>
        </w:rPr>
        <w:t xml:space="preserve">5) </w:t>
      </w:r>
      <w:r w:rsidRPr="005C003B">
        <w:rPr>
          <w:rFonts w:ascii="GHEA Mariam" w:hAnsi="GHEA Mariam" w:cs="Sylfaen"/>
          <w:b/>
          <w:spacing w:val="-8"/>
          <w:sz w:val="24"/>
          <w:szCs w:val="24"/>
          <w:lang w:val="hy-AM"/>
        </w:rPr>
        <w:t>հոսունության պայմանական սահման</w:t>
      </w:r>
      <w:r w:rsidRPr="005C003B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bookmarkStart w:id="5" w:name="_Hlk101451217"/>
      <w:r w:rsidRPr="005C003B">
        <w:rPr>
          <w:rFonts w:ascii="Cambria Math" w:hAnsi="Cambria Math" w:cs="Cambria Math"/>
          <w:spacing w:val="-8"/>
          <w:sz w:val="24"/>
          <w:szCs w:val="24"/>
          <w:lang w:val="hy-AM"/>
        </w:rPr>
        <w:t>𝛔</w:t>
      </w:r>
      <w:r w:rsidRPr="005C003B">
        <w:rPr>
          <w:rFonts w:ascii="GHEA Mariam" w:hAnsi="GHEA Mariam" w:cs="Arial"/>
          <w:spacing w:val="-8"/>
          <w:szCs w:val="24"/>
          <w:lang w:val="hy-AM"/>
        </w:rPr>
        <w:t xml:space="preserve">0,2 </w:t>
      </w:r>
      <w:bookmarkEnd w:id="5"/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5C003B">
        <w:rPr>
          <w:rFonts w:ascii="GHEA Mariam" w:hAnsi="GHEA Mariam" w:cs="Arial"/>
          <w:spacing w:val="-8"/>
          <w:sz w:val="24"/>
          <w:szCs w:val="24"/>
          <w:lang w:val="hy-AM"/>
        </w:rPr>
        <w:t>/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մմ</w:t>
      </w:r>
      <w:r w:rsidRPr="005C003B">
        <w:rPr>
          <w:rFonts w:ascii="GHEA Mariam" w:hAnsi="GHEA Mariam" w:cs="Arial"/>
          <w:spacing w:val="-8"/>
          <w:sz w:val="24"/>
          <w:szCs w:val="24"/>
          <w:vertAlign w:val="superscript"/>
          <w:lang w:val="hy-AM"/>
        </w:rPr>
        <w:t xml:space="preserve">2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լարում</w:t>
      </w:r>
      <w:r w:rsidRPr="005C003B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որի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ազդեցու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թյամբ պայմանական ակնթարթային պլաստիկ </w:t>
      </w:r>
      <w:r w:rsidRPr="005C003B">
        <w:rPr>
          <w:rFonts w:ascii="GHEA Mariam" w:hAnsi="GHEA Mariam" w:cs="Arial"/>
          <w:sz w:val="24"/>
          <w:szCs w:val="24"/>
          <w:lang w:val="hy-AM"/>
        </w:rPr>
        <w:t>(</w:t>
      </w:r>
      <w:r w:rsidRPr="005C003B">
        <w:rPr>
          <w:rFonts w:ascii="GHEA Mariam" w:hAnsi="GHEA Mariam" w:cs="Sylfaen"/>
          <w:sz w:val="24"/>
          <w:szCs w:val="24"/>
          <w:lang w:val="hy-AM"/>
        </w:rPr>
        <w:t>մնացորդային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5C003B">
        <w:rPr>
          <w:rFonts w:ascii="GHEA Mariam" w:hAnsi="GHEA Mariam" w:cs="Sylfaen"/>
          <w:sz w:val="24"/>
          <w:szCs w:val="24"/>
          <w:lang w:val="hy-AM"/>
        </w:rPr>
        <w:t>դեֆորմացիան հասնում է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 0,2%.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6)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հոսունության ֆիզիկական սահման </w:t>
      </w:r>
      <w:r w:rsidRPr="005C003B">
        <w:rPr>
          <w:rFonts w:ascii="Cambria Math" w:hAnsi="Cambria Math" w:cs="Cambria Math"/>
          <w:sz w:val="24"/>
          <w:szCs w:val="24"/>
          <w:lang w:val="hy-AM"/>
        </w:rPr>
        <w:t>𝛔</w:t>
      </w:r>
      <w:r w:rsidRPr="005C003B">
        <w:rPr>
          <w:rFonts w:ascii="GHEA Mariam" w:hAnsi="GHEA Mariam" w:cs="Arial"/>
          <w:sz w:val="32"/>
          <w:szCs w:val="24"/>
          <w:vertAlign w:val="subscript"/>
          <w:lang w:val="hy-AM"/>
        </w:rPr>
        <w:t>t</w:t>
      </w:r>
      <w:r w:rsidRPr="005C003B">
        <w:rPr>
          <w:rFonts w:ascii="GHEA Mariam" w:hAnsi="GHEA Mariam" w:cs="Arial"/>
          <w:sz w:val="24"/>
          <w:szCs w:val="24"/>
          <w:vertAlign w:val="subscript"/>
          <w:lang w:val="hy-AM"/>
        </w:rPr>
        <w:t>,</w:t>
      </w:r>
      <w:r w:rsidRPr="005C003B">
        <w:rPr>
          <w:rFonts w:ascii="GHEA Mariam" w:hAnsi="GHEA Mariam" w:cs="Arial"/>
          <w:sz w:val="24"/>
          <w:szCs w:val="24"/>
          <w:lang w:val="hy-AM"/>
        </w:rPr>
        <w:t>,</w:t>
      </w:r>
      <w:r w:rsidRPr="005C003B">
        <w:rPr>
          <w:rFonts w:ascii="GHEA Mariam" w:hAnsi="GHEA Mariam" w:cs="Sylfaen"/>
          <w:sz w:val="24"/>
          <w:szCs w:val="24"/>
          <w:lang w:val="hy-AM"/>
        </w:rPr>
        <w:t>Ն</w:t>
      </w:r>
      <w:r w:rsidRPr="005C003B">
        <w:rPr>
          <w:rFonts w:ascii="GHEA Mariam" w:hAnsi="GHEA Mariam" w:cs="Arial"/>
          <w:sz w:val="24"/>
          <w:szCs w:val="24"/>
          <w:lang w:val="hy-AM"/>
        </w:rPr>
        <w:t>/</w:t>
      </w:r>
      <w:r w:rsidRPr="005C003B">
        <w:rPr>
          <w:rFonts w:ascii="GHEA Mariam" w:hAnsi="GHEA Mariam" w:cs="Sylfaen"/>
          <w:sz w:val="24"/>
          <w:szCs w:val="24"/>
          <w:lang w:val="hy-AM"/>
        </w:rPr>
        <w:t>մմ</w:t>
      </w:r>
      <w:r w:rsidRPr="005C003B">
        <w:rPr>
          <w:rFonts w:ascii="GHEA Mariam" w:hAnsi="GHEA Mariam" w:cs="Arial"/>
          <w:sz w:val="24"/>
          <w:szCs w:val="24"/>
          <w:vertAlign w:val="superscript"/>
          <w:lang w:val="hy-AM"/>
        </w:rPr>
        <w:t xml:space="preserve">2 </w:t>
      </w:r>
      <w:r w:rsidRPr="005C003B">
        <w:rPr>
          <w:rFonts w:ascii="GHEA Mariam" w:hAnsi="GHEA Mariam" w:cs="Sylfaen"/>
          <w:sz w:val="24"/>
          <w:szCs w:val="24"/>
          <w:lang w:val="hy-AM"/>
        </w:rPr>
        <w:t>ամենացածր լարում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որի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ժամանակ դեֆորմացիան տեղի է ունենում առանց բեռնվածքի նկատելի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ավելացման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7)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>խզման ժամանակավոր դիմադրություն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C003B">
        <w:rPr>
          <w:rFonts w:ascii="Cambria Math" w:hAnsi="Cambria Math" w:cs="Cambria Math"/>
          <w:sz w:val="24"/>
          <w:szCs w:val="24"/>
          <w:lang w:val="hy-AM"/>
        </w:rPr>
        <w:t>𝛔</w:t>
      </w:r>
      <w:r w:rsidRPr="005C003B">
        <w:rPr>
          <w:rFonts w:ascii="GHEA Mariam" w:hAnsi="GHEA Mariam" w:cs="Arial"/>
          <w:sz w:val="24"/>
          <w:szCs w:val="24"/>
          <w:vertAlign w:val="subscript"/>
          <w:lang w:val="hy-AM"/>
        </w:rPr>
        <w:t>B</w:t>
      </w:r>
      <w:r w:rsidRPr="005C003B">
        <w:rPr>
          <w:rFonts w:ascii="GHEA Mariam" w:hAnsi="GHEA Mariam" w:cs="Arial"/>
          <w:sz w:val="24"/>
          <w:szCs w:val="24"/>
          <w:vertAlign w:val="superscript"/>
          <w:lang w:val="hy-AM"/>
        </w:rPr>
        <w:t xml:space="preserve"> 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z w:val="24"/>
          <w:szCs w:val="24"/>
          <w:lang w:val="hy-AM"/>
        </w:rPr>
        <w:t>Ն</w:t>
      </w:r>
      <w:r w:rsidRPr="005C003B">
        <w:rPr>
          <w:rFonts w:ascii="GHEA Mariam" w:hAnsi="GHEA Mariam" w:cs="Arial"/>
          <w:sz w:val="24"/>
          <w:szCs w:val="24"/>
          <w:lang w:val="hy-AM"/>
        </w:rPr>
        <w:t>/</w:t>
      </w:r>
      <w:r w:rsidRPr="005C003B">
        <w:rPr>
          <w:rFonts w:ascii="GHEA Mariam" w:hAnsi="GHEA Mariam" w:cs="Sylfaen"/>
          <w:sz w:val="24"/>
          <w:szCs w:val="24"/>
          <w:lang w:val="hy-AM"/>
        </w:rPr>
        <w:t>մմ</w:t>
      </w:r>
      <w:r w:rsidRPr="005C003B">
        <w:rPr>
          <w:rFonts w:ascii="GHEA Mariam" w:hAnsi="GHEA Mariam" w:cs="Arial"/>
          <w:sz w:val="24"/>
          <w:szCs w:val="24"/>
          <w:vertAlign w:val="superscript"/>
          <w:lang w:val="hy-AM"/>
        </w:rPr>
        <w:t>2</w:t>
      </w:r>
      <w:r w:rsidRPr="005C003B">
        <w:rPr>
          <w:rFonts w:ascii="GHEA Mariam" w:hAnsi="GHEA Mariam" w:cs="Sylfaen"/>
          <w:sz w:val="24"/>
          <w:szCs w:val="24"/>
          <w:lang w:val="hy-AM"/>
        </w:rPr>
        <w:t>՝ խզումից առաջ ամենամեծ բեռնվածքին համապատասխանող լարում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trike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8)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հարաբերական երկարացում խզումից հետո </w:t>
      </w:r>
      <w:r w:rsidRPr="005C003B">
        <w:rPr>
          <w:rFonts w:ascii="Calibri" w:hAnsi="Calibri" w:cs="Calibri"/>
          <w:sz w:val="24"/>
          <w:szCs w:val="24"/>
          <w:lang w:val="hy-AM"/>
        </w:rPr>
        <w:t>ẟ</w:t>
      </w:r>
      <w:r w:rsidRPr="005C003B">
        <w:rPr>
          <w:rFonts w:ascii="GHEA Mariam" w:hAnsi="GHEA Mariam" w:cs="Arial"/>
          <w:sz w:val="24"/>
          <w:szCs w:val="24"/>
          <w:vertAlign w:val="subscript"/>
          <w:lang w:val="hy-AM"/>
        </w:rPr>
        <w:t>5,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5C003B">
        <w:rPr>
          <w:rFonts w:ascii="Calibri" w:hAnsi="Calibri" w:cs="Calibri"/>
          <w:sz w:val="24"/>
          <w:szCs w:val="24"/>
          <w:lang w:val="hy-AM"/>
        </w:rPr>
        <w:t>ẟ</w:t>
      </w:r>
      <w:r w:rsidRPr="005C003B">
        <w:rPr>
          <w:rFonts w:ascii="GHEA Mariam" w:hAnsi="GHEA Mariam" w:cs="Arial"/>
          <w:sz w:val="24"/>
          <w:szCs w:val="24"/>
          <w:vertAlign w:val="subscript"/>
          <w:lang w:val="hy-AM"/>
        </w:rPr>
        <w:t>10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 , </w:t>
      </w:r>
      <w:r w:rsidRPr="005C003B">
        <w:rPr>
          <w:rFonts w:ascii="Calibri" w:hAnsi="Calibri" w:cs="Calibri"/>
          <w:sz w:val="24"/>
          <w:szCs w:val="24"/>
          <w:lang w:val="hy-AM"/>
        </w:rPr>
        <w:t>ẟ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C003B">
        <w:rPr>
          <w:rFonts w:ascii="GHEA Mariam" w:hAnsi="GHEA Mariam" w:cs="Arial"/>
          <w:sz w:val="24"/>
          <w:szCs w:val="24"/>
          <w:vertAlign w:val="subscript"/>
          <w:lang w:val="hy-AM"/>
        </w:rPr>
        <w:t xml:space="preserve">100 </w:t>
      </w:r>
      <w:r w:rsidRPr="005C003B">
        <w:rPr>
          <w:rFonts w:ascii="GHEA Mariam" w:hAnsi="GHEA Mariam" w:cs="Sylfaen"/>
          <w:sz w:val="24"/>
          <w:szCs w:val="24"/>
          <w:lang w:val="hy-AM"/>
        </w:rPr>
        <w:t>և այլն</w:t>
      </w:r>
      <w:r w:rsidRPr="005C003B">
        <w:rPr>
          <w:rFonts w:ascii="GHEA Mariam" w:hAnsi="GHEA Mariam" w:cs="Arial"/>
          <w:sz w:val="24"/>
          <w:szCs w:val="24"/>
          <w:lang w:val="hy-AM"/>
        </w:rPr>
        <w:t>, %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՝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ամրանի խզման հատվածամասն ընդգրկող սկզբնական հաշվարկային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երկարության փոփոխություն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trike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9)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հարաբերական հավասարաչափ երկարացում </w:t>
      </w:r>
      <w:r w:rsidRPr="005C003B">
        <w:rPr>
          <w:rFonts w:ascii="Calibri" w:hAnsi="Calibri" w:cs="Calibri"/>
          <w:sz w:val="24"/>
          <w:szCs w:val="24"/>
          <w:lang w:val="hy-AM"/>
        </w:rPr>
        <w:t>ẟ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p % 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ամրանի խզման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հատվածամասը չընդգրկող </w:t>
      </w:r>
      <w:r w:rsidRPr="005C003B">
        <w:rPr>
          <w:rFonts w:ascii="GHEA Mariam" w:hAnsi="GHEA Mariam" w:cs="Arial"/>
          <w:spacing w:val="-8"/>
          <w:sz w:val="24"/>
          <w:szCs w:val="24"/>
          <w:lang w:val="hy-AM"/>
        </w:rPr>
        <w:t xml:space="preserve">50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կամ</w:t>
      </w:r>
      <w:r w:rsidRPr="005C003B">
        <w:rPr>
          <w:rFonts w:ascii="GHEA Mariam" w:hAnsi="GHEA Mariam" w:cs="Arial"/>
          <w:spacing w:val="-8"/>
          <w:sz w:val="24"/>
          <w:szCs w:val="24"/>
          <w:lang w:val="hy-AM"/>
        </w:rPr>
        <w:t xml:space="preserve"> 100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մմ սկզբնական հաշվարկային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երկարության փոփոխություն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10)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հարաբերական երկարացում խզումից առաջ </w:t>
      </w:r>
      <w:r w:rsidRPr="005C003B">
        <w:rPr>
          <w:rFonts w:ascii="Calibri" w:hAnsi="Calibri" w:cs="Calibri"/>
          <w:sz w:val="24"/>
          <w:szCs w:val="24"/>
          <w:lang w:val="hy-AM"/>
        </w:rPr>
        <w:t>ẟ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n (Agt), %  </w:t>
      </w:r>
      <w:r w:rsidRPr="005C003B">
        <w:rPr>
          <w:rFonts w:ascii="GHEA Mariam" w:hAnsi="GHEA Mariam" w:cs="Sylfaen"/>
          <w:sz w:val="24"/>
          <w:szCs w:val="24"/>
          <w:lang w:val="hy-AM"/>
        </w:rPr>
        <w:t>նմուշի հաշ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C003B">
        <w:rPr>
          <w:rFonts w:ascii="GHEA Mariam" w:hAnsi="GHEA Mariam" w:cs="Sylfaen"/>
          <w:sz w:val="24"/>
          <w:szCs w:val="24"/>
          <w:lang w:val="hy-AM"/>
        </w:rPr>
        <w:t>վարկային երկարության փոփոխությունն առավելագույն լարման ժամանակ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11)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>կոռոզիոն ճաքերի դիմադրություն</w:t>
      </w:r>
      <w:r w:rsidR="00D46207">
        <w:rPr>
          <w:rFonts w:ascii="GHEA Mariam" w:hAnsi="GHEA Mariam" w:cs="Sylfaen"/>
          <w:b/>
          <w:sz w:val="24"/>
          <w:szCs w:val="24"/>
          <w:lang w:val="hy-AM"/>
        </w:rPr>
        <w:t>՝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ամրանային ձողերի ունակությունը չքայքայվելու, ճկման կամ առաձգական լարումների և ագրեսիվ միջավայրի ազգե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C003B">
        <w:rPr>
          <w:rFonts w:ascii="GHEA Mariam" w:hAnsi="GHEA Mariam" w:cs="Sylfaen"/>
          <w:sz w:val="24"/>
          <w:szCs w:val="24"/>
          <w:lang w:val="hy-AM"/>
        </w:rPr>
        <w:t>ցության ներքո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12)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>ամրանային պողպատի դաս Ն/մմ</w:t>
      </w:r>
      <w:r w:rsidRPr="005C003B">
        <w:rPr>
          <w:rFonts w:ascii="GHEA Mariam" w:hAnsi="GHEA Mariam" w:cs="Sylfaen"/>
          <w:b/>
          <w:sz w:val="24"/>
          <w:szCs w:val="24"/>
          <w:vertAlign w:val="superscript"/>
          <w:lang w:val="hy-AM"/>
        </w:rPr>
        <w:t xml:space="preserve">2 </w:t>
      </w:r>
      <w:r w:rsidRPr="005C003B">
        <w:rPr>
          <w:rFonts w:ascii="GHEA Mariam" w:hAnsi="GHEA Mariam" w:cs="Sylfaen"/>
          <w:sz w:val="24"/>
          <w:szCs w:val="24"/>
          <w:lang w:val="hy-AM"/>
        </w:rPr>
        <w:t>հոսունության ֆիզիկական (</w:t>
      </w:r>
      <w:r w:rsidRPr="005C003B">
        <w:rPr>
          <w:rFonts w:ascii="Cambria Math" w:hAnsi="Cambria Math" w:cs="Cambria Math"/>
          <w:sz w:val="24"/>
          <w:szCs w:val="24"/>
          <w:lang w:val="hy-AM"/>
        </w:rPr>
        <w:t>𝛔</w:t>
      </w:r>
      <w:r w:rsidRPr="005C003B">
        <w:rPr>
          <w:rFonts w:ascii="GHEA Mariam" w:hAnsi="GHEA Mariam" w:cs="Arial"/>
          <w:sz w:val="24"/>
          <w:szCs w:val="24"/>
          <w:vertAlign w:val="subscript"/>
          <w:lang w:val="hy-AM"/>
        </w:rPr>
        <w:t>Т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5C003B">
        <w:rPr>
          <w:rFonts w:ascii="GHEA Mariam" w:hAnsi="GHEA Mariam" w:cs="Sylfaen"/>
          <w:sz w:val="24"/>
          <w:szCs w:val="24"/>
          <w:lang w:val="hy-AM"/>
        </w:rPr>
        <w:t>կամ պայմանական (</w:t>
      </w:r>
      <w:r w:rsidRPr="005C003B">
        <w:rPr>
          <w:rFonts w:ascii="Cambria Math" w:hAnsi="Cambria Math" w:cs="Cambria Math"/>
          <w:sz w:val="24"/>
          <w:szCs w:val="24"/>
          <w:lang w:val="hy-AM"/>
        </w:rPr>
        <w:t>𝛔</w:t>
      </w:r>
      <w:r w:rsidRPr="005C003B">
        <w:rPr>
          <w:rFonts w:ascii="GHEA Mariam" w:hAnsi="GHEA Mariam" w:cs="Cambria Math"/>
          <w:sz w:val="24"/>
          <w:szCs w:val="24"/>
          <w:lang w:val="hy-AM"/>
        </w:rPr>
        <w:t>0.2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5C003B">
        <w:rPr>
          <w:rFonts w:ascii="GHEA Mariam" w:hAnsi="GHEA Mariam" w:cs="Sylfaen"/>
          <w:sz w:val="24"/>
          <w:szCs w:val="24"/>
          <w:lang w:val="hy-AM"/>
        </w:rPr>
        <w:t>սահմանի նվազագույն ցուցանիշներ՝ հաստատված ստանդարտներով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pacing w:val="-8"/>
          <w:sz w:val="24"/>
          <w:szCs w:val="24"/>
          <w:lang w:val="hy-AM"/>
        </w:rPr>
        <w:lastRenderedPageBreak/>
        <w:t xml:space="preserve">13) </w:t>
      </w:r>
      <w:r w:rsidRPr="005C003B">
        <w:rPr>
          <w:rFonts w:ascii="GHEA Mariam" w:hAnsi="GHEA Mariam" w:cs="Sylfaen"/>
          <w:b/>
          <w:spacing w:val="-8"/>
          <w:sz w:val="24"/>
          <w:szCs w:val="24"/>
          <w:lang w:val="hy-AM"/>
        </w:rPr>
        <w:t>ածխածնային համարժեք</w:t>
      </w:r>
      <w:r w:rsidRPr="005C003B">
        <w:rPr>
          <w:rFonts w:ascii="GHEA Mariam" w:hAnsi="GHEA Mariam" w:cs="Arial"/>
          <w:spacing w:val="-8"/>
          <w:sz w:val="24"/>
          <w:szCs w:val="24"/>
          <w:lang w:val="hy-AM"/>
        </w:rPr>
        <w:t xml:space="preserve"> C</w:t>
      </w:r>
      <w:r w:rsidRPr="005C003B">
        <w:rPr>
          <w:rFonts w:ascii="GHEA Mariam" w:hAnsi="GHEA Mariam" w:cs="Arial"/>
          <w:spacing w:val="-8"/>
          <w:sz w:val="24"/>
          <w:szCs w:val="24"/>
          <w:vertAlign w:val="subscript"/>
          <w:lang w:val="hy-AM"/>
        </w:rPr>
        <w:t>Э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՝ պողպատի եռակցելիության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պայմանական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ցուցանիշ</w:t>
      </w:r>
      <w:r w:rsidRPr="005C003B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որն արտահայտված է ածխածնի և ածխածնի պարունակությանը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բերված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z w:val="24"/>
          <w:szCs w:val="24"/>
          <w:lang w:val="hy-AM"/>
        </w:rPr>
        <w:t>պողպատում լեգիրացնող տարրերի զանգվածային մասերի գումարի տեսքով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14)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>խմբաքանակ</w:t>
      </w:r>
      <w:r w:rsidR="00D46207">
        <w:rPr>
          <w:rFonts w:ascii="GHEA Mariam" w:hAnsi="GHEA Mariam" w:cs="Sylfaen"/>
          <w:b/>
          <w:sz w:val="24"/>
          <w:szCs w:val="24"/>
          <w:lang w:val="hy-AM"/>
        </w:rPr>
        <w:t>՝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5C003B">
        <w:rPr>
          <w:rFonts w:ascii="GHEA Mariam" w:hAnsi="GHEA Mariam" w:cs="Sylfaen"/>
          <w:sz w:val="24"/>
          <w:szCs w:val="24"/>
          <w:lang w:val="hy-AM"/>
        </w:rPr>
        <w:t>միևնույն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5C003B">
        <w:rPr>
          <w:rFonts w:ascii="GHEA Mariam" w:hAnsi="GHEA Mariam" w:cs="Sylfaen"/>
          <w:sz w:val="24"/>
          <w:szCs w:val="24"/>
          <w:lang w:val="hy-AM"/>
        </w:rPr>
        <w:t>ձուլվածքից պատրասված՝ նույն դասի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z w:val="24"/>
          <w:szCs w:val="24"/>
          <w:lang w:val="hy-AM"/>
        </w:rPr>
        <w:t>նույն անվանական տրամագծի և նույն արտադրողի կողմից արտադրվող պողպատե արտադրանքի որոշակի քանակ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pacing w:val="-8"/>
          <w:sz w:val="24"/>
          <w:szCs w:val="24"/>
          <w:lang w:val="hy-AM"/>
        </w:rPr>
        <w:t xml:space="preserve">15) </w:t>
      </w:r>
      <w:r w:rsidRPr="005C003B">
        <w:rPr>
          <w:rFonts w:ascii="GHEA Mariam" w:hAnsi="GHEA Mariam" w:cs="Sylfaen"/>
          <w:b/>
          <w:spacing w:val="-8"/>
          <w:sz w:val="24"/>
          <w:szCs w:val="24"/>
          <w:lang w:val="hy-AM"/>
        </w:rPr>
        <w:t xml:space="preserve">եռակցված ամրանային պատրաստվածքներ՝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բետոնի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ամրանավորման համար նախատեսված ամրանային ցանցեր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z w:val="24"/>
          <w:szCs w:val="24"/>
          <w:lang w:val="hy-AM"/>
        </w:rPr>
        <w:t>ամրանային կմախքներ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z w:val="24"/>
          <w:szCs w:val="24"/>
          <w:lang w:val="hy-AM"/>
        </w:rPr>
        <w:t>ամրանի առանձին ձողեր՝ եռակցված կցվածքով միացումներով ձողի երկայքով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16) գլոցվածք՝ </w:t>
      </w:r>
      <w:r w:rsidRPr="005C003B">
        <w:rPr>
          <w:rFonts w:ascii="GHEA Mariam" w:hAnsi="GHEA Mariam"/>
          <w:sz w:val="24"/>
          <w:szCs w:val="24"/>
          <w:lang w:val="hy-AM"/>
        </w:rPr>
        <w:t xml:space="preserve">ածխածնային պողպատե </w:t>
      </w:r>
      <w:r w:rsidRPr="005C003B">
        <w:rPr>
          <w:rFonts w:ascii="GHEA Mariam" w:hAnsi="GHEA Mariam" w:cs="Arial"/>
          <w:sz w:val="24"/>
          <w:szCs w:val="24"/>
          <w:lang w:val="hy-AM"/>
        </w:rPr>
        <w:t>ամրալար հարթ տրամատով, ազատ կծկած կաժերով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 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eastAsia="MS Gothic" w:hAnsi="GHEA Mariam" w:cs="Cambria Math"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17)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ծառայողական բնութագրեր՝ </w:t>
      </w:r>
      <w:r w:rsidRPr="005C003B">
        <w:rPr>
          <w:rFonts w:ascii="GHEA Mariam" w:hAnsi="GHEA Mariam" w:cs="Sylfaen"/>
          <w:sz w:val="24"/>
          <w:szCs w:val="24"/>
          <w:lang w:val="hy-AM"/>
        </w:rPr>
        <w:t>ամրանային ձողերի որակական բնութա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գրեր</w:t>
      </w:r>
      <w:r w:rsidRPr="005C003B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spacing w:val="-8"/>
          <w:sz w:val="24"/>
          <w:szCs w:val="24"/>
          <w:lang w:val="hy-AM"/>
        </w:rPr>
        <w:t>որոնք արտահայտվում են շահագործման և վերամշակման</w:t>
      </w:r>
      <w:r w:rsidRPr="005C003B">
        <w:rPr>
          <w:rFonts w:ascii="GHEA Mariam" w:hAnsi="GHEA Mariam" w:cs="Sylfaen"/>
          <w:sz w:val="24"/>
          <w:szCs w:val="24"/>
          <w:lang w:val="hy-AM"/>
        </w:rPr>
        <w:t xml:space="preserve"> գործընթացներում</w:t>
      </w:r>
      <w:r w:rsidRPr="005C003B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18) ազոտի համարժեք </w:t>
      </w:r>
      <w:r w:rsidRPr="005C003B">
        <w:rPr>
          <w:rFonts w:ascii="GHEA Mariam" w:hAnsi="GHEA Mariam" w:cs="Arial"/>
          <w:b/>
          <w:sz w:val="24"/>
          <w:szCs w:val="24"/>
          <w:lang w:val="hy-AM"/>
        </w:rPr>
        <w:t>N</w:t>
      </w:r>
      <w:r w:rsidRPr="005C003B">
        <w:rPr>
          <w:rFonts w:ascii="GHEA Mariam" w:hAnsi="GHEA Mariam" w:cs="Arial"/>
          <w:b/>
          <w:sz w:val="24"/>
          <w:szCs w:val="24"/>
          <w:vertAlign w:val="subscript"/>
          <w:lang w:val="hy-AM"/>
        </w:rPr>
        <w:t>экв</w:t>
      </w:r>
      <w:r w:rsidRPr="005C003B">
        <w:rPr>
          <w:rFonts w:ascii="GHEA Mariam" w:hAnsi="GHEA Mariam" w:cs="Sylfaen"/>
          <w:sz w:val="24"/>
          <w:szCs w:val="24"/>
          <w:lang w:val="hy-AM"/>
        </w:rPr>
        <w:t>՝ պողպատե արտադրանքի ազոտի պարունա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C003B">
        <w:rPr>
          <w:rFonts w:ascii="GHEA Mariam" w:hAnsi="GHEA Mariam" w:cs="Sylfaen"/>
          <w:sz w:val="24"/>
          <w:szCs w:val="24"/>
          <w:lang w:val="hy-AM"/>
        </w:rPr>
        <w:t>կության համարժեք։</w:t>
      </w:r>
    </w:p>
    <w:p w:rsidR="005C003B" w:rsidRPr="005C003B" w:rsidRDefault="005C003B" w:rsidP="005C00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C003B" w:rsidRPr="005C003B" w:rsidRDefault="005C003B" w:rsidP="005C003B">
      <w:pPr>
        <w:spacing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5C003B">
        <w:rPr>
          <w:rFonts w:ascii="GHEA Mariam" w:hAnsi="GHEA Mariam" w:cs="Arial"/>
          <w:b/>
          <w:sz w:val="24"/>
          <w:szCs w:val="24"/>
          <w:lang w:val="hy-AM"/>
        </w:rPr>
        <w:t>3</w:t>
      </w:r>
      <w:r w:rsidRPr="005C00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5C003B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5C003B">
        <w:rPr>
          <w:rFonts w:ascii="GHEA Mariam" w:hAnsi="GHEA Mariam" w:cs="Sylfaen"/>
          <w:b/>
          <w:sz w:val="24"/>
          <w:szCs w:val="24"/>
          <w:lang w:val="hy-AM"/>
        </w:rPr>
        <w:t>ՇՐՋԱՆԱՌՈՒԹՅԱՆ ԴՈՒՐՍԲԵՐՄԱՆ ԿԱՆՈՆՆԵՐԸ</w:t>
      </w:r>
    </w:p>
    <w:p w:rsidR="005C003B" w:rsidRPr="005C003B" w:rsidRDefault="005C003B" w:rsidP="005C003B">
      <w:pPr>
        <w:spacing w:line="360" w:lineRule="auto"/>
        <w:jc w:val="center"/>
        <w:rPr>
          <w:rFonts w:ascii="GHEA Mariam" w:hAnsi="GHEA Mariam" w:cs="Arial"/>
          <w:b/>
          <w:sz w:val="18"/>
          <w:szCs w:val="24"/>
          <w:lang w:val="hy-AM"/>
        </w:rPr>
      </w:pPr>
    </w:p>
    <w:p w:rsidR="005C003B" w:rsidRPr="005C003B" w:rsidRDefault="004A1BAD" w:rsidP="004A1BAD">
      <w:pPr>
        <w:spacing w:line="360" w:lineRule="auto"/>
        <w:ind w:firstLine="706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>
        <w:rPr>
          <w:rFonts w:ascii="GHEA Mariam" w:hAnsi="GHEA Mariam" w:cs="Arial"/>
          <w:bCs/>
          <w:spacing w:val="-8"/>
          <w:sz w:val="24"/>
          <w:szCs w:val="24"/>
          <w:lang w:val="hy-AM"/>
        </w:rPr>
        <w:t>5.</w:t>
      </w:r>
      <w:r w:rsidR="005C003B" w:rsidRPr="005C003B">
        <w:rPr>
          <w:rFonts w:ascii="GHEA Mariam" w:eastAsia="MS Gothic" w:hAnsi="GHEA Mariam" w:cs="Cambria Math"/>
          <w:bCs/>
          <w:spacing w:val="-8"/>
          <w:sz w:val="24"/>
          <w:szCs w:val="24"/>
          <w:lang w:val="hy-AM"/>
        </w:rPr>
        <w:t xml:space="preserve"> </w:t>
      </w:r>
      <w:r w:rsidR="005C003B" w:rsidRPr="005C003B">
        <w:rPr>
          <w:rFonts w:ascii="GHEA Mariam" w:hAnsi="GHEA Mariam" w:cs="Sylfaen"/>
          <w:bCs/>
          <w:spacing w:val="-8"/>
          <w:sz w:val="24"/>
          <w:szCs w:val="24"/>
          <w:lang w:val="hy-AM"/>
        </w:rPr>
        <w:t>Արգելվում է Հայաստանի Հանրապետության տարածքում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 համապատաս</w:t>
      </w:r>
      <w:r w:rsidR="005C003B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խա</w:t>
      </w:r>
      <w:r w:rsidR="005C003B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նության պարտադիր գնահատման ենթակա պողպատե արտադրանքների շրջանառության մեջ դնելն առանց համապատասխանության գնահատման փաստաթղթի առկայության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>։</w:t>
      </w:r>
    </w:p>
    <w:p w:rsidR="005C003B" w:rsidRPr="005C003B" w:rsidRDefault="004A1BAD" w:rsidP="004A1BAD">
      <w:pPr>
        <w:spacing w:line="360" w:lineRule="auto"/>
        <w:ind w:firstLine="706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6.</w:t>
      </w:r>
      <w:r w:rsidR="005C003B" w:rsidRPr="005C003B">
        <w:rPr>
          <w:rFonts w:ascii="GHEA Mariam" w:eastAsia="MS Gothic" w:hAnsi="GHEA Mariam" w:cs="Cambria Math"/>
          <w:bCs/>
          <w:sz w:val="24"/>
          <w:szCs w:val="24"/>
          <w:lang w:val="hy-AM"/>
        </w:rPr>
        <w:t xml:space="preserve">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Հայաստանի Հանրապետության տարածքում համապատասխանության պարտադիր գնահատման ենթակա և շրջանառության մեջ գտնվող պողպատե </w:t>
      </w:r>
      <w:r w:rsidR="005C003B" w:rsidRPr="005C003B">
        <w:rPr>
          <w:rFonts w:ascii="GHEA Mariam" w:hAnsi="GHEA Mariam" w:cs="Sylfaen"/>
          <w:bCs/>
          <w:spacing w:val="-8"/>
          <w:sz w:val="24"/>
          <w:szCs w:val="24"/>
          <w:lang w:val="hy-AM"/>
        </w:rPr>
        <w:t>արտադրանքները պետք է ուղեկցվեն հայերեն մակնշմամբ</w:t>
      </w:r>
      <w:r w:rsidR="005C003B" w:rsidRPr="005C003B">
        <w:rPr>
          <w:rFonts w:ascii="GHEA Mariam" w:hAnsi="GHEA Mariam" w:cs="Arial"/>
          <w:bCs/>
          <w:spacing w:val="-8"/>
          <w:sz w:val="24"/>
          <w:szCs w:val="24"/>
          <w:lang w:val="hy-AM"/>
        </w:rPr>
        <w:t>,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համապատաս</w:t>
      </w:r>
      <w:r w:rsidR="005C003B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խա</w:t>
      </w:r>
      <w:r w:rsidR="005C003B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="005C003B" w:rsidRPr="005C003B">
        <w:rPr>
          <w:rFonts w:ascii="GHEA Mariam" w:hAnsi="GHEA Mariam" w:cs="Sylfaen"/>
          <w:bCs/>
          <w:spacing w:val="-8"/>
          <w:sz w:val="24"/>
          <w:szCs w:val="24"/>
          <w:lang w:val="hy-AM"/>
        </w:rPr>
        <w:t>նության ազգային նշանի մակնշմամբ</w:t>
      </w:r>
      <w:r w:rsidR="005C003B" w:rsidRPr="005C003B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, </w:t>
      </w:r>
      <w:r w:rsidR="005C003B" w:rsidRPr="005C003B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համապատասխանության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 սերտիֆիկատով։</w:t>
      </w:r>
    </w:p>
    <w:p w:rsidR="005C003B" w:rsidRDefault="005C003B" w:rsidP="005C003B">
      <w:pPr>
        <w:spacing w:after="12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8B57B8" w:rsidRPr="00D907A4" w:rsidRDefault="008B57B8" w:rsidP="005C003B">
      <w:pPr>
        <w:spacing w:after="12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5C003B" w:rsidRDefault="004A1BAD" w:rsidP="008B57B8">
      <w:pPr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>
        <w:rPr>
          <w:rFonts w:ascii="GHEA Mariam" w:hAnsi="GHEA Mariam" w:cs="Arial"/>
          <w:b/>
          <w:sz w:val="24"/>
          <w:szCs w:val="24"/>
          <w:lang w:val="hy-AM"/>
        </w:rPr>
        <w:lastRenderedPageBreak/>
        <w:t>4.</w:t>
      </w:r>
      <w:r w:rsidR="005C003B" w:rsidRPr="005C003B">
        <w:rPr>
          <w:rFonts w:ascii="GHEA Mariam" w:eastAsia="MS Gothic" w:hAnsi="GHEA Mariam" w:cs="Arial"/>
          <w:b/>
          <w:sz w:val="24"/>
          <w:szCs w:val="24"/>
          <w:lang w:val="hy-AM"/>
        </w:rPr>
        <w:t xml:space="preserve"> </w:t>
      </w:r>
      <w:r w:rsidR="005C003B" w:rsidRPr="005C003B">
        <w:rPr>
          <w:rFonts w:ascii="GHEA Mariam" w:hAnsi="GHEA Mariam" w:cs="Sylfaen"/>
          <w:b/>
          <w:sz w:val="24"/>
          <w:szCs w:val="24"/>
          <w:lang w:val="hy-AM"/>
        </w:rPr>
        <w:t>ՊՈՂՊԱՏԵ ԱՐՏԱԴՐԱՆՔՆԵՐԻՆ ՆԵՐԿԱՅԱՑՎՈՂ</w:t>
      </w:r>
    </w:p>
    <w:p w:rsidR="005C003B" w:rsidRPr="005C003B" w:rsidRDefault="005C003B" w:rsidP="008B57B8">
      <w:pPr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5C003B">
        <w:rPr>
          <w:rFonts w:ascii="GHEA Mariam" w:hAnsi="GHEA Mariam" w:cs="Sylfaen"/>
          <w:b/>
          <w:sz w:val="24"/>
          <w:szCs w:val="24"/>
          <w:lang w:val="hy-AM"/>
        </w:rPr>
        <w:t xml:space="preserve"> ՊԱՀԱՆՋՆԵՐԸ</w:t>
      </w:r>
    </w:p>
    <w:p w:rsidR="005C003B" w:rsidRPr="005C003B" w:rsidRDefault="005C003B" w:rsidP="005C003B">
      <w:pPr>
        <w:spacing w:after="120" w:line="360" w:lineRule="auto"/>
        <w:jc w:val="center"/>
        <w:rPr>
          <w:rFonts w:ascii="GHEA Mariam" w:hAnsi="GHEA Mariam" w:cs="Sylfaen"/>
          <w:b/>
          <w:sz w:val="14"/>
          <w:szCs w:val="24"/>
          <w:lang w:val="hy-AM"/>
        </w:rPr>
      </w:pPr>
    </w:p>
    <w:p w:rsidR="005C003B" w:rsidRPr="005C003B" w:rsidRDefault="004A1BAD" w:rsidP="004A1BAD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7.</w:t>
      </w:r>
      <w:r w:rsidR="005C003B" w:rsidRPr="004A1BAD">
        <w:rPr>
          <w:rFonts w:ascii="GHEA Mariam" w:eastAsia="MS Gothic" w:hAnsi="GHEA Mariam" w:cs="Cambria Math"/>
          <w:bCs/>
          <w:spacing w:val="-8"/>
          <w:sz w:val="24"/>
          <w:szCs w:val="24"/>
          <w:lang w:val="hy-AM"/>
        </w:rPr>
        <w:t xml:space="preserve"> </w:t>
      </w:r>
      <w:r w:rsidR="005C003B" w:rsidRPr="004A1BAD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Ամրանային պողպատի՝ ըստ ձգման ամրության դասը նշագրվում է </w:t>
      </w:r>
      <w:r w:rsidR="005C003B" w:rsidRP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RB,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A` </w:t>
      </w:r>
      <w:r w:rsidR="005C003B"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շիկագլոցված և</w:t>
      </w:r>
      <w:r w:rsidR="005C003B"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A</w:t>
      </w:r>
      <w:r w:rsidR="005C003B" w:rsidRPr="00DC1CF2">
        <w:rPr>
          <w:rFonts w:ascii="GHEA Mariam" w:hAnsi="GHEA Mariam" w:cs="Arial"/>
          <w:bCs/>
          <w:spacing w:val="-8"/>
          <w:sz w:val="16"/>
          <w:szCs w:val="16"/>
          <w:lang w:val="hy-AM"/>
        </w:rPr>
        <w:t>T</w:t>
      </w:r>
      <w:r w:rsidR="005C003B"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="005C003B"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ջերմամեխանիկորեն ամրացված</w:t>
      </w:r>
      <w:r w:rsidR="005C003B"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3-80 </w:t>
      </w:r>
      <w:r w:rsidR="005C003B"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մմ տրամագծով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 ամրանային ձողերի համար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որոնք պատրաստվում են հետևյալ դասերով՝</w:t>
      </w:r>
    </w:p>
    <w:p w:rsidR="005C003B" w:rsidRPr="005C003B" w:rsidRDefault="005C003B" w:rsidP="004A1BAD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Arial"/>
          <w:bCs/>
          <w:sz w:val="24"/>
          <w:szCs w:val="24"/>
          <w:lang w:val="en-US"/>
        </w:rPr>
        <w:t xml:space="preserve">A240C </w:t>
      </w:r>
      <w:r w:rsidRPr="005C003B">
        <w:rPr>
          <w:rFonts w:ascii="GHEA Mariam" w:eastAsia="Times New Roman" w:hAnsi="GHEA Mariam" w:cs="Times New Roman"/>
          <w:bCs/>
          <w:sz w:val="24"/>
          <w:szCs w:val="24"/>
        </w:rPr>
        <w:t>հարթ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 տրամատով</w:t>
      </w:r>
      <w:r w:rsidRPr="005C003B">
        <w:rPr>
          <w:rFonts w:ascii="GHEA Mariam" w:hAnsi="GHEA Mariam" w:cs="Sylfaen"/>
          <w:bCs/>
          <w:sz w:val="24"/>
          <w:szCs w:val="24"/>
          <w:lang w:val="en-US"/>
        </w:rPr>
        <w:t>.</w:t>
      </w:r>
    </w:p>
    <w:p w:rsidR="005C003B" w:rsidRPr="005C003B" w:rsidRDefault="005C003B" w:rsidP="00DC1CF2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Arial"/>
          <w:bCs/>
          <w:sz w:val="24"/>
          <w:szCs w:val="24"/>
        </w:rPr>
        <w:t>А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300</w:t>
      </w:r>
      <w:r w:rsidRPr="005C003B">
        <w:rPr>
          <w:rFonts w:ascii="GHEA Mariam" w:hAnsi="GHEA Mariam" w:cs="Arial"/>
          <w:bCs/>
          <w:sz w:val="24"/>
          <w:szCs w:val="24"/>
        </w:rPr>
        <w:t>С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, A400, RB400W, A400C, A</w:t>
      </w:r>
      <w:r w:rsidRPr="005C003B">
        <w:rPr>
          <w:rFonts w:ascii="GHEA Mariam" w:hAnsi="GHEA Mariam" w:cs="Arial"/>
          <w:bCs/>
          <w:sz w:val="18"/>
          <w:szCs w:val="24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400, A</w:t>
      </w:r>
      <w:r w:rsidRPr="005C003B">
        <w:rPr>
          <w:rFonts w:ascii="GHEA Mariam" w:hAnsi="GHEA Mariam" w:cs="Arial"/>
          <w:bCs/>
          <w:sz w:val="18"/>
          <w:szCs w:val="24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400C, RB500W, A500C, A500, RB500, A</w:t>
      </w:r>
      <w:r w:rsidRPr="005C003B">
        <w:rPr>
          <w:rFonts w:ascii="GHEA Mariam" w:hAnsi="GHEA Mariam" w:cs="Arial"/>
          <w:bCs/>
          <w:sz w:val="16"/>
          <w:szCs w:val="24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500, A</w:t>
      </w:r>
      <w:r w:rsidRPr="005C003B">
        <w:rPr>
          <w:rFonts w:ascii="GHEA Mariam" w:hAnsi="GHEA Mariam" w:cs="Arial"/>
          <w:bCs/>
          <w:sz w:val="18"/>
          <w:szCs w:val="24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500C, A600, A</w:t>
      </w:r>
      <w:r w:rsidRPr="005C003B">
        <w:rPr>
          <w:rFonts w:ascii="GHEA Mariam" w:hAnsi="GHEA Mariam" w:cs="Arial"/>
          <w:bCs/>
          <w:sz w:val="20"/>
          <w:szCs w:val="24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600, A600C, A</w:t>
      </w:r>
      <w:r w:rsidRPr="005C003B">
        <w:rPr>
          <w:rFonts w:ascii="GHEA Mariam" w:hAnsi="GHEA Mariam" w:cs="Arial"/>
          <w:bCs/>
          <w:sz w:val="18"/>
          <w:szCs w:val="24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600C, A600K, A</w:t>
      </w:r>
      <w:r w:rsidRPr="005C003B">
        <w:rPr>
          <w:rFonts w:ascii="GHEA Mariam" w:hAnsi="GHEA Mariam" w:cs="Arial"/>
          <w:bCs/>
          <w:sz w:val="18"/>
          <w:szCs w:val="24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600K, A800, A</w:t>
      </w:r>
      <w:r w:rsidRPr="005C003B">
        <w:rPr>
          <w:rFonts w:ascii="GHEA Mariam" w:hAnsi="GHEA Mariam" w:cs="Arial"/>
          <w:bCs/>
          <w:sz w:val="18"/>
          <w:szCs w:val="24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800, A800K, A</w:t>
      </w:r>
      <w:r w:rsidRPr="005C003B">
        <w:rPr>
          <w:rFonts w:ascii="GHEA Mariam" w:hAnsi="GHEA Mariam" w:cs="Arial"/>
          <w:bCs/>
          <w:sz w:val="18"/>
          <w:szCs w:val="18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800K, A1000, A</w:t>
      </w:r>
      <w:r w:rsidRPr="005C003B">
        <w:rPr>
          <w:rFonts w:ascii="GHEA Mariam" w:hAnsi="GHEA Mariam" w:cs="Arial"/>
          <w:bCs/>
          <w:sz w:val="18"/>
          <w:szCs w:val="18"/>
          <w:lang w:val="en-US"/>
        </w:rPr>
        <w:t>T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 xml:space="preserve">1000 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 xml:space="preserve"> </w:t>
      </w:r>
      <w:bookmarkStart w:id="6" w:name="_Hlk105593411"/>
      <w:r w:rsidRPr="005C003B">
        <w:rPr>
          <w:rFonts w:ascii="GHEA Mariam" w:hAnsi="GHEA Mariam" w:cs="Arial"/>
          <w:bCs/>
          <w:sz w:val="24"/>
          <w:szCs w:val="24"/>
          <w:lang w:val="en-US"/>
        </w:rPr>
        <w:t>A</w:t>
      </w:r>
      <w:r w:rsidRPr="005C003B">
        <w:rPr>
          <w:rFonts w:ascii="GHEA Mariam" w:hAnsi="GHEA Mariam" w:cs="Arial"/>
          <w:bCs/>
          <w:sz w:val="18"/>
          <w:szCs w:val="18"/>
          <w:lang w:val="en-US"/>
        </w:rPr>
        <w:t>T</w:t>
      </w:r>
      <w:bookmarkEnd w:id="6"/>
      <w:r w:rsidRPr="005C003B">
        <w:rPr>
          <w:rFonts w:ascii="GHEA Mariam" w:hAnsi="GHEA Mariam" w:cs="Arial"/>
          <w:bCs/>
          <w:sz w:val="24"/>
          <w:szCs w:val="24"/>
          <w:lang w:val="en-US"/>
        </w:rPr>
        <w:t xml:space="preserve">1000K 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պարբերական</w:t>
      </w:r>
      <w:r w:rsidRPr="005C003B">
        <w:rPr>
          <w:rFonts w:ascii="GHEA Mariam" w:hAnsi="GHEA Mariam" w:cs="Sylfaen"/>
          <w:bCs/>
          <w:sz w:val="24"/>
          <w:szCs w:val="24"/>
          <w:lang w:val="en-US"/>
        </w:rPr>
        <w:t xml:space="preserve"> 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տրամատով</w:t>
      </w:r>
      <w:r w:rsidRPr="005C003B">
        <w:rPr>
          <w:rFonts w:ascii="GHEA Mariam" w:hAnsi="GHEA Mariam" w:cs="Tahoma"/>
          <w:bCs/>
          <w:sz w:val="24"/>
          <w:szCs w:val="24"/>
          <w:lang w:val="hy-AM"/>
        </w:rPr>
        <w:t>։</w:t>
      </w:r>
    </w:p>
    <w:p w:rsidR="005C003B" w:rsidRPr="005C003B" w:rsidRDefault="004A1BAD" w:rsidP="00DC1CF2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8.</w:t>
      </w:r>
      <w:r w:rsidR="005C003B" w:rsidRPr="005C003B">
        <w:rPr>
          <w:rFonts w:ascii="GHEA Mariam" w:eastAsia="MS Gothic" w:hAnsi="GHEA Mariam" w:cs="Cambria Math"/>
          <w:bCs/>
          <w:sz w:val="24"/>
          <w:szCs w:val="24"/>
          <w:lang w:val="hy-AM"/>
        </w:rPr>
        <w:t xml:space="preserve">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Ըստ կիրառման հատկությունների՝ ամրանային ձողերը բաժանվում են՝</w:t>
      </w:r>
    </w:p>
    <w:p w:rsidR="005C003B" w:rsidRPr="005C003B" w:rsidRDefault="005B349B" w:rsidP="00DC1CF2">
      <w:pPr>
        <w:pStyle w:val="ListParagraph"/>
        <w:numPr>
          <w:ilvl w:val="0"/>
          <w:numId w:val="6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Sylfaen"/>
          <w:bCs/>
          <w:sz w:val="24"/>
          <w:szCs w:val="24"/>
          <w:lang w:val="hy-AM"/>
        </w:rPr>
        <w:t>ե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ռակցվող՝ 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W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C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ինդեքսներով</w:t>
      </w:r>
      <w:r w:rsidR="005C003B" w:rsidRPr="005C003B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</w:p>
    <w:p w:rsidR="005C003B" w:rsidRPr="005C003B" w:rsidRDefault="005B349B" w:rsidP="00DC1CF2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Sylfaen"/>
          <w:bCs/>
          <w:sz w:val="24"/>
          <w:szCs w:val="24"/>
          <w:lang w:val="hy-AM"/>
        </w:rPr>
        <w:t>կ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այուն կոռոզային ճաքճքման հանդեպ՝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K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ինդեքսով</w:t>
      </w:r>
      <w:r w:rsidR="005C003B" w:rsidRPr="005C003B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</w:p>
    <w:p w:rsidR="005C003B" w:rsidRPr="005C003B" w:rsidRDefault="005B349B" w:rsidP="00DC1CF2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չ եռակցվող՝ առանց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W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C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ինդեքսների</w:t>
      </w:r>
      <w:r w:rsidR="005C003B" w:rsidRPr="005C003B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</w:p>
    <w:p w:rsidR="005C003B" w:rsidRPr="005C003B" w:rsidRDefault="005B349B" w:rsidP="00DC1CF2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Sylfaen"/>
          <w:bCs/>
          <w:sz w:val="24"/>
          <w:szCs w:val="24"/>
          <w:lang w:val="hy-AM"/>
        </w:rPr>
        <w:t>ո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չ կայուն կոռոզային ճաքճքման հանդեպ՝ առանց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K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ինդեքսի</w:t>
      </w:r>
      <w:r w:rsidR="005C003B" w:rsidRPr="005C003B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</w:p>
    <w:p w:rsidR="005C003B" w:rsidRPr="005C003B" w:rsidRDefault="005B349B" w:rsidP="00DC1CF2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Sylfaen"/>
          <w:bCs/>
          <w:sz w:val="24"/>
          <w:szCs w:val="24"/>
          <w:lang w:val="hy-AM"/>
        </w:rPr>
        <w:t>ջ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>երմամեխանիկորեն ամրացված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` </w:t>
      </w:r>
      <w:r w:rsidR="005C003B"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ինդեքս </w:t>
      </w:r>
      <w:r w:rsidR="005C003B" w:rsidRPr="005C003B">
        <w:rPr>
          <w:rFonts w:ascii="GHEA Mariam" w:hAnsi="GHEA Mariam" w:cs="Arial"/>
          <w:bCs/>
          <w:sz w:val="24"/>
          <w:szCs w:val="24"/>
          <w:lang w:val="hy-AM"/>
        </w:rPr>
        <w:t>T.</w:t>
      </w:r>
    </w:p>
    <w:p w:rsidR="005C003B" w:rsidRPr="005C003B" w:rsidRDefault="005C003B" w:rsidP="00DC1CF2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spacing w:val="-8"/>
          <w:sz w:val="24"/>
          <w:szCs w:val="24"/>
          <w:lang w:val="hy-AM"/>
        </w:rPr>
        <w:t xml:space="preserve"> B-1, Bp-1 սառը դեֆորմացված, 3-5մմ տրամագծով պողպատե</w:t>
      </w:r>
      <w:r w:rsidRPr="005C003B">
        <w:rPr>
          <w:rFonts w:ascii="GHEA Mariam" w:hAnsi="GHEA Mariam" w:cs="Arial"/>
          <w:sz w:val="24"/>
          <w:szCs w:val="24"/>
          <w:lang w:val="hy-AM"/>
        </w:rPr>
        <w:t xml:space="preserve"> մետաղալար.</w:t>
      </w:r>
    </w:p>
    <w:p w:rsidR="005C003B" w:rsidRPr="005C003B" w:rsidRDefault="005C003B" w:rsidP="00DC1CF2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B, Bp` 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սառը դեֆորմացված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3-9 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մմ տրամագծով պողպատե մետաղալարի համար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որը պատրաստվում </w:t>
      </w:r>
      <w:r>
        <w:rPr>
          <w:rFonts w:ascii="GHEA Mariam" w:hAnsi="GHEA Mariam" w:cs="Sylfaen"/>
          <w:bCs/>
          <w:sz w:val="24"/>
          <w:szCs w:val="24"/>
          <w:lang w:val="hy-AM"/>
        </w:rPr>
        <w:t>է.</w:t>
      </w:r>
    </w:p>
    <w:p w:rsidR="005C003B" w:rsidRPr="005C003B" w:rsidRDefault="005C003B" w:rsidP="00DC1CF2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Sylfaen"/>
          <w:bCs/>
          <w:sz w:val="24"/>
          <w:szCs w:val="24"/>
          <w:lang w:val="hy-AM"/>
        </w:rPr>
        <w:t>ա</w:t>
      </w:r>
      <w:r w:rsidRPr="005C003B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ab/>
        <w:t xml:space="preserve">B` 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հարթ տրամատով՝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B500, B1100, B1200, B1300, B1400, B1500,</w:t>
      </w:r>
    </w:p>
    <w:p w:rsidR="005C003B" w:rsidRPr="00DC1CF2" w:rsidRDefault="005C003B" w:rsidP="00DC1CF2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pacing w:val="-8"/>
          <w:sz w:val="24"/>
          <w:szCs w:val="24"/>
          <w:lang w:val="hy-AM"/>
        </w:rPr>
      </w:pP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բ</w:t>
      </w:r>
      <w:r w:rsidRPr="00DC1CF2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lang w:val="hy-AM"/>
        </w:rPr>
        <w:t>․</w:t>
      </w: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ab/>
        <w:t xml:space="preserve">Bp`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պարբերական տրամատով՝</w:t>
      </w: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Bp500, BP1100, Bp1200, Bp1300, Bp1400, Bp1500.</w:t>
      </w:r>
    </w:p>
    <w:p w:rsidR="005C003B" w:rsidRPr="005C003B" w:rsidRDefault="005C003B" w:rsidP="00DC1CF2">
      <w:pPr>
        <w:pStyle w:val="ListParagraph"/>
        <w:numPr>
          <w:ilvl w:val="0"/>
          <w:numId w:val="6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K 6-15 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մմ տրամագծով ամրանային ճոպանների համար՝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K7-1400, K71500:</w:t>
      </w:r>
    </w:p>
    <w:p w:rsidR="005C003B" w:rsidRDefault="005C003B" w:rsidP="00DC1CF2">
      <w:pPr>
        <w:pStyle w:val="ListParagraph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>9. Ամրանային պողպատե ձողերի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մեխանիկական ցուցանիշները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>(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միջավայրի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5C003B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20 </w:t>
      </w:r>
      <w:r w:rsidRPr="005C003B">
        <w:rPr>
          <w:rFonts w:ascii="GHEA Mariam" w:hAnsi="GHEA Mariam" w:cs="Sylfaen"/>
          <w:bCs/>
          <w:spacing w:val="-8"/>
          <w:sz w:val="24"/>
          <w:szCs w:val="24"/>
          <w:vertAlign w:val="superscript"/>
          <w:lang w:val="hy-AM"/>
        </w:rPr>
        <w:t>օ</w:t>
      </w:r>
      <w:r w:rsidRPr="005C003B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C /+15, -10/ </w:t>
      </w:r>
      <w:r w:rsidRPr="005C003B">
        <w:rPr>
          <w:rFonts w:ascii="GHEA Mariam" w:hAnsi="GHEA Mariam" w:cs="Sylfaen"/>
          <w:bCs/>
          <w:spacing w:val="-8"/>
          <w:sz w:val="24"/>
          <w:szCs w:val="24"/>
          <w:lang w:val="hy-AM"/>
        </w:rPr>
        <w:t>փորձարկման ջերմային պայմաններում</w:t>
      </w:r>
      <w:r w:rsidRPr="005C003B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) </w:t>
      </w:r>
      <w:r w:rsidRPr="005C003B">
        <w:rPr>
          <w:rFonts w:ascii="GHEA Mariam" w:hAnsi="GHEA Mariam" w:cs="Sylfaen"/>
          <w:bCs/>
          <w:spacing w:val="-8"/>
          <w:sz w:val="24"/>
          <w:szCs w:val="24"/>
          <w:lang w:val="hy-AM"/>
        </w:rPr>
        <w:t>պետք է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 xml:space="preserve"> համապատասխանեն աղյուսակ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 xml:space="preserve"> N 1-</w:t>
      </w:r>
      <w:r w:rsidRPr="005C003B">
        <w:rPr>
          <w:rFonts w:ascii="GHEA Mariam" w:hAnsi="GHEA Mariam" w:cs="Sylfaen"/>
          <w:bCs/>
          <w:sz w:val="24"/>
          <w:szCs w:val="24"/>
          <w:lang w:val="hy-AM"/>
        </w:rPr>
        <w:t>ով սահմանված արժեքներին</w:t>
      </w:r>
      <w:r w:rsidRPr="005C003B">
        <w:rPr>
          <w:rFonts w:ascii="GHEA Mariam" w:hAnsi="GHEA Mariam" w:cs="Arial"/>
          <w:bCs/>
          <w:sz w:val="24"/>
          <w:szCs w:val="24"/>
          <w:lang w:val="hy-AM"/>
        </w:rPr>
        <w:t>։</w:t>
      </w:r>
    </w:p>
    <w:p w:rsidR="005C003B" w:rsidRDefault="005C003B" w:rsidP="005C003B">
      <w:pPr>
        <w:pStyle w:val="ListParagraph"/>
        <w:spacing w:line="360" w:lineRule="auto"/>
        <w:ind w:left="0" w:firstLine="270"/>
        <w:jc w:val="both"/>
        <w:rPr>
          <w:rFonts w:ascii="GHEA Mariam" w:hAnsi="GHEA Mariam" w:cs="Arial"/>
          <w:bCs/>
          <w:sz w:val="24"/>
          <w:szCs w:val="24"/>
          <w:lang w:val="hy-AM"/>
        </w:rPr>
      </w:pPr>
    </w:p>
    <w:p w:rsidR="00DC1CF2" w:rsidRDefault="00DC1CF2" w:rsidP="005C003B">
      <w:pPr>
        <w:pStyle w:val="ListParagraph"/>
        <w:spacing w:line="360" w:lineRule="auto"/>
        <w:ind w:left="0" w:firstLine="270"/>
        <w:jc w:val="both"/>
        <w:rPr>
          <w:rFonts w:ascii="GHEA Mariam" w:hAnsi="GHEA Mariam" w:cs="Arial"/>
          <w:bCs/>
          <w:sz w:val="24"/>
          <w:szCs w:val="24"/>
          <w:lang w:val="hy-AM"/>
        </w:rPr>
      </w:pPr>
    </w:p>
    <w:p w:rsidR="004A1BAD" w:rsidRDefault="004A1BAD" w:rsidP="005C003B">
      <w:pPr>
        <w:pStyle w:val="ListParagraph"/>
        <w:spacing w:line="360" w:lineRule="auto"/>
        <w:ind w:left="0" w:firstLine="270"/>
        <w:jc w:val="both"/>
        <w:rPr>
          <w:rFonts w:ascii="GHEA Mariam" w:hAnsi="GHEA Mariam" w:cs="Arial"/>
          <w:bCs/>
          <w:sz w:val="24"/>
          <w:szCs w:val="24"/>
          <w:lang w:val="hy-AM"/>
        </w:rPr>
      </w:pPr>
    </w:p>
    <w:p w:rsidR="009D7073" w:rsidRPr="005C003B" w:rsidRDefault="009D7073" w:rsidP="005C003B">
      <w:pPr>
        <w:pStyle w:val="ListParagraph"/>
        <w:spacing w:line="360" w:lineRule="auto"/>
        <w:ind w:left="0" w:firstLine="270"/>
        <w:jc w:val="both"/>
        <w:rPr>
          <w:rFonts w:ascii="GHEA Mariam" w:hAnsi="GHEA Mariam" w:cs="Arial"/>
          <w:bCs/>
          <w:sz w:val="24"/>
          <w:szCs w:val="24"/>
          <w:lang w:val="hy-AM"/>
        </w:rPr>
      </w:pPr>
    </w:p>
    <w:p w:rsidR="005C003B" w:rsidRPr="005C003B" w:rsidRDefault="005C003B" w:rsidP="005C003B">
      <w:pPr>
        <w:pStyle w:val="ListParagraph"/>
        <w:spacing w:line="360" w:lineRule="auto"/>
        <w:ind w:left="0"/>
        <w:jc w:val="right"/>
        <w:rPr>
          <w:rFonts w:ascii="GHEA Mariam" w:hAnsi="GHEA Mariam" w:cs="Arial"/>
          <w:bCs/>
          <w:sz w:val="24"/>
          <w:szCs w:val="24"/>
          <w:lang w:val="hy-AM"/>
        </w:rPr>
      </w:pPr>
      <w:r w:rsidRPr="005C003B">
        <w:rPr>
          <w:rFonts w:ascii="GHEA Mariam" w:hAnsi="GHEA Mariam" w:cs="Sylfaen"/>
          <w:bCs/>
          <w:sz w:val="24"/>
          <w:szCs w:val="24"/>
          <w:lang w:val="hy-AM"/>
        </w:rPr>
        <w:lastRenderedPageBreak/>
        <w:t xml:space="preserve">Աղյուսակ </w:t>
      </w:r>
      <w:r w:rsidRPr="005C003B">
        <w:rPr>
          <w:rFonts w:ascii="GHEA Mariam" w:hAnsi="GHEA Mariam" w:cs="Arial"/>
          <w:bCs/>
          <w:sz w:val="24"/>
          <w:szCs w:val="24"/>
          <w:lang w:val="en-US"/>
        </w:rPr>
        <w:t>N 1</w:t>
      </w:r>
    </w:p>
    <w:tbl>
      <w:tblPr>
        <w:tblStyle w:val="TableGrid"/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560"/>
        <w:gridCol w:w="1418"/>
        <w:gridCol w:w="1560"/>
        <w:gridCol w:w="1558"/>
        <w:gridCol w:w="630"/>
        <w:gridCol w:w="720"/>
        <w:gridCol w:w="493"/>
        <w:gridCol w:w="1474"/>
        <w:gridCol w:w="1503"/>
      </w:tblGrid>
      <w:tr w:rsidR="005C003B" w:rsidRPr="00FF742C" w:rsidTr="00FF742C">
        <w:trPr>
          <w:trHeight w:val="954"/>
        </w:trPr>
        <w:tc>
          <w:tcPr>
            <w:tcW w:w="1560" w:type="dxa"/>
            <w:vMerge w:val="restart"/>
          </w:tcPr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Ամրանային պողպատի դասը</w:t>
            </w:r>
          </w:p>
        </w:tc>
        <w:tc>
          <w:tcPr>
            <w:tcW w:w="1418" w:type="dxa"/>
            <w:vMerge w:val="restart"/>
          </w:tcPr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Էլեկտրատա</w:t>
            </w:r>
            <w:r w:rsid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softHyphen/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քացման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ջեր</w:t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softHyphen/>
              <w:t>մաս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տի</w:t>
            </w:r>
            <w:r w:rsid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-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ճա</w:t>
            </w:r>
            <w:r w:rsid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softHyphen/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նը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  <w:t>C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vertAlign w:val="superscript"/>
                <w:lang w:val="hy-AM"/>
              </w:rPr>
              <w:t>0</w:t>
            </w:r>
          </w:p>
        </w:tc>
        <w:tc>
          <w:tcPr>
            <w:tcW w:w="1560" w:type="dxa"/>
            <w:vMerge w:val="restart"/>
          </w:tcPr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Հոսունության պայմանական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  <w:t>(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ֆիզի</w:t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կական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  <w:t>)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սահմանը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  <w:r w:rsidRPr="00FF742C">
              <w:rPr>
                <w:rFonts w:ascii="Cambria Math" w:hAnsi="Cambria Math" w:cs="Cambria Math"/>
                <w:bCs/>
                <w:sz w:val="20"/>
                <w:szCs w:val="20"/>
                <w:lang w:val="hy-AM"/>
              </w:rPr>
              <w:t>𝛔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  <w:t xml:space="preserve">0,2, </w:t>
            </w:r>
            <w:r w:rsidRPr="00FF742C">
              <w:rPr>
                <w:rFonts w:ascii="Cambria Math" w:hAnsi="Cambria Math" w:cs="Cambria Math"/>
                <w:bCs/>
                <w:sz w:val="20"/>
                <w:szCs w:val="20"/>
                <w:lang w:val="hy-AM"/>
              </w:rPr>
              <w:t>𝛔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vertAlign w:val="subscript"/>
                <w:lang w:val="hy-AM"/>
              </w:rPr>
              <w:t xml:space="preserve">T 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Ն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  <w:t>/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մմ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vertAlign w:val="superscript"/>
                <w:lang w:val="hy-AM"/>
              </w:rPr>
              <w:t>2</w:t>
            </w:r>
          </w:p>
          <w:p w:rsidR="005C003B" w:rsidRPr="00FF742C" w:rsidRDefault="005C003B" w:rsidP="00FF742C">
            <w:pPr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</w:p>
        </w:tc>
        <w:tc>
          <w:tcPr>
            <w:tcW w:w="1558" w:type="dxa"/>
            <w:vMerge w:val="restart"/>
          </w:tcPr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Խզման ժամա</w:t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նա</w:t>
            </w:r>
            <w:r w:rsid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softHyphen/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կա</w:t>
            </w:r>
            <w:r w:rsid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softHyphen/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վոր</w:t>
            </w:r>
            <w:r w:rsidR="00FF742C"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  <w:t xml:space="preserve"> 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դիմա</w:t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դրու</w:t>
            </w:r>
            <w:r w:rsid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softHyphen/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թյուն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  <w:r w:rsidRPr="00FF742C">
              <w:rPr>
                <w:rFonts w:ascii="Cambria Math" w:hAnsi="Cambria Math" w:cs="Cambria Math"/>
                <w:bCs/>
                <w:sz w:val="20"/>
                <w:szCs w:val="20"/>
                <w:lang w:val="hy-AM"/>
              </w:rPr>
              <w:t>𝛔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vertAlign w:val="superscript"/>
                <w:lang w:val="hy-AM"/>
              </w:rPr>
              <w:t>B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  <w:t xml:space="preserve">, 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Ն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  <w:t>/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մմ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vertAlign w:val="superscript"/>
                <w:lang w:val="hy-AM"/>
              </w:rPr>
              <w:t>2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</w:p>
        </w:tc>
        <w:tc>
          <w:tcPr>
            <w:tcW w:w="1843" w:type="dxa"/>
            <w:gridSpan w:val="3"/>
          </w:tcPr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>Հարաբերական երկարա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lang w:val="hy-AM"/>
              </w:rPr>
              <w:t>ց</w:t>
            </w:r>
            <w:r w:rsidRPr="00FF742C">
              <w:rPr>
                <w:rFonts w:ascii="GHEA Mariam" w:hAnsi="GHEA Mariam" w:cs="Sylfaen"/>
                <w:bCs/>
                <w:sz w:val="20"/>
                <w:szCs w:val="20"/>
                <w:lang w:val="hy-AM"/>
              </w:rPr>
              <w:t xml:space="preserve">ումը </w:t>
            </w:r>
            <w:r w:rsidRPr="00FF742C">
              <w:rPr>
                <w:rFonts w:ascii="GHEA Mariam" w:hAnsi="GHEA Mariam" w:cs="Arial"/>
                <w:bCs/>
                <w:sz w:val="20"/>
                <w:szCs w:val="20"/>
                <w:lang w:val="en-US"/>
              </w:rPr>
              <w:t>%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z w:val="20"/>
                <w:szCs w:val="20"/>
                <w:lang w:val="en-US"/>
              </w:rPr>
            </w:pPr>
          </w:p>
        </w:tc>
        <w:tc>
          <w:tcPr>
            <w:tcW w:w="1474" w:type="dxa"/>
            <w:vMerge w:val="restart"/>
          </w:tcPr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Ծռման փորձարկում՝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սառը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վիճակում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ծռման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անկյունը</w:t>
            </w:r>
            <w:r w:rsidRPr="00FF742C"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  <w:t>,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աստիճանը</w:t>
            </w:r>
          </w:p>
        </w:tc>
        <w:tc>
          <w:tcPr>
            <w:tcW w:w="1503" w:type="dxa"/>
            <w:vMerge w:val="restart"/>
          </w:tcPr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Կալակի տրամագիծը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  <w:t>(d</w:t>
            </w:r>
            <w:r w:rsidRPr="00FF742C">
              <w:rPr>
                <w:rFonts w:ascii="GHEA Mariam" w:hAnsi="GHEA Mariam" w:cs="Arial"/>
                <w:bCs/>
                <w:spacing w:val="-8"/>
                <w:sz w:val="20"/>
                <w:szCs w:val="20"/>
                <w:vertAlign w:val="subscript"/>
                <w:lang w:val="hy-AM"/>
              </w:rPr>
              <w:t>H ,</w:t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ձողի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անվանական</w:t>
            </w:r>
          </w:p>
          <w:p w:rsidR="005C003B" w:rsidRPr="00FF742C" w:rsidRDefault="005C003B" w:rsidP="00FF742C">
            <w:pPr>
              <w:jc w:val="center"/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</w:pP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տրամագիծը</w:t>
            </w:r>
            <w:r w:rsidRPr="00FF742C">
              <w:rPr>
                <w:rFonts w:ascii="GHEA Mariam" w:hAnsi="GHEA Mariam" w:cs="Arial"/>
                <w:bCs/>
                <w:spacing w:val="-8"/>
                <w:sz w:val="20"/>
                <w:szCs w:val="20"/>
                <w:lang w:val="hy-AM"/>
              </w:rPr>
              <w:t xml:space="preserve">) </w:t>
            </w:r>
            <w:r w:rsidRPr="00FF742C">
              <w:rPr>
                <w:rFonts w:ascii="GHEA Mariam" w:hAnsi="GHEA Mariam" w:cs="Sylfaen"/>
                <w:bCs/>
                <w:spacing w:val="-8"/>
                <w:sz w:val="20"/>
                <w:szCs w:val="20"/>
                <w:lang w:val="hy-AM"/>
              </w:rPr>
              <w:t>մմ</w:t>
            </w:r>
          </w:p>
        </w:tc>
      </w:tr>
      <w:tr w:rsidR="005C003B" w:rsidRPr="005C003B" w:rsidTr="00FF742C">
        <w:trPr>
          <w:trHeight w:val="348"/>
        </w:trPr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5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ẟ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vertAlign w:val="subscript"/>
                <w:lang w:val="hy-AM"/>
              </w:rPr>
              <w:t>5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ẟ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p</w:t>
            </w: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Calibri" w:hAnsi="Calibri" w:cs="Calibri"/>
                <w:bCs/>
                <w:sz w:val="24"/>
                <w:szCs w:val="24"/>
                <w:lang w:val="hy-AM"/>
              </w:rPr>
              <w:t>ẟ</w:t>
            </w:r>
            <w:r w:rsidRPr="005C003B">
              <w:rPr>
                <w:rFonts w:ascii="GHEA Mariam" w:hAnsi="GHEA Mariam" w:cs="Calibri"/>
                <w:bCs/>
                <w:sz w:val="24"/>
                <w:szCs w:val="24"/>
                <w:vertAlign w:val="subscript"/>
                <w:lang w:val="en-US"/>
              </w:rPr>
              <w:t>max</w:t>
            </w:r>
          </w:p>
        </w:tc>
        <w:tc>
          <w:tcPr>
            <w:tcW w:w="1474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03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</w:tr>
      <w:tr w:rsidR="005C003B" w:rsidRPr="005C003B" w:rsidTr="00FF742C">
        <w:trPr>
          <w:trHeight w:val="375"/>
        </w:trPr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5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74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03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</w:tr>
      <w:tr w:rsidR="005C003B" w:rsidRPr="005C003B" w:rsidTr="00FF742C">
        <w:trPr>
          <w:trHeight w:val="391"/>
        </w:trPr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5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74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03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</w:tr>
      <w:tr w:rsidR="005C003B" w:rsidRPr="005C003B" w:rsidTr="00FF742C">
        <w:trPr>
          <w:trHeight w:val="375"/>
        </w:trPr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5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74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03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</w:tr>
      <w:tr w:rsidR="005C003B" w:rsidRPr="005C003B" w:rsidTr="00FF742C">
        <w:trPr>
          <w:trHeight w:val="329"/>
        </w:trPr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5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74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03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</w:tr>
      <w:tr w:rsidR="005C003B" w:rsidRPr="005C003B" w:rsidTr="00FF742C">
        <w:trPr>
          <w:trHeight w:val="281"/>
        </w:trPr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5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74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03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</w:tr>
      <w:tr w:rsidR="005C003B" w:rsidRPr="005C003B" w:rsidTr="00FF742C">
        <w:trPr>
          <w:trHeight w:val="350"/>
        </w:trPr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58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74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03" w:type="dxa"/>
            <w:vMerge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</w:tr>
      <w:tr w:rsidR="005C003B" w:rsidRPr="005C003B" w:rsidTr="00FF742C">
        <w:trPr>
          <w:trHeight w:val="176"/>
        </w:trPr>
        <w:tc>
          <w:tcPr>
            <w:tcW w:w="1560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418" w:type="dxa"/>
            <w:vMerge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gridSpan w:val="5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Ոչ պակաս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</w:tr>
      <w:tr w:rsidR="005C003B" w:rsidRPr="005C003B" w:rsidTr="00FF742C">
        <w:trPr>
          <w:trHeight w:val="165"/>
        </w:trPr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A240C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240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380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  <w:r w:rsidRPr="005C003B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2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A300C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290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490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19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  <w:r w:rsidRPr="005C003B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3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A400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390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590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16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  <w:r w:rsidRPr="005C003B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RB400W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390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590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  <w:r w:rsidRPr="005C003B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A400C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390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590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  <w:r w:rsidRPr="005C003B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hy-AM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390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590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  <w:r w:rsidRPr="005C003B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400C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390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590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  <w:r w:rsidRPr="005C003B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0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lastRenderedPageBreak/>
              <w:t>A500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  <w:r w:rsidRPr="005C003B">
              <w:rPr>
                <w:rFonts w:ascii="Microsoft JhengHei" w:eastAsia="Microsoft JhengHei" w:hAnsi="Microsoft JhengHei" w:cs="Microsoft JhengHei" w:hint="eastAsia"/>
                <w:bCs/>
                <w:sz w:val="24"/>
                <w:szCs w:val="24"/>
                <w:lang w:val="hy-AM"/>
              </w:rPr>
              <w:t>․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RB500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2,5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A500C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2,5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RB500 W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2,5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500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2,5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500C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14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2,5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180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3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rPr>
          <w:trHeight w:val="877"/>
        </w:trPr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A600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600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A600C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600C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A600K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600K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600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700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12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2.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90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5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rPr>
          <w:trHeight w:val="995"/>
        </w:trPr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800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800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A800K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800K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800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1000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8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3,5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45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5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  <w:tr w:rsidR="005C003B" w:rsidRPr="005C003B" w:rsidTr="00FF742C"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A1000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1000</w:t>
            </w:r>
          </w:p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5C003B">
              <w:rPr>
                <w:rFonts w:ascii="GHEA Mariam" w:hAnsi="GHEA Mariam" w:cs="Arial"/>
                <w:bCs/>
                <w:sz w:val="18"/>
                <w:szCs w:val="18"/>
                <w:lang w:val="en-US"/>
              </w:rPr>
              <w:t>T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1000K</w:t>
            </w:r>
          </w:p>
        </w:tc>
        <w:tc>
          <w:tcPr>
            <w:tcW w:w="141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450</w:t>
            </w:r>
          </w:p>
        </w:tc>
        <w:tc>
          <w:tcPr>
            <w:tcW w:w="156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1000</w:t>
            </w:r>
          </w:p>
        </w:tc>
        <w:tc>
          <w:tcPr>
            <w:tcW w:w="1558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1250</w:t>
            </w:r>
          </w:p>
        </w:tc>
        <w:tc>
          <w:tcPr>
            <w:tcW w:w="63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7</w:t>
            </w:r>
          </w:p>
        </w:tc>
        <w:tc>
          <w:tcPr>
            <w:tcW w:w="720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2</w:t>
            </w:r>
          </w:p>
        </w:tc>
        <w:tc>
          <w:tcPr>
            <w:tcW w:w="49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3,5</w:t>
            </w:r>
          </w:p>
        </w:tc>
        <w:tc>
          <w:tcPr>
            <w:tcW w:w="1474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45</w:t>
            </w:r>
          </w:p>
        </w:tc>
        <w:tc>
          <w:tcPr>
            <w:tcW w:w="1503" w:type="dxa"/>
          </w:tcPr>
          <w:p w:rsidR="005C003B" w:rsidRPr="005C003B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5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x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 </w:t>
            </w:r>
            <w:r w:rsidRPr="005C003B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d</w:t>
            </w:r>
          </w:p>
        </w:tc>
      </w:tr>
    </w:tbl>
    <w:p w:rsidR="005C003B" w:rsidRPr="005C003B" w:rsidRDefault="005C003B" w:rsidP="005C003B">
      <w:pPr>
        <w:ind w:firstLine="450"/>
        <w:jc w:val="both"/>
        <w:rPr>
          <w:rFonts w:ascii="GHEA Grapalat" w:hAnsi="GHEA Grapalat"/>
          <w:bCs/>
          <w:szCs w:val="24"/>
          <w:lang w:val="hy-AM"/>
        </w:rPr>
      </w:pPr>
    </w:p>
    <w:p w:rsidR="005C003B" w:rsidRPr="00B80174" w:rsidRDefault="005C003B" w:rsidP="00DC1CF2">
      <w:pPr>
        <w:ind w:firstLine="720"/>
        <w:jc w:val="both"/>
        <w:rPr>
          <w:rFonts w:ascii="GHEA Mariam" w:hAnsi="GHEA Mariam"/>
          <w:bCs/>
          <w:lang w:val="hy-AM"/>
        </w:rPr>
      </w:pPr>
      <w:r w:rsidRPr="00B80174">
        <w:rPr>
          <w:rFonts w:ascii="GHEA Mariam" w:hAnsi="GHEA Mariam"/>
          <w:bCs/>
          <w:lang w:val="hy-AM"/>
        </w:rPr>
        <w:t>Ծանոթագրություն</w:t>
      </w:r>
      <w:r w:rsidRPr="00B80174">
        <w:rPr>
          <w:rFonts w:ascii="Microsoft JhengHei" w:eastAsia="Microsoft JhengHei" w:hAnsi="Microsoft JhengHei" w:cs="Microsoft JhengHei" w:hint="eastAsia"/>
          <w:bCs/>
          <w:lang w:val="hy-AM"/>
        </w:rPr>
        <w:t>․</w:t>
      </w:r>
      <w:r w:rsidRPr="00B80174">
        <w:rPr>
          <w:rFonts w:ascii="GHEA Mariam" w:hAnsi="GHEA Mariam"/>
          <w:bCs/>
          <w:lang w:val="hy-AM"/>
        </w:rPr>
        <w:t xml:space="preserve"> Կալակի տրամագիծը որոշվում է </w:t>
      </w:r>
      <w:r w:rsidRPr="00B80174">
        <w:rPr>
          <w:rFonts w:ascii="GHEA Mariam" w:hAnsi="GHEA Mariam" w:cs="Sylfaen"/>
          <w:bCs/>
          <w:lang w:val="hy-AM"/>
        </w:rPr>
        <w:t>սույն տեխնիկական կանո</w:t>
      </w:r>
      <w:r w:rsidR="00DC1CF2" w:rsidRPr="00B80174">
        <w:rPr>
          <w:rFonts w:ascii="GHEA Mariam" w:hAnsi="GHEA Mariam" w:cs="Sylfaen"/>
          <w:bCs/>
          <w:lang w:val="hy-AM"/>
        </w:rPr>
        <w:softHyphen/>
      </w:r>
      <w:r w:rsidRPr="00B80174">
        <w:rPr>
          <w:rFonts w:ascii="GHEA Mariam" w:hAnsi="GHEA Mariam" w:cs="Sylfaen"/>
          <w:bCs/>
          <w:lang w:val="hy-AM"/>
        </w:rPr>
        <w:t>նակարգի</w:t>
      </w:r>
      <w:r w:rsidRPr="00B80174">
        <w:rPr>
          <w:rFonts w:ascii="GHEA Mariam" w:hAnsi="GHEA Mariam" w:cs="Arial"/>
          <w:bCs/>
          <w:lang w:val="hy-AM"/>
        </w:rPr>
        <w:t xml:space="preserve"> </w:t>
      </w:r>
      <w:bookmarkStart w:id="7" w:name="_Hlk114831402"/>
      <w:r w:rsidRPr="00B80174">
        <w:rPr>
          <w:rFonts w:ascii="GHEA Mariam" w:hAnsi="GHEA Mariam" w:cs="Arial"/>
          <w:bCs/>
          <w:lang w:val="hy-AM"/>
        </w:rPr>
        <w:t xml:space="preserve">11-րդ </w:t>
      </w:r>
      <w:bookmarkEnd w:id="7"/>
      <w:r w:rsidRPr="00B80174">
        <w:rPr>
          <w:rFonts w:ascii="GHEA Mariam" w:hAnsi="GHEA Mariam" w:cs="Sylfaen"/>
          <w:bCs/>
          <w:lang w:val="hy-AM"/>
        </w:rPr>
        <w:t>գլխով նախատեսված</w:t>
      </w:r>
      <w:r w:rsidRPr="00B80174">
        <w:rPr>
          <w:rFonts w:ascii="GHEA Mariam" w:hAnsi="GHEA Mariam"/>
          <w:bCs/>
          <w:lang w:val="hy-AM"/>
        </w:rPr>
        <w:t xml:space="preserve"> միջպետական ԳՕՍՏ 14019-2003 ստանդարտով, էլեկտրատաքացումը կատարում է արտադրողը արտադրության պրոցեսում</w:t>
      </w:r>
      <w:r w:rsidR="00B80174">
        <w:rPr>
          <w:rFonts w:ascii="GHEA Mariam" w:hAnsi="GHEA Mariam"/>
          <w:bCs/>
          <w:lang w:val="hy-AM"/>
        </w:rPr>
        <w:t>՝</w:t>
      </w:r>
      <w:r w:rsidRPr="00B80174">
        <w:rPr>
          <w:rFonts w:ascii="GHEA Mariam" w:hAnsi="GHEA Mariam"/>
          <w:bCs/>
          <w:lang w:val="hy-AM"/>
        </w:rPr>
        <w:t xml:space="preserve"> համաձայն </w:t>
      </w:r>
      <w:r w:rsidRPr="00B80174">
        <w:rPr>
          <w:rFonts w:ascii="GHEA Mariam" w:hAnsi="GHEA Mariam" w:cs="Arial"/>
          <w:bCs/>
          <w:lang w:val="hy-AM"/>
        </w:rPr>
        <w:t xml:space="preserve">11-րդ </w:t>
      </w:r>
      <w:r w:rsidRPr="00B80174">
        <w:rPr>
          <w:rFonts w:ascii="GHEA Mariam" w:hAnsi="GHEA Mariam" w:cs="Sylfaen"/>
          <w:bCs/>
          <w:lang w:val="hy-AM"/>
        </w:rPr>
        <w:t>գլխով նախատեսված</w:t>
      </w:r>
      <w:r w:rsidRPr="00B80174">
        <w:rPr>
          <w:rFonts w:ascii="GHEA Mariam" w:hAnsi="GHEA Mariam"/>
          <w:bCs/>
          <w:lang w:val="hy-AM"/>
        </w:rPr>
        <w:t xml:space="preserve"> </w:t>
      </w:r>
      <w:bookmarkStart w:id="8" w:name="_Hlk98505827"/>
      <w:r w:rsidRPr="00B80174">
        <w:rPr>
          <w:rFonts w:ascii="GHEA Mariam" w:hAnsi="GHEA Mariam"/>
          <w:bCs/>
          <w:lang w:val="hy-AM"/>
        </w:rPr>
        <w:t xml:space="preserve">ԳՕՍՏ 34028-2016 </w:t>
      </w:r>
      <w:bookmarkEnd w:id="8"/>
      <w:r w:rsidRPr="00B80174">
        <w:rPr>
          <w:rFonts w:ascii="GHEA Mariam" w:hAnsi="GHEA Mariam"/>
          <w:bCs/>
          <w:lang w:val="hy-AM"/>
        </w:rPr>
        <w:t>ստանդարտի։</w:t>
      </w:r>
    </w:p>
    <w:p w:rsidR="00DC1CF2" w:rsidRPr="00DC1CF2" w:rsidRDefault="00DC1CF2" w:rsidP="00DC1CF2">
      <w:pPr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</w:p>
    <w:p w:rsidR="005C003B" w:rsidRPr="00DC1CF2" w:rsidRDefault="005C003B" w:rsidP="00DC1CF2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lastRenderedPageBreak/>
        <w:t xml:space="preserve">10.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Մեխանիկական փորձարկումների արդյունքները պետք է լինեն ոչ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պակաս սույն տեխնիկական կանոնակարգի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 N 1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աղյուսակով սահմանված արժեքներից։</w:t>
      </w:r>
    </w:p>
    <w:p w:rsidR="005C003B" w:rsidRPr="00DC1CF2" w:rsidRDefault="005C003B" w:rsidP="00DC1CF2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z w:val="24"/>
          <w:szCs w:val="24"/>
          <w:lang w:val="hy-AM"/>
        </w:rPr>
        <w:t>1</w:t>
      </w:r>
      <w:r w:rsidR="004A1BAD">
        <w:rPr>
          <w:rFonts w:ascii="GHEA Mariam" w:hAnsi="GHEA Mariam" w:cs="Arial"/>
          <w:bCs/>
          <w:sz w:val="24"/>
          <w:szCs w:val="24"/>
          <w:lang w:val="hy-AM"/>
        </w:rPr>
        <w:t>1.</w:t>
      </w:r>
      <w:r w:rsidRPr="00DC1CF2">
        <w:rPr>
          <w:rFonts w:ascii="GHEA Mariam" w:eastAsia="MS Gothic" w:hAnsi="GHEA Mariam" w:cs="Cambria Math"/>
          <w:bCs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Ամրանային ձողերի յուրաքանչյուր փորձարկման նմուշի համար խզման ժամանակավոր դիմադրության հարաբերությունը հոսունության ֆիզիկական սահմանի նկատմամբ պետք է լինի 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1,03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գործակցից ոչ պակաս։</w:t>
      </w:r>
    </w:p>
    <w:p w:rsidR="005C003B" w:rsidRPr="00DC1CF2" w:rsidRDefault="005C003B" w:rsidP="00DC1CF2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z w:val="24"/>
          <w:szCs w:val="24"/>
          <w:lang w:val="hy-AM"/>
        </w:rPr>
        <w:t>1</w:t>
      </w:r>
      <w:r w:rsidR="004A1BAD">
        <w:rPr>
          <w:rFonts w:ascii="GHEA Mariam" w:hAnsi="GHEA Mariam" w:cs="Arial"/>
          <w:bCs/>
          <w:sz w:val="24"/>
          <w:szCs w:val="24"/>
          <w:lang w:val="hy-AM"/>
        </w:rPr>
        <w:t>2.</w:t>
      </w:r>
      <w:r w:rsidRPr="00DC1CF2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A400, A500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 A600 դասերի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ամրանային ձողերի համար թույլատրվում է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սույն տեխնիկական կանոնակարգի</w:t>
      </w: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N 1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աղյուսակով սահմանված խզման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ժամանա</w:t>
      </w:r>
      <w:r w:rsidR="00DC1CF2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կավոր դիմադրության ցուցանիշների նվազեցում՝ ոչ ավելի</w:t>
      </w:r>
      <w:r w:rsidR="00894F84">
        <w:rPr>
          <w:rFonts w:ascii="GHEA Mariam" w:hAnsi="GHEA Mariam" w:cs="Sylfaen"/>
          <w:bCs/>
          <w:sz w:val="24"/>
          <w:szCs w:val="24"/>
          <w:lang w:val="hy-AM"/>
        </w:rPr>
        <w:t>,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քան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 50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>/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մմ</w:t>
      </w:r>
      <w:r w:rsidRPr="00DC1CF2">
        <w:rPr>
          <w:rFonts w:ascii="GHEA Mariam" w:hAnsi="GHEA Mariam" w:cs="Arial"/>
          <w:bCs/>
          <w:sz w:val="24"/>
          <w:szCs w:val="24"/>
          <w:vertAlign w:val="superscript"/>
          <w:lang w:val="hy-AM"/>
        </w:rPr>
        <w:t>2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>-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ով՝ այն դեպքում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երբ հարաբերական երկարացումը խզումից հետո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 (</w:t>
      </w:r>
      <w:r w:rsidRPr="00DC1CF2">
        <w:rPr>
          <w:rFonts w:ascii="Calibri" w:hAnsi="Calibri" w:cs="Calibri"/>
          <w:bCs/>
          <w:sz w:val="24"/>
          <w:szCs w:val="24"/>
          <w:lang w:val="hy-AM"/>
        </w:rPr>
        <w:t>ẟ</w:t>
      </w:r>
      <w:r w:rsidRPr="00DC1CF2">
        <w:rPr>
          <w:rFonts w:ascii="GHEA Mariam" w:hAnsi="GHEA Mariam" w:cs="Arial"/>
          <w:bCs/>
          <w:sz w:val="24"/>
          <w:szCs w:val="24"/>
          <w:vertAlign w:val="subscript"/>
          <w:lang w:val="hy-AM"/>
        </w:rPr>
        <w:t>5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)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ավելանում է 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2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տոկոսով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և հարաբերական հավասարաչափ երկարացումը 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>(</w:t>
      </w:r>
      <w:r w:rsidRPr="00DC1CF2">
        <w:rPr>
          <w:rFonts w:ascii="Calibri" w:hAnsi="Calibri" w:cs="Calibri"/>
          <w:bCs/>
          <w:sz w:val="24"/>
          <w:szCs w:val="24"/>
          <w:lang w:val="hy-AM"/>
        </w:rPr>
        <w:t>ẟ</w:t>
      </w:r>
      <w:r w:rsidRPr="00DC1CF2">
        <w:rPr>
          <w:rFonts w:ascii="GHEA Mariam" w:hAnsi="GHEA Mariam" w:cs="Arial"/>
          <w:bCs/>
          <w:sz w:val="24"/>
          <w:szCs w:val="24"/>
          <w:vertAlign w:val="subscript"/>
          <w:lang w:val="hy-AM"/>
        </w:rPr>
        <w:t>p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)` 1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տոկոսով։</w:t>
      </w:r>
    </w:p>
    <w:p w:rsidR="005C003B" w:rsidRPr="00DC1CF2" w:rsidRDefault="005C003B" w:rsidP="00DC1CF2">
      <w:pPr>
        <w:spacing w:line="360" w:lineRule="auto"/>
        <w:ind w:firstLine="720"/>
        <w:jc w:val="both"/>
        <w:rPr>
          <w:rFonts w:ascii="GHEA Mariam" w:hAnsi="GHEA Mariam" w:cs="Tahoma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>1</w:t>
      </w:r>
      <w:r w:rsid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3.</w:t>
      </w:r>
      <w:r w:rsidRPr="00DC1CF2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A400, A500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և</w:t>
      </w: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A600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դասերի ամրանային պողպատի խզման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ժամանակավոր դիմադրությունը չպետք է գերազանցի սույն տեխնիկական կանոնակարգի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 N 1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աղյուսակով սահմանված արժեքներից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 300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Ն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>/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մմ</w:t>
      </w:r>
      <w:r w:rsidRPr="00DC1CF2">
        <w:rPr>
          <w:rFonts w:ascii="GHEA Mariam" w:hAnsi="GHEA Mariam" w:cs="Arial"/>
          <w:bCs/>
          <w:sz w:val="24"/>
          <w:szCs w:val="24"/>
          <w:vertAlign w:val="superscript"/>
          <w:lang w:val="hy-AM"/>
        </w:rPr>
        <w:t>2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>-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ից ավելի</w:t>
      </w:r>
      <w:r w:rsidRPr="00DC1CF2">
        <w:rPr>
          <w:rFonts w:ascii="GHEA Mariam" w:hAnsi="GHEA Mariam" w:cs="Tahoma"/>
          <w:bCs/>
          <w:sz w:val="24"/>
          <w:szCs w:val="24"/>
          <w:lang w:val="hy-AM"/>
        </w:rPr>
        <w:t>։</w:t>
      </w:r>
    </w:p>
    <w:p w:rsidR="005C003B" w:rsidRDefault="005C003B" w:rsidP="00DC1CF2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z w:val="24"/>
          <w:szCs w:val="24"/>
          <w:lang w:val="hy-AM"/>
        </w:rPr>
        <w:t>1</w:t>
      </w:r>
      <w:r w:rsidR="004A1BAD">
        <w:rPr>
          <w:rFonts w:ascii="GHEA Mariam" w:hAnsi="GHEA Mariam" w:cs="Arial"/>
          <w:bCs/>
          <w:sz w:val="24"/>
          <w:szCs w:val="24"/>
          <w:lang w:val="hy-AM"/>
        </w:rPr>
        <w:t>4.</w:t>
      </w:r>
      <w:r w:rsidRPr="00DC1CF2">
        <w:rPr>
          <w:rFonts w:ascii="GHEA Mariam" w:eastAsia="MS Gothic" w:hAnsi="GHEA Mariam" w:cs="Cambria Math"/>
          <w:bCs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Պատրաստի ամրանային ձողերում քիմիական տարրերի զանգվածային մասերը պետք է համապատասխանեն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 N 2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աղյուսակով սահմանված </w:t>
      </w:r>
      <w:bookmarkStart w:id="9" w:name="_Hlk112435676"/>
      <w:r w:rsidRPr="00DC1CF2">
        <w:rPr>
          <w:rFonts w:ascii="GHEA Mariam" w:hAnsi="GHEA Mariam" w:cs="Sylfaen"/>
          <w:bCs/>
          <w:sz w:val="24"/>
          <w:szCs w:val="24"/>
          <w:lang w:val="hy-AM"/>
        </w:rPr>
        <w:t>արժեքներին</w:t>
      </w:r>
      <w:bookmarkEnd w:id="9"/>
      <w:r w:rsidRPr="00DC1CF2">
        <w:rPr>
          <w:rFonts w:ascii="GHEA Mariam" w:hAnsi="GHEA Mariam" w:cs="Sylfaen"/>
          <w:bCs/>
          <w:sz w:val="24"/>
          <w:szCs w:val="24"/>
          <w:lang w:val="hy-AM"/>
        </w:rPr>
        <w:t>։</w:t>
      </w:r>
    </w:p>
    <w:p w:rsidR="00DC1CF2" w:rsidRPr="00DC1CF2" w:rsidRDefault="00DC1CF2" w:rsidP="00DC1CF2">
      <w:pPr>
        <w:spacing w:line="360" w:lineRule="auto"/>
        <w:ind w:firstLine="720"/>
        <w:jc w:val="both"/>
        <w:rPr>
          <w:rFonts w:ascii="GHEA Mariam" w:hAnsi="GHEA Mariam" w:cs="Sylfaen"/>
          <w:bCs/>
          <w:sz w:val="22"/>
          <w:szCs w:val="24"/>
          <w:lang w:val="hy-AM"/>
        </w:rPr>
      </w:pPr>
    </w:p>
    <w:p w:rsidR="005C003B" w:rsidRPr="00DC1CF2" w:rsidRDefault="005C003B" w:rsidP="005C003B">
      <w:pPr>
        <w:spacing w:after="120" w:line="360" w:lineRule="auto"/>
        <w:ind w:firstLine="450"/>
        <w:jc w:val="right"/>
        <w:rPr>
          <w:rFonts w:ascii="GHEA Mariam" w:hAnsi="GHEA Mariam" w:cs="Arial"/>
          <w:bCs/>
          <w:sz w:val="24"/>
          <w:szCs w:val="24"/>
          <w:lang w:val="hy-AM"/>
        </w:rPr>
      </w:pP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Աղյուսակ 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>N 2</w:t>
      </w:r>
    </w:p>
    <w:tbl>
      <w:tblPr>
        <w:tblStyle w:val="TableGrid"/>
        <w:tblW w:w="9587" w:type="dxa"/>
        <w:tblLook w:val="04A0" w:firstRow="1" w:lastRow="0" w:firstColumn="1" w:lastColumn="0" w:noHBand="0" w:noVBand="1"/>
      </w:tblPr>
      <w:tblGrid>
        <w:gridCol w:w="1891"/>
        <w:gridCol w:w="861"/>
        <w:gridCol w:w="1208"/>
        <w:gridCol w:w="865"/>
        <w:gridCol w:w="1014"/>
        <w:gridCol w:w="1014"/>
        <w:gridCol w:w="973"/>
        <w:gridCol w:w="877"/>
        <w:gridCol w:w="884"/>
      </w:tblGrid>
      <w:tr w:rsidR="005C003B" w:rsidRPr="00FE5E48" w:rsidTr="005C003B">
        <w:trPr>
          <w:trHeight w:val="251"/>
        </w:trPr>
        <w:tc>
          <w:tcPr>
            <w:tcW w:w="1891" w:type="dxa"/>
            <w:vMerge w:val="restart"/>
          </w:tcPr>
          <w:p w:rsidR="005C003B" w:rsidRPr="00DC1CF2" w:rsidRDefault="005C003B" w:rsidP="00894F84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Sylfaen"/>
                <w:bCs/>
                <w:sz w:val="24"/>
                <w:szCs w:val="24"/>
              </w:rPr>
              <w:t>Ամրանային</w:t>
            </w:r>
            <w:r w:rsidRPr="00DC1CF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</w:t>
            </w:r>
            <w:r w:rsidRPr="00DC1CF2">
              <w:rPr>
                <w:rFonts w:ascii="GHEA Mariam" w:hAnsi="GHEA Mariam" w:cs="Sylfaen"/>
                <w:bCs/>
                <w:sz w:val="24"/>
                <w:szCs w:val="24"/>
              </w:rPr>
              <w:t>պողպ</w:t>
            </w:r>
            <w:r w:rsidRPr="00DC1CF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ա</w:t>
            </w:r>
            <w:r w:rsidRPr="00DC1CF2">
              <w:rPr>
                <w:rFonts w:ascii="GHEA Mariam" w:hAnsi="GHEA Mariam" w:cs="Sylfaen"/>
                <w:bCs/>
                <w:sz w:val="24"/>
                <w:szCs w:val="24"/>
              </w:rPr>
              <w:t>տի</w:t>
            </w:r>
            <w:r w:rsidRPr="00DC1CF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դասը</w:t>
            </w:r>
          </w:p>
        </w:tc>
        <w:tc>
          <w:tcPr>
            <w:tcW w:w="7696" w:type="dxa"/>
            <w:gridSpan w:val="8"/>
          </w:tcPr>
          <w:p w:rsidR="005C003B" w:rsidRPr="00DC1CF2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Քիմիական տարրերի զանգվածային մասը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 xml:space="preserve">, %, </w:t>
            </w:r>
            <w:r w:rsidRPr="00DC1CF2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>ոչ ավելի</w:t>
            </w:r>
          </w:p>
        </w:tc>
      </w:tr>
      <w:tr w:rsidR="005C003B" w:rsidRPr="00DC1CF2" w:rsidTr="005C003B">
        <w:trPr>
          <w:trHeight w:val="243"/>
        </w:trPr>
        <w:tc>
          <w:tcPr>
            <w:tcW w:w="1891" w:type="dxa"/>
            <w:vMerge/>
          </w:tcPr>
          <w:p w:rsidR="005C003B" w:rsidRPr="00DC1CF2" w:rsidRDefault="005C003B" w:rsidP="005C003B">
            <w:pPr>
              <w:spacing w:line="360" w:lineRule="auto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</w:p>
        </w:tc>
        <w:tc>
          <w:tcPr>
            <w:tcW w:w="861" w:type="dxa"/>
          </w:tcPr>
          <w:p w:rsidR="005C003B" w:rsidRPr="00DC1CF2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C</w:t>
            </w:r>
          </w:p>
        </w:tc>
        <w:tc>
          <w:tcPr>
            <w:tcW w:w="1208" w:type="dxa"/>
          </w:tcPr>
          <w:p w:rsidR="005C003B" w:rsidRPr="00DC1CF2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Si</w:t>
            </w:r>
          </w:p>
        </w:tc>
        <w:tc>
          <w:tcPr>
            <w:tcW w:w="865" w:type="dxa"/>
          </w:tcPr>
          <w:p w:rsidR="005C003B" w:rsidRPr="00DC1CF2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Mn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P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S</w:t>
            </w:r>
          </w:p>
        </w:tc>
        <w:tc>
          <w:tcPr>
            <w:tcW w:w="973" w:type="dxa"/>
          </w:tcPr>
          <w:p w:rsidR="005C003B" w:rsidRPr="00DC1CF2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N</w:t>
            </w:r>
          </w:p>
        </w:tc>
        <w:tc>
          <w:tcPr>
            <w:tcW w:w="877" w:type="dxa"/>
          </w:tcPr>
          <w:p w:rsidR="005C003B" w:rsidRPr="00DC1CF2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Cu</w:t>
            </w:r>
          </w:p>
        </w:tc>
        <w:tc>
          <w:tcPr>
            <w:tcW w:w="884" w:type="dxa"/>
          </w:tcPr>
          <w:p w:rsidR="005C003B" w:rsidRPr="00DC1CF2" w:rsidRDefault="005C003B" w:rsidP="005C003B">
            <w:pPr>
              <w:spacing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As</w:t>
            </w:r>
          </w:p>
        </w:tc>
      </w:tr>
      <w:tr w:rsidR="005C003B" w:rsidRPr="00DC1CF2" w:rsidTr="005C003B">
        <w:trPr>
          <w:trHeight w:val="854"/>
        </w:trPr>
        <w:tc>
          <w:tcPr>
            <w:tcW w:w="1891" w:type="dxa"/>
          </w:tcPr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A240C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br/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A300C</w:t>
            </w:r>
          </w:p>
        </w:tc>
        <w:tc>
          <w:tcPr>
            <w:tcW w:w="861" w:type="dxa"/>
          </w:tcPr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,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25</w:t>
            </w:r>
          </w:p>
        </w:tc>
        <w:tc>
          <w:tcPr>
            <w:tcW w:w="1208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,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86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,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65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,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,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973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,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013</w:t>
            </w:r>
          </w:p>
        </w:tc>
        <w:tc>
          <w:tcPr>
            <w:tcW w:w="877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,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88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,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08</w:t>
            </w:r>
          </w:p>
        </w:tc>
      </w:tr>
      <w:tr w:rsidR="005C003B" w:rsidRPr="00DC1CF2" w:rsidTr="005C003B">
        <w:trPr>
          <w:trHeight w:val="602"/>
        </w:trPr>
        <w:tc>
          <w:tcPr>
            <w:tcW w:w="1891" w:type="dxa"/>
          </w:tcPr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A400</w:t>
            </w:r>
          </w:p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RB 400 W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br/>
              <w:t>A400C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br/>
              <w:t>A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т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400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br/>
              <w:t>A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т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400C</w:t>
            </w:r>
          </w:p>
        </w:tc>
        <w:tc>
          <w:tcPr>
            <w:tcW w:w="861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0,2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</w:t>
            </w:r>
          </w:p>
        </w:tc>
        <w:tc>
          <w:tcPr>
            <w:tcW w:w="1208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0,95</w:t>
            </w:r>
          </w:p>
        </w:tc>
        <w:tc>
          <w:tcPr>
            <w:tcW w:w="86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1,7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0,05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0,05</w:t>
            </w:r>
          </w:p>
        </w:tc>
        <w:tc>
          <w:tcPr>
            <w:tcW w:w="973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0,013</w:t>
            </w:r>
          </w:p>
        </w:tc>
        <w:tc>
          <w:tcPr>
            <w:tcW w:w="877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0,35</w:t>
            </w:r>
          </w:p>
        </w:tc>
        <w:tc>
          <w:tcPr>
            <w:tcW w:w="88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0,08</w:t>
            </w:r>
          </w:p>
        </w:tc>
      </w:tr>
      <w:tr w:rsidR="005C003B" w:rsidRPr="00DC1CF2" w:rsidTr="005C003B">
        <w:trPr>
          <w:trHeight w:val="346"/>
        </w:trPr>
        <w:tc>
          <w:tcPr>
            <w:tcW w:w="1891" w:type="dxa"/>
          </w:tcPr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*A500</w:t>
            </w:r>
          </w:p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*RB500</w:t>
            </w:r>
          </w:p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lastRenderedPageBreak/>
              <w:t>*A500C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br/>
              <w:t>*RB500W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br/>
              <w:t>*A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т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 xml:space="preserve"> 500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br/>
              <w:t>*A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т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500C</w:t>
            </w:r>
          </w:p>
        </w:tc>
        <w:tc>
          <w:tcPr>
            <w:tcW w:w="861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lastRenderedPageBreak/>
              <w:t>0,2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</w:t>
            </w:r>
          </w:p>
        </w:tc>
        <w:tc>
          <w:tcPr>
            <w:tcW w:w="1208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0,95</w:t>
            </w:r>
          </w:p>
        </w:tc>
        <w:tc>
          <w:tcPr>
            <w:tcW w:w="86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1,7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0,05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0,05</w:t>
            </w:r>
          </w:p>
        </w:tc>
        <w:tc>
          <w:tcPr>
            <w:tcW w:w="973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0,013</w:t>
            </w:r>
          </w:p>
        </w:tc>
        <w:tc>
          <w:tcPr>
            <w:tcW w:w="877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0,35</w:t>
            </w:r>
          </w:p>
        </w:tc>
        <w:tc>
          <w:tcPr>
            <w:tcW w:w="88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0,08</w:t>
            </w:r>
          </w:p>
        </w:tc>
      </w:tr>
      <w:tr w:rsidR="005C003B" w:rsidRPr="00DC1CF2" w:rsidTr="005C003B">
        <w:trPr>
          <w:trHeight w:val="346"/>
        </w:trPr>
        <w:tc>
          <w:tcPr>
            <w:tcW w:w="1891" w:type="dxa"/>
          </w:tcPr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600</w:t>
            </w:r>
          </w:p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Ат600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br/>
              <w:t>А600С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br/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A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т600С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br/>
              <w:t>А600К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br/>
              <w:t>Ат600К</w:t>
            </w:r>
          </w:p>
        </w:tc>
        <w:tc>
          <w:tcPr>
            <w:tcW w:w="861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  <w:t>0,2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  <w:lang w:val="hy-AM"/>
              </w:rPr>
              <w:t>4</w:t>
            </w:r>
          </w:p>
        </w:tc>
        <w:tc>
          <w:tcPr>
            <w:tcW w:w="1208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0,95</w:t>
            </w:r>
          </w:p>
        </w:tc>
        <w:tc>
          <w:tcPr>
            <w:tcW w:w="86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1,7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0,05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0,05</w:t>
            </w:r>
          </w:p>
        </w:tc>
        <w:tc>
          <w:tcPr>
            <w:tcW w:w="973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0,013</w:t>
            </w:r>
          </w:p>
        </w:tc>
        <w:tc>
          <w:tcPr>
            <w:tcW w:w="877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0,35</w:t>
            </w:r>
          </w:p>
        </w:tc>
        <w:tc>
          <w:tcPr>
            <w:tcW w:w="88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0,08</w:t>
            </w:r>
          </w:p>
        </w:tc>
      </w:tr>
      <w:tr w:rsidR="005C003B" w:rsidRPr="00DC1CF2" w:rsidTr="005C003B">
        <w:trPr>
          <w:trHeight w:val="346"/>
        </w:trPr>
        <w:tc>
          <w:tcPr>
            <w:tcW w:w="1891" w:type="dxa"/>
          </w:tcPr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 xml:space="preserve">А800 </w:t>
            </w:r>
          </w:p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Ат800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br/>
              <w:t xml:space="preserve">А800К </w:t>
            </w:r>
          </w:p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Ат800К</w:t>
            </w:r>
          </w:p>
        </w:tc>
        <w:tc>
          <w:tcPr>
            <w:tcW w:w="861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0,34</w:t>
            </w:r>
          </w:p>
        </w:tc>
        <w:tc>
          <w:tcPr>
            <w:tcW w:w="1208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2,4</w:t>
            </w:r>
          </w:p>
        </w:tc>
        <w:tc>
          <w:tcPr>
            <w:tcW w:w="86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2,3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0,04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0,04</w:t>
            </w:r>
          </w:p>
        </w:tc>
        <w:tc>
          <w:tcPr>
            <w:tcW w:w="973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0,013</w:t>
            </w:r>
          </w:p>
        </w:tc>
        <w:tc>
          <w:tcPr>
            <w:tcW w:w="877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0,35</w:t>
            </w:r>
          </w:p>
        </w:tc>
        <w:tc>
          <w:tcPr>
            <w:tcW w:w="88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0,08</w:t>
            </w:r>
          </w:p>
        </w:tc>
      </w:tr>
      <w:tr w:rsidR="005C003B" w:rsidRPr="00DC1CF2" w:rsidTr="005C003B">
        <w:trPr>
          <w:trHeight w:val="346"/>
        </w:trPr>
        <w:tc>
          <w:tcPr>
            <w:tcW w:w="1891" w:type="dxa"/>
          </w:tcPr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А1000</w:t>
            </w:r>
          </w:p>
          <w:p w:rsidR="005C003B" w:rsidRPr="00DC1CF2" w:rsidRDefault="005C003B" w:rsidP="005C003B">
            <w:pPr>
              <w:spacing w:after="120" w:line="360" w:lineRule="auto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Ат1000</w:t>
            </w: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br/>
              <w:t>Ат1000К</w:t>
            </w:r>
          </w:p>
        </w:tc>
        <w:tc>
          <w:tcPr>
            <w:tcW w:w="861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0,34</w:t>
            </w:r>
          </w:p>
        </w:tc>
        <w:tc>
          <w:tcPr>
            <w:tcW w:w="1208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2,4</w:t>
            </w:r>
          </w:p>
        </w:tc>
        <w:tc>
          <w:tcPr>
            <w:tcW w:w="86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2,3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0,04</w:t>
            </w:r>
          </w:p>
        </w:tc>
        <w:tc>
          <w:tcPr>
            <w:tcW w:w="101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0,04</w:t>
            </w:r>
          </w:p>
        </w:tc>
        <w:tc>
          <w:tcPr>
            <w:tcW w:w="973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0,013</w:t>
            </w:r>
          </w:p>
        </w:tc>
        <w:tc>
          <w:tcPr>
            <w:tcW w:w="877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0,35</w:t>
            </w:r>
          </w:p>
        </w:tc>
        <w:tc>
          <w:tcPr>
            <w:tcW w:w="884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bCs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bCs/>
                <w:sz w:val="24"/>
                <w:szCs w:val="24"/>
              </w:rPr>
              <w:t>0,08</w:t>
            </w:r>
          </w:p>
        </w:tc>
      </w:tr>
    </w:tbl>
    <w:p w:rsidR="00DC1CF2" w:rsidRPr="00DC1CF2" w:rsidRDefault="00DC1CF2" w:rsidP="00DC1CF2">
      <w:pPr>
        <w:spacing w:line="360" w:lineRule="auto"/>
        <w:ind w:firstLine="720"/>
        <w:jc w:val="both"/>
        <w:rPr>
          <w:rFonts w:ascii="GHEA Mariam" w:hAnsi="GHEA Mariam"/>
          <w:bCs/>
          <w:sz w:val="14"/>
          <w:szCs w:val="24"/>
          <w:lang w:val="hy-AM"/>
        </w:rPr>
      </w:pPr>
    </w:p>
    <w:p w:rsidR="005C003B" w:rsidRPr="00DC1CF2" w:rsidRDefault="005C003B" w:rsidP="00C07825">
      <w:pPr>
        <w:ind w:firstLine="720"/>
        <w:jc w:val="both"/>
        <w:rPr>
          <w:rFonts w:ascii="GHEA Mariam" w:hAnsi="GHEA Mariam" w:cs="Arial"/>
          <w:bCs/>
          <w:sz w:val="22"/>
          <w:szCs w:val="24"/>
          <w:lang w:val="hy-AM"/>
        </w:rPr>
      </w:pPr>
      <w:r w:rsidRPr="00DC1CF2">
        <w:rPr>
          <w:rFonts w:ascii="GHEA Mariam" w:hAnsi="GHEA Mariam"/>
          <w:bCs/>
          <w:sz w:val="22"/>
          <w:szCs w:val="24"/>
          <w:lang w:val="hy-AM"/>
        </w:rPr>
        <w:t>Ծանոթագրություն</w:t>
      </w:r>
      <w:r w:rsidRPr="00DC1CF2">
        <w:rPr>
          <w:rFonts w:ascii="GHEA Mariam" w:hAnsi="GHEA Mariam" w:cs="Cambria Math"/>
          <w:bCs/>
          <w:sz w:val="22"/>
          <w:szCs w:val="24"/>
          <w:lang w:val="hy-AM"/>
        </w:rPr>
        <w:t xml:space="preserve"> 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>1</w:t>
      </w:r>
      <w:r w:rsidR="00C07825">
        <w:rPr>
          <w:rFonts w:ascii="GHEA Mariam" w:hAnsi="GHEA Mariam" w:cs="Arial"/>
          <w:bCs/>
          <w:sz w:val="22"/>
          <w:szCs w:val="24"/>
          <w:lang w:val="hy-AM"/>
        </w:rPr>
        <w:t>.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 xml:space="preserve"> A500 դասի ամրանային պողպատի նիտրիդ առաջացնող էլեմենտների պարունակությամբ (օրինակ՝ Al, Ti, V կամ Nb) պայմանավորված ազոտի (N) </w:t>
      </w:r>
      <w:r w:rsidRPr="00DC1CF2">
        <w:rPr>
          <w:rFonts w:ascii="GHEA Mariam" w:hAnsi="GHEA Mariam" w:cs="Arial"/>
          <w:bCs/>
          <w:spacing w:val="-8"/>
          <w:sz w:val="22"/>
          <w:szCs w:val="24"/>
          <w:lang w:val="hy-AM"/>
        </w:rPr>
        <w:t>պարունակությունը չի սահմանափակվում։ Ամրանային պողպատի մեջ ազոտի (N)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 xml:space="preserve"> պարունա</w:t>
      </w:r>
      <w:r w:rsidR="00DC1CF2">
        <w:rPr>
          <w:rFonts w:ascii="GHEA Mariam" w:hAnsi="GHEA Mariam" w:cs="Arial"/>
          <w:bCs/>
          <w:sz w:val="22"/>
          <w:szCs w:val="24"/>
          <w:lang w:val="hy-AM"/>
        </w:rPr>
        <w:softHyphen/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>կությունը՝ ավելին քան 0,012%, թույլատրելի է, եթե ազոտի (N) պարունակությունը չի գերազանցում ազոտի համարժեքին (Nэкв)։ Nэкв = 0.8(0.52Al + 0.29Ti + 0.27V + 0.15Nb)։</w:t>
      </w:r>
    </w:p>
    <w:p w:rsidR="005C003B" w:rsidRDefault="005C003B" w:rsidP="00C07825">
      <w:pPr>
        <w:ind w:firstLine="720"/>
        <w:jc w:val="both"/>
        <w:rPr>
          <w:rFonts w:ascii="GHEA Mariam" w:hAnsi="GHEA Mariam" w:cs="Arial"/>
          <w:bCs/>
          <w:sz w:val="22"/>
          <w:szCs w:val="24"/>
          <w:lang w:val="hy-AM"/>
        </w:rPr>
      </w:pPr>
      <w:r w:rsidRPr="00DC1CF2">
        <w:rPr>
          <w:rFonts w:ascii="GHEA Mariam" w:hAnsi="GHEA Mariam"/>
          <w:bCs/>
          <w:sz w:val="22"/>
          <w:szCs w:val="24"/>
          <w:lang w:val="hy-AM"/>
        </w:rPr>
        <w:t>Ծանոթագրություն</w:t>
      </w:r>
      <w:r w:rsidRPr="00DC1CF2">
        <w:rPr>
          <w:rFonts w:ascii="GHEA Mariam" w:hAnsi="GHEA Mariam" w:cs="Cambria Math"/>
          <w:bCs/>
          <w:sz w:val="22"/>
          <w:szCs w:val="24"/>
          <w:lang w:val="hy-AM"/>
        </w:rPr>
        <w:t xml:space="preserve"> 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>2</w:t>
      </w:r>
      <w:r w:rsidR="00C07825">
        <w:rPr>
          <w:rFonts w:ascii="GHEA Mariam" w:hAnsi="GHEA Mariam" w:cs="Arial"/>
          <w:bCs/>
          <w:sz w:val="22"/>
          <w:szCs w:val="24"/>
          <w:lang w:val="hy-AM"/>
        </w:rPr>
        <w:t>.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 xml:space="preserve"> A400, A500, A600 դասի ամրանային պողպատե ամրանում </w:t>
      </w:r>
      <w:r w:rsidRPr="00DC1CF2">
        <w:rPr>
          <w:rFonts w:ascii="GHEA Mariam" w:hAnsi="GHEA Mariam" w:cs="Arial"/>
          <w:bCs/>
          <w:spacing w:val="-8"/>
          <w:sz w:val="22"/>
          <w:szCs w:val="24"/>
          <w:lang w:val="hy-AM"/>
        </w:rPr>
        <w:t>ածխածնի պարունակությունը թույլատրվում է մինչև 0,28%՝ պայմանով, եթե բոլոր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 xml:space="preserve"> ֆիզի</w:t>
      </w:r>
      <w:r w:rsidR="00DC1CF2">
        <w:rPr>
          <w:rFonts w:ascii="GHEA Mariam" w:hAnsi="GHEA Mariam" w:cs="Arial"/>
          <w:bCs/>
          <w:sz w:val="22"/>
          <w:szCs w:val="24"/>
          <w:lang w:val="hy-AM"/>
        </w:rPr>
        <w:softHyphen/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 xml:space="preserve">կամեխանիկական հատկությունների պահանջները բավարարում են սույն հավելվածով սահմանված </w:t>
      </w:r>
      <w:r w:rsidR="00A63666" w:rsidRPr="00DC1CF2">
        <w:rPr>
          <w:rFonts w:ascii="GHEA Mariam" w:hAnsi="GHEA Mariam" w:cs="Arial"/>
          <w:bCs/>
          <w:sz w:val="22"/>
          <w:szCs w:val="24"/>
          <w:lang w:val="hy-AM"/>
        </w:rPr>
        <w:t>N 1</w:t>
      </w:r>
      <w:r w:rsidR="00A63666">
        <w:rPr>
          <w:rFonts w:ascii="GHEA Mariam" w:hAnsi="GHEA Mariam" w:cs="Arial"/>
          <w:bCs/>
          <w:sz w:val="22"/>
          <w:szCs w:val="24"/>
          <w:lang w:val="hy-AM"/>
        </w:rPr>
        <w:t xml:space="preserve"> </w:t>
      </w:r>
      <w:r w:rsidR="00A63666" w:rsidRPr="00DC1CF2">
        <w:rPr>
          <w:rFonts w:ascii="GHEA Mariam" w:hAnsi="GHEA Mariam" w:cs="Arial"/>
          <w:bCs/>
          <w:sz w:val="22"/>
          <w:szCs w:val="24"/>
          <w:lang w:val="hy-AM"/>
        </w:rPr>
        <w:t>ա</w:t>
      </w:r>
      <w:r w:rsidR="00A63666">
        <w:rPr>
          <w:rFonts w:ascii="GHEA Mariam" w:hAnsi="GHEA Mariam" w:cs="Arial"/>
          <w:bCs/>
          <w:sz w:val="22"/>
          <w:szCs w:val="24"/>
          <w:lang w:val="hy-AM"/>
        </w:rPr>
        <w:t>ղյուսակ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>ի պահանջներին՝ ըստ ԳՕՍՏ 34028-2016-ի կետ 6</w:t>
      </w:r>
      <w:r w:rsidRPr="00DC1CF2">
        <w:rPr>
          <w:rFonts w:ascii="Microsoft JhengHei" w:eastAsia="Microsoft JhengHei" w:hAnsi="Microsoft JhengHei" w:cs="Microsoft JhengHei" w:hint="eastAsia"/>
          <w:bCs/>
          <w:sz w:val="22"/>
          <w:szCs w:val="24"/>
          <w:lang w:val="hy-AM"/>
        </w:rPr>
        <w:t>․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>1</w:t>
      </w:r>
      <w:r w:rsidRPr="00DC1CF2">
        <w:rPr>
          <w:rFonts w:ascii="Microsoft JhengHei" w:eastAsia="Microsoft JhengHei" w:hAnsi="Microsoft JhengHei" w:cs="Microsoft JhengHei" w:hint="eastAsia"/>
          <w:bCs/>
          <w:sz w:val="22"/>
          <w:szCs w:val="24"/>
          <w:lang w:val="hy-AM"/>
        </w:rPr>
        <w:t>․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>3</w:t>
      </w:r>
      <w:r w:rsidRPr="00DC1CF2">
        <w:rPr>
          <w:rFonts w:ascii="Microsoft JhengHei" w:eastAsia="Microsoft JhengHei" w:hAnsi="Microsoft JhengHei" w:cs="Microsoft JhengHei" w:hint="eastAsia"/>
          <w:bCs/>
          <w:sz w:val="22"/>
          <w:szCs w:val="24"/>
          <w:lang w:val="hy-AM"/>
        </w:rPr>
        <w:t>․</w:t>
      </w:r>
      <w:r w:rsidRPr="00DC1CF2">
        <w:rPr>
          <w:rFonts w:ascii="GHEA Mariam" w:hAnsi="GHEA Mariam" w:cs="Arial"/>
          <w:bCs/>
          <w:sz w:val="22"/>
          <w:szCs w:val="24"/>
          <w:lang w:val="hy-AM"/>
        </w:rPr>
        <w:t>1։</w:t>
      </w:r>
    </w:p>
    <w:p w:rsidR="00DC1CF2" w:rsidRPr="00DC1CF2" w:rsidRDefault="00DC1CF2" w:rsidP="00DC1CF2">
      <w:pPr>
        <w:spacing w:line="360" w:lineRule="auto"/>
        <w:ind w:firstLine="720"/>
        <w:jc w:val="both"/>
        <w:rPr>
          <w:rFonts w:ascii="GHEA Mariam" w:hAnsi="GHEA Mariam" w:cs="Arial"/>
          <w:bCs/>
          <w:sz w:val="14"/>
          <w:szCs w:val="24"/>
          <w:lang w:val="hy-AM"/>
        </w:rPr>
      </w:pPr>
    </w:p>
    <w:p w:rsidR="005C003B" w:rsidRPr="00DC1CF2" w:rsidRDefault="005C003B" w:rsidP="00DC1CF2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15.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Եռակցելի ամրանային ձողերի համար մնացորդային տարրերի 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>(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քրոմ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պղինձ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նիկել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) 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>զանգվածային մասը պետք է լինի</w:t>
      </w:r>
      <w:r w:rsidRPr="00DC1CF2">
        <w:rPr>
          <w:rFonts w:ascii="GHEA Mariam" w:hAnsi="GHEA Mariam" w:cs="Arial"/>
          <w:bCs/>
          <w:sz w:val="24"/>
          <w:szCs w:val="24"/>
          <w:lang w:val="hy-AM"/>
        </w:rPr>
        <w:t xml:space="preserve"> 0,35%-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ից ոչ ավելի՝ յուրաքանչյուր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տարրի համար, իսկ V, Mo-ի զանգվածային մասը պետք է լինի 0.10 %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յուրաքանչյուր տարրի համար։</w:t>
      </w:r>
    </w:p>
    <w:p w:rsidR="005C003B" w:rsidRPr="00DC1CF2" w:rsidRDefault="005C003B" w:rsidP="00DC1CF2">
      <w:pPr>
        <w:pStyle w:val="CommentText"/>
        <w:spacing w:after="0" w:line="360" w:lineRule="auto"/>
        <w:ind w:firstLine="720"/>
        <w:jc w:val="both"/>
        <w:rPr>
          <w:rFonts w:ascii="GHEA Mariam" w:hAnsi="GHEA Mariam"/>
          <w:lang w:val="hy-AM"/>
        </w:rPr>
      </w:pPr>
      <w:r w:rsidRPr="00DC1CF2">
        <w:rPr>
          <w:rFonts w:ascii="GHEA Mariam" w:hAnsi="GHEA Mariam"/>
          <w:spacing w:val="-8"/>
          <w:sz w:val="24"/>
          <w:szCs w:val="24"/>
          <w:lang w:val="hy-AM"/>
        </w:rPr>
        <w:lastRenderedPageBreak/>
        <w:t>1</w:t>
      </w:r>
      <w:r w:rsidR="004A1BAD">
        <w:rPr>
          <w:rFonts w:ascii="GHEA Mariam" w:hAnsi="GHEA Mariam"/>
          <w:spacing w:val="-8"/>
          <w:sz w:val="24"/>
          <w:szCs w:val="24"/>
          <w:lang w:val="hy-AM"/>
        </w:rPr>
        <w:t>6.</w:t>
      </w:r>
      <w:r w:rsidRPr="00DC1CF2">
        <w:rPr>
          <w:rFonts w:ascii="GHEA Mariam" w:hAnsi="GHEA Mariam"/>
          <w:spacing w:val="-8"/>
          <w:sz w:val="24"/>
          <w:szCs w:val="24"/>
          <w:lang w:val="hy-AM"/>
        </w:rPr>
        <w:t xml:space="preserve"> Ամրանային ձողերը համարվում են կոռոզային ճաքճքման հանդեպ</w:t>
      </w:r>
      <w:r w:rsidRPr="00DC1CF2">
        <w:rPr>
          <w:rFonts w:ascii="GHEA Mariam" w:hAnsi="GHEA Mariam"/>
          <w:sz w:val="24"/>
          <w:szCs w:val="24"/>
          <w:lang w:val="hy-AM"/>
        </w:rPr>
        <w:t xml:space="preserve"> կայուն, եթե ազոտային թթվի կալցիումական աղի 600 զանգվածային բաժնի, ազոտային թթվի ամոնիումային աղի 50 զանգվածային բաժնի և ջրի 350 զանգվածային բաժնի խառնուրդում՝ 98-100 </w:t>
      </w:r>
      <w:r w:rsidRPr="00DC1CF2">
        <w:rPr>
          <w:rFonts w:ascii="GHEA Mariam" w:hAnsi="GHEA Mariam"/>
          <w:sz w:val="24"/>
          <w:szCs w:val="24"/>
          <w:vertAlign w:val="superscript"/>
          <w:lang w:val="hy-AM"/>
        </w:rPr>
        <w:t>0</w:t>
      </w:r>
      <w:r w:rsidRPr="00DC1CF2">
        <w:rPr>
          <w:rFonts w:ascii="GHEA Mariam" w:hAnsi="GHEA Mariam"/>
          <w:sz w:val="24"/>
          <w:szCs w:val="24"/>
          <w:lang w:val="hy-AM"/>
        </w:rPr>
        <w:t>C պայմաններում և 0,9 S</w:t>
      </w:r>
      <w:r w:rsidRPr="00DC1CF2">
        <w:rPr>
          <w:rFonts w:ascii="GHEA Mariam" w:hAnsi="GHEA Mariam"/>
          <w:sz w:val="24"/>
          <w:szCs w:val="24"/>
          <w:vertAlign w:val="subscript"/>
          <w:lang w:val="hy-AM"/>
        </w:rPr>
        <w:t>0</w:t>
      </w:r>
      <w:r w:rsidRPr="00DC1CF2">
        <w:rPr>
          <w:rFonts w:ascii="Microsoft JhengHei" w:eastAsia="Microsoft JhengHei" w:hAnsi="Microsoft JhengHei" w:cs="Microsoft JhengHei" w:hint="eastAsia"/>
          <w:sz w:val="24"/>
          <w:szCs w:val="24"/>
          <w:vertAlign w:val="subscript"/>
          <w:lang w:val="hy-AM"/>
        </w:rPr>
        <w:t>․</w:t>
      </w:r>
      <w:r w:rsidRPr="00DC1CF2">
        <w:rPr>
          <w:rFonts w:ascii="GHEA Mariam" w:hAnsi="GHEA Mariam"/>
          <w:sz w:val="24"/>
          <w:szCs w:val="24"/>
          <w:vertAlign w:val="subscript"/>
          <w:lang w:val="hy-AM"/>
        </w:rPr>
        <w:t xml:space="preserve">2 </w:t>
      </w:r>
      <w:r w:rsidRPr="00DC1CF2">
        <w:rPr>
          <w:rFonts w:ascii="GHEA Mariam" w:hAnsi="GHEA Mariam"/>
          <w:sz w:val="24"/>
          <w:szCs w:val="24"/>
          <w:lang w:val="hy-AM"/>
        </w:rPr>
        <w:t>համարժեք լարման տակ 100 ժամից ոչ պակաս պահպանելուց հետո չեն քայքայվում։</w:t>
      </w:r>
    </w:p>
    <w:p w:rsidR="005C003B" w:rsidRPr="00DC1CF2" w:rsidRDefault="005C003B" w:rsidP="00DC1CF2">
      <w:pPr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>1</w:t>
      </w:r>
      <w:r w:rsid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7.</w:t>
      </w:r>
      <w:r w:rsidRPr="00DC1CF2">
        <w:rPr>
          <w:rFonts w:ascii="GHEA Mariam" w:eastAsia="MS Gothic" w:hAnsi="GHEA Mariam" w:cs="Cambria Math"/>
          <w:bCs/>
          <w:spacing w:val="-8"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25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մմ-ից բարձր տրամագծով ամրանային ձողերի համար սույն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տեխնի</w:t>
      </w:r>
      <w:r w:rsidR="00DC1CF2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կական կանոնակարգի</w:t>
      </w: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N 1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աղյուսակով սահմանված մեխանիկական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հատկություն</w:t>
      </w:r>
      <w:r w:rsidR="00DC1CF2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ների արժեքների և ծառայողական բնութագրերի պահպանման դեպքում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ածխածնի 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>զանգվածային մասի ավելացումը մինչև</w:t>
      </w: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0,37%</w:t>
      </w:r>
      <w:r w:rsidRPr="00DC1CF2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 չի համարվում խոտանման</w:t>
      </w:r>
      <w:r w:rsidRPr="00DC1CF2">
        <w:rPr>
          <w:rFonts w:ascii="GHEA Mariam" w:hAnsi="GHEA Mariam" w:cs="Sylfaen"/>
          <w:bCs/>
          <w:sz w:val="24"/>
          <w:szCs w:val="24"/>
          <w:lang w:val="hy-AM"/>
        </w:rPr>
        <w:t xml:space="preserve"> հատկանիշ։</w:t>
      </w:r>
    </w:p>
    <w:p w:rsidR="005C003B" w:rsidRDefault="005C003B" w:rsidP="00DC1CF2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DC1CF2">
        <w:rPr>
          <w:rFonts w:ascii="GHEA Mariam" w:hAnsi="GHEA Mariam" w:cs="Arial"/>
          <w:bCs/>
          <w:spacing w:val="-8"/>
          <w:sz w:val="24"/>
          <w:szCs w:val="24"/>
          <w:lang w:val="hy-AM"/>
        </w:rPr>
        <w:t>1</w:t>
      </w:r>
      <w:r w:rsid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8.</w:t>
      </w:r>
      <w:r w:rsidRPr="00DC1CF2">
        <w:rPr>
          <w:rFonts w:ascii="GHEA Mariam" w:eastAsia="MS Gothic" w:hAnsi="GHEA Mariam" w:cs="Cambria Math"/>
          <w:bCs/>
          <w:spacing w:val="-8"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/>
          <w:spacing w:val="-8"/>
          <w:sz w:val="24"/>
          <w:szCs w:val="24"/>
          <w:lang w:val="hy-AM"/>
        </w:rPr>
        <w:t>Ցածր ածխածնային պողպատից սառնաձգված՝ մինչև 0,25%</w:t>
      </w:r>
      <w:r w:rsidRPr="00DC1CF2">
        <w:rPr>
          <w:rFonts w:ascii="GHEA Mariam" w:hAnsi="GHEA Mariam"/>
          <w:sz w:val="24"/>
          <w:szCs w:val="24"/>
          <w:lang w:val="hy-AM"/>
        </w:rPr>
        <w:t xml:space="preserve"> պարբերական և հարթ տրամատով </w:t>
      </w:r>
      <w:r w:rsidRPr="00DC1CF2">
        <w:rPr>
          <w:rFonts w:ascii="GHEA Mariam" w:hAnsi="GHEA Mariam" w:cs="Arial"/>
          <w:sz w:val="24"/>
          <w:szCs w:val="24"/>
          <w:lang w:val="hy-AM"/>
        </w:rPr>
        <w:t xml:space="preserve">B-1 </w:t>
      </w:r>
      <w:r w:rsidRPr="00DC1CF2">
        <w:rPr>
          <w:rFonts w:ascii="GHEA Mariam" w:hAnsi="GHEA Mariam" w:cs="Sylfaen"/>
          <w:sz w:val="24"/>
          <w:szCs w:val="24"/>
          <w:lang w:val="hy-AM"/>
        </w:rPr>
        <w:t>և</w:t>
      </w:r>
      <w:r w:rsidRPr="00DC1CF2">
        <w:rPr>
          <w:rFonts w:ascii="GHEA Mariam" w:hAnsi="GHEA Mariam" w:cs="Arial"/>
          <w:sz w:val="24"/>
          <w:szCs w:val="24"/>
          <w:lang w:val="hy-AM"/>
        </w:rPr>
        <w:t xml:space="preserve"> Bp-1 դասի ե/բ կոնստրուկցիաների ամրանավորման </w:t>
      </w:r>
      <w:r w:rsidRPr="00DC1CF2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համար մետաղալարի մեխանիկական ցուցանիշները </w:t>
      </w:r>
      <w:bookmarkStart w:id="10" w:name="_Hlk104200588"/>
      <w:r w:rsidRPr="00DC1CF2">
        <w:rPr>
          <w:rFonts w:ascii="GHEA Mariam" w:hAnsi="GHEA Mariam" w:cs="Arial"/>
          <w:spacing w:val="-8"/>
          <w:sz w:val="24"/>
          <w:szCs w:val="24"/>
          <w:lang w:val="hy-AM"/>
        </w:rPr>
        <w:t>պետք է</w:t>
      </w:r>
      <w:r w:rsidRPr="00DC1CF2">
        <w:rPr>
          <w:rFonts w:ascii="GHEA Mariam" w:hAnsi="GHEA Mariam" w:cs="Arial"/>
          <w:sz w:val="24"/>
          <w:szCs w:val="24"/>
          <w:lang w:val="hy-AM"/>
        </w:rPr>
        <w:t xml:space="preserve"> համապատասխան</w:t>
      </w:r>
      <w:bookmarkEnd w:id="10"/>
      <w:r w:rsidRPr="00DC1CF2">
        <w:rPr>
          <w:rFonts w:ascii="GHEA Mariam" w:hAnsi="GHEA Mariam" w:cs="Arial"/>
          <w:sz w:val="24"/>
          <w:szCs w:val="24"/>
          <w:lang w:val="hy-AM"/>
        </w:rPr>
        <w:t xml:space="preserve">են </w:t>
      </w:r>
      <w:r w:rsidR="0010383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03837" w:rsidRPr="00DC1CF2">
        <w:rPr>
          <w:rFonts w:ascii="GHEA Mariam" w:hAnsi="GHEA Mariam" w:cs="Arial"/>
          <w:sz w:val="24"/>
          <w:szCs w:val="24"/>
          <w:lang w:val="hy-AM"/>
        </w:rPr>
        <w:t>N 3</w:t>
      </w:r>
      <w:r w:rsidR="00103837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103837" w:rsidRPr="00DC1CF2">
        <w:rPr>
          <w:rFonts w:ascii="GHEA Mariam" w:hAnsi="GHEA Mariam" w:cs="Arial"/>
          <w:sz w:val="24"/>
          <w:szCs w:val="24"/>
          <w:lang w:val="hy-AM"/>
        </w:rPr>
        <w:t>ա</w:t>
      </w:r>
      <w:r w:rsidR="00103837">
        <w:rPr>
          <w:rFonts w:ascii="GHEA Mariam" w:hAnsi="GHEA Mariam" w:cs="Arial"/>
          <w:sz w:val="24"/>
          <w:szCs w:val="24"/>
          <w:lang w:val="hy-AM"/>
        </w:rPr>
        <w:t>ղյուսակ</w:t>
      </w:r>
      <w:r w:rsidRPr="00DC1CF2">
        <w:rPr>
          <w:rFonts w:ascii="GHEA Mariam" w:hAnsi="GHEA Mariam" w:cs="Arial"/>
          <w:sz w:val="24"/>
          <w:szCs w:val="24"/>
          <w:lang w:val="hy-AM"/>
        </w:rPr>
        <w:t xml:space="preserve">ով սահմանված </w:t>
      </w:r>
      <w:bookmarkStart w:id="11" w:name="_Hlk104200602"/>
      <w:r w:rsidRPr="00DC1CF2">
        <w:rPr>
          <w:rFonts w:ascii="GHEA Mariam" w:hAnsi="GHEA Mariam" w:cs="Sylfaen"/>
          <w:bCs/>
          <w:sz w:val="24"/>
          <w:szCs w:val="24"/>
          <w:lang w:val="hy-AM"/>
        </w:rPr>
        <w:t>արժեքներին</w:t>
      </w:r>
      <w:r w:rsidRPr="00DC1CF2">
        <w:rPr>
          <w:rFonts w:ascii="GHEA Mariam" w:hAnsi="GHEA Mariam" w:cs="Arial"/>
          <w:sz w:val="24"/>
          <w:szCs w:val="24"/>
          <w:lang w:val="hy-AM"/>
        </w:rPr>
        <w:t>։</w:t>
      </w:r>
    </w:p>
    <w:p w:rsidR="00DC1CF2" w:rsidRPr="00DC1CF2" w:rsidRDefault="00DC1CF2" w:rsidP="00DC1CF2">
      <w:pPr>
        <w:spacing w:line="360" w:lineRule="auto"/>
        <w:ind w:firstLine="720"/>
        <w:jc w:val="both"/>
        <w:rPr>
          <w:rFonts w:ascii="GHEA Mariam" w:hAnsi="GHEA Mariam" w:cs="Arial"/>
          <w:sz w:val="18"/>
          <w:szCs w:val="24"/>
          <w:lang w:val="hy-AM"/>
        </w:rPr>
      </w:pPr>
    </w:p>
    <w:bookmarkEnd w:id="11"/>
    <w:p w:rsidR="005C003B" w:rsidRPr="00DC1CF2" w:rsidRDefault="005C003B" w:rsidP="005C003B">
      <w:pPr>
        <w:spacing w:after="120" w:line="360" w:lineRule="auto"/>
        <w:ind w:firstLine="708"/>
        <w:jc w:val="right"/>
        <w:rPr>
          <w:rFonts w:ascii="GHEA Mariam" w:hAnsi="GHEA Mariam" w:cs="Arial"/>
          <w:sz w:val="24"/>
          <w:szCs w:val="24"/>
        </w:rPr>
      </w:pPr>
      <w:r w:rsidRPr="00DC1CF2">
        <w:rPr>
          <w:rFonts w:ascii="GHEA Mariam" w:hAnsi="GHEA Mariam" w:cs="Sylfaen"/>
          <w:sz w:val="24"/>
          <w:szCs w:val="24"/>
          <w:lang w:val="hy-AM"/>
        </w:rPr>
        <w:t xml:space="preserve">Աղյուսակ </w:t>
      </w:r>
      <w:r w:rsidRPr="00DC1CF2">
        <w:rPr>
          <w:rFonts w:ascii="GHEA Mariam" w:hAnsi="GHEA Mariam" w:cs="Arial"/>
          <w:sz w:val="24"/>
          <w:szCs w:val="24"/>
        </w:rPr>
        <w:t>N</w:t>
      </w:r>
      <w:r w:rsidRPr="00DC1CF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 w:cs="Arial"/>
          <w:sz w:val="24"/>
          <w:szCs w:val="24"/>
        </w:rPr>
        <w:t>3</w:t>
      </w:r>
    </w:p>
    <w:tbl>
      <w:tblPr>
        <w:tblStyle w:val="TableGrid"/>
        <w:tblW w:w="9720" w:type="dxa"/>
        <w:tblInd w:w="-275" w:type="dxa"/>
        <w:tblLook w:val="04A0" w:firstRow="1" w:lastRow="0" w:firstColumn="1" w:lastColumn="0" w:noHBand="0" w:noVBand="1"/>
      </w:tblPr>
      <w:tblGrid>
        <w:gridCol w:w="1948"/>
        <w:gridCol w:w="1292"/>
        <w:gridCol w:w="2618"/>
        <w:gridCol w:w="1612"/>
        <w:gridCol w:w="2250"/>
      </w:tblGrid>
      <w:tr w:rsidR="005C003B" w:rsidRPr="00DC1CF2" w:rsidTr="00DC1CF2">
        <w:trPr>
          <w:trHeight w:val="1727"/>
        </w:trPr>
        <w:tc>
          <w:tcPr>
            <w:tcW w:w="1948" w:type="dxa"/>
            <w:vMerge w:val="restart"/>
          </w:tcPr>
          <w:p w:rsidR="005C003B" w:rsidRPr="00F52F91" w:rsidRDefault="005C003B" w:rsidP="00F52F91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Մետաղալարի անվանական տրամագիծը </w:t>
            </w:r>
            <w:r w:rsidR="00F52F91">
              <w:rPr>
                <w:rFonts w:ascii="GHEA Mariam" w:hAnsi="GHEA Mariam" w:cs="Arial"/>
                <w:sz w:val="24"/>
                <w:szCs w:val="24"/>
                <w:lang w:val="en-US"/>
              </w:rPr>
              <w:t>(</w:t>
            </w: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>մմ</w:t>
            </w:r>
            <w:r w:rsidR="00F52F91">
              <w:rPr>
                <w:rFonts w:ascii="GHEA Mariam" w:hAnsi="GHEA Mariam" w:cs="Arial"/>
                <w:sz w:val="24"/>
                <w:szCs w:val="24"/>
                <w:lang w:val="en-US"/>
              </w:rPr>
              <w:t>)</w:t>
            </w:r>
          </w:p>
        </w:tc>
        <w:tc>
          <w:tcPr>
            <w:tcW w:w="1292" w:type="dxa"/>
          </w:tcPr>
          <w:p w:rsidR="005C003B" w:rsidRPr="00DC1CF2" w:rsidRDefault="005C003B" w:rsidP="00F52F91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>Խզման ուժը P, rՆ (կգուժ)</w:t>
            </w:r>
          </w:p>
        </w:tc>
        <w:tc>
          <w:tcPr>
            <w:tcW w:w="2618" w:type="dxa"/>
          </w:tcPr>
          <w:p w:rsidR="005C003B" w:rsidRPr="00DC1CF2" w:rsidRDefault="005C003B" w:rsidP="00F52F91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Հոսունության պայմանական սահմանին  համապատասխանող ուժը </w:t>
            </w:r>
            <m:oMath>
              <m:sSub>
                <m:sSub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  <w:lang w:val="hy-AM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hy-AM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4"/>
                      <w:szCs w:val="24"/>
                      <w:lang w:val="hy-AM"/>
                    </w:rPr>
                    <m:t>02</m:t>
                  </m:r>
                </m:sub>
              </m:sSub>
            </m:oMath>
            <w:r w:rsidRPr="00DC1CF2">
              <w:rPr>
                <w:rFonts w:ascii="GHEA Mariam" w:eastAsiaTheme="minorEastAsia" w:hAnsi="GHEA Mariam" w:cs="Arial"/>
                <w:sz w:val="24"/>
                <w:szCs w:val="24"/>
                <w:lang w:val="hy-AM"/>
              </w:rPr>
              <w:t>, r</w:t>
            </w: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>Ն</w:t>
            </w:r>
            <w:r w:rsidR="00F52F91" w:rsidRPr="00F52F91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>(կգուժ)</w:t>
            </w:r>
          </w:p>
        </w:tc>
        <w:tc>
          <w:tcPr>
            <w:tcW w:w="1612" w:type="dxa"/>
          </w:tcPr>
          <w:p w:rsidR="005C003B" w:rsidRPr="00DC1CF2" w:rsidRDefault="005C003B" w:rsidP="00F52F91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>Ծռումների քանակը</w:t>
            </w:r>
          </w:p>
        </w:tc>
        <w:tc>
          <w:tcPr>
            <w:tcW w:w="2250" w:type="dxa"/>
          </w:tcPr>
          <w:p w:rsidR="005C003B" w:rsidRPr="00DC1CF2" w:rsidRDefault="005C003B" w:rsidP="00F52F91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Հարաբերական երկարացում </w:t>
            </w:r>
            <w:r w:rsidR="00F52F91">
              <w:rPr>
                <w:rFonts w:ascii="GHEA Mariam" w:hAnsi="GHEA Mariam" w:cs="Arial"/>
                <w:sz w:val="24"/>
                <w:szCs w:val="24"/>
                <w:lang w:val="en-US"/>
              </w:rPr>
              <w:t>(</w:t>
            </w:r>
            <w:r w:rsidRPr="00DC1CF2">
              <w:rPr>
                <w:rFonts w:ascii="GHEA Mariam" w:hAnsi="GHEA Mariam" w:cs="Arial"/>
                <w:sz w:val="24"/>
                <w:szCs w:val="24"/>
                <w:lang w:val="en-US"/>
              </w:rPr>
              <w:t>%</w:t>
            </w:r>
            <w:r w:rsidR="00F52F91">
              <w:rPr>
                <w:rFonts w:ascii="GHEA Mariam" w:hAnsi="GHEA Mariam" w:cs="Arial"/>
                <w:sz w:val="24"/>
                <w:szCs w:val="24"/>
                <w:lang w:val="en-US"/>
              </w:rPr>
              <w:t>)</w:t>
            </w:r>
          </w:p>
        </w:tc>
      </w:tr>
      <w:tr w:rsidR="005C003B" w:rsidRPr="00DC1CF2" w:rsidTr="00DC1CF2">
        <w:trPr>
          <w:trHeight w:val="401"/>
        </w:trPr>
        <w:tc>
          <w:tcPr>
            <w:tcW w:w="1948" w:type="dxa"/>
            <w:vMerge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7772" w:type="dxa"/>
            <w:gridSpan w:val="4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hy-AM"/>
              </w:rPr>
              <w:t>Ոչ պակաս</w:t>
            </w:r>
          </w:p>
        </w:tc>
      </w:tr>
      <w:tr w:rsidR="005C003B" w:rsidRPr="00DC1CF2" w:rsidTr="00DC1CF2">
        <w:tc>
          <w:tcPr>
            <w:tcW w:w="1948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/>
                <w:sz w:val="24"/>
                <w:szCs w:val="24"/>
              </w:rPr>
              <w:t>3,0</w:t>
            </w:r>
          </w:p>
        </w:tc>
        <w:tc>
          <w:tcPr>
            <w:tcW w:w="1292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/>
                <w:sz w:val="24"/>
                <w:szCs w:val="24"/>
              </w:rPr>
              <w:t xml:space="preserve">39 </w:t>
            </w: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(</w:t>
            </w:r>
            <w:r w:rsidRPr="00DC1CF2">
              <w:rPr>
                <w:rFonts w:ascii="GHEA Mariam" w:hAnsi="GHEA Mariam"/>
                <w:sz w:val="24"/>
                <w:szCs w:val="24"/>
              </w:rPr>
              <w:t>400</w:t>
            </w: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)</w:t>
            </w:r>
          </w:p>
        </w:tc>
        <w:tc>
          <w:tcPr>
            <w:tcW w:w="2618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en-US"/>
              </w:rPr>
              <w:t>35(355)</w:t>
            </w:r>
          </w:p>
        </w:tc>
        <w:tc>
          <w:tcPr>
            <w:tcW w:w="1612" w:type="dxa"/>
            <w:vMerge w:val="restart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/>
                <w:sz w:val="24"/>
                <w:szCs w:val="24"/>
                <w:lang w:val="en-US"/>
              </w:rPr>
            </w:pPr>
          </w:p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4</w:t>
            </w:r>
          </w:p>
        </w:tc>
        <w:tc>
          <w:tcPr>
            <w:tcW w:w="2250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2,0</w:t>
            </w:r>
          </w:p>
        </w:tc>
      </w:tr>
      <w:tr w:rsidR="005C003B" w:rsidRPr="00DC1CF2" w:rsidTr="00DC1CF2">
        <w:tc>
          <w:tcPr>
            <w:tcW w:w="1948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</w:rPr>
              <w:t>4,0</w:t>
            </w:r>
          </w:p>
        </w:tc>
        <w:tc>
          <w:tcPr>
            <w:tcW w:w="1292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en-US"/>
              </w:rPr>
              <w:t>71 (720)</w:t>
            </w:r>
          </w:p>
        </w:tc>
        <w:tc>
          <w:tcPr>
            <w:tcW w:w="2618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en-US"/>
              </w:rPr>
              <w:t>62(630)</w:t>
            </w:r>
          </w:p>
        </w:tc>
        <w:tc>
          <w:tcPr>
            <w:tcW w:w="1612" w:type="dxa"/>
            <w:vMerge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  <w:lang w:val="en-US"/>
              </w:rPr>
              <w:t>2,5</w:t>
            </w:r>
          </w:p>
        </w:tc>
      </w:tr>
      <w:tr w:rsidR="005C003B" w:rsidRPr="00DC1CF2" w:rsidTr="00DC1CF2">
        <w:tc>
          <w:tcPr>
            <w:tcW w:w="1948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DC1CF2">
              <w:rPr>
                <w:rFonts w:ascii="GHEA Mariam" w:hAnsi="GHEA Mariam" w:cs="Arial"/>
                <w:sz w:val="24"/>
                <w:szCs w:val="24"/>
              </w:rPr>
              <w:t>5,0</w:t>
            </w:r>
          </w:p>
        </w:tc>
        <w:tc>
          <w:tcPr>
            <w:tcW w:w="1292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106</w:t>
            </w:r>
            <w:r w:rsidRPr="00DC1CF2">
              <w:rPr>
                <w:rFonts w:ascii="GHEA Mariam" w:hAnsi="GHEA Mariam"/>
                <w:sz w:val="24"/>
                <w:szCs w:val="24"/>
              </w:rPr>
              <w:t>(</w:t>
            </w: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1085</w:t>
            </w:r>
            <w:r w:rsidRPr="00DC1CF2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2618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97</w:t>
            </w:r>
            <w:r w:rsidRPr="00DC1CF2">
              <w:rPr>
                <w:rFonts w:ascii="GHEA Mariam" w:hAnsi="GHEA Mariam"/>
                <w:sz w:val="24"/>
                <w:szCs w:val="24"/>
              </w:rPr>
              <w:t>(</w:t>
            </w: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985</w:t>
            </w:r>
            <w:r w:rsidRPr="00DC1CF2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612" w:type="dxa"/>
            <w:vMerge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250" w:type="dxa"/>
          </w:tcPr>
          <w:p w:rsidR="005C003B" w:rsidRPr="00DC1CF2" w:rsidRDefault="005C003B" w:rsidP="005C003B">
            <w:pPr>
              <w:spacing w:after="120" w:line="276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DC1CF2">
              <w:rPr>
                <w:rFonts w:ascii="GHEA Mariam" w:hAnsi="GHEA Mariam"/>
                <w:sz w:val="24"/>
                <w:szCs w:val="24"/>
                <w:lang w:val="en-US"/>
              </w:rPr>
              <w:t>3,0</w:t>
            </w:r>
          </w:p>
        </w:tc>
      </w:tr>
    </w:tbl>
    <w:p w:rsidR="005C003B" w:rsidRPr="00DC1CF2" w:rsidRDefault="005C003B" w:rsidP="005C003B">
      <w:pPr>
        <w:spacing w:after="120" w:line="360" w:lineRule="auto"/>
        <w:rPr>
          <w:rFonts w:ascii="GHEA Grapalat" w:hAnsi="GHEA Grapalat" w:cs="Arial"/>
          <w:sz w:val="22"/>
          <w:szCs w:val="24"/>
          <w:lang w:val="hy-AM"/>
        </w:rPr>
      </w:pPr>
    </w:p>
    <w:p w:rsidR="005C003B" w:rsidRDefault="005C003B" w:rsidP="005C003B">
      <w:pPr>
        <w:spacing w:after="120" w:line="360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  <w:r w:rsidRPr="00DC1CF2">
        <w:rPr>
          <w:rFonts w:ascii="GHEA Mariam" w:hAnsi="GHEA Mariam"/>
          <w:sz w:val="24"/>
          <w:szCs w:val="24"/>
          <w:lang w:val="hy-AM"/>
        </w:rPr>
        <w:t>1</w:t>
      </w:r>
      <w:r w:rsidR="004A1BAD">
        <w:rPr>
          <w:rFonts w:ascii="GHEA Mariam" w:hAnsi="GHEA Mariam"/>
          <w:sz w:val="24"/>
          <w:szCs w:val="24"/>
          <w:lang w:val="hy-AM"/>
        </w:rPr>
        <w:t>9.</w:t>
      </w:r>
      <w:r w:rsidRPr="00DC1CF2">
        <w:rPr>
          <w:rFonts w:ascii="GHEA Mariam" w:hAnsi="GHEA Mariam"/>
          <w:sz w:val="24"/>
          <w:szCs w:val="24"/>
          <w:lang w:val="hy-AM"/>
        </w:rPr>
        <w:t xml:space="preserve"> Երկաթից կամ ոչ լեգիրված պողպատից,</w:t>
      </w:r>
      <w:r w:rsidRPr="00DC1CF2">
        <w:rPr>
          <w:rFonts w:ascii="GHEA Mariam" w:hAnsi="GHEA Mariam" w:cs="Arial"/>
          <w:sz w:val="24"/>
          <w:szCs w:val="24"/>
          <w:lang w:val="hy-AM"/>
        </w:rPr>
        <w:t xml:space="preserve"> 0,6% </w:t>
      </w:r>
      <w:r w:rsidRPr="00DC1CF2">
        <w:rPr>
          <w:rFonts w:ascii="GHEA Mariam" w:hAnsi="GHEA Mariam" w:cs="Sylfaen"/>
          <w:sz w:val="24"/>
          <w:szCs w:val="24"/>
          <w:lang w:val="hy-AM"/>
        </w:rPr>
        <w:t xml:space="preserve">կամ ավելի զանգվածային </w:t>
      </w:r>
      <w:r w:rsidRPr="00DC1CF2">
        <w:rPr>
          <w:rFonts w:ascii="GHEA Mariam" w:hAnsi="GHEA Mariam" w:cs="Sylfaen"/>
          <w:spacing w:val="-8"/>
          <w:sz w:val="24"/>
          <w:szCs w:val="24"/>
          <w:lang w:val="hy-AM"/>
        </w:rPr>
        <w:t>մասով ածխածին պարունակող</w:t>
      </w:r>
      <w:r w:rsidRPr="00DC1CF2">
        <w:rPr>
          <w:rFonts w:ascii="GHEA Mariam" w:hAnsi="GHEA Mariam"/>
          <w:spacing w:val="-8"/>
          <w:sz w:val="24"/>
          <w:szCs w:val="24"/>
          <w:lang w:val="hy-AM"/>
        </w:rPr>
        <w:t xml:space="preserve"> մինչև 9</w:t>
      </w:r>
      <w:r w:rsidR="006E47D7" w:rsidRPr="006E47D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/>
          <w:spacing w:val="-8"/>
          <w:sz w:val="24"/>
          <w:szCs w:val="24"/>
          <w:lang w:val="hy-AM"/>
        </w:rPr>
        <w:t>մմ տրամագծով մետաղալարերի</w:t>
      </w:r>
      <w:r w:rsidRPr="00DC1CF2">
        <w:rPr>
          <w:rFonts w:ascii="GHEA Mariam" w:hAnsi="GHEA Mariam"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 w:cs="Arial"/>
          <w:sz w:val="24"/>
          <w:szCs w:val="24"/>
          <w:lang w:val="hy-AM"/>
        </w:rPr>
        <w:t>(</w:t>
      </w:r>
      <w:r w:rsidRPr="00DC1CF2">
        <w:rPr>
          <w:rFonts w:ascii="GHEA Mariam" w:hAnsi="GHEA Mariam" w:cs="Sylfaen"/>
          <w:sz w:val="24"/>
          <w:szCs w:val="24"/>
          <w:lang w:val="hy-AM"/>
        </w:rPr>
        <w:t>այսուհետ՝ պողպատե մետաղալար</w:t>
      </w:r>
      <w:r w:rsidRPr="00DC1CF2">
        <w:rPr>
          <w:rFonts w:ascii="GHEA Mariam" w:hAnsi="GHEA Mariam" w:cs="Arial"/>
          <w:sz w:val="24"/>
          <w:szCs w:val="24"/>
          <w:lang w:val="hy-AM"/>
        </w:rPr>
        <w:t>)</w:t>
      </w:r>
      <w:r w:rsidRPr="00DC1CF2">
        <w:rPr>
          <w:rFonts w:ascii="GHEA Mariam" w:hAnsi="GHEA Mariam"/>
          <w:sz w:val="24"/>
          <w:szCs w:val="24"/>
          <w:lang w:val="hy-AM"/>
        </w:rPr>
        <w:t>, այդ թվում՝ B և Bр ամրանային դասերի</w:t>
      </w:r>
      <w:r w:rsidRPr="00DC1CF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1CF2">
        <w:rPr>
          <w:rFonts w:ascii="GHEA Mariam" w:hAnsi="GHEA Mariam" w:cs="Sylfaen"/>
          <w:sz w:val="24"/>
          <w:szCs w:val="24"/>
          <w:lang w:val="hy-AM"/>
        </w:rPr>
        <w:t xml:space="preserve">մեխանիկական </w:t>
      </w:r>
      <w:r w:rsidRPr="00DC1CF2">
        <w:rPr>
          <w:rFonts w:ascii="GHEA Mariam" w:hAnsi="GHEA Mariam" w:cs="Sylfaen"/>
          <w:spacing w:val="-8"/>
          <w:sz w:val="24"/>
          <w:szCs w:val="24"/>
          <w:lang w:val="hy-AM"/>
        </w:rPr>
        <w:t>ցուցանիշները պետք է համապատասխանեն</w:t>
      </w:r>
      <w:r w:rsidRPr="00DC1CF2">
        <w:rPr>
          <w:rFonts w:ascii="GHEA Mariam" w:hAnsi="GHEA Mariam" w:cs="Arial"/>
          <w:spacing w:val="-8"/>
          <w:sz w:val="24"/>
          <w:szCs w:val="24"/>
          <w:lang w:val="hy-AM"/>
        </w:rPr>
        <w:t xml:space="preserve"> N 4 </w:t>
      </w:r>
      <w:r w:rsidR="006E47D7" w:rsidRPr="00DC1CF2">
        <w:rPr>
          <w:rFonts w:ascii="GHEA Mariam" w:hAnsi="GHEA Mariam" w:cs="Sylfaen"/>
          <w:spacing w:val="-8"/>
          <w:sz w:val="24"/>
          <w:szCs w:val="24"/>
          <w:lang w:val="hy-AM"/>
        </w:rPr>
        <w:t>ա</w:t>
      </w:r>
      <w:r w:rsidRPr="00DC1CF2">
        <w:rPr>
          <w:rFonts w:ascii="GHEA Mariam" w:hAnsi="GHEA Mariam" w:cs="Sylfaen"/>
          <w:spacing w:val="-8"/>
          <w:sz w:val="24"/>
          <w:szCs w:val="24"/>
          <w:lang w:val="hy-AM"/>
        </w:rPr>
        <w:t>ղյուսակով սահմանված</w:t>
      </w:r>
      <w:r w:rsidRPr="00DC1CF2">
        <w:rPr>
          <w:rFonts w:ascii="GHEA Mariam" w:hAnsi="GHEA Mariam" w:cs="Sylfaen"/>
          <w:sz w:val="24"/>
          <w:szCs w:val="24"/>
          <w:lang w:val="hy-AM"/>
        </w:rPr>
        <w:t xml:space="preserve"> արժեք</w:t>
      </w:r>
      <w:r w:rsidR="00DC1CF2">
        <w:rPr>
          <w:rFonts w:ascii="GHEA Mariam" w:hAnsi="GHEA Mariam" w:cs="Sylfaen"/>
          <w:sz w:val="24"/>
          <w:szCs w:val="24"/>
          <w:lang w:val="hy-AM"/>
        </w:rPr>
        <w:softHyphen/>
      </w:r>
      <w:r w:rsidRPr="00DC1CF2">
        <w:rPr>
          <w:rFonts w:ascii="GHEA Mariam" w:hAnsi="GHEA Mariam" w:cs="Sylfaen"/>
          <w:sz w:val="24"/>
          <w:szCs w:val="24"/>
          <w:lang w:val="hy-AM"/>
        </w:rPr>
        <w:t>ներին</w:t>
      </w:r>
      <w:r w:rsidRPr="00DC1CF2">
        <w:rPr>
          <w:rFonts w:ascii="GHEA Mariam" w:hAnsi="GHEA Mariam" w:cs="Arial"/>
          <w:sz w:val="24"/>
          <w:szCs w:val="24"/>
          <w:lang w:val="hy-AM"/>
        </w:rPr>
        <w:t>։</w:t>
      </w:r>
    </w:p>
    <w:p w:rsidR="005C003B" w:rsidRPr="00DC1CF2" w:rsidRDefault="005C003B" w:rsidP="005C003B">
      <w:pPr>
        <w:spacing w:after="120" w:line="360" w:lineRule="auto"/>
        <w:jc w:val="right"/>
        <w:rPr>
          <w:rFonts w:ascii="GHEA Mariam" w:hAnsi="GHEA Mariam" w:cs="Arial"/>
          <w:sz w:val="24"/>
          <w:szCs w:val="24"/>
          <w:lang w:val="hy-AM"/>
        </w:rPr>
      </w:pPr>
      <w:r w:rsidRPr="00DC1CF2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Աղյուսակ </w:t>
      </w:r>
      <w:r w:rsidRPr="00DC1CF2">
        <w:rPr>
          <w:rFonts w:ascii="GHEA Mariam" w:hAnsi="GHEA Mariam" w:cs="Arial"/>
          <w:sz w:val="24"/>
          <w:szCs w:val="24"/>
          <w:lang w:val="hy-AM"/>
        </w:rPr>
        <w:t>N 4</w:t>
      </w:r>
    </w:p>
    <w:tbl>
      <w:tblPr>
        <w:tblStyle w:val="TableGrid"/>
        <w:tblW w:w="1035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255"/>
        <w:gridCol w:w="990"/>
        <w:gridCol w:w="1355"/>
        <w:gridCol w:w="1530"/>
        <w:gridCol w:w="1260"/>
        <w:gridCol w:w="1260"/>
        <w:gridCol w:w="1080"/>
        <w:gridCol w:w="1620"/>
      </w:tblGrid>
      <w:tr w:rsidR="005C003B" w:rsidRPr="00FE5E48" w:rsidTr="00DC1CF2">
        <w:tc>
          <w:tcPr>
            <w:tcW w:w="1255" w:type="dxa"/>
          </w:tcPr>
          <w:p w:rsidR="005C003B" w:rsidRPr="006E47D7" w:rsidRDefault="005C003B" w:rsidP="006E47D7">
            <w:pPr>
              <w:spacing w:after="120"/>
              <w:ind w:right="-112"/>
              <w:jc w:val="center"/>
              <w:rPr>
                <w:rFonts w:ascii="GHEA Mariam" w:hAnsi="GHEA Mariam" w:cs="Arial"/>
                <w:lang w:val="hy-AM"/>
              </w:rPr>
            </w:pPr>
            <w:r w:rsidRPr="006E47D7">
              <w:rPr>
                <w:rFonts w:ascii="GHEA Mariam" w:hAnsi="GHEA Mariam" w:cs="Sylfaen"/>
                <w:lang w:val="hy-AM"/>
              </w:rPr>
              <w:t>Անվանա</w:t>
            </w:r>
            <w:r w:rsidR="00DC1CF2" w:rsidRPr="006E47D7">
              <w:rPr>
                <w:rFonts w:ascii="GHEA Mariam" w:hAnsi="GHEA Mariam" w:cs="Sylfaen"/>
                <w:lang w:val="hy-AM"/>
              </w:rPr>
              <w:t>-</w:t>
            </w:r>
            <w:r w:rsidR="00DC1CF2" w:rsidRPr="006E47D7">
              <w:rPr>
                <w:rFonts w:ascii="GHEA Mariam" w:hAnsi="GHEA Mariam" w:cs="Sylfaen"/>
                <w:lang w:val="hy-AM"/>
              </w:rPr>
              <w:br/>
            </w:r>
            <w:r w:rsidRPr="006E47D7">
              <w:rPr>
                <w:rFonts w:ascii="GHEA Mariam" w:hAnsi="GHEA Mariam" w:cs="Sylfaen"/>
                <w:lang w:val="hy-AM"/>
              </w:rPr>
              <w:t>կան տրամա</w:t>
            </w:r>
            <w:r w:rsidR="00DC1CF2" w:rsidRPr="006E47D7">
              <w:rPr>
                <w:rFonts w:ascii="GHEA Mariam" w:hAnsi="GHEA Mariam" w:cs="Sylfaen"/>
                <w:lang w:val="hy-AM"/>
              </w:rPr>
              <w:t>-</w:t>
            </w:r>
            <w:r w:rsidR="00DC1CF2" w:rsidRPr="006E47D7">
              <w:rPr>
                <w:rFonts w:ascii="GHEA Mariam" w:hAnsi="GHEA Mariam" w:cs="Sylfaen"/>
                <w:lang w:val="hy-AM"/>
              </w:rPr>
              <w:br/>
            </w:r>
            <w:r w:rsidRPr="006E47D7">
              <w:rPr>
                <w:rFonts w:ascii="GHEA Mariam" w:hAnsi="GHEA Mariam" w:cs="Sylfaen"/>
                <w:lang w:val="hy-AM"/>
              </w:rPr>
              <w:t>գիծը</w:t>
            </w:r>
            <w:r w:rsidRPr="006E47D7">
              <w:rPr>
                <w:rFonts w:ascii="GHEA Mariam" w:hAnsi="GHEA Mariam" w:cs="Arial"/>
                <w:lang w:val="hy-AM"/>
              </w:rPr>
              <w:t>, d</w:t>
            </w:r>
            <w:r w:rsidRPr="006E47D7">
              <w:rPr>
                <w:rFonts w:ascii="GHEA Mariam" w:hAnsi="GHEA Mariam" w:cs="Arial"/>
                <w:vertAlign w:val="subscript"/>
                <w:lang w:val="hy-AM"/>
              </w:rPr>
              <w:t xml:space="preserve"> </w:t>
            </w:r>
            <w:r w:rsidRPr="006E47D7">
              <w:rPr>
                <w:rFonts w:ascii="GHEA Mariam" w:hAnsi="GHEA Mariam" w:cs="Sylfaen"/>
                <w:lang w:val="hy-AM"/>
              </w:rPr>
              <w:t>մմ</w:t>
            </w:r>
          </w:p>
        </w:tc>
        <w:tc>
          <w:tcPr>
            <w:tcW w:w="990" w:type="dxa"/>
          </w:tcPr>
          <w:p w:rsidR="005C003B" w:rsidRPr="006E47D7" w:rsidRDefault="005C003B" w:rsidP="006E47D7">
            <w:pPr>
              <w:spacing w:after="120"/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6E47D7">
              <w:rPr>
                <w:rFonts w:ascii="GHEA Mariam" w:eastAsia="Times New Roman" w:hAnsi="GHEA Mariam" w:cs="Times New Roman"/>
                <w:lang w:val="hy-AM"/>
              </w:rPr>
              <w:t>Ամրու</w:t>
            </w:r>
            <w:r w:rsidR="00DC1CF2" w:rsidRPr="006E47D7">
              <w:rPr>
                <w:rFonts w:ascii="GHEA Mariam" w:eastAsia="Times New Roman" w:hAnsi="GHEA Mariam" w:cs="Times New Roman"/>
                <w:lang w:val="hy-AM"/>
              </w:rPr>
              <w:t>-</w:t>
            </w:r>
            <w:r w:rsidRPr="006E47D7">
              <w:rPr>
                <w:rFonts w:ascii="GHEA Mariam" w:eastAsia="Times New Roman" w:hAnsi="GHEA Mariam" w:cs="Times New Roman"/>
                <w:lang w:val="hy-AM"/>
              </w:rPr>
              <w:t>թյան դաս,</w:t>
            </w:r>
          </w:p>
          <w:p w:rsidR="005C003B" w:rsidRPr="006E47D7" w:rsidRDefault="005C003B" w:rsidP="006E47D7">
            <w:pPr>
              <w:spacing w:after="120"/>
              <w:jc w:val="center"/>
              <w:rPr>
                <w:rFonts w:ascii="GHEA Mariam" w:hAnsi="GHEA Mariam" w:cs="Arial"/>
                <w:lang w:val="hy-AM"/>
              </w:rPr>
            </w:pPr>
            <w:r w:rsidRPr="006E47D7">
              <w:rPr>
                <w:rFonts w:ascii="GHEA Mariam" w:hAnsi="GHEA Mariam" w:cs="Sylfaen"/>
                <w:lang w:val="hy-AM"/>
              </w:rPr>
              <w:t>Ն</w:t>
            </w:r>
            <w:r w:rsidRPr="006E47D7">
              <w:rPr>
                <w:rFonts w:ascii="GHEA Mariam" w:hAnsi="GHEA Mariam" w:cs="Arial"/>
                <w:lang w:val="hy-AM"/>
              </w:rPr>
              <w:t>/</w:t>
            </w:r>
            <w:r w:rsidRPr="006E47D7">
              <w:rPr>
                <w:rFonts w:ascii="GHEA Mariam" w:hAnsi="GHEA Mariam" w:cs="Sylfaen"/>
                <w:lang w:val="hy-AM"/>
              </w:rPr>
              <w:t>մմ</w:t>
            </w:r>
            <w:r w:rsidRPr="006E47D7">
              <w:rPr>
                <w:rFonts w:ascii="GHEA Mariam" w:hAnsi="GHEA Mariam" w:cs="Arial"/>
                <w:vertAlign w:val="superscript"/>
                <w:lang w:val="hy-AM"/>
              </w:rPr>
              <w:t>2</w:t>
            </w:r>
          </w:p>
        </w:tc>
        <w:tc>
          <w:tcPr>
            <w:tcW w:w="1355" w:type="dxa"/>
          </w:tcPr>
          <w:p w:rsidR="005C003B" w:rsidRPr="006E47D7" w:rsidRDefault="005C003B" w:rsidP="006E47D7">
            <w:pPr>
              <w:spacing w:after="120"/>
              <w:jc w:val="center"/>
              <w:rPr>
                <w:rFonts w:ascii="GHEA Mariam" w:hAnsi="GHEA Mariam" w:cs="Arial"/>
                <w:lang w:val="hy-AM"/>
              </w:rPr>
            </w:pPr>
            <w:r w:rsidRPr="006E47D7">
              <w:rPr>
                <w:rFonts w:ascii="GHEA Mariam" w:hAnsi="GHEA Mariam" w:cs="Sylfaen"/>
                <w:lang w:val="hy-AM"/>
              </w:rPr>
              <w:t>Անվանա</w:t>
            </w:r>
            <w:r w:rsidR="006E47D7">
              <w:rPr>
                <w:rFonts w:ascii="GHEA Mariam" w:hAnsi="GHEA Mariam" w:cs="Sylfaen"/>
                <w:lang w:val="hy-AM"/>
              </w:rPr>
              <w:softHyphen/>
            </w:r>
            <w:r w:rsidRPr="006E47D7">
              <w:rPr>
                <w:rFonts w:ascii="GHEA Mariam" w:hAnsi="GHEA Mariam" w:cs="Sylfaen"/>
                <w:lang w:val="hy-AM"/>
              </w:rPr>
              <w:t>կան ժամանա</w:t>
            </w:r>
            <w:r w:rsidR="006E47D7">
              <w:rPr>
                <w:rFonts w:ascii="GHEA Mariam" w:hAnsi="GHEA Mariam" w:cs="Sylfaen"/>
                <w:lang w:val="hy-AM"/>
              </w:rPr>
              <w:softHyphen/>
            </w:r>
            <w:r w:rsidRPr="006E47D7">
              <w:rPr>
                <w:rFonts w:ascii="GHEA Mariam" w:hAnsi="GHEA Mariam" w:cs="Sylfaen"/>
                <w:lang w:val="hy-AM"/>
              </w:rPr>
              <w:t>կա</w:t>
            </w:r>
            <w:r w:rsidR="006E47D7">
              <w:rPr>
                <w:rFonts w:ascii="GHEA Mariam" w:hAnsi="GHEA Mariam" w:cs="Sylfaen"/>
                <w:lang w:val="hy-AM"/>
              </w:rPr>
              <w:softHyphen/>
            </w:r>
            <w:r w:rsidRPr="006E47D7">
              <w:rPr>
                <w:rFonts w:ascii="GHEA Mariam" w:hAnsi="GHEA Mariam" w:cs="Sylfaen"/>
                <w:lang w:val="hy-AM"/>
              </w:rPr>
              <w:t>վոր դիմադրու</w:t>
            </w:r>
            <w:r w:rsidR="006E47D7" w:rsidRPr="006E47D7">
              <w:rPr>
                <w:rFonts w:ascii="GHEA Mariam" w:hAnsi="GHEA Mariam" w:cs="Sylfaen"/>
                <w:lang w:val="hy-AM"/>
              </w:rPr>
              <w:t>-</w:t>
            </w:r>
            <w:r w:rsidRPr="006E47D7">
              <w:rPr>
                <w:rFonts w:ascii="GHEA Mariam" w:hAnsi="GHEA Mariam" w:cs="Sylfaen"/>
                <w:lang w:val="hy-AM"/>
              </w:rPr>
              <w:t>թյուն</w:t>
            </w:r>
            <w:r w:rsidRPr="006E47D7">
              <w:rPr>
                <w:rFonts w:ascii="GHEA Mariam" w:eastAsia="Times New Roman" w:hAnsi="GHEA Mariam" w:cs="Times New Roman"/>
                <w:lang w:val="hy-AM"/>
              </w:rPr>
              <w:t>,</w:t>
            </w:r>
            <w:r w:rsidRPr="006E47D7">
              <w:rPr>
                <w:rFonts w:ascii="GHEA Mariam" w:eastAsia="Times New Roman" w:hAnsi="GHEA Mariam" w:cs="Times New Roman"/>
                <w:lang w:val="hy-AM"/>
              </w:rPr>
              <w:br/>
            </w:r>
            <w:r w:rsidRPr="006E47D7">
              <w:rPr>
                <w:rFonts w:ascii="GHEA Mariam" w:hAnsi="GHEA Mariam" w:cs="Sylfaen"/>
                <w:lang w:val="hy-AM"/>
              </w:rPr>
              <w:t>Ն</w:t>
            </w:r>
            <w:r w:rsidRPr="006E47D7">
              <w:rPr>
                <w:rFonts w:ascii="GHEA Mariam" w:hAnsi="GHEA Mariam" w:cs="Arial"/>
                <w:lang w:val="hy-AM"/>
              </w:rPr>
              <w:t>/</w:t>
            </w:r>
            <w:r w:rsidRPr="006E47D7">
              <w:rPr>
                <w:rFonts w:ascii="GHEA Mariam" w:hAnsi="GHEA Mariam" w:cs="Sylfaen"/>
                <w:lang w:val="hy-AM"/>
              </w:rPr>
              <w:t>մմ</w:t>
            </w:r>
            <w:r w:rsidRPr="006E47D7">
              <w:rPr>
                <w:rFonts w:ascii="GHEA Mariam" w:hAnsi="GHEA Mariam" w:cs="Arial"/>
                <w:vertAlign w:val="superscript"/>
                <w:lang w:val="hy-AM"/>
              </w:rPr>
              <w:t>2</w:t>
            </w:r>
          </w:p>
        </w:tc>
        <w:tc>
          <w:tcPr>
            <w:tcW w:w="1530" w:type="dxa"/>
          </w:tcPr>
          <w:p w:rsidR="005C003B" w:rsidRPr="006E47D7" w:rsidRDefault="005C003B" w:rsidP="006E47D7">
            <w:pPr>
              <w:jc w:val="center"/>
              <w:rPr>
                <w:rFonts w:ascii="GHEA Mariam" w:eastAsia="Times New Roman" w:hAnsi="GHEA Mariam" w:cs="Times New Roman"/>
                <w:lang w:val="hy-AM"/>
              </w:rPr>
            </w:pPr>
            <w:r w:rsidRPr="006E47D7">
              <w:rPr>
                <w:rFonts w:ascii="GHEA Mariam" w:eastAsia="Times New Roman" w:hAnsi="GHEA Mariam" w:cs="Times New Roman"/>
                <w:lang w:val="hy-AM"/>
              </w:rPr>
              <w:t>Խզման ուժ</w:t>
            </w:r>
          </w:p>
          <w:p w:rsidR="005C003B" w:rsidRPr="006E47D7" w:rsidRDefault="005C003B" w:rsidP="006E47D7">
            <w:pPr>
              <w:jc w:val="center"/>
              <w:rPr>
                <w:rFonts w:ascii="GHEA Mariam" w:hAnsi="GHEA Mariam" w:cs="Arial"/>
                <w:lang w:val="hy-AM"/>
              </w:rPr>
            </w:pPr>
            <w:r w:rsidRPr="006E47D7">
              <w:rPr>
                <w:rFonts w:ascii="GHEA Mariam" w:hAnsi="GHEA Mariam" w:cs="Sylfaen"/>
                <w:lang w:val="hy-AM"/>
              </w:rPr>
              <w:t>Ն</w:t>
            </w:r>
            <w:r w:rsidR="006E47D7">
              <w:rPr>
                <w:rFonts w:ascii="GHEA Mariam" w:hAnsi="GHEA Mariam" w:cs="Sylfaen"/>
                <w:lang w:val="en-US"/>
              </w:rPr>
              <w:t xml:space="preserve"> </w:t>
            </w:r>
            <w:r w:rsidRPr="006E47D7">
              <w:rPr>
                <w:rFonts w:ascii="GHEA Mariam" w:eastAsia="Times New Roman" w:hAnsi="GHEA Mariam" w:cs="Times New Roman"/>
                <w:lang w:val="en-US"/>
              </w:rPr>
              <w:t>(</w:t>
            </w:r>
            <w:r w:rsidRPr="006E47D7">
              <w:rPr>
                <w:rFonts w:ascii="GHEA Mariam" w:eastAsia="Times New Roman" w:hAnsi="GHEA Mariam" w:cs="Times New Roman"/>
                <w:lang w:val="hy-AM"/>
              </w:rPr>
              <w:t>կգուժ</w:t>
            </w:r>
            <w:r w:rsidRPr="006E47D7">
              <w:rPr>
                <w:rFonts w:ascii="GHEA Mariam" w:eastAsia="Times New Roman" w:hAnsi="GHEA Mariam" w:cs="Times New Roman"/>
                <w:lang w:val="en-US"/>
              </w:rPr>
              <w:t>)</w:t>
            </w:r>
          </w:p>
        </w:tc>
        <w:tc>
          <w:tcPr>
            <w:tcW w:w="1260" w:type="dxa"/>
          </w:tcPr>
          <w:p w:rsidR="005C003B" w:rsidRPr="006E47D7" w:rsidRDefault="005C003B" w:rsidP="006E47D7">
            <w:pPr>
              <w:spacing w:after="120"/>
              <w:jc w:val="center"/>
              <w:rPr>
                <w:rFonts w:ascii="GHEA Mariam" w:hAnsi="GHEA Mariam" w:cs="Arial"/>
                <w:lang w:val="hy-AM"/>
              </w:rPr>
            </w:pPr>
            <w:r w:rsidRPr="006E47D7">
              <w:rPr>
                <w:rFonts w:ascii="GHEA Mariam" w:hAnsi="GHEA Mariam" w:cs="Arial"/>
                <w:lang w:val="hy-AM"/>
              </w:rPr>
              <w:t xml:space="preserve">Ուժ </w:t>
            </w:r>
            <w:r w:rsidRPr="006E47D7">
              <w:rPr>
                <w:rFonts w:ascii="GHEA Mariam" w:hAnsi="GHEA Mariam" w:cs="Arial"/>
                <w:lang w:val="en-US"/>
              </w:rPr>
              <w:t>P</w:t>
            </w:r>
            <w:r w:rsidRPr="006E47D7">
              <w:rPr>
                <w:rFonts w:ascii="GHEA Mariam" w:hAnsi="GHEA Mariam" w:cs="Arial"/>
                <w:vertAlign w:val="subscript"/>
                <w:lang w:val="hy-AM"/>
              </w:rPr>
              <w:t>0,2</w:t>
            </w:r>
            <w:r w:rsidRPr="006E47D7">
              <w:rPr>
                <w:rFonts w:ascii="GHEA Mariam" w:eastAsia="Times New Roman" w:hAnsi="GHEA Mariam" w:cs="Times New Roman"/>
                <w:lang w:val="en-US"/>
              </w:rPr>
              <w:t xml:space="preserve">, </w:t>
            </w:r>
            <w:r w:rsidRPr="006E47D7">
              <w:rPr>
                <w:rFonts w:ascii="GHEA Mariam" w:eastAsia="Times New Roman" w:hAnsi="GHEA Mariam" w:cs="Times New Roman"/>
                <w:lang w:val="en-US"/>
              </w:rPr>
              <w:br/>
            </w:r>
            <w:r w:rsidRPr="006E47D7">
              <w:rPr>
                <w:rFonts w:ascii="GHEA Mariam" w:hAnsi="GHEA Mariam" w:cs="Sylfaen"/>
                <w:lang w:val="hy-AM"/>
              </w:rPr>
              <w:t>Ն</w:t>
            </w:r>
            <w:r w:rsidR="006E47D7">
              <w:rPr>
                <w:rFonts w:ascii="GHEA Mariam" w:hAnsi="GHEA Mariam" w:cs="Sylfaen"/>
                <w:lang w:val="en-US"/>
              </w:rPr>
              <w:t xml:space="preserve"> </w:t>
            </w:r>
            <w:r w:rsidRPr="006E47D7">
              <w:rPr>
                <w:rFonts w:ascii="GHEA Mariam" w:eastAsia="Times New Roman" w:hAnsi="GHEA Mariam" w:cs="Times New Roman"/>
                <w:lang w:val="en-US"/>
              </w:rPr>
              <w:t>(</w:t>
            </w:r>
            <w:r w:rsidRPr="006E47D7">
              <w:rPr>
                <w:rFonts w:ascii="GHEA Mariam" w:eastAsia="Times New Roman" w:hAnsi="GHEA Mariam" w:cs="Times New Roman"/>
                <w:lang w:val="hy-AM"/>
              </w:rPr>
              <w:t>կգուժ</w:t>
            </w:r>
            <w:r w:rsidRPr="006E47D7">
              <w:rPr>
                <w:rFonts w:ascii="GHEA Mariam" w:eastAsia="Times New Roman" w:hAnsi="GHEA Mariam" w:cs="Times New Roman"/>
                <w:lang w:val="en-US"/>
              </w:rPr>
              <w:t>)</w:t>
            </w:r>
          </w:p>
        </w:tc>
        <w:tc>
          <w:tcPr>
            <w:tcW w:w="1260" w:type="dxa"/>
          </w:tcPr>
          <w:p w:rsidR="005C003B" w:rsidRPr="006E47D7" w:rsidRDefault="005C003B" w:rsidP="006E47D7">
            <w:pPr>
              <w:spacing w:after="120"/>
              <w:jc w:val="center"/>
              <w:rPr>
                <w:rFonts w:ascii="GHEA Mariam" w:hAnsi="GHEA Mariam" w:cs="Arial"/>
                <w:lang w:val="hy-AM"/>
              </w:rPr>
            </w:pPr>
            <w:r w:rsidRPr="006E47D7">
              <w:rPr>
                <w:rFonts w:ascii="GHEA Mariam" w:hAnsi="GHEA Mariam" w:cs="Sylfaen"/>
                <w:lang w:val="hy-AM"/>
              </w:rPr>
              <w:t>Հարա</w:t>
            </w:r>
            <w:r w:rsidR="00DC1CF2" w:rsidRPr="006E47D7">
              <w:rPr>
                <w:rFonts w:ascii="GHEA Mariam" w:hAnsi="GHEA Mariam" w:cs="Sylfaen"/>
                <w:lang w:val="en-US"/>
              </w:rPr>
              <w:t>-</w:t>
            </w:r>
            <w:r w:rsidR="00DC1CF2" w:rsidRPr="006E47D7">
              <w:rPr>
                <w:rFonts w:ascii="GHEA Mariam" w:hAnsi="GHEA Mariam" w:cs="Sylfaen"/>
                <w:lang w:val="hy-AM"/>
              </w:rPr>
              <w:br/>
            </w:r>
            <w:r w:rsidRPr="006E47D7">
              <w:rPr>
                <w:rFonts w:ascii="GHEA Mariam" w:hAnsi="GHEA Mariam" w:cs="Sylfaen"/>
                <w:lang w:val="hy-AM"/>
              </w:rPr>
              <w:t>բ</w:t>
            </w:r>
            <w:r w:rsidRPr="006E47D7">
              <w:rPr>
                <w:rFonts w:ascii="GHEA Mariam" w:hAnsi="GHEA Mariam" w:cs="Sylfaen"/>
                <w:spacing w:val="-8"/>
                <w:lang w:val="hy-AM"/>
              </w:rPr>
              <w:t>երական</w:t>
            </w:r>
            <w:r w:rsidRPr="006E47D7">
              <w:rPr>
                <w:rFonts w:ascii="GHEA Mariam" w:hAnsi="GHEA Mariam" w:cs="Sylfaen"/>
                <w:lang w:val="en-US"/>
              </w:rPr>
              <w:t xml:space="preserve"> </w:t>
            </w:r>
            <w:r w:rsidRPr="006E47D7">
              <w:rPr>
                <w:rFonts w:ascii="GHEA Mariam" w:hAnsi="GHEA Mariam" w:cs="Sylfaen"/>
                <w:lang w:val="hy-AM"/>
              </w:rPr>
              <w:t>երկարա</w:t>
            </w:r>
            <w:r w:rsidR="00DC1CF2" w:rsidRPr="006E47D7">
              <w:rPr>
                <w:rFonts w:ascii="GHEA Mariam" w:hAnsi="GHEA Mariam" w:cs="Sylfaen"/>
                <w:lang w:val="en-US"/>
              </w:rPr>
              <w:t>-</w:t>
            </w:r>
            <w:r w:rsidRPr="006E47D7">
              <w:rPr>
                <w:rFonts w:ascii="GHEA Mariam" w:hAnsi="GHEA Mariam" w:cs="Sylfaen"/>
                <w:lang w:val="hy-AM"/>
              </w:rPr>
              <w:t>ցումը</w:t>
            </w:r>
            <w:r w:rsidRPr="006E47D7">
              <w:rPr>
                <w:rFonts w:ascii="GHEA Mariam" w:hAnsi="GHEA Mariam" w:cs="Sylfaen"/>
                <w:lang w:val="en-US"/>
              </w:rPr>
              <w:t>,</w:t>
            </w:r>
            <w:r w:rsidRPr="006E47D7">
              <w:rPr>
                <w:rFonts w:ascii="GHEA Mariam" w:hAnsi="GHEA Mariam" w:cs="Arial"/>
                <w:lang w:val="en-US"/>
              </w:rPr>
              <w:t xml:space="preserve"> </w:t>
            </w:r>
            <w:r w:rsidRPr="006E47D7">
              <w:rPr>
                <w:rFonts w:ascii="Courier New" w:hAnsi="Courier New" w:cs="Courier New"/>
                <w:vertAlign w:val="subscript"/>
                <w:lang w:val="hy-AM"/>
              </w:rPr>
              <w:t>ᵟ</w:t>
            </w:r>
            <w:r w:rsidRPr="006E47D7">
              <w:rPr>
                <w:rFonts w:ascii="GHEA Mariam" w:hAnsi="GHEA Mariam" w:cs="Arial"/>
                <w:vertAlign w:val="subscript"/>
                <w:lang w:val="hy-AM"/>
              </w:rPr>
              <w:t>100</w:t>
            </w:r>
            <w:r w:rsidRPr="006E47D7">
              <w:rPr>
                <w:rFonts w:ascii="GHEA Mariam" w:hAnsi="GHEA Mariam" w:cs="Arial"/>
                <w:vertAlign w:val="subscript"/>
                <w:lang w:val="en-US"/>
              </w:rPr>
              <w:t xml:space="preserve">, </w:t>
            </w:r>
            <w:r w:rsidRPr="006E47D7">
              <w:rPr>
                <w:rFonts w:ascii="GHEA Mariam" w:hAnsi="GHEA Mariam" w:cs="Arial"/>
                <w:lang w:val="en-US"/>
              </w:rPr>
              <w:t>%</w:t>
            </w:r>
          </w:p>
        </w:tc>
        <w:tc>
          <w:tcPr>
            <w:tcW w:w="2700" w:type="dxa"/>
            <w:gridSpan w:val="2"/>
          </w:tcPr>
          <w:p w:rsidR="005C003B" w:rsidRPr="006E47D7" w:rsidRDefault="005C003B" w:rsidP="006E47D7">
            <w:pPr>
              <w:spacing w:after="120"/>
              <w:jc w:val="center"/>
              <w:rPr>
                <w:rFonts w:ascii="GHEA Mariam" w:hAnsi="GHEA Mariam" w:cs="Arial"/>
                <w:lang w:val="hy-AM"/>
              </w:rPr>
            </w:pPr>
            <w:r w:rsidRPr="006E47D7">
              <w:rPr>
                <w:rFonts w:ascii="GHEA Mariam" w:hAnsi="GHEA Mariam" w:cs="Sylfaen"/>
                <w:lang w:val="hy-AM"/>
              </w:rPr>
              <w:t xml:space="preserve">Հետծռումների թիվը՝ </w:t>
            </w:r>
            <w:r w:rsidRPr="006E47D7">
              <w:rPr>
                <w:rFonts w:ascii="GHEA Mariam" w:hAnsi="GHEA Mariam" w:cs="Arial"/>
                <w:lang w:val="hy-AM"/>
              </w:rPr>
              <w:t>d=30</w:t>
            </w:r>
            <w:r w:rsidR="006E47D7" w:rsidRPr="003B4982">
              <w:rPr>
                <w:rFonts w:ascii="GHEA Mariam" w:hAnsi="GHEA Mariam" w:cs="Arial"/>
                <w:lang w:val="hy-AM"/>
              </w:rPr>
              <w:t xml:space="preserve"> </w:t>
            </w:r>
            <w:r w:rsidRPr="006E47D7">
              <w:rPr>
                <w:rFonts w:ascii="GHEA Mariam" w:hAnsi="GHEA Mariam" w:cs="Sylfaen"/>
                <w:lang w:val="hy-AM"/>
              </w:rPr>
              <w:t>մմ կալակի դեպքում</w:t>
            </w:r>
          </w:p>
        </w:tc>
      </w:tr>
      <w:tr w:rsidR="005C003B" w:rsidRPr="00DC1CF2" w:rsidTr="00DC1CF2">
        <w:tc>
          <w:tcPr>
            <w:tcW w:w="1255" w:type="dxa"/>
          </w:tcPr>
          <w:p w:rsidR="005C003B" w:rsidRPr="00DC1CF2" w:rsidRDefault="005C003B" w:rsidP="005C003B">
            <w:pPr>
              <w:spacing w:after="120"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990" w:type="dxa"/>
          </w:tcPr>
          <w:p w:rsidR="005C003B" w:rsidRPr="00DC1CF2" w:rsidRDefault="005C003B" w:rsidP="005C003B">
            <w:pPr>
              <w:spacing w:after="120"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355" w:type="dxa"/>
          </w:tcPr>
          <w:p w:rsidR="005C003B" w:rsidRPr="00DC1CF2" w:rsidRDefault="005C003B" w:rsidP="005C003B">
            <w:pPr>
              <w:spacing w:after="120"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530" w:type="dxa"/>
          </w:tcPr>
          <w:p w:rsidR="005C003B" w:rsidRPr="00DC1CF2" w:rsidRDefault="005C003B" w:rsidP="005C003B">
            <w:pPr>
              <w:spacing w:after="120"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080" w:type="dxa"/>
          </w:tcPr>
          <w:p w:rsidR="005C003B" w:rsidRPr="00DC1CF2" w:rsidRDefault="005C003B" w:rsidP="006E47D7">
            <w:pPr>
              <w:spacing w:after="120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Sylfaen"/>
                <w:sz w:val="24"/>
                <w:szCs w:val="24"/>
                <w:lang w:val="hy-AM"/>
              </w:rPr>
              <w:t>Հարթ տրա</w:t>
            </w:r>
            <w:r w:rsidR="006E47D7">
              <w:rPr>
                <w:rFonts w:ascii="GHEA Mariam" w:hAnsi="GHEA Mariam" w:cs="Sylfaen"/>
                <w:sz w:val="24"/>
                <w:szCs w:val="24"/>
                <w:lang w:val="hy-AM"/>
              </w:rPr>
              <w:softHyphen/>
            </w:r>
            <w:r w:rsidRPr="00DC1CF2">
              <w:rPr>
                <w:rFonts w:ascii="GHEA Mariam" w:hAnsi="GHEA Mariam" w:cs="Sylfaen"/>
                <w:sz w:val="24"/>
                <w:szCs w:val="24"/>
                <w:lang w:val="hy-AM"/>
              </w:rPr>
              <w:t>մատի համար</w:t>
            </w:r>
          </w:p>
        </w:tc>
        <w:tc>
          <w:tcPr>
            <w:tcW w:w="1620" w:type="dxa"/>
          </w:tcPr>
          <w:p w:rsidR="005C003B" w:rsidRPr="00DC1CF2" w:rsidRDefault="005C003B" w:rsidP="006E47D7">
            <w:pPr>
              <w:spacing w:after="120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hAnsi="GHEA Mariam" w:cs="Sylfaen"/>
                <w:sz w:val="24"/>
                <w:szCs w:val="24"/>
                <w:lang w:val="hy-AM"/>
              </w:rPr>
              <w:t>Պարբերա</w:t>
            </w:r>
            <w:r w:rsidR="00DC1CF2">
              <w:rPr>
                <w:rFonts w:ascii="GHEA Mariam" w:hAnsi="GHEA Mariam" w:cs="Sylfaen"/>
                <w:sz w:val="24"/>
                <w:szCs w:val="24"/>
                <w:lang w:val="en-US"/>
              </w:rPr>
              <w:t>-</w:t>
            </w:r>
            <w:r w:rsidR="00DC1CF2">
              <w:rPr>
                <w:rFonts w:ascii="GHEA Mariam" w:hAnsi="GHEA Mariam" w:cs="Sylfaen"/>
                <w:sz w:val="24"/>
                <w:szCs w:val="24"/>
                <w:lang w:val="hy-AM"/>
              </w:rPr>
              <w:br/>
            </w:r>
            <w:r w:rsidRPr="00DC1CF2">
              <w:rPr>
                <w:rFonts w:ascii="GHEA Mariam" w:hAnsi="GHEA Mariam" w:cs="Sylfaen"/>
                <w:sz w:val="24"/>
                <w:szCs w:val="24"/>
                <w:lang w:val="hy-AM"/>
              </w:rPr>
              <w:t>կան տրամատի համար</w:t>
            </w:r>
          </w:p>
        </w:tc>
      </w:tr>
      <w:tr w:rsidR="005C003B" w:rsidRPr="00DC1CF2" w:rsidTr="00DC1CF2">
        <w:tc>
          <w:tcPr>
            <w:tcW w:w="2245" w:type="dxa"/>
            <w:gridSpan w:val="2"/>
          </w:tcPr>
          <w:p w:rsidR="005C003B" w:rsidRPr="00DC1CF2" w:rsidRDefault="005C003B" w:rsidP="005C003B">
            <w:pPr>
              <w:spacing w:after="120" w:line="360" w:lineRule="auto"/>
              <w:jc w:val="righ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8105" w:type="dxa"/>
            <w:gridSpan w:val="6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hy-AM"/>
              </w:rPr>
              <w:t>Ոչ պակաս</w:t>
            </w:r>
          </w:p>
        </w:tc>
      </w:tr>
      <w:tr w:rsidR="005C003B" w:rsidRPr="00DC1CF2" w:rsidTr="00DC1CF2">
        <w:trPr>
          <w:trHeight w:val="611"/>
        </w:trPr>
        <w:tc>
          <w:tcPr>
            <w:tcW w:w="12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3,0</w:t>
            </w:r>
          </w:p>
        </w:tc>
        <w:tc>
          <w:tcPr>
            <w:tcW w:w="99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1500</w:t>
            </w:r>
          </w:p>
        </w:tc>
        <w:tc>
          <w:tcPr>
            <w:tcW w:w="13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1780</w:t>
            </w:r>
          </w:p>
        </w:tc>
        <w:tc>
          <w:tcPr>
            <w:tcW w:w="153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12600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(1285)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10600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(1080)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8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62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8</w:t>
            </w:r>
          </w:p>
        </w:tc>
      </w:tr>
      <w:tr w:rsidR="005C003B" w:rsidRPr="00DC1CF2" w:rsidTr="00DC1CF2">
        <w:tc>
          <w:tcPr>
            <w:tcW w:w="12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4,0</w:t>
            </w:r>
          </w:p>
        </w:tc>
        <w:tc>
          <w:tcPr>
            <w:tcW w:w="99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1400</w:t>
            </w:r>
          </w:p>
        </w:tc>
        <w:tc>
          <w:tcPr>
            <w:tcW w:w="13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1700</w:t>
            </w:r>
          </w:p>
        </w:tc>
        <w:tc>
          <w:tcPr>
            <w:tcW w:w="153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21400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(2180)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18000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(1830)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8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62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</w:tr>
      <w:tr w:rsidR="005C003B" w:rsidRPr="00DC1CF2" w:rsidTr="00DC1CF2">
        <w:tc>
          <w:tcPr>
            <w:tcW w:w="12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5,0</w:t>
            </w:r>
          </w:p>
        </w:tc>
        <w:tc>
          <w:tcPr>
            <w:tcW w:w="99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1400</w:t>
            </w:r>
          </w:p>
        </w:tc>
        <w:tc>
          <w:tcPr>
            <w:tcW w:w="13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1670</w:t>
            </w:r>
          </w:p>
        </w:tc>
        <w:tc>
          <w:tcPr>
            <w:tcW w:w="153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32800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(3340)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27500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(2800)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8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62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</w:t>
            </w:r>
          </w:p>
        </w:tc>
      </w:tr>
      <w:tr w:rsidR="005C003B" w:rsidRPr="00DC1CF2" w:rsidTr="00DC1CF2">
        <w:tc>
          <w:tcPr>
            <w:tcW w:w="12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6,0</w:t>
            </w:r>
          </w:p>
        </w:tc>
        <w:tc>
          <w:tcPr>
            <w:tcW w:w="99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1400</w:t>
            </w:r>
          </w:p>
        </w:tc>
        <w:tc>
          <w:tcPr>
            <w:tcW w:w="13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1670</w:t>
            </w:r>
          </w:p>
        </w:tc>
        <w:tc>
          <w:tcPr>
            <w:tcW w:w="153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47300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(4820)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39700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(4050)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8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2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</w:t>
            </w:r>
          </w:p>
        </w:tc>
      </w:tr>
      <w:tr w:rsidR="005C003B" w:rsidRPr="00DC1CF2" w:rsidTr="00DC1CF2">
        <w:tc>
          <w:tcPr>
            <w:tcW w:w="12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7,0</w:t>
            </w:r>
          </w:p>
        </w:tc>
        <w:tc>
          <w:tcPr>
            <w:tcW w:w="99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1300</w:t>
            </w:r>
          </w:p>
        </w:tc>
        <w:tc>
          <w:tcPr>
            <w:tcW w:w="13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1570</w:t>
            </w:r>
          </w:p>
        </w:tc>
        <w:tc>
          <w:tcPr>
            <w:tcW w:w="153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60400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(6160)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50700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(5170)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8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2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</w:t>
            </w:r>
          </w:p>
        </w:tc>
      </w:tr>
      <w:tr w:rsidR="005C003B" w:rsidRPr="00DC1CF2" w:rsidTr="00DC1CF2">
        <w:tc>
          <w:tcPr>
            <w:tcW w:w="12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8,0</w:t>
            </w:r>
          </w:p>
        </w:tc>
        <w:tc>
          <w:tcPr>
            <w:tcW w:w="99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1200</w:t>
            </w:r>
          </w:p>
        </w:tc>
        <w:tc>
          <w:tcPr>
            <w:tcW w:w="1355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1470</w:t>
            </w:r>
          </w:p>
        </w:tc>
        <w:tc>
          <w:tcPr>
            <w:tcW w:w="153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74000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</w:t>
            </w:r>
            <w:r w:rsidRPr="00DC1CF2">
              <w:rPr>
                <w:rFonts w:ascii="GHEA Mariam" w:eastAsia="Times New Roman" w:hAnsi="GHEA Mariam" w:cs="Times New Roman"/>
                <w:sz w:val="24"/>
                <w:szCs w:val="24"/>
              </w:rPr>
              <w:t>7540</w:t>
            </w: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62000</w:t>
            </w:r>
          </w:p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(6</w:t>
            </w:r>
            <w:r w:rsidRPr="00DC1CF2">
              <w:rPr>
                <w:rFonts w:ascii="GHEA Mariam" w:eastAsia="Times New Roman" w:hAnsi="GHEA Mariam" w:cs="Times New Roman"/>
                <w:sz w:val="24"/>
                <w:szCs w:val="24"/>
              </w:rPr>
              <w:t>320</w:t>
            </w: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26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8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620" w:type="dxa"/>
          </w:tcPr>
          <w:p w:rsidR="005C003B" w:rsidRPr="00DC1CF2" w:rsidRDefault="005C003B" w:rsidP="005C003B">
            <w:pPr>
              <w:spacing w:after="120" w:line="36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DC1CF2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C003B" w:rsidRPr="00D907A4" w:rsidRDefault="005C003B" w:rsidP="005C003B">
      <w:pPr>
        <w:pStyle w:val="CommentText"/>
        <w:ind w:firstLine="708"/>
        <w:rPr>
          <w:rFonts w:ascii="GHEA Grapalat" w:hAnsi="GHEA Grapalat" w:cs="Arial"/>
          <w:bCs/>
          <w:sz w:val="24"/>
          <w:szCs w:val="24"/>
          <w:lang w:val="hy-AM"/>
        </w:rPr>
      </w:pPr>
    </w:p>
    <w:p w:rsidR="005C003B" w:rsidRPr="0044616D" w:rsidRDefault="005C003B" w:rsidP="005C003B">
      <w:pPr>
        <w:pStyle w:val="CommentText"/>
        <w:spacing w:line="360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20.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 xml:space="preserve">Մինչև 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0,12 % ածխածին պարունակող </w:t>
      </w:r>
      <w:bookmarkStart w:id="12" w:name="_Hlk104199829"/>
      <w:r w:rsidRPr="0044616D">
        <w:rPr>
          <w:rFonts w:ascii="GHEA Mariam" w:hAnsi="GHEA Mariam" w:cs="Sylfaen"/>
          <w:bCs/>
          <w:sz w:val="24"/>
          <w:szCs w:val="24"/>
          <w:lang w:val="hy-AM"/>
        </w:rPr>
        <w:t>պողպատե ամրալարի մեխա</w:t>
      </w:r>
      <w:r w:rsidR="0044616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նի</w:t>
      </w:r>
      <w:r w:rsidR="0044616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կական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ցուցանիշները պետք է համապատասխանեն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N 5 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աղյուսակով սահմանված արժեքներին, իսկ քիմիական ցուցանիշները՝ 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N 6 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աղյուսակով սահմանված </w:t>
      </w:r>
      <w:r w:rsidRPr="0044616D">
        <w:rPr>
          <w:rFonts w:ascii="GHEA Mariam" w:hAnsi="GHEA Mariam" w:cs="Sylfaen"/>
          <w:sz w:val="24"/>
          <w:szCs w:val="24"/>
          <w:lang w:val="hy-AM"/>
        </w:rPr>
        <w:lastRenderedPageBreak/>
        <w:t>արժեքներին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  <w:r w:rsidRPr="0044616D">
        <w:rPr>
          <w:rFonts w:ascii="GHEA Mariam" w:hAnsi="GHEA Mariam"/>
          <w:lang w:val="hy-AM"/>
        </w:rPr>
        <w:t xml:space="preserve"> </w:t>
      </w:r>
      <w:r w:rsidR="003B4982" w:rsidRPr="0044616D">
        <w:rPr>
          <w:rFonts w:ascii="GHEA Mariam" w:hAnsi="GHEA Mariam" w:cs="Arial"/>
          <w:sz w:val="24"/>
          <w:szCs w:val="24"/>
          <w:lang w:val="hy-AM"/>
        </w:rPr>
        <w:t>N 6</w:t>
      </w:r>
      <w:r w:rsidR="003B4982" w:rsidRPr="003B4982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3B4982" w:rsidRPr="0044616D">
        <w:rPr>
          <w:rFonts w:ascii="GHEA Mariam" w:hAnsi="GHEA Mariam" w:cs="Arial"/>
          <w:sz w:val="24"/>
          <w:szCs w:val="24"/>
          <w:lang w:val="hy-AM"/>
        </w:rPr>
        <w:t>ա</w:t>
      </w:r>
      <w:r w:rsidRPr="0044616D">
        <w:rPr>
          <w:rFonts w:ascii="GHEA Mariam" w:hAnsi="GHEA Mariam" w:cs="Arial"/>
          <w:sz w:val="24"/>
          <w:szCs w:val="24"/>
          <w:lang w:val="hy-AM"/>
        </w:rPr>
        <w:t>ղյուսակով սահմանված արժեքները վերաբերելի են արտա</w:t>
      </w:r>
      <w:r w:rsidR="003B4982">
        <w:rPr>
          <w:rFonts w:ascii="GHEA Mariam" w:hAnsi="GHEA Mariam" w:cs="Arial"/>
          <w:sz w:val="24"/>
          <w:szCs w:val="24"/>
          <w:lang w:val="hy-AM"/>
        </w:rPr>
        <w:softHyphen/>
      </w:r>
      <w:r w:rsidRPr="0044616D">
        <w:rPr>
          <w:rFonts w:ascii="GHEA Mariam" w:hAnsi="GHEA Mariam" w:cs="Arial"/>
          <w:sz w:val="24"/>
          <w:szCs w:val="24"/>
          <w:lang w:val="hy-AM"/>
        </w:rPr>
        <w:t>դրության ժամանակ ձուլաշերեփից նմուշարկմամբ իրակա</w:t>
      </w:r>
      <w:r w:rsidR="004A1BAD">
        <w:rPr>
          <w:rFonts w:ascii="GHEA Mariam" w:hAnsi="GHEA Mariam" w:cs="Arial"/>
          <w:sz w:val="24"/>
          <w:szCs w:val="24"/>
          <w:lang w:val="hy-AM"/>
        </w:rPr>
        <w:softHyphen/>
      </w:r>
      <w:r w:rsidRPr="0044616D">
        <w:rPr>
          <w:rFonts w:ascii="GHEA Mariam" w:hAnsi="GHEA Mariam" w:cs="Arial"/>
          <w:sz w:val="24"/>
          <w:szCs w:val="24"/>
          <w:lang w:val="hy-AM"/>
        </w:rPr>
        <w:t>նացվող պողպատե ամրալարի քիմիական կազմության ստուգմանը:</w:t>
      </w:r>
    </w:p>
    <w:p w:rsidR="005C003B" w:rsidRPr="0044616D" w:rsidRDefault="005C003B" w:rsidP="005C003B">
      <w:pPr>
        <w:spacing w:after="120" w:line="360" w:lineRule="auto"/>
        <w:jc w:val="right"/>
        <w:rPr>
          <w:rFonts w:ascii="GHEA Mariam" w:hAnsi="GHEA Mariam" w:cs="Arial"/>
          <w:sz w:val="24"/>
          <w:szCs w:val="24"/>
        </w:rPr>
      </w:pPr>
      <w:bookmarkStart w:id="13" w:name="_Hlk104199880"/>
      <w:bookmarkEnd w:id="12"/>
      <w:r w:rsidRPr="0044616D">
        <w:rPr>
          <w:rFonts w:ascii="GHEA Mariam" w:hAnsi="GHEA Mariam" w:cs="Sylfaen"/>
          <w:sz w:val="24"/>
          <w:szCs w:val="24"/>
          <w:lang w:val="hy-AM"/>
        </w:rPr>
        <w:t xml:space="preserve">Աղյուսակ </w:t>
      </w:r>
      <w:r w:rsidRPr="0044616D">
        <w:rPr>
          <w:rFonts w:ascii="GHEA Mariam" w:hAnsi="GHEA Mariam" w:cs="Arial"/>
          <w:sz w:val="24"/>
          <w:szCs w:val="24"/>
        </w:rPr>
        <w:t xml:space="preserve">N </w:t>
      </w:r>
      <w:bookmarkEnd w:id="13"/>
      <w:r w:rsidRPr="0044616D">
        <w:rPr>
          <w:rFonts w:ascii="GHEA Mariam" w:hAnsi="GHEA Mariam" w:cs="Arial"/>
          <w:sz w:val="24"/>
          <w:szCs w:val="24"/>
          <w:lang w:val="hy-AM"/>
        </w:rPr>
        <w:t>5</w:t>
      </w:r>
      <w:r w:rsidRPr="0044616D">
        <w:rPr>
          <w:rFonts w:ascii="GHEA Mariam" w:hAnsi="GHEA Mariam" w:cs="Arial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43"/>
        <w:gridCol w:w="1489"/>
        <w:gridCol w:w="1509"/>
        <w:gridCol w:w="1932"/>
        <w:gridCol w:w="1046"/>
      </w:tblGrid>
      <w:tr w:rsidR="005C003B" w:rsidRPr="00FE5E48" w:rsidTr="0044616D">
        <w:tc>
          <w:tcPr>
            <w:tcW w:w="3187" w:type="dxa"/>
          </w:tcPr>
          <w:p w:rsidR="005C003B" w:rsidRPr="0044616D" w:rsidRDefault="005C003B" w:rsidP="0044616D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Պողպատի դասը</w:t>
            </w:r>
          </w:p>
          <w:p w:rsidR="005C003B" w:rsidRPr="0044616D" w:rsidRDefault="005C003B" w:rsidP="0044616D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3197" w:type="dxa"/>
            <w:gridSpan w:val="2"/>
          </w:tcPr>
          <w:p w:rsidR="005C003B" w:rsidRPr="003B4982" w:rsidRDefault="005C003B" w:rsidP="003B4982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Ժամանակավոր դիմադրությունը Ն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/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մմ</w:t>
            </w:r>
            <w:r w:rsidRPr="0044616D">
              <w:rPr>
                <w:rFonts w:ascii="GHEA Mariam" w:hAnsi="GHEA Mariam" w:cs="Arial"/>
                <w:sz w:val="24"/>
                <w:szCs w:val="24"/>
                <w:vertAlign w:val="superscript"/>
                <w:lang w:val="hy-AM"/>
              </w:rPr>
              <w:t xml:space="preserve">2  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(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կգուժ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/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մմ</w:t>
            </w:r>
            <w:r w:rsidRPr="0044616D">
              <w:rPr>
                <w:rFonts w:ascii="GHEA Mariam" w:hAnsi="GHEA Mariam" w:cs="Arial"/>
                <w:sz w:val="24"/>
                <w:szCs w:val="24"/>
                <w:vertAlign w:val="superscript"/>
                <w:lang w:val="hy-AM"/>
              </w:rPr>
              <w:t>2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) 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ոչ ավել</w:t>
            </w:r>
            <w:r w:rsidR="003B4982">
              <w:rPr>
                <w:rFonts w:ascii="GHEA Mariam" w:hAnsi="GHEA Mariam" w:cs="Sylfaen"/>
                <w:sz w:val="24"/>
                <w:szCs w:val="24"/>
                <w:lang w:val="en-US"/>
              </w:rPr>
              <w:t>ի</w:t>
            </w:r>
          </w:p>
        </w:tc>
        <w:tc>
          <w:tcPr>
            <w:tcW w:w="3187" w:type="dxa"/>
            <w:gridSpan w:val="2"/>
          </w:tcPr>
          <w:p w:rsidR="005C003B" w:rsidRPr="0044616D" w:rsidRDefault="005C003B" w:rsidP="003B4982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Խզումից հետո լայնական կտրվածքի հարաբերական նեղացում </w:t>
            </w:r>
            <w:r w:rsidR="003B4982" w:rsidRPr="003B4982">
              <w:rPr>
                <w:rFonts w:ascii="GHEA Mariam" w:hAnsi="GHEA Mariam" w:cs="Sylfaen"/>
                <w:sz w:val="24"/>
                <w:szCs w:val="24"/>
                <w:lang w:val="hy-AM"/>
              </w:rPr>
              <w:t>(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%</w:t>
            </w:r>
            <w:r w:rsidR="003B4982" w:rsidRPr="003B4982">
              <w:rPr>
                <w:rFonts w:ascii="GHEA Mariam" w:hAnsi="GHEA Mariam" w:cs="Arial"/>
                <w:sz w:val="24"/>
                <w:szCs w:val="24"/>
                <w:lang w:val="hy-AM"/>
              </w:rPr>
              <w:t>)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, 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ոչ պակաս</w:t>
            </w:r>
          </w:p>
        </w:tc>
      </w:tr>
      <w:tr w:rsidR="005C003B" w:rsidRPr="0044616D" w:rsidTr="005C003B">
        <w:tc>
          <w:tcPr>
            <w:tcW w:w="3187" w:type="dxa"/>
          </w:tcPr>
          <w:p w:rsidR="005C003B" w:rsidRPr="0044616D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566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Y01, BO</w:t>
            </w:r>
          </w:p>
        </w:tc>
        <w:tc>
          <w:tcPr>
            <w:tcW w:w="1631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Y02</w:t>
            </w:r>
          </w:p>
        </w:tc>
        <w:tc>
          <w:tcPr>
            <w:tcW w:w="209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Y01;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BO</w:t>
            </w:r>
          </w:p>
        </w:tc>
        <w:tc>
          <w:tcPr>
            <w:tcW w:w="1093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Y02</w:t>
            </w:r>
          </w:p>
        </w:tc>
      </w:tr>
      <w:tr w:rsidR="005C003B" w:rsidRPr="0044616D" w:rsidTr="005C003B">
        <w:tc>
          <w:tcPr>
            <w:tcW w:w="3187" w:type="dxa"/>
          </w:tcPr>
          <w:p w:rsidR="005C003B" w:rsidRPr="0044616D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C</w:t>
            </w:r>
            <w:r w:rsidRPr="0044616D">
              <w:rPr>
                <w:rFonts w:ascii="GHEA Mariam" w:hAnsi="GHEA Mariam" w:cs="Arial"/>
                <w:sz w:val="24"/>
                <w:szCs w:val="24"/>
              </w:rPr>
              <w:t>т0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ածխածնի պարունակությունը մինչև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0,12</w:t>
            </w: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%</w:t>
            </w:r>
          </w:p>
        </w:tc>
        <w:tc>
          <w:tcPr>
            <w:tcW w:w="1566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420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(43)</w:t>
            </w:r>
          </w:p>
        </w:tc>
        <w:tc>
          <w:tcPr>
            <w:tcW w:w="1631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470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(48)</w:t>
            </w:r>
          </w:p>
        </w:tc>
        <w:tc>
          <w:tcPr>
            <w:tcW w:w="209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68</w:t>
            </w:r>
          </w:p>
        </w:tc>
        <w:tc>
          <w:tcPr>
            <w:tcW w:w="1093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66</w:t>
            </w:r>
          </w:p>
        </w:tc>
      </w:tr>
      <w:tr w:rsidR="005C003B" w:rsidRPr="0044616D" w:rsidTr="005C003B">
        <w:tc>
          <w:tcPr>
            <w:tcW w:w="3187" w:type="dxa"/>
          </w:tcPr>
          <w:p w:rsidR="005C003B" w:rsidRPr="0044616D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Ст0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ածխածնի պարունակությունը ավել</w:t>
            </w:r>
            <w:r w:rsidR="003B4982">
              <w:rPr>
                <w:rFonts w:ascii="GHEA Mariam" w:hAnsi="GHEA Mariam" w:cs="Sylfaen"/>
                <w:sz w:val="24"/>
                <w:szCs w:val="24"/>
                <w:lang w:val="hy-AM"/>
              </w:rPr>
              <w:t>ի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0,12 </w:t>
            </w: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%</w:t>
            </w:r>
          </w:p>
        </w:tc>
        <w:tc>
          <w:tcPr>
            <w:tcW w:w="1566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-</w:t>
            </w:r>
          </w:p>
        </w:tc>
        <w:tc>
          <w:tcPr>
            <w:tcW w:w="1631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-</w:t>
            </w:r>
          </w:p>
        </w:tc>
        <w:tc>
          <w:tcPr>
            <w:tcW w:w="209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60</w:t>
            </w:r>
          </w:p>
        </w:tc>
        <w:tc>
          <w:tcPr>
            <w:tcW w:w="1093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58</w:t>
            </w:r>
          </w:p>
        </w:tc>
      </w:tr>
      <w:tr w:rsidR="005C003B" w:rsidRPr="0044616D" w:rsidTr="005C003B">
        <w:tc>
          <w:tcPr>
            <w:tcW w:w="3187" w:type="dxa"/>
          </w:tcPr>
          <w:p w:rsidR="005C003B" w:rsidRPr="0044616D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Ст1кп; Ст1пс; Ст1сп</w:t>
            </w:r>
          </w:p>
        </w:tc>
        <w:tc>
          <w:tcPr>
            <w:tcW w:w="1566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420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</w:rPr>
              <w:t>(43)</w:t>
            </w:r>
          </w:p>
        </w:tc>
        <w:tc>
          <w:tcPr>
            <w:tcW w:w="1631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470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</w:rPr>
              <w:t>(48)</w:t>
            </w:r>
          </w:p>
        </w:tc>
        <w:tc>
          <w:tcPr>
            <w:tcW w:w="209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68</w:t>
            </w:r>
          </w:p>
        </w:tc>
        <w:tc>
          <w:tcPr>
            <w:tcW w:w="1093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66</w:t>
            </w:r>
          </w:p>
        </w:tc>
      </w:tr>
      <w:tr w:rsidR="005C003B" w:rsidRPr="0044616D" w:rsidTr="005C003B">
        <w:tc>
          <w:tcPr>
            <w:tcW w:w="3187" w:type="dxa"/>
          </w:tcPr>
          <w:p w:rsidR="005C003B" w:rsidRPr="0044616D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 xml:space="preserve">Ст2кп; Ст2пс; Ст2сп </w:t>
            </w:r>
          </w:p>
        </w:tc>
        <w:tc>
          <w:tcPr>
            <w:tcW w:w="1566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420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</w:rPr>
              <w:t>(43)</w:t>
            </w:r>
          </w:p>
        </w:tc>
        <w:tc>
          <w:tcPr>
            <w:tcW w:w="1631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470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</w:rPr>
              <w:t>(48)</w:t>
            </w:r>
          </w:p>
        </w:tc>
        <w:tc>
          <w:tcPr>
            <w:tcW w:w="209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60</w:t>
            </w:r>
          </w:p>
        </w:tc>
        <w:tc>
          <w:tcPr>
            <w:tcW w:w="1093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60</w:t>
            </w:r>
          </w:p>
        </w:tc>
      </w:tr>
      <w:tr w:rsidR="005C003B" w:rsidRPr="0044616D" w:rsidTr="005C003B">
        <w:tblPrEx>
          <w:tblLook w:val="0000" w:firstRow="0" w:lastRow="0" w:firstColumn="0" w:lastColumn="0" w:noHBand="0" w:noVBand="0"/>
        </w:tblPrEx>
        <w:trPr>
          <w:trHeight w:val="432"/>
        </w:trPr>
        <w:tc>
          <w:tcPr>
            <w:tcW w:w="3187" w:type="dxa"/>
            <w:tcBorders>
              <w:bottom w:val="single" w:sz="4" w:space="0" w:color="auto"/>
            </w:tcBorders>
          </w:tcPr>
          <w:p w:rsidR="005C003B" w:rsidRPr="0044616D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Ст3кп; Ст3пс; Ст3сп</w:t>
            </w:r>
          </w:p>
        </w:tc>
        <w:tc>
          <w:tcPr>
            <w:tcW w:w="1566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490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</w:rPr>
              <w:t>(50)</w:t>
            </w:r>
          </w:p>
        </w:tc>
        <w:tc>
          <w:tcPr>
            <w:tcW w:w="1631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540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44616D">
              <w:rPr>
                <w:rFonts w:ascii="GHEA Mariam" w:hAnsi="GHEA Mariam" w:cs="Arial"/>
                <w:sz w:val="24"/>
                <w:szCs w:val="24"/>
              </w:rPr>
              <w:t>(55)</w:t>
            </w:r>
          </w:p>
        </w:tc>
        <w:tc>
          <w:tcPr>
            <w:tcW w:w="209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60</w:t>
            </w:r>
          </w:p>
        </w:tc>
        <w:tc>
          <w:tcPr>
            <w:tcW w:w="1093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</w:rPr>
              <w:t>60</w:t>
            </w:r>
          </w:p>
        </w:tc>
      </w:tr>
    </w:tbl>
    <w:p w:rsidR="0044616D" w:rsidRPr="0044616D" w:rsidRDefault="0044616D" w:rsidP="005C003B">
      <w:pPr>
        <w:pStyle w:val="CommentText"/>
        <w:ind w:firstLine="708"/>
        <w:jc w:val="both"/>
        <w:rPr>
          <w:rFonts w:ascii="GHEA Mariam" w:eastAsia="Times New Roman" w:hAnsi="GHEA Mariam" w:cs="Times New Roman"/>
          <w:bCs/>
          <w:sz w:val="10"/>
          <w:szCs w:val="24"/>
          <w:lang w:val="hy-AM"/>
        </w:rPr>
      </w:pPr>
      <w:bookmarkStart w:id="14" w:name="_Hlk100137691"/>
    </w:p>
    <w:p w:rsidR="005C003B" w:rsidRPr="00FE5E48" w:rsidRDefault="005C003B" w:rsidP="005C003B">
      <w:pPr>
        <w:pStyle w:val="CommentText"/>
        <w:ind w:firstLine="708"/>
        <w:jc w:val="both"/>
        <w:rPr>
          <w:rFonts w:ascii="GHEA Mariam" w:eastAsia="Times New Roman" w:hAnsi="GHEA Mariam" w:cs="Times New Roman"/>
          <w:sz w:val="22"/>
          <w:szCs w:val="24"/>
          <w:lang w:val="hy-AM"/>
        </w:rPr>
      </w:pPr>
      <w:r w:rsidRPr="0044616D">
        <w:rPr>
          <w:rFonts w:ascii="GHEA Mariam" w:eastAsia="Times New Roman" w:hAnsi="GHEA Mariam" w:cs="Times New Roman"/>
          <w:bCs/>
          <w:sz w:val="22"/>
          <w:szCs w:val="24"/>
          <w:lang w:val="hy-AM"/>
        </w:rPr>
        <w:t>Ծանոթագրություն</w:t>
      </w:r>
      <w:r w:rsidRPr="0044616D">
        <w:rPr>
          <w:rFonts w:ascii="Microsoft JhengHei" w:eastAsia="Microsoft JhengHei" w:hAnsi="Microsoft JhengHei" w:cs="Microsoft JhengHei" w:hint="eastAsia"/>
          <w:sz w:val="22"/>
          <w:szCs w:val="24"/>
          <w:lang w:val="hy-AM"/>
        </w:rPr>
        <w:t>․</w:t>
      </w:r>
      <w:bookmarkEnd w:id="14"/>
      <w:r w:rsidRPr="0044616D">
        <w:rPr>
          <w:rFonts w:ascii="GHEA Mariam" w:eastAsia="Times New Roman" w:hAnsi="GHEA Mariam" w:cs="Times New Roman"/>
          <w:sz w:val="22"/>
          <w:szCs w:val="24"/>
          <w:lang w:val="hy-AM"/>
        </w:rPr>
        <w:t xml:space="preserve"> </w:t>
      </w:r>
      <w:r w:rsidRPr="0044616D">
        <w:rPr>
          <w:rFonts w:ascii="GHEA Mariam" w:eastAsia="Times New Roman" w:hAnsi="GHEA Mariam" w:cs="GHEA Grapalat"/>
          <w:sz w:val="22"/>
          <w:szCs w:val="24"/>
          <w:lang w:val="hy-AM"/>
        </w:rPr>
        <w:t>Ս</w:t>
      </w:r>
      <w:r w:rsidRPr="00FE5E48">
        <w:rPr>
          <w:rFonts w:ascii="GHEA Mariam" w:eastAsia="Times New Roman" w:hAnsi="GHEA Mariam" w:cs="Times New Roman"/>
          <w:sz w:val="22"/>
          <w:szCs w:val="24"/>
          <w:lang w:val="hy-AM"/>
        </w:rPr>
        <w:t>առը վիճակում 180</w:t>
      </w:r>
      <w:r w:rsidRPr="00FE5E48">
        <w:rPr>
          <w:rFonts w:ascii="GHEA Mariam" w:eastAsia="Times New Roman" w:hAnsi="GHEA Mariam" w:cs="Times New Roman"/>
          <w:sz w:val="22"/>
          <w:szCs w:val="24"/>
          <w:vertAlign w:val="superscript"/>
          <w:lang w:val="hy-AM"/>
        </w:rPr>
        <w:t>0</w:t>
      </w:r>
      <w:r w:rsidRPr="00FE5E48">
        <w:rPr>
          <w:rFonts w:ascii="GHEA Mariam" w:eastAsia="Times New Roman" w:hAnsi="GHEA Mariam" w:cs="Times New Roman"/>
          <w:sz w:val="22"/>
          <w:szCs w:val="24"/>
          <w:lang w:val="hy-AM"/>
        </w:rPr>
        <w:t xml:space="preserve"> </w:t>
      </w:r>
      <w:r w:rsidRPr="0044616D">
        <w:rPr>
          <w:rFonts w:ascii="GHEA Mariam" w:eastAsia="Times New Roman" w:hAnsi="GHEA Mariam" w:cs="Times New Roman"/>
          <w:sz w:val="22"/>
          <w:szCs w:val="24"/>
          <w:lang w:val="hy-AM"/>
        </w:rPr>
        <w:t>գեր</w:t>
      </w:r>
      <w:r w:rsidRPr="00FE5E48">
        <w:rPr>
          <w:rFonts w:ascii="GHEA Mariam" w:eastAsia="Times New Roman" w:hAnsi="GHEA Mariam" w:cs="Times New Roman"/>
          <w:sz w:val="22"/>
          <w:szCs w:val="24"/>
          <w:lang w:val="hy-AM"/>
        </w:rPr>
        <w:t>ծռման դեպքում ամրալարը չպետք է քայքայվի նույն տրամագծով առանցքի շուրջը։</w:t>
      </w:r>
    </w:p>
    <w:p w:rsidR="005C003B" w:rsidRPr="0044616D" w:rsidRDefault="005C003B" w:rsidP="005C003B">
      <w:pPr>
        <w:pStyle w:val="CommentText"/>
        <w:ind w:firstLine="708"/>
        <w:jc w:val="right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Sylfaen"/>
          <w:sz w:val="24"/>
          <w:szCs w:val="24"/>
          <w:lang w:val="hy-AM"/>
        </w:rPr>
        <w:t xml:space="preserve">Աղյուսակ </w:t>
      </w:r>
      <w:r w:rsidRPr="0044616D">
        <w:rPr>
          <w:rFonts w:ascii="GHEA Mariam" w:hAnsi="GHEA Mariam" w:cs="Arial"/>
          <w:sz w:val="24"/>
          <w:szCs w:val="24"/>
          <w:lang w:val="en-US"/>
        </w:rPr>
        <w:t>N</w:t>
      </w:r>
      <w:r w:rsidRPr="0044616D">
        <w:rPr>
          <w:rFonts w:ascii="GHEA Mariam" w:hAnsi="GHEA Mariam" w:cs="Arial"/>
          <w:sz w:val="24"/>
          <w:szCs w:val="24"/>
        </w:rPr>
        <w:t xml:space="preserve"> </w:t>
      </w:r>
      <w:r w:rsidRPr="0044616D">
        <w:rPr>
          <w:rFonts w:ascii="GHEA Mariam" w:hAnsi="GHEA Mariam" w:cs="Arial"/>
          <w:sz w:val="24"/>
          <w:szCs w:val="24"/>
          <w:lang w:val="hy-AM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8"/>
        <w:gridCol w:w="2253"/>
        <w:gridCol w:w="2242"/>
        <w:gridCol w:w="2256"/>
      </w:tblGrid>
      <w:tr w:rsidR="005C003B" w:rsidRPr="0044616D" w:rsidTr="005C003B">
        <w:tc>
          <w:tcPr>
            <w:tcW w:w="2405" w:type="dxa"/>
            <w:vMerge w:val="restart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>Պողպատի դասը</w:t>
            </w:r>
          </w:p>
        </w:tc>
        <w:tc>
          <w:tcPr>
            <w:tcW w:w="7215" w:type="dxa"/>
            <w:gridSpan w:val="3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Քիմիական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</w:t>
            </w:r>
            <w:r w:rsidRPr="0044616D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տարրերի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</w:t>
            </w:r>
            <w:r w:rsidRPr="0044616D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զանգվածային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</w:t>
            </w:r>
            <w:r w:rsidRPr="0044616D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բաժինը</w:t>
            </w:r>
          </w:p>
        </w:tc>
      </w:tr>
      <w:tr w:rsidR="005C003B" w:rsidRPr="0044616D" w:rsidTr="005C003B">
        <w:tc>
          <w:tcPr>
            <w:tcW w:w="2405" w:type="dxa"/>
            <w:vMerge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2405" w:type="dxa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Ածխածին</w:t>
            </w:r>
          </w:p>
        </w:tc>
        <w:tc>
          <w:tcPr>
            <w:tcW w:w="2405" w:type="dxa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Մանգան</w:t>
            </w:r>
          </w:p>
        </w:tc>
        <w:tc>
          <w:tcPr>
            <w:tcW w:w="2405" w:type="dxa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Sylfaen"/>
                <w:sz w:val="24"/>
                <w:szCs w:val="24"/>
                <w:lang w:eastAsia="ru-RU"/>
              </w:rPr>
              <w:t>Սիլիցիում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Ст0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b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>ոչ ավելի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0,23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-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Ст1кп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b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0,06-0,12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0,25-0,50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>ոչ ավելի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0,05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lastRenderedPageBreak/>
              <w:t>Ст1пс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b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0,06-0,12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0,25-0,50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0,05-0,15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Ст1сп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b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0,06-0,12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0,25-0,50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0,15-0,30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Ст2кп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b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0,09-0,15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0,25-0,50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>ոչ ավելի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0,05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Ст2пс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b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0,09-0,15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0,25-0,50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0,05-0,15</w:t>
            </w:r>
          </w:p>
        </w:tc>
      </w:tr>
      <w:tr w:rsidR="005C003B" w:rsidRPr="0044616D" w:rsidTr="005C003B">
        <w:trPr>
          <w:trHeight w:val="696"/>
        </w:trPr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Ст2сп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b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0,09-0,15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0,25-0,50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0,15-0,30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Ст3кп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br/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0,14-0,22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0,30-0,60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>ոչ ավելի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0,05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Ст3пс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0,14-0,22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0,40-0,65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0,05-0,15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Ст3сп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0,14-0,22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0,40-0,65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0,15-0,30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Ст3Гпс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0,14-0,22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0,80-1,10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>ոչ ավել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ի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 xml:space="preserve"> 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Ст3Гсп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0,14-0,20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0,80-1,10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0,15-0,30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Ст4кп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0,18-0,27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0,40-0,70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>ոչ ավելի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0,05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Ст4пс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0,18-0,27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0,40-0,70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0,05-0,15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Ст4сп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0,18-0,27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0,40-0,70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0,15-0,30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Ст5пс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0,28-0,37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0,50-0,80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0,05-0,15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Ст5сп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0,28-0,37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0,50-0,80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0,15-0,30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Ст5Гпс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0,22-0,30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0,80-1,20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44616D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val="en-US" w:eastAsia="ru-RU"/>
              </w:rPr>
              <w:t>ոչ ավելի</w:t>
            </w: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 xml:space="preserve"> 0,15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Ст6пс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0,38-0,49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0,50-0,80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0,05-0,15</w:t>
            </w:r>
          </w:p>
        </w:tc>
      </w:tr>
      <w:tr w:rsidR="005C003B" w:rsidRPr="0044616D" w:rsidTr="005C003B"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Ст6сп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0,38-0,49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0,50-0,80</w:t>
            </w:r>
          </w:p>
        </w:tc>
        <w:tc>
          <w:tcPr>
            <w:tcW w:w="2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5C003B" w:rsidRPr="0044616D" w:rsidRDefault="005C003B" w:rsidP="005C003B">
            <w:pPr>
              <w:pStyle w:val="CommentText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eastAsia="Times New Roman" w:hAnsi="GHEA Mariam" w:cs="Arial"/>
                <w:sz w:val="24"/>
                <w:szCs w:val="24"/>
                <w:lang w:eastAsia="ru-RU"/>
              </w:rPr>
              <w:t>0,15-0,30</w:t>
            </w:r>
          </w:p>
        </w:tc>
      </w:tr>
    </w:tbl>
    <w:p w:rsidR="0044616D" w:rsidRPr="0044616D" w:rsidRDefault="0044616D" w:rsidP="005C003B">
      <w:pPr>
        <w:pStyle w:val="CommentText"/>
        <w:spacing w:line="360" w:lineRule="auto"/>
        <w:ind w:firstLine="708"/>
        <w:jc w:val="both"/>
        <w:rPr>
          <w:rFonts w:ascii="GHEA Grapalat" w:eastAsia="Times New Roman" w:hAnsi="GHEA Grapalat" w:cs="Times New Roman"/>
          <w:sz w:val="2"/>
          <w:szCs w:val="24"/>
          <w:lang w:val="hy-AM"/>
        </w:rPr>
      </w:pPr>
    </w:p>
    <w:p w:rsidR="005C003B" w:rsidRPr="0044616D" w:rsidRDefault="005C003B" w:rsidP="0044616D">
      <w:pPr>
        <w:pStyle w:val="CommentText"/>
        <w:spacing w:after="0" w:line="336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4A1BAD">
        <w:rPr>
          <w:rFonts w:ascii="GHEA Mariam" w:eastAsia="Times New Roman" w:hAnsi="GHEA Mariam" w:cs="Times New Roman"/>
          <w:sz w:val="24"/>
          <w:szCs w:val="24"/>
          <w:lang w:val="hy-AM"/>
        </w:rPr>
        <w:t>1.</w:t>
      </w:r>
      <w:r w:rsidRPr="0044616D">
        <w:rPr>
          <w:rFonts w:ascii="GHEA Mariam" w:hAnsi="GHEA Mariam"/>
          <w:sz w:val="24"/>
          <w:szCs w:val="24"/>
          <w:lang w:val="hy-AM"/>
        </w:rPr>
        <w:t xml:space="preserve"> Գլոցման եղանակով ածխածնային պողպատե ամրալար, </w:t>
      </w:r>
      <w:r w:rsidRPr="0044616D">
        <w:rPr>
          <w:rFonts w:ascii="GHEA Mariam" w:hAnsi="GHEA Mariam" w:cs="SylfaenRegular"/>
          <w:sz w:val="24"/>
          <w:szCs w:val="24"/>
          <w:lang w:val="hy-AM"/>
        </w:rPr>
        <w:t>ազատ կծկած կաժերով, մինչև 0,25% և</w:t>
      </w:r>
      <w:r w:rsidR="003B4982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="003B4982" w:rsidRPr="003B4982">
        <w:rPr>
          <w:rFonts w:ascii="GHEA Mariam" w:hAnsi="GHEA Mariam" w:cs="SylfaenRegular"/>
          <w:sz w:val="24"/>
          <w:szCs w:val="24"/>
          <w:lang w:val="hy-AM"/>
        </w:rPr>
        <w:t>(</w:t>
      </w:r>
      <w:r w:rsidRPr="0044616D">
        <w:rPr>
          <w:rFonts w:ascii="GHEA Mariam" w:hAnsi="GHEA Mariam" w:cs="SylfaenRegular"/>
          <w:sz w:val="24"/>
          <w:szCs w:val="24"/>
          <w:lang w:val="hy-AM"/>
        </w:rPr>
        <w:t>կամ</w:t>
      </w:r>
      <w:r w:rsidR="003B4982" w:rsidRPr="003B4982">
        <w:rPr>
          <w:rFonts w:ascii="GHEA Mariam" w:hAnsi="GHEA Mariam" w:cs="SylfaenRegular"/>
          <w:sz w:val="24"/>
          <w:szCs w:val="24"/>
          <w:lang w:val="hy-AM"/>
        </w:rPr>
        <w:t>)</w:t>
      </w:r>
      <w:r w:rsidRPr="0044616D">
        <w:rPr>
          <w:rFonts w:ascii="GHEA Mariam" w:hAnsi="GHEA Mariam" w:cs="SylfaenRegular"/>
          <w:sz w:val="24"/>
          <w:szCs w:val="24"/>
          <w:lang w:val="hy-AM"/>
        </w:rPr>
        <w:t xml:space="preserve"> 0,25%-ից ավելի ածխածին պարունակող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 xml:space="preserve"> պողպատե ամրալարի մեխանիկական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ցուցանիշները պետք է համապատասխանեն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N 5 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աղյուսակով սահմանված արժեքներին, իսկ քիմիական ցուցանիշները՝ 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N 6 </w:t>
      </w:r>
      <w:r w:rsidRPr="0044616D">
        <w:rPr>
          <w:rFonts w:ascii="GHEA Mariam" w:hAnsi="GHEA Mariam" w:cs="Sylfaen"/>
          <w:sz w:val="24"/>
          <w:szCs w:val="24"/>
          <w:lang w:val="hy-AM"/>
        </w:rPr>
        <w:t>աղյուսակով սահմանված արժեքներին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4616D" w:rsidRDefault="005C003B" w:rsidP="0044616D">
      <w:pPr>
        <w:pStyle w:val="CommentText"/>
        <w:spacing w:after="0" w:line="336" w:lineRule="auto"/>
        <w:ind w:firstLine="70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44616D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2</w:t>
      </w:r>
      <w:r w:rsidR="004A1BAD">
        <w:rPr>
          <w:rFonts w:ascii="GHEA Mariam" w:eastAsia="Times New Roman" w:hAnsi="GHEA Mariam" w:cs="Times New Roman"/>
          <w:sz w:val="24"/>
          <w:szCs w:val="24"/>
          <w:lang w:val="hy-AM"/>
        </w:rPr>
        <w:t>2.</w:t>
      </w:r>
      <w:r w:rsidRPr="0044616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bookmarkStart w:id="15" w:name="_Hlk102144570"/>
      <w:r w:rsidRPr="0044616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Պողպատե մետաղալարի և ամրանային ճոպանի ռելաքսացիան </w:t>
      </w:r>
      <w:bookmarkEnd w:id="15"/>
      <w:r w:rsidRPr="0044616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70% </w:t>
      </w:r>
      <w:r w:rsidRPr="0044616D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խզման</w:t>
      </w:r>
      <w:r w:rsidRPr="0044616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4616D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փաստացի ուժի ելքային բեռնվածքի դեպքում չպետք է գերազանցի 2,5 %</w:t>
      </w:r>
      <w:r w:rsidRPr="0044616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-ը` 1000 ժամ լարման տակ պահպանումից հետո:</w:t>
      </w:r>
    </w:p>
    <w:p w:rsidR="005C003B" w:rsidRPr="0044616D" w:rsidRDefault="005C003B" w:rsidP="0044616D">
      <w:pPr>
        <w:spacing w:line="336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44616D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="004A1BAD">
        <w:rPr>
          <w:rFonts w:ascii="GHEA Mariam" w:hAnsi="GHEA Mariam"/>
          <w:spacing w:val="-8"/>
          <w:sz w:val="24"/>
          <w:szCs w:val="24"/>
          <w:lang w:val="hy-AM"/>
        </w:rPr>
        <w:t>3.</w:t>
      </w:r>
      <w:r w:rsidRPr="0044616D">
        <w:rPr>
          <w:rFonts w:ascii="GHEA Mariam" w:hAnsi="GHEA Mariam"/>
          <w:spacing w:val="-8"/>
          <w:sz w:val="24"/>
          <w:szCs w:val="24"/>
          <w:lang w:val="hy-AM"/>
        </w:rPr>
        <w:t xml:space="preserve"> Պողպատե մետաղալարի և ամրանային ճոպանի ռելաքսացիան</w:t>
      </w:r>
      <w:r w:rsidRPr="0044616D">
        <w:rPr>
          <w:rFonts w:ascii="GHEA Mariam" w:hAnsi="GHEA Mariam"/>
          <w:sz w:val="24"/>
          <w:szCs w:val="24"/>
          <w:lang w:val="hy-AM"/>
        </w:rPr>
        <w:t xml:space="preserve"> որոշվում է արտադրողի մոտ սերիական արտադրության ժամանակ՝ տարին 1 անգամ, միայն պատվիրատուի և արտադրողի փոխհամաձայնությամբ։</w:t>
      </w:r>
    </w:p>
    <w:p w:rsidR="005C003B" w:rsidRPr="0044616D" w:rsidRDefault="005C003B" w:rsidP="0044616D">
      <w:pPr>
        <w:pStyle w:val="CommentText"/>
        <w:spacing w:after="0" w:line="336" w:lineRule="auto"/>
        <w:ind w:firstLine="706"/>
        <w:jc w:val="both"/>
        <w:rPr>
          <w:rFonts w:ascii="GHEA Mariam" w:hAnsi="GHEA Mariam"/>
          <w:lang w:val="hy-AM"/>
        </w:rPr>
      </w:pPr>
      <w:r w:rsidRPr="0044616D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="004A1BAD">
        <w:rPr>
          <w:rFonts w:ascii="GHEA Mariam" w:eastAsia="Times New Roman" w:hAnsi="GHEA Mariam" w:cs="Times New Roman"/>
          <w:sz w:val="24"/>
          <w:szCs w:val="24"/>
          <w:lang w:val="hy-AM"/>
        </w:rPr>
        <w:t>4.</w:t>
      </w:r>
      <w:r w:rsidRPr="0044616D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>Ածխածնային պ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ողպատե մետաղալարը և ամրանային ճոպանը պետք է ապահովեն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անվանական ձգման ամրության սահմանի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70 %-</w:t>
      </w:r>
      <w:r w:rsidRPr="0044616D">
        <w:rPr>
          <w:rFonts w:ascii="GHEA Mariam" w:hAnsi="GHEA Mariam" w:cs="Sylfaen"/>
          <w:sz w:val="24"/>
          <w:szCs w:val="24"/>
          <w:lang w:val="hy-AM"/>
        </w:rPr>
        <w:t>ը կազմող լարման ազդեցությունը՝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2000000 </w:t>
      </w:r>
      <w:r w:rsidRPr="0044616D">
        <w:rPr>
          <w:rFonts w:ascii="GHEA Mariam" w:hAnsi="GHEA Mariam" w:cs="Sylfaen"/>
          <w:sz w:val="24"/>
          <w:szCs w:val="24"/>
          <w:lang w:val="hy-AM"/>
        </w:rPr>
        <w:t>ցիկլ առանց քայքայմա</w:t>
      </w:r>
      <w:r w:rsidR="0044616D">
        <w:rPr>
          <w:rFonts w:ascii="GHEA Mariam" w:hAnsi="GHEA Mariam" w:cs="Sylfaen"/>
          <w:sz w:val="24"/>
          <w:szCs w:val="24"/>
          <w:lang w:val="hy-AM"/>
        </w:rPr>
        <w:t>ն.</w:t>
      </w:r>
    </w:p>
    <w:p w:rsidR="005C003B" w:rsidRPr="0044616D" w:rsidRDefault="005C003B" w:rsidP="0044616D">
      <w:pPr>
        <w:spacing w:line="336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պողպատե մետաղալարի համար լարման միջակայքը պետք է կազմի 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հարթ տրամատով պողպատե մետաղալարի համար՝</w:t>
      </w:r>
      <w:r w:rsidRPr="0044616D">
        <w:rPr>
          <w:rFonts w:ascii="GHEA Mariam" w:hAnsi="GHEA Mariam" w:cs="Arial"/>
          <w:spacing w:val="-8"/>
          <w:sz w:val="24"/>
          <w:szCs w:val="24"/>
          <w:lang w:val="hy-AM"/>
        </w:rPr>
        <w:t xml:space="preserve"> 200 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Ն</w:t>
      </w:r>
      <w:r w:rsidRPr="0044616D">
        <w:rPr>
          <w:rFonts w:ascii="GHEA Mariam" w:hAnsi="GHEA Mariam" w:cs="Arial"/>
          <w:spacing w:val="-8"/>
          <w:sz w:val="24"/>
          <w:szCs w:val="24"/>
          <w:lang w:val="hy-AM"/>
        </w:rPr>
        <w:t>/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մմ</w:t>
      </w:r>
      <w:r w:rsidRPr="0044616D">
        <w:rPr>
          <w:rFonts w:ascii="GHEA Mariam" w:hAnsi="GHEA Mariam" w:cs="Arial"/>
          <w:spacing w:val="-8"/>
          <w:sz w:val="24"/>
          <w:szCs w:val="24"/>
          <w:vertAlign w:val="superscript"/>
          <w:lang w:val="hy-AM"/>
        </w:rPr>
        <w:t>2</w:t>
      </w:r>
      <w:r w:rsidRPr="0044616D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իսկ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պարբերական տրամատով պողպատե մետաղալարի համար՝ 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180 </w:t>
      </w:r>
      <w:r w:rsidRPr="0044616D">
        <w:rPr>
          <w:rFonts w:ascii="GHEA Mariam" w:hAnsi="GHEA Mariam" w:cs="Sylfaen"/>
          <w:sz w:val="24"/>
          <w:szCs w:val="24"/>
          <w:lang w:val="hy-AM"/>
        </w:rPr>
        <w:t>Ն</w:t>
      </w:r>
      <w:r w:rsidRPr="0044616D">
        <w:rPr>
          <w:rFonts w:ascii="GHEA Mariam" w:hAnsi="GHEA Mariam" w:cs="Arial"/>
          <w:sz w:val="24"/>
          <w:szCs w:val="24"/>
          <w:lang w:val="hy-AM"/>
        </w:rPr>
        <w:t>/</w:t>
      </w:r>
      <w:r w:rsidRPr="0044616D">
        <w:rPr>
          <w:rFonts w:ascii="GHEA Mariam" w:hAnsi="GHEA Mariam" w:cs="Sylfaen"/>
          <w:sz w:val="24"/>
          <w:szCs w:val="24"/>
          <w:lang w:val="hy-AM"/>
        </w:rPr>
        <w:t>մմ</w:t>
      </w:r>
      <w:r w:rsidRPr="0044616D">
        <w:rPr>
          <w:rFonts w:ascii="GHEA Mariam" w:hAnsi="GHEA Mariam" w:cs="Arial"/>
          <w:sz w:val="24"/>
          <w:szCs w:val="24"/>
          <w:vertAlign w:val="superscript"/>
          <w:lang w:val="hy-AM"/>
        </w:rPr>
        <w:t>2</w:t>
      </w:r>
      <w:r w:rsidRPr="0044616D">
        <w:rPr>
          <w:rFonts w:ascii="GHEA Mariam" w:hAnsi="GHEA Mariam" w:cs="Arial"/>
          <w:sz w:val="24"/>
          <w:szCs w:val="24"/>
          <w:lang w:val="hy-AM"/>
        </w:rPr>
        <w:t>.</w:t>
      </w:r>
    </w:p>
    <w:p w:rsidR="005C003B" w:rsidRPr="0044616D" w:rsidRDefault="005C003B" w:rsidP="0044616D">
      <w:pPr>
        <w:spacing w:line="336" w:lineRule="auto"/>
        <w:ind w:firstLine="706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616D">
        <w:rPr>
          <w:rFonts w:ascii="GHEA Mariam" w:hAnsi="GHEA Mariam" w:cs="Arial"/>
          <w:spacing w:val="-8"/>
          <w:sz w:val="24"/>
          <w:szCs w:val="24"/>
          <w:lang w:val="hy-AM"/>
        </w:rPr>
        <w:t xml:space="preserve">2) 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ամրանային ճոպանի համար լարման միջակայքը պետք է կազմի</w:t>
      </w:r>
      <w:r w:rsidRPr="0044616D">
        <w:rPr>
          <w:rFonts w:ascii="GHEA Mariam" w:hAnsi="GHEA Mariam" w:cs="Arial"/>
          <w:spacing w:val="-8"/>
          <w:sz w:val="24"/>
          <w:szCs w:val="24"/>
          <w:lang w:val="hy-AM"/>
        </w:rPr>
        <w:t xml:space="preserve"> 195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sz w:val="24"/>
          <w:szCs w:val="24"/>
          <w:lang w:val="hy-AM"/>
        </w:rPr>
        <w:t>Ն</w:t>
      </w:r>
      <w:r w:rsidRPr="0044616D">
        <w:rPr>
          <w:rFonts w:ascii="GHEA Mariam" w:hAnsi="GHEA Mariam" w:cs="Arial"/>
          <w:sz w:val="24"/>
          <w:szCs w:val="24"/>
          <w:lang w:val="hy-AM"/>
        </w:rPr>
        <w:t>/</w:t>
      </w:r>
      <w:r w:rsidRPr="0044616D">
        <w:rPr>
          <w:rFonts w:ascii="GHEA Mariam" w:hAnsi="GHEA Mariam" w:cs="Sylfaen"/>
          <w:sz w:val="24"/>
          <w:szCs w:val="24"/>
          <w:lang w:val="hy-AM"/>
        </w:rPr>
        <w:t>մմ</w:t>
      </w:r>
      <w:r w:rsidRPr="0044616D">
        <w:rPr>
          <w:rFonts w:ascii="GHEA Mariam" w:hAnsi="GHEA Mariam" w:cs="Arial"/>
          <w:sz w:val="24"/>
          <w:szCs w:val="24"/>
          <w:vertAlign w:val="superscript"/>
          <w:lang w:val="hy-AM"/>
        </w:rPr>
        <w:t>2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4616D" w:rsidRDefault="005C003B" w:rsidP="0044616D">
      <w:pPr>
        <w:spacing w:line="336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44616D">
        <w:rPr>
          <w:rFonts w:ascii="GHEA Mariam" w:hAnsi="GHEA Mariam"/>
          <w:sz w:val="24"/>
          <w:szCs w:val="24"/>
          <w:lang w:val="hy-AM"/>
        </w:rPr>
        <w:t>2</w:t>
      </w:r>
      <w:r w:rsidR="004A1BAD">
        <w:rPr>
          <w:rFonts w:ascii="GHEA Mariam" w:hAnsi="GHEA Mariam"/>
          <w:sz w:val="24"/>
          <w:szCs w:val="24"/>
          <w:lang w:val="hy-AM"/>
        </w:rPr>
        <w:t>5.</w:t>
      </w:r>
      <w:r w:rsidRPr="0044616D">
        <w:rPr>
          <w:rFonts w:ascii="GHEA Mariam" w:hAnsi="GHEA Mariam"/>
          <w:sz w:val="24"/>
          <w:szCs w:val="24"/>
          <w:lang w:val="hy-AM"/>
        </w:rPr>
        <w:t xml:space="preserve"> Պողպատե մետաղալարի ծռման փորձը կարող է փոխարինվել ծռում-հետծռում փորձով՝ պողպատի հնեցման հակման հատկությունները հաստատելու համար: Պողպատե մետաղալարի ծռման-հետծռման փորձարկումներից հետո փորձարկված նմուշներից ոչ մեկը չպետք է ունենա անզեն աչքով տեսանելի ջարդվածքներ կամ ճաքեր:</w:t>
      </w:r>
    </w:p>
    <w:p w:rsidR="005C003B" w:rsidRDefault="004A1BAD" w:rsidP="0044616D">
      <w:pPr>
        <w:spacing w:line="336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bCs/>
          <w:sz w:val="24"/>
          <w:szCs w:val="24"/>
          <w:lang w:val="hy-AM"/>
        </w:rPr>
        <w:t>26.</w:t>
      </w:r>
      <w:r w:rsidR="005C003B"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="005C003B" w:rsidRPr="0044616D">
        <w:rPr>
          <w:rFonts w:ascii="GHEA Mariam" w:hAnsi="GHEA Mariam" w:cs="Sylfaen"/>
          <w:bCs/>
          <w:sz w:val="24"/>
          <w:szCs w:val="24"/>
          <w:lang w:val="hy-AM"/>
        </w:rPr>
        <w:t>Առանց պատվածքի</w:t>
      </w:r>
      <w:r w:rsidR="005C003B"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="005C003B" w:rsidRPr="0044616D">
        <w:rPr>
          <w:rFonts w:ascii="GHEA Mariam" w:hAnsi="GHEA Mariam" w:cs="Sylfaen"/>
          <w:bCs/>
          <w:sz w:val="24"/>
          <w:szCs w:val="24"/>
          <w:lang w:val="hy-AM"/>
        </w:rPr>
        <w:t>ոլորված մետաղալարերով</w:t>
      </w:r>
      <w:r w:rsidR="005C003B"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3 </w:t>
      </w:r>
      <w:r w:rsidR="005C003B" w:rsidRPr="0044616D">
        <w:rPr>
          <w:rFonts w:ascii="GHEA Mariam" w:hAnsi="GHEA Mariam" w:cs="Sylfaen"/>
          <w:bCs/>
          <w:sz w:val="24"/>
          <w:szCs w:val="24"/>
          <w:lang w:val="hy-AM"/>
        </w:rPr>
        <w:t>մմ</w:t>
      </w:r>
      <w:r w:rsidR="005C003B" w:rsidRPr="0044616D">
        <w:rPr>
          <w:rFonts w:ascii="GHEA Mariam" w:hAnsi="GHEA Mariam" w:cs="Arial"/>
          <w:bCs/>
          <w:sz w:val="24"/>
          <w:szCs w:val="24"/>
          <w:lang w:val="hy-AM"/>
        </w:rPr>
        <w:t>–</w:t>
      </w:r>
      <w:r w:rsidR="005C003B" w:rsidRPr="0044616D">
        <w:rPr>
          <w:rFonts w:ascii="GHEA Mariam" w:hAnsi="GHEA Mariam" w:cs="Sylfaen"/>
          <w:bCs/>
          <w:sz w:val="24"/>
          <w:szCs w:val="24"/>
          <w:lang w:val="hy-AM"/>
        </w:rPr>
        <w:t xml:space="preserve">ից ավելի լայնակի </w:t>
      </w:r>
      <w:r w:rsidR="005C003B" w:rsidRPr="0044616D">
        <w:rPr>
          <w:rFonts w:ascii="GHEA Mariam" w:hAnsi="GHEA Mariam" w:cs="Sylfaen"/>
          <w:bCs/>
          <w:spacing w:val="-8"/>
          <w:sz w:val="24"/>
          <w:szCs w:val="24"/>
          <w:lang w:val="hy-AM"/>
        </w:rPr>
        <w:t>հատման</w:t>
      </w:r>
      <w:r w:rsidR="005C003B" w:rsidRPr="0044616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առավելագույն չափով</w:t>
      </w:r>
      <w:r w:rsidR="005C003B" w:rsidRPr="0044616D">
        <w:rPr>
          <w:rFonts w:ascii="GHEA Mariam" w:hAnsi="GHEA Mariam" w:cs="Arial"/>
          <w:spacing w:val="-8"/>
          <w:sz w:val="24"/>
          <w:szCs w:val="24"/>
          <w:lang w:val="hy-AM"/>
        </w:rPr>
        <w:t xml:space="preserve"> 7-</w:t>
      </w:r>
      <w:r w:rsidR="005C003B" w:rsidRPr="0044616D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լարանի ամրանային ճոպանի </w:t>
      </w:r>
      <w:r w:rsidR="005C003B" w:rsidRPr="0044616D">
        <w:rPr>
          <w:rFonts w:ascii="GHEA Mariam" w:hAnsi="GHEA Mariam" w:cs="Arial"/>
          <w:spacing w:val="-8"/>
          <w:sz w:val="24"/>
          <w:szCs w:val="24"/>
          <w:lang w:val="hy-AM"/>
        </w:rPr>
        <w:t>(</w:t>
      </w:r>
      <w:r w:rsidR="005C003B" w:rsidRPr="0044616D">
        <w:rPr>
          <w:rFonts w:ascii="GHEA Mariam" w:hAnsi="GHEA Mariam" w:cs="Sylfaen"/>
          <w:spacing w:val="-8"/>
          <w:sz w:val="24"/>
          <w:szCs w:val="24"/>
          <w:lang w:val="hy-AM"/>
        </w:rPr>
        <w:t>այսուհետ՝</w:t>
      </w:r>
      <w:r w:rsidR="005C003B" w:rsidRPr="0044616D">
        <w:rPr>
          <w:rFonts w:ascii="GHEA Mariam" w:hAnsi="GHEA Mariam" w:cs="Sylfaen"/>
          <w:sz w:val="24"/>
          <w:szCs w:val="24"/>
          <w:lang w:val="hy-AM"/>
        </w:rPr>
        <w:t xml:space="preserve"> ամրանային ճոպան</w:t>
      </w:r>
      <w:r w:rsidR="005C003B" w:rsidRPr="0044616D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="005C003B" w:rsidRPr="0044616D">
        <w:rPr>
          <w:rFonts w:ascii="GHEA Mariam" w:hAnsi="GHEA Mariam" w:cs="Sylfaen"/>
          <w:sz w:val="24"/>
          <w:szCs w:val="24"/>
          <w:lang w:val="hy-AM"/>
        </w:rPr>
        <w:t xml:space="preserve">մեխանիկական ցուցանիշները պետք է համապատասխանեն </w:t>
      </w:r>
      <w:r w:rsidR="005C003B" w:rsidRPr="0044616D">
        <w:rPr>
          <w:rFonts w:ascii="GHEA Mariam" w:hAnsi="GHEA Mariam" w:cs="Arial"/>
          <w:sz w:val="24"/>
          <w:szCs w:val="24"/>
          <w:lang w:val="hy-AM"/>
        </w:rPr>
        <w:t xml:space="preserve">N 7 </w:t>
      </w:r>
      <w:r w:rsidR="005C003B" w:rsidRPr="0044616D">
        <w:rPr>
          <w:rFonts w:ascii="GHEA Mariam" w:hAnsi="GHEA Mariam" w:cs="Sylfaen"/>
          <w:sz w:val="24"/>
          <w:szCs w:val="24"/>
          <w:lang w:val="hy-AM"/>
        </w:rPr>
        <w:t>աղյուսակով սահմանված արժեքներին</w:t>
      </w:r>
      <w:r w:rsidR="005C003B"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4A1BAD" w:rsidRPr="0044616D" w:rsidRDefault="004A1BAD" w:rsidP="0044616D">
      <w:pPr>
        <w:spacing w:line="336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5C003B" w:rsidRPr="0044616D" w:rsidRDefault="005C003B" w:rsidP="005C003B">
      <w:pPr>
        <w:spacing w:after="120" w:line="360" w:lineRule="auto"/>
        <w:jc w:val="right"/>
        <w:rPr>
          <w:rFonts w:ascii="GHEA Mariam" w:hAnsi="GHEA Mariam" w:cs="Arial"/>
          <w:sz w:val="24"/>
          <w:szCs w:val="24"/>
        </w:rPr>
      </w:pPr>
      <w:r w:rsidRPr="0044616D">
        <w:rPr>
          <w:rFonts w:ascii="GHEA Mariam" w:hAnsi="GHEA Mariam" w:cs="Sylfaen"/>
          <w:sz w:val="24"/>
          <w:szCs w:val="24"/>
          <w:lang w:val="hy-AM"/>
        </w:rPr>
        <w:t xml:space="preserve">Աղյուսակ </w:t>
      </w:r>
      <w:r w:rsidRPr="0044616D">
        <w:rPr>
          <w:rFonts w:ascii="GHEA Mariam" w:hAnsi="GHEA Mariam" w:cs="Arial"/>
          <w:sz w:val="24"/>
          <w:szCs w:val="24"/>
        </w:rPr>
        <w:t>N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7</w:t>
      </w:r>
      <w:r w:rsidRPr="0044616D">
        <w:rPr>
          <w:rFonts w:ascii="GHEA Mariam" w:hAnsi="GHEA Mariam" w:cs="Arial"/>
          <w:sz w:val="24"/>
          <w:szCs w:val="24"/>
        </w:rPr>
        <w:t xml:space="preserve"> </w:t>
      </w:r>
    </w:p>
    <w:tbl>
      <w:tblPr>
        <w:tblStyle w:val="TableGrid"/>
        <w:tblW w:w="10710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1170"/>
        <w:gridCol w:w="1080"/>
        <w:gridCol w:w="8"/>
        <w:gridCol w:w="1887"/>
        <w:gridCol w:w="8"/>
        <w:gridCol w:w="2062"/>
        <w:gridCol w:w="8"/>
        <w:gridCol w:w="1451"/>
        <w:gridCol w:w="8"/>
        <w:gridCol w:w="1233"/>
        <w:gridCol w:w="414"/>
        <w:gridCol w:w="1381"/>
      </w:tblGrid>
      <w:tr w:rsidR="005C003B" w:rsidRPr="0044616D" w:rsidTr="0044616D">
        <w:tc>
          <w:tcPr>
            <w:tcW w:w="2258" w:type="dxa"/>
            <w:gridSpan w:val="3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en-US"/>
              </w:rPr>
            </w:pPr>
            <w:r w:rsidRPr="009146A6">
              <w:rPr>
                <w:rFonts w:ascii="GHEA Mariam" w:hAnsi="GHEA Mariam" w:cs="Sylfaen"/>
                <w:lang w:val="hy-AM"/>
              </w:rPr>
              <w:t xml:space="preserve">Տրամագիծը </w:t>
            </w:r>
            <w:r w:rsidRPr="009146A6">
              <w:rPr>
                <w:rFonts w:ascii="GHEA Mariam" w:hAnsi="GHEA Mariam" w:cs="Arial"/>
                <w:lang w:val="en-US"/>
              </w:rPr>
              <w:t>d</w:t>
            </w:r>
            <w:r w:rsidR="009146A6" w:rsidRPr="009146A6">
              <w:rPr>
                <w:rFonts w:ascii="GHEA Mariam" w:hAnsi="GHEA Mariam" w:cs="Arial"/>
                <w:lang w:val="hy-AM"/>
              </w:rPr>
              <w:t xml:space="preserve"> </w:t>
            </w:r>
            <w:r w:rsidR="009146A6" w:rsidRPr="009146A6">
              <w:rPr>
                <w:rFonts w:ascii="GHEA Mariam" w:hAnsi="GHEA Mariam" w:cs="Arial"/>
                <w:lang w:val="en-US"/>
              </w:rPr>
              <w:t>(</w:t>
            </w:r>
            <w:r w:rsidRPr="009146A6">
              <w:rPr>
                <w:rFonts w:ascii="GHEA Mariam" w:hAnsi="GHEA Mariam" w:cs="Sylfaen"/>
                <w:lang w:val="hy-AM"/>
              </w:rPr>
              <w:t>մմ</w:t>
            </w:r>
            <w:r w:rsidR="009146A6" w:rsidRPr="009146A6">
              <w:rPr>
                <w:rFonts w:ascii="GHEA Mariam" w:hAnsi="GHEA Mariam" w:cs="Sylfaen"/>
                <w:lang w:val="en-US"/>
              </w:rPr>
              <w:t>)</w:t>
            </w:r>
          </w:p>
        </w:tc>
        <w:tc>
          <w:tcPr>
            <w:tcW w:w="1895" w:type="dxa"/>
            <w:gridSpan w:val="2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hy-AM"/>
              </w:rPr>
            </w:pPr>
            <w:r w:rsidRPr="009146A6">
              <w:rPr>
                <w:rFonts w:ascii="GHEA Mariam" w:hAnsi="GHEA Mariam" w:cs="Sylfaen"/>
                <w:lang w:val="hy-AM"/>
              </w:rPr>
              <w:t>Հոսունության պայմանական սահմանը</w:t>
            </w:r>
            <w:r w:rsidRPr="009146A6">
              <w:rPr>
                <w:rFonts w:ascii="GHEA Mariam" w:hAnsi="GHEA Mariam" w:cs="Arial"/>
                <w:lang w:val="hy-AM"/>
              </w:rPr>
              <w:t xml:space="preserve"> σ0,2</w:t>
            </w:r>
          </w:p>
        </w:tc>
        <w:tc>
          <w:tcPr>
            <w:tcW w:w="2070" w:type="dxa"/>
            <w:gridSpan w:val="2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en-US"/>
              </w:rPr>
            </w:pPr>
            <w:r w:rsidRPr="009146A6">
              <w:rPr>
                <w:rFonts w:ascii="GHEA Mariam" w:hAnsi="GHEA Mariam" w:cs="Sylfaen"/>
                <w:lang w:val="hy-AM"/>
              </w:rPr>
              <w:t xml:space="preserve">Խզման </w:t>
            </w:r>
            <w:r w:rsidRPr="009146A6">
              <w:rPr>
                <w:rFonts w:ascii="GHEA Mariam" w:hAnsi="GHEA Mariam" w:cs="Sylfaen"/>
                <w:spacing w:val="-8"/>
                <w:lang w:val="hy-AM"/>
              </w:rPr>
              <w:t>ժամա</w:t>
            </w:r>
            <w:r w:rsidR="0044616D" w:rsidRPr="009146A6">
              <w:rPr>
                <w:rFonts w:ascii="GHEA Mariam" w:hAnsi="GHEA Mariam" w:cs="Sylfaen"/>
                <w:spacing w:val="-8"/>
                <w:lang w:val="hy-AM"/>
              </w:rPr>
              <w:softHyphen/>
            </w:r>
            <w:r w:rsidRPr="009146A6">
              <w:rPr>
                <w:rFonts w:ascii="GHEA Mariam" w:hAnsi="GHEA Mariam" w:cs="Sylfaen"/>
                <w:spacing w:val="-8"/>
                <w:lang w:val="hy-AM"/>
              </w:rPr>
              <w:t>նակավոր դիմա</w:t>
            </w:r>
            <w:r w:rsidR="0044616D" w:rsidRPr="009146A6">
              <w:rPr>
                <w:rFonts w:ascii="GHEA Mariam" w:hAnsi="GHEA Mariam" w:cs="Sylfaen"/>
                <w:spacing w:val="-8"/>
                <w:lang w:val="hy-AM"/>
              </w:rPr>
              <w:softHyphen/>
            </w:r>
            <w:r w:rsidRPr="009146A6">
              <w:rPr>
                <w:rFonts w:ascii="GHEA Mariam" w:hAnsi="GHEA Mariam" w:cs="Sylfaen"/>
                <w:spacing w:val="-8"/>
                <w:lang w:val="hy-AM"/>
              </w:rPr>
              <w:t>դրությունը</w:t>
            </w:r>
            <w:r w:rsidRPr="009146A6">
              <w:rPr>
                <w:rFonts w:ascii="GHEA Mariam" w:hAnsi="GHEA Mariam" w:cs="Sylfaen"/>
                <w:lang w:val="hy-AM"/>
              </w:rPr>
              <w:t xml:space="preserve"> </w:t>
            </w:r>
            <w:r w:rsidRPr="009146A6">
              <w:rPr>
                <w:rFonts w:ascii="GHEA Mariam" w:hAnsi="GHEA Mariam" w:cs="Arial"/>
                <w:lang w:val="hy-AM"/>
              </w:rPr>
              <w:t>σ</w:t>
            </w:r>
            <w:r w:rsidRPr="009146A6">
              <w:rPr>
                <w:rFonts w:ascii="GHEA Mariam" w:hAnsi="GHEA Mariam" w:cs="Arial"/>
                <w:lang w:val="en-US"/>
              </w:rPr>
              <w:t>B</w:t>
            </w:r>
          </w:p>
        </w:tc>
        <w:tc>
          <w:tcPr>
            <w:tcW w:w="1459" w:type="dxa"/>
            <w:gridSpan w:val="2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en-US"/>
              </w:rPr>
            </w:pPr>
            <w:r w:rsidRPr="009146A6">
              <w:rPr>
                <w:rFonts w:ascii="GHEA Mariam" w:hAnsi="GHEA Mariam" w:cs="Sylfaen"/>
                <w:lang w:val="hy-AM"/>
              </w:rPr>
              <w:t>Հարա</w:t>
            </w:r>
            <w:r w:rsidR="0044616D" w:rsidRPr="009146A6">
              <w:rPr>
                <w:rFonts w:ascii="GHEA Mariam" w:hAnsi="GHEA Mariam" w:cs="Sylfaen"/>
                <w:lang w:val="en-US"/>
              </w:rPr>
              <w:t>-</w:t>
            </w:r>
            <w:r w:rsidR="0044616D" w:rsidRPr="009146A6">
              <w:rPr>
                <w:rFonts w:ascii="GHEA Mariam" w:hAnsi="GHEA Mariam" w:cs="Sylfaen"/>
                <w:lang w:val="hy-AM"/>
              </w:rPr>
              <w:br/>
            </w:r>
            <w:r w:rsidRPr="009146A6">
              <w:rPr>
                <w:rFonts w:ascii="GHEA Mariam" w:hAnsi="GHEA Mariam" w:cs="Sylfaen"/>
                <w:lang w:val="hy-AM"/>
              </w:rPr>
              <w:t>բերական երկարա</w:t>
            </w:r>
            <w:r w:rsidR="0044616D" w:rsidRPr="009146A6">
              <w:rPr>
                <w:rFonts w:ascii="GHEA Mariam" w:hAnsi="GHEA Mariam" w:cs="Sylfaen"/>
                <w:lang w:val="en-US"/>
              </w:rPr>
              <w:t>-</w:t>
            </w:r>
            <w:r w:rsidR="0044616D" w:rsidRPr="009146A6">
              <w:rPr>
                <w:rFonts w:ascii="GHEA Mariam" w:hAnsi="GHEA Mariam" w:cs="Sylfaen"/>
                <w:lang w:val="hy-AM"/>
              </w:rPr>
              <w:br/>
            </w:r>
            <w:r w:rsidRPr="009146A6">
              <w:rPr>
                <w:rFonts w:ascii="GHEA Mariam" w:hAnsi="GHEA Mariam" w:cs="Sylfaen"/>
                <w:lang w:val="hy-AM"/>
              </w:rPr>
              <w:t xml:space="preserve">ցումը </w:t>
            </w:r>
            <w:r w:rsidRPr="009146A6">
              <w:rPr>
                <w:rFonts w:ascii="Courier New" w:hAnsi="Courier New" w:cs="Courier New"/>
                <w:lang w:val="hy-AM"/>
              </w:rPr>
              <w:t>ᵟ</w:t>
            </w:r>
            <w:r w:rsidRPr="009146A6">
              <w:rPr>
                <w:rFonts w:ascii="GHEA Mariam" w:hAnsi="GHEA Mariam" w:cs="Arial"/>
              </w:rPr>
              <w:t>ПА</w:t>
            </w:r>
            <w:r w:rsidRPr="009146A6">
              <w:rPr>
                <w:rFonts w:ascii="GHEA Mariam" w:hAnsi="GHEA Mariam" w:cs="Arial"/>
                <w:lang w:val="en-US"/>
              </w:rPr>
              <w:t>gt, %</w:t>
            </w:r>
          </w:p>
        </w:tc>
        <w:tc>
          <w:tcPr>
            <w:tcW w:w="3028" w:type="dxa"/>
            <w:gridSpan w:val="3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hy-AM"/>
              </w:rPr>
            </w:pPr>
            <w:r w:rsidRPr="009146A6">
              <w:rPr>
                <w:rFonts w:ascii="GHEA Mariam" w:hAnsi="GHEA Mariam" w:cs="Sylfaen"/>
                <w:lang w:val="hy-AM"/>
              </w:rPr>
              <w:t>Ռելաքսացիան՝ փաստացի խզման ուժի</w:t>
            </w:r>
            <w:r w:rsidRPr="009146A6">
              <w:rPr>
                <w:rFonts w:ascii="GHEA Mariam" w:hAnsi="GHEA Mariam" w:cs="Arial"/>
                <w:lang w:val="hy-AM"/>
              </w:rPr>
              <w:t xml:space="preserve"> 70 </w:t>
            </w:r>
            <w:r w:rsidRPr="009146A6">
              <w:rPr>
                <w:rFonts w:ascii="GHEA Mariam" w:hAnsi="GHEA Mariam" w:cs="Arial"/>
                <w:lang w:val="en-US"/>
              </w:rPr>
              <w:t>%</w:t>
            </w:r>
            <w:r w:rsidRPr="009146A6">
              <w:rPr>
                <w:rFonts w:ascii="GHEA Mariam" w:hAnsi="GHEA Mariam" w:cs="Arial"/>
                <w:lang w:val="hy-AM"/>
              </w:rPr>
              <w:t xml:space="preserve">-ը </w:t>
            </w:r>
            <w:r w:rsidRPr="009146A6">
              <w:rPr>
                <w:rFonts w:ascii="GHEA Mariam" w:hAnsi="GHEA Mariam" w:cs="Sylfaen"/>
                <w:lang w:val="hy-AM"/>
              </w:rPr>
              <w:t xml:space="preserve">կազմող ելքային բեռնվածքի </w:t>
            </w:r>
            <w:r w:rsidRPr="009146A6">
              <w:rPr>
                <w:rFonts w:ascii="GHEA Mariam" w:hAnsi="GHEA Mariam" w:cs="Arial"/>
                <w:lang w:val="hy-AM"/>
              </w:rPr>
              <w:t xml:space="preserve">1000 </w:t>
            </w:r>
            <w:r w:rsidRPr="009146A6">
              <w:rPr>
                <w:rFonts w:ascii="GHEA Mariam" w:hAnsi="GHEA Mariam" w:cs="Sylfaen"/>
                <w:lang w:val="hy-AM"/>
              </w:rPr>
              <w:t>ժ ազդեցությունից</w:t>
            </w:r>
            <w:r w:rsidRPr="009146A6">
              <w:rPr>
                <w:rFonts w:ascii="GHEA Mariam" w:hAnsi="GHEA Mariam" w:cs="Arial"/>
                <w:lang w:val="hy-AM"/>
              </w:rPr>
              <w:t xml:space="preserve">, </w:t>
            </w:r>
            <w:r w:rsidRPr="009146A6">
              <w:rPr>
                <w:rFonts w:ascii="GHEA Mariam" w:hAnsi="GHEA Mariam" w:cs="Sylfaen"/>
                <w:lang w:val="hy-AM"/>
              </w:rPr>
              <w:t>ըստ ամրանաճոպանների պատրաստման ձևի</w:t>
            </w:r>
            <w:r w:rsidRPr="009146A6">
              <w:rPr>
                <w:rFonts w:ascii="GHEA Mariam" w:hAnsi="GHEA Mariam" w:cs="Arial"/>
                <w:lang w:val="hy-AM"/>
              </w:rPr>
              <w:t xml:space="preserve"> </w:t>
            </w:r>
            <w:r w:rsidR="009146A6" w:rsidRPr="009146A6">
              <w:rPr>
                <w:rFonts w:ascii="GHEA Mariam" w:hAnsi="GHEA Mariam" w:cs="Arial"/>
                <w:lang w:val="en-US"/>
              </w:rPr>
              <w:t>(</w:t>
            </w:r>
            <w:r w:rsidRPr="009146A6">
              <w:rPr>
                <w:rFonts w:ascii="GHEA Mariam" w:hAnsi="GHEA Mariam" w:cs="Arial"/>
                <w:lang w:val="en-US"/>
              </w:rPr>
              <w:t>%</w:t>
            </w:r>
            <w:r w:rsidR="009146A6" w:rsidRPr="009146A6">
              <w:rPr>
                <w:rFonts w:ascii="GHEA Mariam" w:hAnsi="GHEA Mariam" w:cs="Arial"/>
                <w:lang w:val="en-US"/>
              </w:rPr>
              <w:t>)</w:t>
            </w:r>
            <w:r w:rsidRPr="009146A6">
              <w:rPr>
                <w:rFonts w:ascii="GHEA Mariam" w:hAnsi="GHEA Mariam" w:cs="Arial"/>
                <w:lang w:val="en-US"/>
              </w:rPr>
              <w:t xml:space="preserve"> </w:t>
            </w:r>
          </w:p>
        </w:tc>
      </w:tr>
      <w:tr w:rsidR="005C003B" w:rsidRPr="0044616D" w:rsidTr="0044616D">
        <w:tc>
          <w:tcPr>
            <w:tcW w:w="1170" w:type="dxa"/>
            <w:vMerge w:val="restart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hy-AM"/>
              </w:rPr>
            </w:pPr>
            <w:r w:rsidRPr="009146A6">
              <w:rPr>
                <w:rFonts w:ascii="GHEA Mariam" w:hAnsi="GHEA Mariam" w:cs="Sylfaen"/>
                <w:lang w:val="hy-AM"/>
              </w:rPr>
              <w:t>Պայմա</w:t>
            </w:r>
            <w:r w:rsidR="0044616D" w:rsidRPr="009146A6">
              <w:rPr>
                <w:rFonts w:ascii="GHEA Mariam" w:hAnsi="GHEA Mariam" w:cs="Sylfaen"/>
                <w:lang w:val="en-US"/>
              </w:rPr>
              <w:t>-</w:t>
            </w:r>
            <w:r w:rsidRPr="009146A6">
              <w:rPr>
                <w:rFonts w:ascii="GHEA Mariam" w:hAnsi="GHEA Mariam" w:cs="Sylfaen"/>
                <w:lang w:val="hy-AM"/>
              </w:rPr>
              <w:t>նական</w:t>
            </w:r>
          </w:p>
        </w:tc>
        <w:tc>
          <w:tcPr>
            <w:tcW w:w="1080" w:type="dxa"/>
            <w:vMerge w:val="restart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hy-AM"/>
              </w:rPr>
            </w:pPr>
            <w:r w:rsidRPr="009146A6">
              <w:rPr>
                <w:rFonts w:ascii="GHEA Mariam" w:hAnsi="GHEA Mariam" w:cs="Sylfaen"/>
                <w:lang w:val="hy-AM"/>
              </w:rPr>
              <w:t>անվա</w:t>
            </w:r>
            <w:r w:rsidR="0044616D" w:rsidRPr="009146A6">
              <w:rPr>
                <w:rFonts w:ascii="GHEA Mariam" w:hAnsi="GHEA Mariam" w:cs="Sylfaen"/>
                <w:lang w:val="en-US"/>
              </w:rPr>
              <w:t>-</w:t>
            </w:r>
            <w:r w:rsidR="0044616D" w:rsidRPr="009146A6">
              <w:rPr>
                <w:rFonts w:ascii="GHEA Mariam" w:hAnsi="GHEA Mariam" w:cs="Sylfaen"/>
                <w:lang w:val="hy-AM"/>
              </w:rPr>
              <w:br/>
            </w:r>
            <w:r w:rsidRPr="009146A6">
              <w:rPr>
                <w:rFonts w:ascii="GHEA Mariam" w:hAnsi="GHEA Mariam" w:cs="Sylfaen"/>
                <w:lang w:val="hy-AM"/>
              </w:rPr>
              <w:t>նական</w:t>
            </w:r>
          </w:p>
        </w:tc>
        <w:tc>
          <w:tcPr>
            <w:tcW w:w="3965" w:type="dxa"/>
            <w:gridSpan w:val="4"/>
          </w:tcPr>
          <w:p w:rsidR="005C003B" w:rsidRPr="009146A6" w:rsidRDefault="005C003B" w:rsidP="009146A6">
            <w:pPr>
              <w:spacing w:after="120"/>
              <w:jc w:val="center"/>
              <w:rPr>
                <w:rFonts w:ascii="GHEA Mariam" w:hAnsi="GHEA Mariam" w:cs="Arial"/>
                <w:lang w:val="hy-AM"/>
              </w:rPr>
            </w:pPr>
            <w:r w:rsidRPr="009146A6">
              <w:rPr>
                <w:rFonts w:ascii="GHEA Mariam" w:hAnsi="GHEA Mariam" w:cs="Sylfaen"/>
                <w:lang w:val="hy-AM"/>
              </w:rPr>
              <w:t>Ն</w:t>
            </w:r>
            <w:r w:rsidRPr="009146A6">
              <w:rPr>
                <w:rFonts w:ascii="GHEA Mariam" w:hAnsi="GHEA Mariam" w:cs="Arial"/>
                <w:lang w:val="hy-AM"/>
              </w:rPr>
              <w:t>/</w:t>
            </w:r>
            <w:r w:rsidRPr="009146A6">
              <w:rPr>
                <w:rFonts w:ascii="GHEA Mariam" w:hAnsi="GHEA Mariam" w:cs="Sylfaen"/>
                <w:lang w:val="hy-AM"/>
              </w:rPr>
              <w:t>մմ</w:t>
            </w:r>
            <w:r w:rsidRPr="009146A6">
              <w:rPr>
                <w:rFonts w:ascii="GHEA Mariam" w:hAnsi="GHEA Mariam" w:cs="Arial"/>
                <w:vertAlign w:val="superscript"/>
                <w:lang w:val="hy-AM"/>
              </w:rPr>
              <w:t>2</w:t>
            </w:r>
          </w:p>
        </w:tc>
        <w:tc>
          <w:tcPr>
            <w:tcW w:w="1459" w:type="dxa"/>
            <w:gridSpan w:val="2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en-US"/>
              </w:rPr>
            </w:pPr>
          </w:p>
        </w:tc>
        <w:tc>
          <w:tcPr>
            <w:tcW w:w="1241" w:type="dxa"/>
            <w:gridSpan w:val="2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hy-AM"/>
              </w:rPr>
            </w:pPr>
            <w:r w:rsidRPr="009146A6">
              <w:rPr>
                <w:rFonts w:ascii="GHEA Mariam" w:hAnsi="GHEA Mariam" w:cs="Sylfaen"/>
                <w:lang w:val="hy-AM"/>
              </w:rPr>
              <w:t>Բացթող</w:t>
            </w:r>
            <w:r w:rsidR="0044616D" w:rsidRPr="009146A6">
              <w:rPr>
                <w:rFonts w:ascii="GHEA Mariam" w:hAnsi="GHEA Mariam" w:cs="Sylfaen"/>
                <w:lang w:val="en-US"/>
              </w:rPr>
              <w:t>-</w:t>
            </w:r>
            <w:r w:rsidRPr="009146A6">
              <w:rPr>
                <w:rFonts w:ascii="GHEA Mariam" w:hAnsi="GHEA Mariam" w:cs="Sylfaen"/>
                <w:lang w:val="hy-AM"/>
              </w:rPr>
              <w:t>մամբ</w:t>
            </w:r>
          </w:p>
        </w:tc>
        <w:tc>
          <w:tcPr>
            <w:tcW w:w="1795" w:type="dxa"/>
            <w:gridSpan w:val="2"/>
          </w:tcPr>
          <w:p w:rsidR="005C003B" w:rsidRPr="009146A6" w:rsidRDefault="005C003B" w:rsidP="009146A6">
            <w:pPr>
              <w:spacing w:after="120"/>
              <w:rPr>
                <w:rFonts w:ascii="GHEA Mariam" w:hAnsi="GHEA Mariam" w:cs="Arial"/>
                <w:lang w:val="hy-AM"/>
              </w:rPr>
            </w:pPr>
            <w:r w:rsidRPr="009146A6">
              <w:rPr>
                <w:rFonts w:ascii="GHEA Mariam" w:hAnsi="GHEA Mariam" w:cs="Sylfaen"/>
                <w:lang w:val="hy-AM"/>
              </w:rPr>
              <w:t>Լարման տակ բացթողմամբ</w:t>
            </w:r>
          </w:p>
        </w:tc>
      </w:tr>
      <w:tr w:rsidR="005C003B" w:rsidRPr="0044616D" w:rsidTr="0044616D">
        <w:tc>
          <w:tcPr>
            <w:tcW w:w="1170" w:type="dxa"/>
            <w:vMerge/>
          </w:tcPr>
          <w:p w:rsidR="005C003B" w:rsidRPr="0044616D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Merge/>
          </w:tcPr>
          <w:p w:rsidR="005C003B" w:rsidRPr="0044616D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5424" w:type="dxa"/>
            <w:gridSpan w:val="6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Ոչ պակաս</w:t>
            </w:r>
          </w:p>
        </w:tc>
        <w:tc>
          <w:tcPr>
            <w:tcW w:w="3036" w:type="dxa"/>
            <w:gridSpan w:val="4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Ոչ ավելի</w:t>
            </w:r>
          </w:p>
        </w:tc>
      </w:tr>
      <w:tr w:rsidR="005C003B" w:rsidRPr="0044616D" w:rsidTr="0044616D">
        <w:tc>
          <w:tcPr>
            <w:tcW w:w="117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6</w:t>
            </w:r>
          </w:p>
        </w:tc>
        <w:tc>
          <w:tcPr>
            <w:tcW w:w="108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6,20</w:t>
            </w:r>
          </w:p>
        </w:tc>
        <w:tc>
          <w:tcPr>
            <w:tcW w:w="1895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1500</w:t>
            </w:r>
          </w:p>
        </w:tc>
        <w:tc>
          <w:tcPr>
            <w:tcW w:w="2070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1770</w:t>
            </w:r>
          </w:p>
        </w:tc>
        <w:tc>
          <w:tcPr>
            <w:tcW w:w="1459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4</w:t>
            </w:r>
          </w:p>
        </w:tc>
        <w:tc>
          <w:tcPr>
            <w:tcW w:w="1655" w:type="dxa"/>
            <w:gridSpan w:val="3"/>
            <w:vMerge w:val="restart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8</w:t>
            </w:r>
          </w:p>
        </w:tc>
        <w:tc>
          <w:tcPr>
            <w:tcW w:w="1381" w:type="dxa"/>
            <w:vMerge w:val="restart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2,5</w:t>
            </w:r>
          </w:p>
        </w:tc>
      </w:tr>
      <w:tr w:rsidR="005C003B" w:rsidRPr="0044616D" w:rsidTr="0044616D">
        <w:tc>
          <w:tcPr>
            <w:tcW w:w="117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9</w:t>
            </w:r>
          </w:p>
        </w:tc>
        <w:tc>
          <w:tcPr>
            <w:tcW w:w="108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9,3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9,5</w:t>
            </w:r>
          </w:p>
        </w:tc>
        <w:tc>
          <w:tcPr>
            <w:tcW w:w="1895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1460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1580</w:t>
            </w:r>
          </w:p>
        </w:tc>
        <w:tc>
          <w:tcPr>
            <w:tcW w:w="2070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1720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1860</w:t>
            </w:r>
          </w:p>
        </w:tc>
        <w:tc>
          <w:tcPr>
            <w:tcW w:w="1459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3,5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3,5</w:t>
            </w:r>
          </w:p>
        </w:tc>
        <w:tc>
          <w:tcPr>
            <w:tcW w:w="1655" w:type="dxa"/>
            <w:gridSpan w:val="3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1381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</w:tr>
      <w:tr w:rsidR="005C003B" w:rsidRPr="0044616D" w:rsidTr="0044616D">
        <w:tc>
          <w:tcPr>
            <w:tcW w:w="117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11</w:t>
            </w:r>
          </w:p>
        </w:tc>
        <w:tc>
          <w:tcPr>
            <w:tcW w:w="108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10,8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11,1</w:t>
            </w:r>
          </w:p>
        </w:tc>
        <w:tc>
          <w:tcPr>
            <w:tcW w:w="1895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1460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1500</w:t>
            </w:r>
          </w:p>
        </w:tc>
        <w:tc>
          <w:tcPr>
            <w:tcW w:w="2070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1720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1860</w:t>
            </w:r>
          </w:p>
        </w:tc>
        <w:tc>
          <w:tcPr>
            <w:tcW w:w="1459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3,5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3,5</w:t>
            </w:r>
          </w:p>
        </w:tc>
        <w:tc>
          <w:tcPr>
            <w:tcW w:w="1655" w:type="dxa"/>
            <w:gridSpan w:val="3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1381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</w:tr>
      <w:tr w:rsidR="005C003B" w:rsidRPr="0044616D" w:rsidTr="0044616D">
        <w:tc>
          <w:tcPr>
            <w:tcW w:w="117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12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-</w:t>
            </w:r>
          </w:p>
        </w:tc>
        <w:tc>
          <w:tcPr>
            <w:tcW w:w="108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12,4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12,7</w:t>
            </w:r>
          </w:p>
        </w:tc>
        <w:tc>
          <w:tcPr>
            <w:tcW w:w="1895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1460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1580</w:t>
            </w:r>
          </w:p>
        </w:tc>
        <w:tc>
          <w:tcPr>
            <w:tcW w:w="2070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1720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1860</w:t>
            </w:r>
          </w:p>
        </w:tc>
        <w:tc>
          <w:tcPr>
            <w:tcW w:w="1459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3,5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br/>
              <w:t>3,5</w:t>
            </w:r>
          </w:p>
        </w:tc>
        <w:tc>
          <w:tcPr>
            <w:tcW w:w="1655" w:type="dxa"/>
            <w:gridSpan w:val="3"/>
            <w:vMerge/>
            <w:tcBorders>
              <w:bottom w:val="nil"/>
            </w:tcBorders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1381" w:type="dxa"/>
            <w:vMerge/>
            <w:tcBorders>
              <w:bottom w:val="nil"/>
            </w:tcBorders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</w:tr>
      <w:tr w:rsidR="005C003B" w:rsidRPr="0044616D" w:rsidTr="0044616D">
        <w:tblPrEx>
          <w:tblLook w:val="0000" w:firstRow="0" w:lastRow="0" w:firstColumn="0" w:lastColumn="0" w:noHBand="0" w:noVBand="0"/>
        </w:tblPrEx>
        <w:trPr>
          <w:trHeight w:val="432"/>
        </w:trPr>
        <w:tc>
          <w:tcPr>
            <w:tcW w:w="117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15</w:t>
            </w:r>
          </w:p>
        </w:tc>
        <w:tc>
          <w:tcPr>
            <w:tcW w:w="108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15,2</w:t>
            </w:r>
          </w:p>
        </w:tc>
        <w:tc>
          <w:tcPr>
            <w:tcW w:w="1895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1580</w:t>
            </w:r>
          </w:p>
        </w:tc>
        <w:tc>
          <w:tcPr>
            <w:tcW w:w="2070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1860</w:t>
            </w:r>
          </w:p>
        </w:tc>
        <w:tc>
          <w:tcPr>
            <w:tcW w:w="1459" w:type="dxa"/>
            <w:gridSpan w:val="2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3,5</w:t>
            </w:r>
          </w:p>
        </w:tc>
        <w:tc>
          <w:tcPr>
            <w:tcW w:w="1655" w:type="dxa"/>
            <w:gridSpan w:val="3"/>
            <w:tcBorders>
              <w:top w:val="nil"/>
            </w:tcBorders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  <w:tc>
          <w:tcPr>
            <w:tcW w:w="1381" w:type="dxa"/>
            <w:tcBorders>
              <w:top w:val="nil"/>
            </w:tcBorders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</w:p>
        </w:tc>
      </w:tr>
    </w:tbl>
    <w:p w:rsidR="005C003B" w:rsidRPr="0044616D" w:rsidRDefault="005C003B" w:rsidP="005C003B">
      <w:pPr>
        <w:spacing w:after="120" w:line="360" w:lineRule="auto"/>
        <w:rPr>
          <w:rFonts w:ascii="GHEA Grapalat" w:hAnsi="GHEA Grapalat" w:cs="Arial"/>
          <w:sz w:val="8"/>
          <w:szCs w:val="24"/>
          <w:lang w:val="hy-AM"/>
        </w:rPr>
      </w:pPr>
    </w:p>
    <w:p w:rsidR="005C003B" w:rsidRPr="0044616D" w:rsidRDefault="005C003B" w:rsidP="0044616D">
      <w:pPr>
        <w:spacing w:line="360" w:lineRule="auto"/>
        <w:ind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pacing w:val="-8"/>
          <w:sz w:val="24"/>
          <w:szCs w:val="24"/>
          <w:lang w:val="hy-AM"/>
        </w:rPr>
        <w:t>2</w:t>
      </w:r>
      <w:r w:rsid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7.</w:t>
      </w:r>
      <w:r w:rsidRPr="0044616D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bCs/>
          <w:spacing w:val="-8"/>
          <w:sz w:val="24"/>
          <w:szCs w:val="24"/>
          <w:lang w:val="hy-AM"/>
        </w:rPr>
        <w:t>Պողպատե արտադրանքների մակերևույթի վրա չպետք է լինեն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 xml:space="preserve"> կեղևանք</w:t>
      </w:r>
      <w:r w:rsidR="0044616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ներ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գլոցածալքեր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փչուկներ և այլ տեսակի մետաղի գլոցման արատներ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որոնք կարող են խոչընդոտել դրանց օգտագործումը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>:</w:t>
      </w:r>
    </w:p>
    <w:p w:rsidR="005C003B" w:rsidRPr="0044616D" w:rsidRDefault="005C003B" w:rsidP="0044616D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z w:val="24"/>
          <w:szCs w:val="24"/>
          <w:lang w:val="hy-AM"/>
        </w:rPr>
        <w:t>2</w:t>
      </w:r>
      <w:r w:rsidR="004A1BAD">
        <w:rPr>
          <w:rFonts w:ascii="GHEA Mariam" w:hAnsi="GHEA Mariam" w:cs="Arial"/>
          <w:bCs/>
          <w:sz w:val="24"/>
          <w:szCs w:val="24"/>
          <w:lang w:val="hy-AM"/>
        </w:rPr>
        <w:t>8.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Ամրանի տրամաչափի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կտրվածքի մակերեսի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հարթ և պարբերական պրոֆիլի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ամրանային պողպատի 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1 </w:t>
      </w:r>
      <w:r w:rsidRPr="0044616D">
        <w:rPr>
          <w:rFonts w:ascii="GHEA Mariam" w:hAnsi="GHEA Mariam" w:cs="Sylfaen"/>
          <w:sz w:val="24"/>
          <w:szCs w:val="24"/>
          <w:lang w:val="hy-AM"/>
        </w:rPr>
        <w:t>մ երկարության քաշի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ինչպես նաև պարբե</w:t>
      </w:r>
      <w:r w:rsidR="0044616D">
        <w:rPr>
          <w:rFonts w:ascii="GHEA Mariam" w:hAnsi="GHEA Mariam" w:cs="Sylfaen"/>
          <w:sz w:val="24"/>
          <w:szCs w:val="24"/>
          <w:lang w:val="hy-AM"/>
        </w:rPr>
        <w:softHyphen/>
      </w:r>
      <w:r w:rsidRPr="0044616D">
        <w:rPr>
          <w:rFonts w:ascii="GHEA Mariam" w:hAnsi="GHEA Mariam" w:cs="Sylfaen"/>
          <w:sz w:val="24"/>
          <w:szCs w:val="24"/>
          <w:lang w:val="hy-AM"/>
        </w:rPr>
        <w:t>րական պրոֆիլների համար քաշի թույլատրելի շեղումների ցուցանիշները պետք է համապատասխանեն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N 8 </w:t>
      </w:r>
      <w:r w:rsidRPr="0044616D">
        <w:rPr>
          <w:rFonts w:ascii="GHEA Mariam" w:hAnsi="GHEA Mariam" w:cs="Sylfaen"/>
          <w:sz w:val="24"/>
          <w:szCs w:val="24"/>
          <w:lang w:val="hy-AM"/>
        </w:rPr>
        <w:t>աղյուսակով սահմանված արժեքներին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4616D" w:rsidRDefault="005C003B" w:rsidP="005C003B">
      <w:pPr>
        <w:spacing w:after="120" w:line="360" w:lineRule="auto"/>
        <w:jc w:val="right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Sylfaen"/>
          <w:sz w:val="24"/>
          <w:szCs w:val="24"/>
          <w:lang w:val="hy-AM"/>
        </w:rPr>
        <w:t xml:space="preserve">Աղյուսակ </w:t>
      </w:r>
      <w:r w:rsidRPr="0044616D">
        <w:rPr>
          <w:rFonts w:ascii="GHEA Mariam" w:hAnsi="GHEA Mariam" w:cs="Arial"/>
          <w:sz w:val="24"/>
          <w:szCs w:val="24"/>
        </w:rPr>
        <w:t>N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1"/>
        <w:gridCol w:w="2809"/>
        <w:gridCol w:w="1676"/>
        <w:gridCol w:w="1683"/>
      </w:tblGrid>
      <w:tr w:rsidR="005C003B" w:rsidRPr="0044616D" w:rsidTr="005C003B">
        <w:trPr>
          <w:trHeight w:val="448"/>
        </w:trPr>
        <w:tc>
          <w:tcPr>
            <w:tcW w:w="3190" w:type="dxa"/>
            <w:vMerge w:val="restart"/>
          </w:tcPr>
          <w:p w:rsidR="005C003B" w:rsidRPr="00F4342C" w:rsidRDefault="005C003B" w:rsidP="00F4342C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Անվանական տրամագիծը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F4342C">
              <w:rPr>
                <w:rFonts w:ascii="GHEA Mariam" w:hAnsi="GHEA Mariam" w:cs="Arial"/>
                <w:sz w:val="24"/>
                <w:szCs w:val="24"/>
                <w:lang w:val="en-US"/>
              </w:rPr>
              <w:t>(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մմ</w:t>
            </w:r>
            <w:r w:rsidR="00F4342C">
              <w:rPr>
                <w:rFonts w:ascii="GHEA Mariam" w:hAnsi="GHEA Mariam" w:cs="Sylfaen"/>
                <w:sz w:val="24"/>
                <w:szCs w:val="24"/>
                <w:lang w:val="en-US"/>
              </w:rPr>
              <w:t>)</w:t>
            </w:r>
          </w:p>
        </w:tc>
        <w:tc>
          <w:tcPr>
            <w:tcW w:w="3190" w:type="dxa"/>
            <w:vMerge w:val="restart"/>
          </w:tcPr>
          <w:p w:rsidR="005C003B" w:rsidRPr="00F4342C" w:rsidRDefault="005C003B" w:rsidP="00F4342C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Կտրվածքի մակերեսեը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F4342C">
              <w:rPr>
                <w:rFonts w:ascii="GHEA Mariam" w:hAnsi="GHEA Mariam" w:cs="Arial"/>
                <w:sz w:val="24"/>
                <w:szCs w:val="24"/>
                <w:lang w:val="en-US"/>
              </w:rPr>
              <w:t>(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մմ</w:t>
            </w:r>
            <w:r w:rsidRPr="0044616D">
              <w:rPr>
                <w:rFonts w:ascii="GHEA Mariam" w:hAnsi="GHEA Mariam" w:cs="Arial"/>
                <w:sz w:val="24"/>
                <w:szCs w:val="24"/>
                <w:vertAlign w:val="superscript"/>
                <w:lang w:val="hy-AM"/>
              </w:rPr>
              <w:t>2</w:t>
            </w:r>
            <w:r w:rsidR="00F4342C">
              <w:rPr>
                <w:rFonts w:ascii="GHEA Mariam" w:hAnsi="GHEA Mariam" w:cs="Arial"/>
                <w:sz w:val="24"/>
                <w:szCs w:val="24"/>
                <w:lang w:val="en-US"/>
              </w:rPr>
              <w:t>)</w:t>
            </w:r>
          </w:p>
        </w:tc>
        <w:tc>
          <w:tcPr>
            <w:tcW w:w="3191" w:type="dxa"/>
            <w:gridSpan w:val="2"/>
          </w:tcPr>
          <w:p w:rsidR="005C003B" w:rsidRPr="0044616D" w:rsidRDefault="005C003B" w:rsidP="00F4342C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Ամրանի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 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մ երկարության քաշը</w:t>
            </w:r>
          </w:p>
        </w:tc>
      </w:tr>
      <w:tr w:rsidR="005C003B" w:rsidRPr="0044616D" w:rsidTr="005C003B">
        <w:trPr>
          <w:trHeight w:val="765"/>
        </w:trPr>
        <w:tc>
          <w:tcPr>
            <w:tcW w:w="3190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3190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  <w:tc>
          <w:tcPr>
            <w:tcW w:w="1504" w:type="dxa"/>
          </w:tcPr>
          <w:p w:rsidR="005C003B" w:rsidRPr="00F4342C" w:rsidRDefault="005C003B" w:rsidP="00F4342C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en-US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Անվանական քաշը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F4342C">
              <w:rPr>
                <w:rFonts w:ascii="GHEA Mariam" w:hAnsi="GHEA Mariam" w:cs="Arial"/>
                <w:sz w:val="24"/>
                <w:szCs w:val="24"/>
                <w:lang w:val="en-US"/>
              </w:rPr>
              <w:t>(</w:t>
            </w: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կգ</w:t>
            </w:r>
            <w:r w:rsidR="00F4342C">
              <w:rPr>
                <w:rFonts w:ascii="GHEA Mariam" w:hAnsi="GHEA Mariam" w:cs="Sylfaen"/>
                <w:sz w:val="24"/>
                <w:szCs w:val="24"/>
                <w:lang w:val="en-US"/>
              </w:rPr>
              <w:t>)</w:t>
            </w:r>
          </w:p>
        </w:tc>
        <w:tc>
          <w:tcPr>
            <w:tcW w:w="1687" w:type="dxa"/>
          </w:tcPr>
          <w:p w:rsidR="005C003B" w:rsidRPr="0044616D" w:rsidRDefault="005C003B" w:rsidP="00F4342C">
            <w:pPr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Sylfaen"/>
                <w:sz w:val="24"/>
                <w:szCs w:val="24"/>
                <w:lang w:val="hy-AM"/>
              </w:rPr>
              <w:t>Թույլատրելի շեղումը</w:t>
            </w: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="00F4342C">
              <w:rPr>
                <w:rFonts w:ascii="GHEA Mariam" w:hAnsi="GHEA Mariam" w:cs="Arial"/>
                <w:sz w:val="24"/>
                <w:szCs w:val="24"/>
                <w:lang w:val="en-US"/>
              </w:rPr>
              <w:t>(</w:t>
            </w:r>
            <w:r w:rsidRPr="0044616D">
              <w:rPr>
                <w:rFonts w:ascii="GHEA Mariam" w:hAnsi="GHEA Mariam" w:cs="Arial"/>
                <w:sz w:val="24"/>
                <w:szCs w:val="24"/>
                <w:lang w:val="en-US"/>
              </w:rPr>
              <w:t>%</w:t>
            </w:r>
            <w:r w:rsidR="00F4342C">
              <w:rPr>
                <w:rFonts w:ascii="GHEA Mariam" w:hAnsi="GHEA Mariam" w:cs="Arial"/>
                <w:sz w:val="24"/>
                <w:szCs w:val="24"/>
                <w:lang w:val="en-US"/>
              </w:rPr>
              <w:t>)</w:t>
            </w: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6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0,283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0,222</w:t>
            </w:r>
          </w:p>
        </w:tc>
        <w:tc>
          <w:tcPr>
            <w:tcW w:w="1687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+9,0</w:t>
            </w: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8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0,503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0,395</w:t>
            </w:r>
          </w:p>
        </w:tc>
        <w:tc>
          <w:tcPr>
            <w:tcW w:w="1687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-7,0</w:t>
            </w: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10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0,785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0,617</w:t>
            </w:r>
          </w:p>
        </w:tc>
        <w:tc>
          <w:tcPr>
            <w:tcW w:w="1687" w:type="dxa"/>
            <w:vMerge w:val="restart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+5,0</w:t>
            </w:r>
          </w:p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-6,0</w:t>
            </w: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12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1,131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0,888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14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1,540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1,210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16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2,010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1,580</w:t>
            </w:r>
          </w:p>
        </w:tc>
        <w:tc>
          <w:tcPr>
            <w:tcW w:w="1687" w:type="dxa"/>
            <w:vMerge w:val="restart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+3,0</w:t>
            </w:r>
          </w:p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-5,0</w:t>
            </w: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lastRenderedPageBreak/>
              <w:t>18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2,540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2,000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20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3,140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2,470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22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3,800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2,980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25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4,910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3,850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28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6,160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4,830</w:t>
            </w:r>
          </w:p>
        </w:tc>
        <w:tc>
          <w:tcPr>
            <w:tcW w:w="1687" w:type="dxa"/>
            <w:vMerge/>
            <w:tcBorders>
              <w:bottom w:val="single" w:sz="4" w:space="0" w:color="auto"/>
            </w:tcBorders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32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8,040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6,310</w:t>
            </w:r>
          </w:p>
        </w:tc>
        <w:tc>
          <w:tcPr>
            <w:tcW w:w="1687" w:type="dxa"/>
            <w:tcBorders>
              <w:bottom w:val="nil"/>
            </w:tcBorders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+3,0</w:t>
            </w: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36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10,180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7,990</w:t>
            </w:r>
          </w:p>
        </w:tc>
        <w:tc>
          <w:tcPr>
            <w:tcW w:w="1687" w:type="dxa"/>
            <w:vMerge w:val="restart"/>
            <w:tcBorders>
              <w:top w:val="nil"/>
            </w:tcBorders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-4,0</w:t>
            </w: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40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12,570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9,870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45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15,000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12,480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50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19,630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15,410</w:t>
            </w:r>
          </w:p>
        </w:tc>
        <w:tc>
          <w:tcPr>
            <w:tcW w:w="1687" w:type="dxa"/>
            <w:vMerge w:val="restart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+2,0</w:t>
            </w:r>
          </w:p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-4,0</w:t>
            </w: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55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23,760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18,650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60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28,270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22,190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70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38,480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30,210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  <w:tr w:rsidR="005C003B" w:rsidRPr="0044616D" w:rsidTr="005C003B"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80</w:t>
            </w:r>
          </w:p>
        </w:tc>
        <w:tc>
          <w:tcPr>
            <w:tcW w:w="3190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50,270</w:t>
            </w:r>
          </w:p>
        </w:tc>
        <w:tc>
          <w:tcPr>
            <w:tcW w:w="1504" w:type="dxa"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4616D">
              <w:rPr>
                <w:rFonts w:ascii="GHEA Mariam" w:hAnsi="GHEA Mariam" w:cs="Arial"/>
                <w:sz w:val="24"/>
                <w:szCs w:val="24"/>
                <w:lang w:val="hy-AM"/>
              </w:rPr>
              <w:t>39,460</w:t>
            </w:r>
          </w:p>
        </w:tc>
        <w:tc>
          <w:tcPr>
            <w:tcW w:w="1687" w:type="dxa"/>
            <w:vMerge/>
          </w:tcPr>
          <w:p w:rsidR="005C003B" w:rsidRPr="0044616D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</w:p>
        </w:tc>
      </w:tr>
    </w:tbl>
    <w:p w:rsidR="005C003B" w:rsidRDefault="005C003B" w:rsidP="005C003B">
      <w:pPr>
        <w:spacing w:after="120" w:line="360" w:lineRule="auto"/>
        <w:jc w:val="center"/>
        <w:rPr>
          <w:rFonts w:ascii="GHEA Mariam" w:hAnsi="GHEA Mariam" w:cs="Arial"/>
          <w:b/>
          <w:szCs w:val="24"/>
        </w:rPr>
      </w:pPr>
    </w:p>
    <w:p w:rsidR="005C003B" w:rsidRPr="0044616D" w:rsidRDefault="005C003B" w:rsidP="005C003B">
      <w:pPr>
        <w:spacing w:after="120" w:line="360" w:lineRule="auto"/>
        <w:jc w:val="center"/>
        <w:rPr>
          <w:rFonts w:ascii="GHEA Mariam" w:hAnsi="GHEA Mariam" w:cs="Arial"/>
          <w:b/>
          <w:sz w:val="24"/>
          <w:szCs w:val="24"/>
          <w:lang w:val="hy-AM"/>
        </w:rPr>
      </w:pPr>
      <w:r w:rsidRPr="0044616D">
        <w:rPr>
          <w:rFonts w:ascii="GHEA Mariam" w:hAnsi="GHEA Mariam" w:cs="Arial"/>
          <w:b/>
          <w:sz w:val="24"/>
          <w:szCs w:val="24"/>
          <w:lang w:val="hy-AM"/>
        </w:rPr>
        <w:t>5</w:t>
      </w:r>
      <w:r w:rsidRPr="0044616D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44616D">
        <w:rPr>
          <w:rFonts w:ascii="GHEA Mariam" w:hAnsi="GHEA Mariam" w:cs="Arial"/>
          <w:b/>
          <w:sz w:val="24"/>
          <w:szCs w:val="24"/>
        </w:rPr>
        <w:t xml:space="preserve"> </w:t>
      </w:r>
      <w:r w:rsidRPr="0044616D">
        <w:rPr>
          <w:rFonts w:ascii="GHEA Mariam" w:hAnsi="GHEA Mariam" w:cs="Sylfaen"/>
          <w:b/>
          <w:sz w:val="24"/>
          <w:szCs w:val="24"/>
          <w:lang w:val="hy-AM"/>
        </w:rPr>
        <w:t>ՄԱԿՆՇՈՒՄԸ</w:t>
      </w:r>
    </w:p>
    <w:p w:rsidR="005C003B" w:rsidRPr="0044616D" w:rsidRDefault="005C003B" w:rsidP="0044616D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pacing w:val="-8"/>
          <w:sz w:val="24"/>
          <w:szCs w:val="24"/>
          <w:lang w:val="hy-AM"/>
        </w:rPr>
        <w:t>2</w:t>
      </w:r>
      <w:r w:rsid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9.</w:t>
      </w:r>
      <w:r w:rsidRPr="0044616D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bCs/>
          <w:spacing w:val="-8"/>
          <w:sz w:val="24"/>
          <w:szCs w:val="24"/>
          <w:lang w:val="hy-AM"/>
        </w:rPr>
        <w:t>Յուրաքանչյուր ամրանային ձող պետք է ունենա արտադրող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 xml:space="preserve"> կազմակեր</w:t>
      </w:r>
      <w:r w:rsidR="0044616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 xml:space="preserve">պության </w:t>
      </w:r>
      <w:r w:rsidRPr="0044616D">
        <w:rPr>
          <w:rFonts w:ascii="GHEA Mariam" w:hAnsi="GHEA Mariam" w:cs="Sylfaen"/>
          <w:sz w:val="24"/>
          <w:szCs w:val="24"/>
          <w:lang w:val="hy-AM"/>
        </w:rPr>
        <w:t>անվանումը և ամրանի մակնիշը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գլոցվածքային մակնշում՝ ոչ ավելի քան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1,8 </w:t>
      </w:r>
      <w:r w:rsidRPr="0044616D">
        <w:rPr>
          <w:rFonts w:ascii="GHEA Mariam" w:hAnsi="GHEA Mariam" w:cs="Sylfaen"/>
          <w:sz w:val="24"/>
          <w:szCs w:val="24"/>
          <w:lang w:val="hy-AM"/>
        </w:rPr>
        <w:t>մետր հեռավորությամբ</w:t>
      </w:r>
      <w:r w:rsidRPr="0044616D">
        <w:rPr>
          <w:rFonts w:ascii="GHEA Mariam" w:hAnsi="GHEA Mariam" w:cs="Arial"/>
          <w:sz w:val="24"/>
          <w:szCs w:val="24"/>
          <w:lang w:val="hy-AM"/>
        </w:rPr>
        <w:t>։</w:t>
      </w:r>
    </w:p>
    <w:p w:rsidR="005C003B" w:rsidRPr="0044616D" w:rsidRDefault="005C003B" w:rsidP="0044616D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pacing w:val="-8"/>
          <w:sz w:val="24"/>
          <w:szCs w:val="24"/>
          <w:lang w:val="hy-AM"/>
        </w:rPr>
        <w:t>3</w:t>
      </w:r>
      <w:r w:rsidR="0044616D" w:rsidRPr="0044616D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0. 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Պողպատե արտադրանքի յուրաքանչյուր կապ կամ կաժ պիտակավորվում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է։ Պիտակը պետք է պարունակի հստակ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պարզ և դյուրընթեռնելի առնվազն հետևյալ տեղեկատվությունը՝</w:t>
      </w:r>
    </w:p>
    <w:p w:rsidR="005C003B" w:rsidRPr="0044616D" w:rsidRDefault="005C003B" w:rsidP="00F4342C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Pr="0044616D">
        <w:rPr>
          <w:rFonts w:ascii="GHEA Mariam" w:hAnsi="GHEA Mariam" w:cs="Sylfaen"/>
          <w:sz w:val="24"/>
          <w:szCs w:val="24"/>
          <w:lang w:val="hy-AM"/>
        </w:rPr>
        <w:t>արտադրող կազմակերպության անվանումը և ապրանքային նշանը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(</w:t>
      </w:r>
      <w:r w:rsidRPr="0044616D">
        <w:rPr>
          <w:rFonts w:ascii="GHEA Mariam" w:hAnsi="GHEA Mariam" w:cs="Sylfaen"/>
          <w:sz w:val="24"/>
          <w:szCs w:val="24"/>
          <w:lang w:val="hy-AM"/>
        </w:rPr>
        <w:t>առկայության դեպքում</w:t>
      </w:r>
      <w:r w:rsidRPr="0044616D">
        <w:rPr>
          <w:rFonts w:ascii="GHEA Mariam" w:hAnsi="GHEA Mariam" w:cs="Arial"/>
          <w:sz w:val="24"/>
          <w:szCs w:val="24"/>
          <w:lang w:val="hy-AM"/>
        </w:rPr>
        <w:t>).</w:t>
      </w:r>
    </w:p>
    <w:p w:rsidR="005C003B" w:rsidRPr="0044616D" w:rsidRDefault="005C003B" w:rsidP="00F4342C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sz w:val="24"/>
          <w:szCs w:val="24"/>
          <w:lang w:val="hy-AM"/>
        </w:rPr>
        <w:lastRenderedPageBreak/>
        <w:t xml:space="preserve">2) </w:t>
      </w:r>
      <w:r w:rsidRPr="0044616D">
        <w:rPr>
          <w:rFonts w:ascii="GHEA Mariam" w:hAnsi="GHEA Mariam" w:cs="Sylfaen"/>
          <w:sz w:val="24"/>
          <w:szCs w:val="24"/>
          <w:lang w:val="hy-AM"/>
        </w:rPr>
        <w:t>ամրանային պողպատի դասը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որից պատրաստվել է արտադրանքը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մակնիշը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տրամագիծը</w:t>
      </w:r>
      <w:r w:rsidRPr="0044616D">
        <w:rPr>
          <w:rFonts w:ascii="GHEA Mariam" w:hAnsi="GHEA Mariam" w:cs="Arial"/>
          <w:sz w:val="24"/>
          <w:szCs w:val="24"/>
          <w:lang w:val="hy-AM"/>
        </w:rPr>
        <w:t>.</w:t>
      </w:r>
    </w:p>
    <w:p w:rsidR="005C003B" w:rsidRPr="0044616D" w:rsidRDefault="005C003B" w:rsidP="0044616D">
      <w:pPr>
        <w:spacing w:line="360" w:lineRule="auto"/>
        <w:ind w:left="630" w:firstLine="90"/>
        <w:jc w:val="both"/>
        <w:rPr>
          <w:rFonts w:ascii="GHEA Mariam" w:hAnsi="GHEA Mariam" w:cs="Cambria Math"/>
          <w:sz w:val="24"/>
          <w:szCs w:val="24"/>
          <w:lang w:val="hy-AM"/>
        </w:rPr>
      </w:pPr>
      <w:r w:rsidRPr="0044616D">
        <w:rPr>
          <w:rFonts w:ascii="GHEA Mariam" w:hAnsi="GHEA Mariam" w:cs="Arial"/>
          <w:sz w:val="24"/>
          <w:szCs w:val="24"/>
          <w:lang w:val="hy-AM"/>
        </w:rPr>
        <w:t xml:space="preserve">3) </w:t>
      </w:r>
      <w:r w:rsidRPr="0044616D">
        <w:rPr>
          <w:rFonts w:ascii="GHEA Mariam" w:hAnsi="GHEA Mariam" w:cs="Sylfaen"/>
          <w:sz w:val="24"/>
          <w:szCs w:val="24"/>
          <w:lang w:val="hy-AM"/>
        </w:rPr>
        <w:t>արտադրման տարեթիվը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ամիսը</w:t>
      </w:r>
      <w:r w:rsidRPr="0044616D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:rsidR="005C003B" w:rsidRPr="0044616D" w:rsidRDefault="005C003B" w:rsidP="0044616D">
      <w:pPr>
        <w:spacing w:line="360" w:lineRule="auto"/>
        <w:ind w:left="630" w:firstLine="9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sz w:val="24"/>
          <w:szCs w:val="24"/>
          <w:lang w:val="hy-AM"/>
        </w:rPr>
        <w:t xml:space="preserve">4) </w:t>
      </w:r>
      <w:r w:rsidRPr="0044616D">
        <w:rPr>
          <w:rFonts w:ascii="GHEA Mariam" w:hAnsi="GHEA Mariam" w:cs="Sylfaen"/>
          <w:sz w:val="24"/>
          <w:szCs w:val="24"/>
          <w:lang w:val="hy-AM"/>
        </w:rPr>
        <w:t>խմբաքանակի համարը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զանգվածը</w:t>
      </w:r>
      <w:r w:rsidRPr="0044616D">
        <w:rPr>
          <w:rFonts w:ascii="GHEA Mariam" w:hAnsi="GHEA Mariam" w:cs="Arial"/>
          <w:sz w:val="24"/>
          <w:szCs w:val="24"/>
          <w:lang w:val="hy-AM"/>
        </w:rPr>
        <w:t>.</w:t>
      </w:r>
    </w:p>
    <w:p w:rsidR="005C003B" w:rsidRPr="0044616D" w:rsidRDefault="005C003B" w:rsidP="0044616D">
      <w:pPr>
        <w:spacing w:line="360" w:lineRule="auto"/>
        <w:ind w:left="630" w:firstLine="9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spacing w:val="-8"/>
          <w:sz w:val="24"/>
          <w:szCs w:val="24"/>
          <w:lang w:val="hy-AM"/>
        </w:rPr>
        <w:t xml:space="preserve">5) 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համապատաասխանության հավ</w:t>
      </w:r>
      <w:r w:rsidR="00F4342C" w:rsidRPr="00F4342C">
        <w:rPr>
          <w:rFonts w:ascii="GHEA Mariam" w:hAnsi="GHEA Mariam" w:cs="Sylfaen"/>
          <w:spacing w:val="-8"/>
          <w:sz w:val="24"/>
          <w:szCs w:val="24"/>
          <w:lang w:val="hy-AM"/>
        </w:rPr>
        <w:t>ա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ստման վերաբերյալ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տեղեկատվությունը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Default="005C003B" w:rsidP="0044616D">
      <w:pPr>
        <w:spacing w:line="360" w:lineRule="auto"/>
        <w:ind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pacing w:val="-10"/>
          <w:sz w:val="24"/>
          <w:szCs w:val="24"/>
          <w:lang w:val="hy-AM"/>
        </w:rPr>
        <w:t>3</w:t>
      </w:r>
      <w:r w:rsidR="0044616D" w:rsidRPr="0044616D">
        <w:rPr>
          <w:rFonts w:ascii="GHEA Mariam" w:hAnsi="GHEA Mariam" w:cs="Arial"/>
          <w:bCs/>
          <w:spacing w:val="-10"/>
          <w:sz w:val="24"/>
          <w:szCs w:val="24"/>
          <w:lang w:val="hy-AM"/>
        </w:rPr>
        <w:t>1.</w:t>
      </w:r>
      <w:r w:rsidRPr="0044616D">
        <w:rPr>
          <w:rFonts w:ascii="GHEA Mariam" w:hAnsi="GHEA Mariam" w:cs="Arial"/>
          <w:bCs/>
          <w:spacing w:val="-10"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bCs/>
          <w:spacing w:val="-10"/>
          <w:sz w:val="24"/>
          <w:szCs w:val="24"/>
          <w:lang w:val="hy-AM"/>
        </w:rPr>
        <w:t>Կապերով փաթեթավորված պողպատե արտադրանքների վրա ամրացվում է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1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պիտակ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իսկ արտադրողի և սպառողի փոխհամաձայնության դեպքում</w:t>
      </w:r>
      <w:r w:rsidR="00F4342C"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2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պիտակ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: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Կաժերով մատակարարված պողպատե արտադրանքների վրա ամրացվում է մեկ պիտակ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>:</w:t>
      </w:r>
    </w:p>
    <w:p w:rsidR="0044616D" w:rsidRPr="0044616D" w:rsidRDefault="0044616D" w:rsidP="0044616D">
      <w:pPr>
        <w:spacing w:line="360" w:lineRule="auto"/>
        <w:ind w:firstLine="720"/>
        <w:jc w:val="both"/>
        <w:rPr>
          <w:rFonts w:ascii="GHEA Mariam" w:hAnsi="GHEA Mariam" w:cs="Arial"/>
          <w:sz w:val="18"/>
          <w:szCs w:val="24"/>
          <w:lang w:val="hy-AM"/>
        </w:rPr>
      </w:pPr>
    </w:p>
    <w:p w:rsidR="005C003B" w:rsidRPr="0044616D" w:rsidRDefault="005C003B" w:rsidP="005C003B">
      <w:pPr>
        <w:spacing w:after="120"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44616D">
        <w:rPr>
          <w:rFonts w:ascii="GHEA Mariam" w:hAnsi="GHEA Mariam" w:cs="Arial"/>
          <w:b/>
          <w:sz w:val="24"/>
          <w:szCs w:val="24"/>
          <w:lang w:val="hy-AM"/>
        </w:rPr>
        <w:t>6</w:t>
      </w:r>
      <w:r w:rsidRPr="0044616D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44616D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b/>
          <w:sz w:val="24"/>
          <w:szCs w:val="24"/>
          <w:lang w:val="hy-AM"/>
        </w:rPr>
        <w:t>ՓԱԹԵԹԱՎՈՐՈՒՄԸ, ՓՈԽԱԴՐՈՒՄԸ</w:t>
      </w:r>
      <w:r w:rsidRPr="0044616D">
        <w:rPr>
          <w:rFonts w:ascii="GHEA Mariam" w:hAnsi="GHEA Mariam" w:cs="Arial"/>
          <w:b/>
          <w:sz w:val="24"/>
          <w:szCs w:val="24"/>
          <w:lang w:val="hy-AM"/>
        </w:rPr>
        <w:t xml:space="preserve"> ԵՎ </w:t>
      </w:r>
      <w:r w:rsidRPr="0044616D">
        <w:rPr>
          <w:rFonts w:ascii="GHEA Mariam" w:hAnsi="GHEA Mariam" w:cs="Sylfaen"/>
          <w:b/>
          <w:sz w:val="24"/>
          <w:szCs w:val="24"/>
          <w:lang w:val="hy-AM"/>
        </w:rPr>
        <w:t>ՊԱՀՈՒՄԸ</w:t>
      </w:r>
    </w:p>
    <w:p w:rsidR="0044616D" w:rsidRPr="0044616D" w:rsidRDefault="0044616D" w:rsidP="005C003B">
      <w:pPr>
        <w:spacing w:after="120" w:line="360" w:lineRule="auto"/>
        <w:jc w:val="center"/>
        <w:rPr>
          <w:rFonts w:ascii="GHEA Grapalat" w:hAnsi="GHEA Grapalat" w:cs="Arial"/>
          <w:b/>
          <w:sz w:val="2"/>
          <w:szCs w:val="24"/>
          <w:lang w:val="hy-AM"/>
        </w:rPr>
      </w:pPr>
    </w:p>
    <w:p w:rsidR="005C003B" w:rsidRPr="0044616D" w:rsidRDefault="005C003B" w:rsidP="0044616D">
      <w:pPr>
        <w:spacing w:line="360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pacing w:val="-8"/>
          <w:sz w:val="24"/>
          <w:szCs w:val="24"/>
          <w:lang w:val="hy-AM"/>
        </w:rPr>
        <w:t>3</w:t>
      </w:r>
      <w:r w:rsid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2.</w:t>
      </w:r>
      <w:r w:rsidRPr="0044616D">
        <w:rPr>
          <w:rFonts w:ascii="GHEA Mariam" w:hAnsi="GHEA Mariam" w:cs="Arial"/>
          <w:b/>
          <w:spacing w:val="-8"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spacing w:val="-8"/>
          <w:sz w:val="24"/>
          <w:szCs w:val="24"/>
          <w:lang w:val="hy-AM"/>
        </w:rPr>
        <w:t>Պողպատե արտադրանքները փաթեթավորվում են կապերի կամ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կաժերի ձևով՝ ամրացնելով մետաղալարով կամ լարով կամ մետաղյա ժապավեններով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որոնք կապահովեն պողպատե արտադրանքների պահպանվածությունը՝ դրանց պահման կամ փոխադրման ժամանակ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4616D" w:rsidRDefault="005C003B" w:rsidP="0044616D">
      <w:pPr>
        <w:spacing w:line="360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z w:val="24"/>
          <w:szCs w:val="24"/>
          <w:lang w:val="hy-AM"/>
        </w:rPr>
        <w:t>3</w:t>
      </w:r>
      <w:r w:rsidR="0044616D">
        <w:rPr>
          <w:rFonts w:ascii="GHEA Mariam" w:hAnsi="GHEA Mariam" w:cs="Arial"/>
          <w:bCs/>
          <w:sz w:val="24"/>
          <w:szCs w:val="24"/>
          <w:lang w:val="hy-AM"/>
        </w:rPr>
        <w:t>3.</w:t>
      </w:r>
      <w:r w:rsidRPr="0044616D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sz w:val="24"/>
          <w:szCs w:val="24"/>
          <w:lang w:val="hy-AM"/>
        </w:rPr>
        <w:t>Կապերով փաթեթավորված պողպատե արտադրանքների համար փաթեթ</w:t>
      </w:r>
      <w:r w:rsidR="00403140">
        <w:rPr>
          <w:rFonts w:ascii="GHEA Mariam" w:hAnsi="GHEA Mariam" w:cs="Sylfaen"/>
          <w:sz w:val="24"/>
          <w:szCs w:val="24"/>
          <w:lang w:val="hy-AM"/>
        </w:rPr>
        <w:softHyphen/>
      </w:r>
      <w:r w:rsidRPr="0044616D">
        <w:rPr>
          <w:rFonts w:ascii="GHEA Mariam" w:hAnsi="GHEA Mariam" w:cs="Sylfaen"/>
          <w:sz w:val="24"/>
          <w:szCs w:val="24"/>
          <w:lang w:val="hy-AM"/>
        </w:rPr>
        <w:t>վածքի զանգվածը չպետք է գերազանցի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15000 </w:t>
      </w:r>
      <w:r w:rsidRPr="0044616D">
        <w:rPr>
          <w:rFonts w:ascii="GHEA Mariam" w:hAnsi="GHEA Mariam" w:cs="Sylfaen"/>
          <w:sz w:val="24"/>
          <w:szCs w:val="24"/>
          <w:lang w:val="hy-AM"/>
        </w:rPr>
        <w:t>կգ-ը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իսկ կաժերով փաթեթավորված պողպատե արտադրանքների համար՝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3000 </w:t>
      </w:r>
      <w:r w:rsidRPr="0044616D">
        <w:rPr>
          <w:rFonts w:ascii="GHEA Mariam" w:hAnsi="GHEA Mariam" w:cs="Sylfaen"/>
          <w:sz w:val="24"/>
          <w:szCs w:val="24"/>
          <w:lang w:val="hy-AM"/>
        </w:rPr>
        <w:t>կգ-ը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4616D" w:rsidRDefault="005C003B" w:rsidP="0044616D">
      <w:pPr>
        <w:spacing w:line="360" w:lineRule="auto"/>
        <w:ind w:firstLine="706"/>
        <w:jc w:val="both"/>
        <w:rPr>
          <w:rFonts w:ascii="GHEA Mariam" w:hAnsi="GHEA Mariam" w:cs="Arial"/>
          <w:b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z w:val="24"/>
          <w:szCs w:val="24"/>
          <w:lang w:val="hy-AM"/>
        </w:rPr>
        <w:t>3</w:t>
      </w:r>
      <w:r w:rsidR="0044616D">
        <w:rPr>
          <w:rFonts w:ascii="GHEA Mariam" w:hAnsi="GHEA Mariam" w:cs="Arial"/>
          <w:bCs/>
          <w:sz w:val="24"/>
          <w:szCs w:val="24"/>
          <w:lang w:val="hy-AM"/>
        </w:rPr>
        <w:t>4.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 xml:space="preserve">Կաժերով փաթեթավորված պողպատե արտադրանքները պետք է կապվեն 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>2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sz w:val="24"/>
          <w:szCs w:val="24"/>
          <w:lang w:val="hy-AM"/>
        </w:rPr>
        <w:t>հանդիպակաց կապով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իսկ կաժերի կապերը պետք է ամրացվեն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2 </w:t>
      </w:r>
      <w:r w:rsidRPr="0044616D">
        <w:rPr>
          <w:rFonts w:ascii="GHEA Mariam" w:hAnsi="GHEA Mariam" w:cs="Sylfaen"/>
          <w:sz w:val="24"/>
          <w:szCs w:val="24"/>
          <w:lang w:val="hy-AM"/>
        </w:rPr>
        <w:t>կամ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3 </w:t>
      </w:r>
      <w:r w:rsidRPr="0044616D">
        <w:rPr>
          <w:rFonts w:ascii="GHEA Mariam" w:hAnsi="GHEA Mariam" w:cs="Sylfaen"/>
          <w:sz w:val="24"/>
          <w:szCs w:val="24"/>
          <w:lang w:val="hy-AM"/>
        </w:rPr>
        <w:t>լրացուցիչ կապով։</w:t>
      </w:r>
    </w:p>
    <w:p w:rsidR="005C003B" w:rsidRPr="0044616D" w:rsidRDefault="005C003B" w:rsidP="0044616D">
      <w:pPr>
        <w:spacing w:line="360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z w:val="24"/>
          <w:szCs w:val="24"/>
          <w:lang w:val="hy-AM"/>
        </w:rPr>
        <w:t>3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5.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Խմբաքանակի զանգվածը չպետք է գերազանցի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40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տոննան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: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Պողպատե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արտադրանքների արտահանման դեպքում խմբաքանակի չափը սահմանվում է մ</w:t>
      </w:r>
      <w:r w:rsidR="003F05BD">
        <w:rPr>
          <w:rFonts w:ascii="GHEA Mariam" w:hAnsi="GHEA Mariam" w:cs="Sylfaen"/>
          <w:sz w:val="24"/>
          <w:szCs w:val="24"/>
          <w:lang w:val="hy-AM"/>
        </w:rPr>
        <w:t>իջազգային պայմանագրի դրույթների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համաձայն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4616D" w:rsidRDefault="005C003B" w:rsidP="0044616D">
      <w:pPr>
        <w:spacing w:line="360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sz w:val="24"/>
          <w:szCs w:val="24"/>
          <w:lang w:val="hy-AM"/>
        </w:rPr>
        <w:t>3</w:t>
      </w:r>
      <w:r w:rsidR="00403140">
        <w:rPr>
          <w:rFonts w:ascii="GHEA Mariam" w:hAnsi="GHEA Mariam" w:cs="Arial"/>
          <w:sz w:val="24"/>
          <w:szCs w:val="24"/>
          <w:lang w:val="hy-AM"/>
        </w:rPr>
        <w:t>6.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sz w:val="24"/>
          <w:szCs w:val="24"/>
          <w:lang w:val="hy-AM"/>
        </w:rPr>
        <w:t>Ամրանային ձողերն ամրացվում են ոչ պակաս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4-6 </w:t>
      </w:r>
      <w:r w:rsidRPr="0044616D">
        <w:rPr>
          <w:rFonts w:ascii="GHEA Mariam" w:hAnsi="GHEA Mariam" w:cs="Sylfaen"/>
          <w:sz w:val="24"/>
          <w:szCs w:val="24"/>
          <w:lang w:val="hy-AM"/>
        </w:rPr>
        <w:t>տեղից՝ այնպես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4616D">
        <w:rPr>
          <w:rFonts w:ascii="GHEA Mariam" w:hAnsi="GHEA Mariam" w:cs="Sylfaen"/>
          <w:sz w:val="24"/>
          <w:szCs w:val="24"/>
          <w:lang w:val="hy-AM"/>
        </w:rPr>
        <w:t>որ ամրացման տեղերի հեռավորությունը լինի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2-3 </w:t>
      </w:r>
      <w:r w:rsidRPr="0044616D">
        <w:rPr>
          <w:rFonts w:ascii="GHEA Mariam" w:hAnsi="GHEA Mariam" w:cs="Sylfaen"/>
          <w:sz w:val="24"/>
          <w:szCs w:val="24"/>
          <w:lang w:val="hy-AM"/>
        </w:rPr>
        <w:t>մ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4616D" w:rsidRDefault="005C003B" w:rsidP="0044616D">
      <w:pPr>
        <w:spacing w:line="360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z w:val="24"/>
          <w:szCs w:val="24"/>
          <w:lang w:val="hy-AM"/>
        </w:rPr>
        <w:t>3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7.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sz w:val="24"/>
          <w:szCs w:val="24"/>
          <w:lang w:val="hy-AM"/>
        </w:rPr>
        <w:t>Փաթեթավորված պողպատե արտադրանքները փոխադրվում են բոլոր տեսակի տրանսպորտային միջոցներով՝ ըստ տվյալ տեսակի տրանսպորտային միջոցով բեռների փոխադրման կանոնների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4616D" w:rsidRDefault="005C003B" w:rsidP="0044616D">
      <w:pPr>
        <w:spacing w:line="360" w:lineRule="auto"/>
        <w:ind w:firstLine="706"/>
        <w:jc w:val="both"/>
        <w:rPr>
          <w:rFonts w:ascii="GHEA Mariam" w:hAnsi="GHEA Mariam" w:cs="Arial"/>
          <w:sz w:val="24"/>
          <w:szCs w:val="24"/>
          <w:lang w:val="hy-AM"/>
        </w:rPr>
      </w:pPr>
      <w:r w:rsidRPr="0044616D">
        <w:rPr>
          <w:rFonts w:ascii="GHEA Mariam" w:hAnsi="GHEA Mariam" w:cs="Arial"/>
          <w:bCs/>
          <w:sz w:val="24"/>
          <w:szCs w:val="24"/>
          <w:lang w:val="hy-AM"/>
        </w:rPr>
        <w:lastRenderedPageBreak/>
        <w:t>3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8.</w:t>
      </w:r>
      <w:r w:rsidRPr="0044616D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4616D">
        <w:rPr>
          <w:rFonts w:ascii="GHEA Mariam" w:hAnsi="GHEA Mariam" w:cs="Sylfaen"/>
          <w:bCs/>
          <w:sz w:val="24"/>
          <w:szCs w:val="24"/>
          <w:lang w:val="hy-AM"/>
        </w:rPr>
        <w:t>Փաթեթավորված վիճակում պողպատե արտադրանքները պետք է պահվեն և</w:t>
      </w:r>
      <w:r w:rsidRPr="0044616D">
        <w:rPr>
          <w:rFonts w:ascii="GHEA Mariam" w:hAnsi="GHEA Mariam" w:cs="Sylfaen"/>
          <w:sz w:val="24"/>
          <w:szCs w:val="24"/>
          <w:lang w:val="hy-AM"/>
        </w:rPr>
        <w:t xml:space="preserve"> դարսվեն դարակաշարերով՝ հատակից</w:t>
      </w:r>
      <w:r w:rsidRPr="0044616D">
        <w:rPr>
          <w:rFonts w:ascii="GHEA Mariam" w:hAnsi="GHEA Mariam" w:cs="Arial"/>
          <w:sz w:val="24"/>
          <w:szCs w:val="24"/>
          <w:lang w:val="hy-AM"/>
        </w:rPr>
        <w:t xml:space="preserve"> 80-100 </w:t>
      </w:r>
      <w:r w:rsidRPr="0044616D">
        <w:rPr>
          <w:rFonts w:ascii="GHEA Mariam" w:hAnsi="GHEA Mariam" w:cs="Sylfaen"/>
          <w:sz w:val="24"/>
          <w:szCs w:val="24"/>
          <w:lang w:val="hy-AM"/>
        </w:rPr>
        <w:t>մմ բարձրությամբ՝ փակ կամ մթնոլորտային ուղղակի ազդեցությունները բացառող տարածքում</w:t>
      </w:r>
      <w:r w:rsidRPr="0044616D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5C003B">
      <w:pPr>
        <w:spacing w:after="120" w:line="360" w:lineRule="auto"/>
        <w:ind w:firstLine="708"/>
        <w:jc w:val="both"/>
        <w:rPr>
          <w:rFonts w:ascii="GHEA Mariam" w:hAnsi="GHEA Mariam" w:cs="Arial"/>
          <w:szCs w:val="24"/>
          <w:lang w:val="hy-AM"/>
        </w:rPr>
      </w:pPr>
    </w:p>
    <w:p w:rsidR="005C003B" w:rsidRDefault="005C003B" w:rsidP="00403140">
      <w:pPr>
        <w:spacing w:after="120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403140">
        <w:rPr>
          <w:rFonts w:ascii="GHEA Mariam" w:hAnsi="GHEA Mariam" w:cs="Arial"/>
          <w:b/>
          <w:sz w:val="24"/>
          <w:szCs w:val="24"/>
          <w:lang w:val="hy-AM"/>
        </w:rPr>
        <w:t>7</w:t>
      </w:r>
      <w:r w:rsidRPr="0040314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403140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/>
          <w:sz w:val="24"/>
          <w:szCs w:val="24"/>
          <w:lang w:val="hy-AM"/>
        </w:rPr>
        <w:t>ԵՌԱԿՑՎԱԾ ԱՄՐԱՆԱՅԻՆ ՊԱՏՐԱՍՏՎԱԾՔՆԵՐԻ ՀԱՎԱՔՄԱՆ ՎԵՐԱԲԵՐՅԱԼ ՑՈՒՑՈՒՄՆԵՐԸ</w:t>
      </w:r>
    </w:p>
    <w:p w:rsidR="00403140" w:rsidRPr="00403140" w:rsidRDefault="00403140" w:rsidP="00403140">
      <w:pPr>
        <w:spacing w:after="120"/>
        <w:jc w:val="center"/>
        <w:rPr>
          <w:rFonts w:ascii="GHEA Mariam" w:hAnsi="GHEA Mariam" w:cs="Arial"/>
          <w:b/>
          <w:sz w:val="24"/>
          <w:szCs w:val="24"/>
          <w:lang w:val="hy-AM"/>
        </w:rPr>
      </w:pPr>
    </w:p>
    <w:p w:rsidR="005C003B" w:rsidRPr="00403140" w:rsidRDefault="005C003B" w:rsidP="00403140">
      <w:pPr>
        <w:spacing w:after="120"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z w:val="24"/>
          <w:szCs w:val="24"/>
          <w:lang w:val="hy-AM"/>
        </w:rPr>
        <w:t>3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9.</w:t>
      </w:r>
      <w:r w:rsidRPr="00403140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sz w:val="24"/>
          <w:szCs w:val="24"/>
          <w:lang w:val="hy-AM"/>
        </w:rPr>
        <w:t>Կախված ամրանային պողպատի դասից՝ եռակցելի ամրանային ձողերի համար ածխածնային համարժեքի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СЭ </w:t>
      </w:r>
      <w:r w:rsidRPr="00403140">
        <w:rPr>
          <w:rFonts w:ascii="GHEA Mariam" w:hAnsi="GHEA Mariam" w:cs="Sylfaen"/>
          <w:sz w:val="24"/>
          <w:szCs w:val="24"/>
          <w:lang w:val="hy-AM"/>
        </w:rPr>
        <w:t>մեծությունը պետք է լինի՝</w:t>
      </w:r>
    </w:p>
    <w:p w:rsidR="005C003B" w:rsidRPr="00403140" w:rsidRDefault="005C003B" w:rsidP="00403140">
      <w:pPr>
        <w:spacing w:after="120" w:line="360" w:lineRule="auto"/>
        <w:ind w:left="360" w:firstLine="720"/>
        <w:jc w:val="both"/>
        <w:rPr>
          <w:rFonts w:ascii="GHEA Mariam" w:hAnsi="GHEA Mariam" w:cs="Arial"/>
          <w:sz w:val="24"/>
          <w:szCs w:val="24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 xml:space="preserve">1) A240C, A300C, </w:t>
      </w:r>
      <w:r w:rsidRPr="00403140">
        <w:rPr>
          <w:rFonts w:ascii="GHEA Mariam" w:hAnsi="GHEA Mariam"/>
          <w:sz w:val="24"/>
          <w:szCs w:val="24"/>
          <w:lang w:val="hy-AM"/>
        </w:rPr>
        <w:t>RB 400 W,</w:t>
      </w:r>
      <w:r w:rsidRPr="00403140">
        <w:rPr>
          <w:rFonts w:ascii="GHEA Mariam" w:hAnsi="GHEA Mariam"/>
          <w:strike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sz w:val="24"/>
          <w:szCs w:val="24"/>
          <w:lang w:val="hy-AM"/>
        </w:rPr>
        <w:t>և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A400C </w:t>
      </w:r>
      <w:r w:rsidRPr="00403140">
        <w:rPr>
          <w:rFonts w:ascii="GHEA Mariam" w:hAnsi="GHEA Mariam" w:cs="Sylfaen"/>
          <w:sz w:val="24"/>
          <w:szCs w:val="24"/>
          <w:lang w:val="hy-AM"/>
        </w:rPr>
        <w:t>դասերի համար՝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0,30 - 0,52 %</w:t>
      </w:r>
      <w:r w:rsidRPr="00403140">
        <w:rPr>
          <w:rFonts w:ascii="GHEA Mariam" w:hAnsi="GHEA Mariam" w:cs="Arial"/>
          <w:sz w:val="24"/>
          <w:szCs w:val="24"/>
        </w:rPr>
        <w:t>.</w:t>
      </w:r>
    </w:p>
    <w:p w:rsidR="005C003B" w:rsidRPr="00FE5E48" w:rsidRDefault="005C003B" w:rsidP="00403140">
      <w:pPr>
        <w:spacing w:after="120" w:line="360" w:lineRule="auto"/>
        <w:ind w:left="360" w:firstLine="720"/>
        <w:jc w:val="both"/>
        <w:rPr>
          <w:rFonts w:ascii="GHEA Mariam" w:hAnsi="GHEA Mariam" w:cs="Arial"/>
          <w:sz w:val="24"/>
          <w:szCs w:val="24"/>
          <w:lang w:val="ru-RU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 xml:space="preserve">2) RB 500 W, Ат500С 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և 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А500С </w:t>
      </w:r>
      <w:r w:rsidRPr="00403140">
        <w:rPr>
          <w:rFonts w:ascii="GHEA Mariam" w:hAnsi="GHEA Mariam" w:cs="Sylfaen"/>
          <w:sz w:val="24"/>
          <w:szCs w:val="24"/>
          <w:lang w:val="hy-AM"/>
        </w:rPr>
        <w:t>դասերի համար՝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0,35 - 0,52 %</w:t>
      </w:r>
      <w:r w:rsidRPr="00FE5E48">
        <w:rPr>
          <w:rFonts w:ascii="GHEA Mariam" w:hAnsi="GHEA Mariam" w:cs="Arial"/>
          <w:sz w:val="24"/>
          <w:szCs w:val="24"/>
          <w:lang w:val="ru-RU"/>
        </w:rPr>
        <w:t>.</w:t>
      </w:r>
    </w:p>
    <w:p w:rsidR="005C003B" w:rsidRPr="00FE5E48" w:rsidRDefault="005C003B" w:rsidP="00403140">
      <w:pPr>
        <w:spacing w:after="120" w:line="360" w:lineRule="auto"/>
        <w:ind w:left="360" w:firstLine="720"/>
        <w:jc w:val="both"/>
        <w:rPr>
          <w:rFonts w:ascii="GHEA Mariam" w:hAnsi="GHEA Mariam" w:cs="Arial"/>
          <w:sz w:val="24"/>
          <w:szCs w:val="24"/>
          <w:lang w:val="ru-RU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 xml:space="preserve">3) А600С </w:t>
      </w:r>
      <w:r w:rsidRPr="00403140">
        <w:rPr>
          <w:rFonts w:ascii="GHEA Mariam" w:hAnsi="GHEA Mariam" w:cs="Sylfaen"/>
          <w:sz w:val="24"/>
          <w:szCs w:val="24"/>
          <w:lang w:val="hy-AM"/>
        </w:rPr>
        <w:t>դասի համար՝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0,40 - 0,65 %</w:t>
      </w:r>
      <w:r w:rsidRPr="00FE5E48">
        <w:rPr>
          <w:rFonts w:ascii="GHEA Mariam" w:hAnsi="GHEA Mariam" w:cs="Arial"/>
          <w:sz w:val="24"/>
          <w:szCs w:val="24"/>
          <w:lang w:val="ru-RU"/>
        </w:rPr>
        <w:t>.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 xml:space="preserve">4) 32 </w:t>
      </w:r>
      <w:r w:rsidRPr="00403140">
        <w:rPr>
          <w:rFonts w:ascii="GHEA Mariam" w:hAnsi="GHEA Mariam" w:cs="Sylfaen"/>
          <w:sz w:val="24"/>
          <w:szCs w:val="24"/>
          <w:lang w:val="hy-AM"/>
        </w:rPr>
        <w:t>մմ</w:t>
      </w:r>
      <w:r w:rsidRPr="00403140">
        <w:rPr>
          <w:rFonts w:ascii="GHEA Mariam" w:hAnsi="GHEA Mariam" w:cs="Arial"/>
          <w:sz w:val="24"/>
          <w:szCs w:val="24"/>
          <w:lang w:val="hy-AM"/>
        </w:rPr>
        <w:t>–</w:t>
      </w:r>
      <w:r w:rsidRPr="00403140">
        <w:rPr>
          <w:rFonts w:ascii="GHEA Mariam" w:hAnsi="GHEA Mariam" w:cs="Sylfaen"/>
          <w:sz w:val="24"/>
          <w:szCs w:val="24"/>
          <w:lang w:val="hy-AM"/>
        </w:rPr>
        <w:t>ից ավելի տրամագծով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RB400W </w:t>
      </w:r>
      <w:r w:rsidRPr="00403140">
        <w:rPr>
          <w:rFonts w:ascii="GHEA Mariam" w:hAnsi="GHEA Mariam" w:cs="Sylfaen"/>
          <w:sz w:val="24"/>
          <w:szCs w:val="24"/>
          <w:lang w:val="hy-AM"/>
        </w:rPr>
        <w:t>և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RB500W </w:t>
      </w:r>
      <w:r w:rsidRPr="00403140">
        <w:rPr>
          <w:rFonts w:ascii="GHEA Mariam" w:hAnsi="GHEA Mariam" w:cs="Sylfaen"/>
          <w:sz w:val="24"/>
          <w:szCs w:val="24"/>
          <w:lang w:val="hy-AM"/>
        </w:rPr>
        <w:t>ամրանային պողպատի դասերի ամրանային ձողերի համար ածխածնային համարժեքի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СЭ </w:t>
      </w:r>
      <w:r w:rsidRPr="00403140">
        <w:rPr>
          <w:rFonts w:ascii="GHEA Mariam" w:hAnsi="GHEA Mariam" w:cs="Sylfaen"/>
          <w:sz w:val="24"/>
          <w:szCs w:val="24"/>
          <w:lang w:val="hy-AM"/>
        </w:rPr>
        <w:t>մեծությունը պետք է լինի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0,57%-ից </w:t>
      </w:r>
      <w:r w:rsidRPr="00403140">
        <w:rPr>
          <w:rFonts w:ascii="GHEA Mariam" w:hAnsi="GHEA Mariam" w:cs="Sylfaen"/>
          <w:sz w:val="24"/>
          <w:szCs w:val="24"/>
          <w:lang w:val="hy-AM"/>
        </w:rPr>
        <w:t>ոչ ավելի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bCs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4</w:t>
      </w:r>
      <w:r w:rsidR="00403140"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0.</w:t>
      </w: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Ածխածնային համարժեքի մեծությունը հաշվարկվում է հետևյալ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 բանաձևով՝</w:t>
      </w:r>
    </w:p>
    <w:p w:rsidR="005C003B" w:rsidRPr="00403140" w:rsidRDefault="00B108E8" w:rsidP="00403140">
      <w:pPr>
        <w:spacing w:after="120" w:line="360" w:lineRule="auto"/>
        <w:ind w:firstLine="720"/>
        <w:jc w:val="both"/>
        <w:rPr>
          <w:rFonts w:ascii="GHEA Mariam" w:eastAsiaTheme="minorEastAsia" w:hAnsi="GHEA Mariam" w:cs="Arial"/>
          <w:i/>
          <w:sz w:val="24"/>
          <w:szCs w:val="24"/>
          <w:lang w:val="hy-AM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C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экв</m:t>
              </m:r>
            </m:sub>
          </m:sSub>
          <m:r>
            <w:rPr>
              <w:rFonts w:ascii="Cambria Math" w:hAnsi="Cambria Math" w:cs="Arial"/>
              <w:sz w:val="24"/>
              <w:szCs w:val="24"/>
              <w:lang w:val="hy-AM"/>
            </w:rPr>
            <m:t>=С+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Mn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6</m:t>
              </m:r>
            </m:den>
          </m:f>
          <m:r>
            <w:rPr>
              <w:rFonts w:ascii="Cambria Math" w:hAnsi="Cambria Math" w:cs="Arial"/>
              <w:sz w:val="24"/>
              <w:szCs w:val="24"/>
              <w:lang w:val="hy-AM"/>
            </w:rPr>
            <m:t>+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( Cr+V+Mo)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5</m:t>
              </m:r>
            </m:den>
          </m:f>
          <m:r>
            <w:rPr>
              <w:rFonts w:ascii="Cambria Math" w:hAnsi="Cambria Math" w:cs="Arial"/>
              <w:sz w:val="24"/>
              <w:szCs w:val="24"/>
              <w:lang w:val="hy-AM"/>
            </w:rPr>
            <m:t>+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Arial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4"/>
                      <w:szCs w:val="24"/>
                      <w:lang w:val="hy-AM"/>
                    </w:rPr>
                    <m:t xml:space="preserve"> Cu+Ni</m:t>
                  </m:r>
                </m:e>
              </m:d>
            </m:num>
            <m:den>
              <m:r>
                <w:rPr>
                  <w:rFonts w:ascii="Cambria Math" w:hAnsi="Cambria Math" w:cs="Arial"/>
                  <w:sz w:val="24"/>
                  <w:szCs w:val="24"/>
                  <w:lang w:val="hy-AM"/>
                </w:rPr>
                <m:t>15</m:t>
              </m:r>
            </m:den>
          </m:f>
        </m:oMath>
      </m:oMathPara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eastAsiaTheme="minorEastAsia" w:hAnsi="GHEA Mariam" w:cs="Arial"/>
          <w:sz w:val="24"/>
          <w:szCs w:val="24"/>
          <w:lang w:val="hy-AM"/>
        </w:rPr>
      </w:pP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>որտեղ</w:t>
      </w:r>
      <w:r w:rsidRPr="00403140">
        <w:rPr>
          <w:rFonts w:ascii="GHEA Mariam" w:eastAsiaTheme="minorEastAsia" w:hAnsi="GHEA Mariam" w:cs="Arial"/>
          <w:sz w:val="24"/>
          <w:szCs w:val="24"/>
          <w:lang w:val="hy-AM"/>
        </w:rPr>
        <w:t xml:space="preserve"> C, Mn, Cr, V, Mo, Cu և Ni -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 xml:space="preserve"> ածխածնի</w:t>
      </w:r>
      <w:r w:rsidRPr="00403140">
        <w:rPr>
          <w:rFonts w:ascii="GHEA Mariam" w:eastAsiaTheme="minorEastAsia" w:hAnsi="GHEA Mariam" w:cs="Arial"/>
          <w:sz w:val="24"/>
          <w:szCs w:val="24"/>
          <w:lang w:val="hy-AM"/>
        </w:rPr>
        <w:t xml:space="preserve">, 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>մանգանի</w:t>
      </w:r>
      <w:r w:rsidRPr="00403140">
        <w:rPr>
          <w:rFonts w:ascii="GHEA Mariam" w:eastAsiaTheme="minorEastAsia" w:hAnsi="GHEA Mariam" w:cs="Arial"/>
          <w:sz w:val="24"/>
          <w:szCs w:val="24"/>
          <w:lang w:val="hy-AM"/>
        </w:rPr>
        <w:t xml:space="preserve">, 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>քրոմի</w:t>
      </w:r>
      <w:r w:rsidRPr="00403140">
        <w:rPr>
          <w:rFonts w:ascii="GHEA Mariam" w:eastAsiaTheme="minorEastAsia" w:hAnsi="GHEA Mariam" w:cs="Arial"/>
          <w:sz w:val="24"/>
          <w:szCs w:val="24"/>
          <w:lang w:val="hy-AM"/>
        </w:rPr>
        <w:t xml:space="preserve">, 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>վանադյումի</w:t>
      </w:r>
      <w:r w:rsidRPr="00403140">
        <w:rPr>
          <w:rFonts w:ascii="GHEA Mariam" w:eastAsiaTheme="minorEastAsia" w:hAnsi="GHEA Mariam" w:cs="Arial"/>
          <w:sz w:val="24"/>
          <w:szCs w:val="24"/>
          <w:lang w:val="hy-AM"/>
        </w:rPr>
        <w:t xml:space="preserve">, 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>մոլիբդենի</w:t>
      </w:r>
      <w:r w:rsidRPr="00403140">
        <w:rPr>
          <w:rFonts w:ascii="GHEA Mariam" w:eastAsiaTheme="minorEastAsia" w:hAnsi="GHEA Mariam" w:cs="Arial"/>
          <w:sz w:val="24"/>
          <w:szCs w:val="24"/>
          <w:lang w:val="hy-AM"/>
        </w:rPr>
        <w:t xml:space="preserve">, 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>պղնձի</w:t>
      </w:r>
      <w:r w:rsidRPr="00403140">
        <w:rPr>
          <w:rFonts w:ascii="GHEA Mariam" w:eastAsiaTheme="minorEastAsia" w:hAnsi="GHEA Mariam" w:cs="Arial"/>
          <w:sz w:val="24"/>
          <w:szCs w:val="24"/>
          <w:lang w:val="hy-AM"/>
        </w:rPr>
        <w:t xml:space="preserve"> և 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>նիկելի փաստացի զանգվածային մասերն են պողպատում՝ տոկոսային հարաբերությամբ</w:t>
      </w:r>
      <w:r w:rsidRPr="00403140">
        <w:rPr>
          <w:rFonts w:ascii="GHEA Mariam" w:eastAsiaTheme="minorEastAsia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eastAsiaTheme="minorEastAsia" w:hAnsi="GHEA Mariam" w:cs="Arial"/>
          <w:sz w:val="24"/>
          <w:szCs w:val="24"/>
          <w:lang w:val="hy-AM"/>
        </w:rPr>
      </w:pPr>
      <w:r w:rsidRPr="00403140">
        <w:rPr>
          <w:rFonts w:ascii="GHEA Mariam" w:eastAsiaTheme="minorEastAsia" w:hAnsi="GHEA Mariam" w:cs="Arial"/>
          <w:bCs/>
          <w:sz w:val="24"/>
          <w:szCs w:val="24"/>
          <w:lang w:val="hy-AM"/>
        </w:rPr>
        <w:t>4</w:t>
      </w:r>
      <w:r w:rsidR="00403140">
        <w:rPr>
          <w:rFonts w:ascii="GHEA Mariam" w:eastAsiaTheme="minorEastAsia" w:hAnsi="GHEA Mariam" w:cs="Arial"/>
          <w:bCs/>
          <w:sz w:val="24"/>
          <w:szCs w:val="24"/>
          <w:lang w:val="hy-AM"/>
        </w:rPr>
        <w:t>1.</w:t>
      </w:r>
      <w:r w:rsidRPr="00403140">
        <w:rPr>
          <w:rFonts w:ascii="GHEA Mariam" w:eastAsiaTheme="minorEastAsia" w:hAnsi="GHEA Mariam" w:cs="Arial"/>
          <w:bCs/>
          <w:sz w:val="24"/>
          <w:szCs w:val="24"/>
          <w:lang w:val="hy-AM"/>
        </w:rPr>
        <w:t xml:space="preserve"> 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 xml:space="preserve">Մանգանով </w:t>
      </w:r>
      <w:r w:rsidRPr="00403140">
        <w:rPr>
          <w:rFonts w:ascii="GHEA Mariam" w:hAnsi="GHEA Mariam"/>
          <w:sz w:val="24"/>
          <w:szCs w:val="24"/>
          <w:lang w:val="hy-AM"/>
        </w:rPr>
        <w:t>լեգիրված</w:t>
      </w:r>
      <w:r w:rsidRPr="00403140">
        <w:rPr>
          <w:rFonts w:ascii="GHEA Mariam" w:eastAsiaTheme="minorEastAsia" w:hAnsi="GHEA Mariam" w:cs="Sylfaen"/>
          <w:sz w:val="24"/>
          <w:szCs w:val="24"/>
          <w:lang w:val="hy-AM"/>
        </w:rPr>
        <w:t xml:space="preserve"> պողպատե գլոցվածքի համար ածխածնային համարժեքի մեծությունը թույլատրվում է հաշվարկել հետևյալ բանաձևով՝</w:t>
      </w:r>
    </w:p>
    <w:p w:rsidR="005C003B" w:rsidRPr="00403140" w:rsidRDefault="00B108E8" w:rsidP="00403140">
      <w:pPr>
        <w:spacing w:after="120" w:line="360" w:lineRule="auto"/>
        <w:ind w:firstLine="720"/>
        <w:jc w:val="both"/>
        <w:rPr>
          <w:rFonts w:ascii="GHEA Mariam" w:eastAsiaTheme="minorEastAsia" w:hAnsi="GHEA Mariam" w:cs="Arial"/>
          <w:sz w:val="24"/>
          <w:szCs w:val="24"/>
          <w:lang w:val="hy-AM"/>
        </w:rPr>
      </w:pPr>
      <m:oMathPara>
        <m:oMath>
          <m:sSub>
            <m:sSub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  <w:lang w:val="hy-AM"/>
                </w:rPr>
              </m:ctrlPr>
            </m:sSubPr>
            <m:e>
              <m:r>
                <w:rPr>
                  <w:rFonts w:ascii="Cambria Math" w:eastAsiaTheme="minorEastAsia" w:hAnsi="Cambria Math" w:cs="Arial"/>
                  <w:sz w:val="24"/>
                  <w:szCs w:val="24"/>
                  <w:lang w:val="hy-AM"/>
                </w:rPr>
                <m:t>С</m:t>
              </m:r>
            </m:e>
            <m:sub>
              <m:r>
                <w:rPr>
                  <w:rFonts w:ascii="Cambria Math" w:eastAsiaTheme="minorEastAsia" w:hAnsi="Cambria Math" w:cs="Arial"/>
                  <w:sz w:val="24"/>
                  <w:szCs w:val="24"/>
                  <w:lang w:val="hy-AM"/>
                </w:rPr>
                <m:t>экв</m:t>
              </m:r>
            </m:sub>
          </m:sSub>
          <m:r>
            <w:rPr>
              <w:rFonts w:ascii="Cambria Math" w:eastAsiaTheme="minorEastAsia" w:hAnsi="Cambria Math" w:cs="Arial"/>
              <w:sz w:val="24"/>
              <w:szCs w:val="24"/>
              <w:lang w:val="hy-AM"/>
            </w:rPr>
            <m:t>=С+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  <w:lang w:val="hy-AM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4"/>
                  <w:szCs w:val="24"/>
                  <w:lang w:val="hy-AM"/>
                </w:rPr>
                <m:t>Mn</m:t>
              </m:r>
            </m:num>
            <m:den>
              <m:r>
                <w:rPr>
                  <w:rFonts w:ascii="Cambria Math" w:eastAsiaTheme="minorEastAsia" w:hAnsi="Cambria Math" w:cs="Arial"/>
                  <w:sz w:val="24"/>
                  <w:szCs w:val="24"/>
                  <w:lang w:val="hy-AM"/>
                </w:rPr>
                <m:t>8</m:t>
              </m:r>
            </m:den>
          </m:f>
          <m:r>
            <w:rPr>
              <w:rFonts w:ascii="Cambria Math" w:eastAsiaTheme="minorEastAsia" w:hAnsi="Cambria Math" w:cs="Arial"/>
              <w:sz w:val="24"/>
              <w:szCs w:val="24"/>
              <w:lang w:val="hy-AM"/>
            </w:rPr>
            <m:t>+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  <w:lang w:val="hy-AM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4"/>
                  <w:szCs w:val="24"/>
                  <w:lang w:val="hy-AM"/>
                </w:rPr>
                <m:t>Si</m:t>
              </m:r>
            </m:num>
            <m:den>
              <m:r>
                <w:rPr>
                  <w:rFonts w:ascii="Cambria Math" w:eastAsiaTheme="minorEastAsia" w:hAnsi="Cambria Math" w:cs="Arial"/>
                  <w:sz w:val="24"/>
                  <w:szCs w:val="24"/>
                  <w:lang w:val="hy-AM"/>
                </w:rPr>
                <m:t>7</m:t>
              </m:r>
            </m:den>
          </m:f>
        </m:oMath>
      </m:oMathPara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որտեղ սիլիցիումի և մանգանի զանգվածային մասն է պողպատում՝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տոկոսային հարաբերությամբ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Default="005C003B" w:rsidP="00403140">
      <w:pPr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z w:val="24"/>
          <w:szCs w:val="24"/>
          <w:lang w:val="hy-AM"/>
        </w:rPr>
        <w:t>4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2</w:t>
      </w:r>
      <w:r w:rsidR="004A1BAD" w:rsidRPr="00FE5E48">
        <w:rPr>
          <w:rFonts w:ascii="GHEA Mariam" w:hAnsi="GHEA Mariam" w:cs="Arial"/>
          <w:bCs/>
          <w:sz w:val="24"/>
          <w:szCs w:val="24"/>
          <w:lang w:val="hy-AM"/>
        </w:rPr>
        <w:t>.</w:t>
      </w:r>
      <w:r w:rsidRPr="00403140">
        <w:rPr>
          <w:rFonts w:ascii="GHEA Mariam" w:hAnsi="GHEA Mariam" w:cs="Arial"/>
          <w:bCs/>
          <w:sz w:val="24"/>
          <w:szCs w:val="24"/>
          <w:lang w:val="hy-AM"/>
        </w:rPr>
        <w:t xml:space="preserve"> Ե</w:t>
      </w:r>
      <w:r w:rsidRPr="00403140">
        <w:rPr>
          <w:rFonts w:ascii="GHEA Mariam" w:eastAsia="Calibri" w:hAnsi="GHEA Mariam"/>
          <w:sz w:val="24"/>
          <w:szCs w:val="24"/>
          <w:lang w:val="hy-AM"/>
        </w:rPr>
        <w:t xml:space="preserve">ռակցված ամրանային ձողերի 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>նմուշների</w:t>
      </w:r>
      <w:r w:rsidRPr="00403140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>փորձարկման</w:t>
      </w:r>
      <w:r w:rsidRPr="00403140">
        <w:rPr>
          <w:rFonts w:ascii="GHEA Mariam" w:eastAsia="Calibri" w:hAnsi="GHEA Mariam"/>
          <w:sz w:val="24"/>
          <w:szCs w:val="24"/>
          <w:lang w:val="hy-AM"/>
        </w:rPr>
        <w:t xml:space="preserve"> ժամանակ ձգման արդյունքները համարվում են բավարար, եթե 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>ամրանային</w:t>
      </w:r>
      <w:r w:rsidRPr="00403140">
        <w:rPr>
          <w:rFonts w:ascii="GHEA Mariam" w:eastAsia="Calibri" w:hAnsi="GHEA Mariam"/>
          <w:sz w:val="24"/>
          <w:szCs w:val="24"/>
          <w:lang w:val="hy-AM"/>
        </w:rPr>
        <w:t xml:space="preserve"> ձողերի խզումը </w:t>
      </w:r>
      <w:bookmarkStart w:id="16" w:name="_Hlk105146019"/>
      <w:r w:rsidRPr="00403140">
        <w:rPr>
          <w:rFonts w:ascii="GHEA Mariam" w:eastAsia="Calibri" w:hAnsi="GHEA Mariam"/>
          <w:sz w:val="24"/>
          <w:szCs w:val="24"/>
          <w:lang w:val="hy-AM"/>
        </w:rPr>
        <w:lastRenderedPageBreak/>
        <w:t xml:space="preserve">պակաս չէ </w:t>
      </w:r>
      <w:bookmarkEnd w:id="16"/>
      <w:r w:rsidRPr="00403140">
        <w:rPr>
          <w:rFonts w:ascii="GHEA Mariam" w:eastAsia="Calibri" w:hAnsi="GHEA Mariam"/>
          <w:sz w:val="24"/>
          <w:szCs w:val="24"/>
          <w:lang w:val="hy-AM"/>
        </w:rPr>
        <w:t>500Ն/մմ</w:t>
      </w:r>
      <w:r w:rsidRPr="00403140">
        <w:rPr>
          <w:rFonts w:ascii="GHEA Mariam" w:eastAsia="Calibri" w:hAnsi="GHEA Mariam"/>
          <w:sz w:val="24"/>
          <w:szCs w:val="24"/>
          <w:vertAlign w:val="superscript"/>
          <w:lang w:val="hy-AM"/>
        </w:rPr>
        <w:t>2</w:t>
      </w:r>
      <w:r w:rsidRPr="00403140">
        <w:rPr>
          <w:rFonts w:ascii="GHEA Mariam" w:eastAsia="Calibri" w:hAnsi="GHEA Mariam"/>
          <w:sz w:val="24"/>
          <w:szCs w:val="24"/>
          <w:lang w:val="hy-AM"/>
        </w:rPr>
        <w:t xml:space="preserve"> A400C և A500C դասերի ամրանային ձողերի համար և պակաս չէ 700Ն/մմ</w:t>
      </w:r>
      <w:r w:rsidRPr="00403140">
        <w:rPr>
          <w:rFonts w:ascii="GHEA Mariam" w:eastAsia="Calibri" w:hAnsi="GHEA Mariam"/>
          <w:sz w:val="24"/>
          <w:szCs w:val="24"/>
          <w:vertAlign w:val="superscript"/>
          <w:lang w:val="hy-AM"/>
        </w:rPr>
        <w:t xml:space="preserve">2  </w:t>
      </w:r>
      <w:r w:rsidRPr="00403140">
        <w:rPr>
          <w:rFonts w:ascii="GHEA Mariam" w:eastAsia="Calibri" w:hAnsi="GHEA Mariam"/>
          <w:sz w:val="24"/>
          <w:szCs w:val="24"/>
          <w:lang w:val="hy-AM"/>
        </w:rPr>
        <w:t>A600C և An600C դասերի ամրանային ձողերի համար: Խզման տեղամասը պետք է լինի պլաստիկ և վզիկով, եռակցված ձողերի խզման ժամանակ խզման տեղը չպետք է լինի 90</w:t>
      </w:r>
      <w:r w:rsidRPr="00403140">
        <w:rPr>
          <w:rFonts w:ascii="GHEA Mariam" w:eastAsia="Calibri" w:hAnsi="GHEA Mariam"/>
          <w:sz w:val="24"/>
          <w:szCs w:val="24"/>
          <w:vertAlign w:val="superscript"/>
          <w:lang w:val="hy-AM"/>
        </w:rPr>
        <w:t>o</w:t>
      </w:r>
      <w:r w:rsidRPr="00403140">
        <w:rPr>
          <w:rFonts w:ascii="GHEA Mariam" w:eastAsia="Calibri" w:hAnsi="GHEA Mariam"/>
          <w:sz w:val="24"/>
          <w:szCs w:val="24"/>
          <w:lang w:val="hy-AM"/>
        </w:rPr>
        <w:t xml:space="preserve"> անկյունով և վզիկի առկայությունը պարտադիր է:</w:t>
      </w:r>
      <w:r w:rsidRPr="00403140">
        <w:rPr>
          <w:rFonts w:ascii="GHEA Mariam" w:hAnsi="GHEA Mariam"/>
          <w:lang w:val="hy-AM"/>
        </w:rPr>
        <w:t xml:space="preserve"> </w:t>
      </w:r>
      <w:r w:rsidRPr="00403140">
        <w:rPr>
          <w:rFonts w:ascii="GHEA Mariam" w:eastAsia="Calibri" w:hAnsi="GHEA Mariam"/>
          <w:sz w:val="24"/>
          <w:szCs w:val="24"/>
          <w:lang w:val="hy-AM"/>
        </w:rPr>
        <w:t>Եռակցելի ամրանային ձողերի եռակցելիոթյունը (պիտանիությունը եռակցման համար) ստուգվում է</w:t>
      </w:r>
      <w:r w:rsidR="003F05BD">
        <w:rPr>
          <w:rFonts w:ascii="GHEA Mariam" w:eastAsia="Calibri" w:hAnsi="GHEA Mariam"/>
          <w:sz w:val="24"/>
          <w:szCs w:val="24"/>
          <w:lang w:val="hy-AM"/>
        </w:rPr>
        <w:t>՝</w:t>
      </w:r>
      <w:r w:rsidRPr="00403140">
        <w:rPr>
          <w:rFonts w:ascii="GHEA Mariam" w:eastAsia="Calibri" w:hAnsi="GHEA Mariam"/>
          <w:sz w:val="24"/>
          <w:szCs w:val="24"/>
          <w:lang w:val="hy-AM"/>
        </w:rPr>
        <w:t xml:space="preserve"> համաձայն ԳՕՍՏ 34028-2016 միջպետական ստանդարտի </w:t>
      </w:r>
      <w:r w:rsidR="003F05BD" w:rsidRPr="00403140">
        <w:rPr>
          <w:rFonts w:ascii="GHEA Mariam" w:eastAsia="Calibri" w:hAnsi="GHEA Mariam"/>
          <w:sz w:val="24"/>
          <w:szCs w:val="24"/>
          <w:lang w:val="hy-AM"/>
        </w:rPr>
        <w:t>«Գ»</w:t>
      </w:r>
      <w:r w:rsidR="003F05BD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="003F05BD" w:rsidRPr="00403140">
        <w:rPr>
          <w:rFonts w:ascii="GHEA Mariam" w:eastAsia="Calibri" w:hAnsi="GHEA Mariam"/>
          <w:sz w:val="24"/>
          <w:szCs w:val="24"/>
          <w:lang w:val="hy-AM"/>
        </w:rPr>
        <w:t>հ</w:t>
      </w:r>
      <w:r w:rsidRPr="00403140">
        <w:rPr>
          <w:rFonts w:ascii="GHEA Mariam" w:eastAsia="Calibri" w:hAnsi="GHEA Mariam"/>
          <w:sz w:val="24"/>
          <w:szCs w:val="24"/>
          <w:lang w:val="hy-AM"/>
        </w:rPr>
        <w:t>ավելվածի 4.1</w:t>
      </w:r>
      <w:r w:rsidR="003F05BD">
        <w:rPr>
          <w:rFonts w:ascii="GHEA Mariam" w:eastAsia="Calibri" w:hAnsi="GHEA Mariam"/>
          <w:sz w:val="24"/>
          <w:szCs w:val="24"/>
          <w:lang w:val="hy-AM"/>
        </w:rPr>
        <w:t>-ին</w:t>
      </w:r>
      <w:r w:rsidRPr="00403140">
        <w:rPr>
          <w:rFonts w:ascii="GHEA Mariam" w:eastAsia="Calibri" w:hAnsi="GHEA Mariam"/>
          <w:sz w:val="24"/>
          <w:szCs w:val="24"/>
          <w:lang w:val="hy-AM"/>
        </w:rPr>
        <w:t xml:space="preserve"> կետում նշված մեթոդաբանության:</w:t>
      </w:r>
    </w:p>
    <w:p w:rsidR="00403140" w:rsidRPr="00403140" w:rsidRDefault="00403140" w:rsidP="00403140">
      <w:pPr>
        <w:spacing w:line="360" w:lineRule="auto"/>
        <w:ind w:firstLine="720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5C003B" w:rsidRPr="00403140" w:rsidRDefault="005C003B" w:rsidP="005C003B">
      <w:pPr>
        <w:spacing w:after="120"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403140">
        <w:rPr>
          <w:rFonts w:ascii="GHEA Mariam" w:hAnsi="GHEA Mariam" w:cs="Arial"/>
          <w:b/>
          <w:sz w:val="24"/>
          <w:szCs w:val="24"/>
          <w:lang w:val="hy-AM"/>
        </w:rPr>
        <w:t>8</w:t>
      </w:r>
      <w:r w:rsidRPr="0040314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403140">
        <w:rPr>
          <w:rFonts w:ascii="GHEA Mariam" w:hAnsi="GHEA Mariam" w:cs="Sylfaen"/>
          <w:b/>
          <w:sz w:val="24"/>
          <w:szCs w:val="24"/>
          <w:lang w:val="hy-AM"/>
        </w:rPr>
        <w:t xml:space="preserve"> ՀԱՄԱՊԱՏԱՍԽԱՆՈՒԹՅԱՆ ԳՆԱՀԱՏՄԱՆ ԸՆԹԱՑԱԿԱՐԳԵՐԸ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4</w:t>
      </w:r>
      <w:r w:rsidR="004A1BAD">
        <w:rPr>
          <w:rFonts w:ascii="GHEA Mariam" w:hAnsi="GHEA Mariam" w:cs="Arial"/>
          <w:bCs/>
          <w:spacing w:val="-8"/>
          <w:sz w:val="24"/>
          <w:szCs w:val="24"/>
          <w:lang w:val="hy-AM"/>
        </w:rPr>
        <w:t>3.</w:t>
      </w: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Սույն տեխնիկական կանոնակարգի պահանջներին պողպատե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 արտա</w:t>
      </w:r>
      <w:r w:rsidR="00403140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դրանքի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համապատասխանությունը հավաստելու համար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համապատասխանության գնահատման նշանակված մարմինը՝</w:t>
      </w:r>
    </w:p>
    <w:p w:rsidR="005C003B" w:rsidRPr="00403140" w:rsidRDefault="005C003B" w:rsidP="00403140">
      <w:pPr>
        <w:spacing w:line="360" w:lineRule="auto"/>
        <w:ind w:left="9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 xml:space="preserve">1) </w:t>
      </w:r>
      <w:r w:rsidRPr="00403140">
        <w:rPr>
          <w:rFonts w:ascii="GHEA Mariam" w:hAnsi="GHEA Mariam" w:cs="Sylfaen"/>
          <w:sz w:val="24"/>
          <w:szCs w:val="24"/>
          <w:lang w:val="hy-AM"/>
        </w:rPr>
        <w:t>պետք է կիրառի Հայաստանի Հանրապետության կառավարության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2014 </w:t>
      </w:r>
      <w:r w:rsidRPr="00403140">
        <w:rPr>
          <w:rFonts w:ascii="GHEA Mariam" w:hAnsi="GHEA Mariam" w:cs="Sylfaen"/>
          <w:sz w:val="24"/>
          <w:szCs w:val="24"/>
          <w:lang w:val="hy-AM"/>
        </w:rPr>
        <w:t>թվականի հունվարի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16-</w:t>
      </w:r>
      <w:r w:rsidRPr="00403140">
        <w:rPr>
          <w:rFonts w:ascii="GHEA Mariam" w:hAnsi="GHEA Mariam" w:cs="Sylfaen"/>
          <w:sz w:val="24"/>
          <w:szCs w:val="24"/>
          <w:lang w:val="hy-AM"/>
        </w:rPr>
        <w:t>ի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N 56-</w:t>
      </w:r>
      <w:r w:rsidRPr="00403140">
        <w:rPr>
          <w:rFonts w:ascii="GHEA Mariam" w:hAnsi="GHEA Mariam" w:cs="Sylfaen"/>
          <w:sz w:val="24"/>
          <w:szCs w:val="24"/>
          <w:lang w:val="hy-AM"/>
        </w:rPr>
        <w:t>Ն որոշմամբ սահմանված սերտիֆիկացման ընթացակարգերը խմբաքանակի կամ սերիական արտադրության համար</w:t>
      </w:r>
      <w:r w:rsidRPr="00403140">
        <w:rPr>
          <w:rFonts w:ascii="GHEA Mariam" w:hAnsi="GHEA Mariam" w:cs="Arial"/>
          <w:sz w:val="24"/>
          <w:szCs w:val="24"/>
          <w:lang w:val="hy-AM"/>
        </w:rPr>
        <w:t>.</w:t>
      </w:r>
    </w:p>
    <w:p w:rsidR="005C003B" w:rsidRPr="00403140" w:rsidRDefault="005C003B" w:rsidP="00403140">
      <w:pPr>
        <w:spacing w:line="360" w:lineRule="auto"/>
        <w:ind w:left="9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 xml:space="preserve">2) </w:t>
      </w:r>
      <w:r w:rsidRPr="00403140">
        <w:rPr>
          <w:rFonts w:ascii="GHEA Mariam" w:hAnsi="GHEA Mariam" w:cs="Sylfaen"/>
          <w:sz w:val="24"/>
          <w:szCs w:val="24"/>
          <w:lang w:val="hy-AM"/>
        </w:rPr>
        <w:t>սույն տեխնիկական կանոնակարգով սահմանված պահանջներին համա</w:t>
      </w:r>
      <w:r w:rsidR="00403140">
        <w:rPr>
          <w:rFonts w:ascii="GHEA Mariam" w:hAnsi="GHEA Mariam" w:cs="Sylfaen"/>
          <w:sz w:val="24"/>
          <w:szCs w:val="24"/>
          <w:lang w:val="hy-AM"/>
        </w:rPr>
        <w:softHyphen/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պատասխանության դեպքում և գնահատման արդյունքում տրամադրում է 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արտադրողին կամ Հայաստանի Հանրապետությունում նրա լիազոր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ներկայացուցչին </w:t>
      </w:r>
      <w:r w:rsidRPr="00403140">
        <w:rPr>
          <w:rFonts w:ascii="GHEA Mariam" w:hAnsi="GHEA Mariam" w:cs="Sylfaen"/>
          <w:spacing w:val="-10"/>
          <w:sz w:val="24"/>
          <w:szCs w:val="24"/>
          <w:lang w:val="hy-AM"/>
        </w:rPr>
        <w:t>Հայաստանի Հանրապետության կառավարության</w:t>
      </w:r>
      <w:r w:rsidRPr="00403140">
        <w:rPr>
          <w:rFonts w:ascii="GHEA Mariam" w:hAnsi="GHEA Mariam" w:cs="Arial"/>
          <w:spacing w:val="-10"/>
          <w:sz w:val="24"/>
          <w:szCs w:val="24"/>
          <w:lang w:val="hy-AM"/>
        </w:rPr>
        <w:t xml:space="preserve"> 2013 </w:t>
      </w:r>
      <w:r w:rsidRPr="00403140">
        <w:rPr>
          <w:rFonts w:ascii="GHEA Mariam" w:hAnsi="GHEA Mariam" w:cs="Sylfaen"/>
          <w:spacing w:val="-10"/>
          <w:sz w:val="24"/>
          <w:szCs w:val="24"/>
          <w:lang w:val="hy-AM"/>
        </w:rPr>
        <w:t>թվականի մարտի</w:t>
      </w:r>
      <w:r w:rsidRPr="00403140">
        <w:rPr>
          <w:rFonts w:ascii="GHEA Mariam" w:hAnsi="GHEA Mariam" w:cs="Arial"/>
          <w:spacing w:val="-10"/>
          <w:sz w:val="24"/>
          <w:szCs w:val="24"/>
          <w:lang w:val="hy-AM"/>
        </w:rPr>
        <w:t xml:space="preserve"> 14-</w:t>
      </w:r>
      <w:r w:rsidRPr="00403140">
        <w:rPr>
          <w:rFonts w:ascii="GHEA Mariam" w:hAnsi="GHEA Mariam" w:cs="Sylfaen"/>
          <w:spacing w:val="-10"/>
          <w:sz w:val="24"/>
          <w:szCs w:val="24"/>
          <w:lang w:val="hy-AM"/>
        </w:rPr>
        <w:t>ի</w:t>
      </w:r>
      <w:r w:rsidRPr="00403140">
        <w:rPr>
          <w:rFonts w:ascii="GHEA Mariam" w:hAnsi="GHEA Mariam" w:cs="Arial"/>
          <w:spacing w:val="-10"/>
          <w:sz w:val="24"/>
          <w:szCs w:val="24"/>
          <w:lang w:val="hy-AM"/>
        </w:rPr>
        <w:t xml:space="preserve"> N 337-</w:t>
      </w:r>
      <w:r w:rsidRPr="00403140">
        <w:rPr>
          <w:rFonts w:ascii="GHEA Mariam" w:hAnsi="GHEA Mariam" w:cs="Sylfaen"/>
          <w:sz w:val="24"/>
          <w:szCs w:val="24"/>
          <w:lang w:val="hy-AM"/>
        </w:rPr>
        <w:t>Ն որոշմամբ սահմանված համապատասխանության ազգային նշանը՝ թույլատրելու պողպատե արտադրանքի փաթեթի կամ պիտակի վրա դրոշմումը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4</w:t>
      </w:r>
      <w:r w:rsid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4.</w:t>
      </w: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Սերտիֆիկացում իրականացնող համապատասխանության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 գնահատման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նշանակված մարմինը փորձարկումների կատարումն ապահովելու նպատակով՝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>1) պողպատե արտադրանքի նմուշառումն իրականացնում է հայտատուի մասնակցությամբ: Պողպատե արտադրանքի մեխանիկական ցուցանիշների որոշման համար փորձարկվող նմուշներն ընտրվում են սույն տեխնիկական կանոնակարգի 35-րդ կետով սահմանված յուրաքանչյուր խմբաքանակից հետևյալ քանակությամբ`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>ա. ամրանային ձողեր՝ 4 նմուշ,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lastRenderedPageBreak/>
        <w:t xml:space="preserve">բ. պողպատե մետաղալարեր՝ 6 նմուշ, 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>գ. ամրանային ճոպան՝ 2 նմուշ.</w:t>
      </w:r>
    </w:p>
    <w:p w:rsidR="005C003B" w:rsidRPr="00CC025F" w:rsidRDefault="00403140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դ.</w:t>
      </w:r>
      <w:r w:rsidR="005C003B" w:rsidRPr="00403140">
        <w:rPr>
          <w:rFonts w:ascii="GHEA Mariam" w:hAnsi="GHEA Mariam"/>
          <w:spacing w:val="-8"/>
          <w:lang w:val="hy-AM"/>
        </w:rPr>
        <w:t xml:space="preserve"> </w:t>
      </w:r>
      <w:r w:rsidR="005C003B" w:rsidRPr="00403140">
        <w:rPr>
          <w:rFonts w:ascii="GHEA Mariam" w:hAnsi="GHEA Mariam" w:cs="Arial"/>
          <w:spacing w:val="-8"/>
          <w:sz w:val="24"/>
          <w:szCs w:val="24"/>
          <w:lang w:val="hy-AM"/>
        </w:rPr>
        <w:t>ածխածնային պողպատե ամրալար՝ 3 նմուշ (3 կաժից կամ</w:t>
      </w:r>
      <w:r w:rsidR="005C003B" w:rsidRPr="00403140">
        <w:rPr>
          <w:rFonts w:ascii="GHEA Mariam" w:hAnsi="GHEA Mariam" w:cs="Arial"/>
          <w:sz w:val="24"/>
          <w:szCs w:val="24"/>
          <w:lang w:val="hy-AM"/>
        </w:rPr>
        <w:t xml:space="preserve"> փաթաթվածքից՝ յուրաքանչյուրից մեկական նմուշ 500 մմ երկարությամբ)</w:t>
      </w:r>
      <w:r w:rsidR="00BB3C49" w:rsidRPr="00CC025F">
        <w:rPr>
          <w:rFonts w:ascii="GHEA Mariam" w:hAnsi="GHEA Mariam" w:cs="Arial"/>
          <w:sz w:val="24"/>
          <w:szCs w:val="24"/>
          <w:lang w:val="hy-AM"/>
        </w:rPr>
        <w:t>.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>2) քիմիական կազմի որոշման համար՝ 1 նմուշ.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3) շարունակական արտադրվող պողպատե արտադրանքների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սերտիֆի</w:t>
      </w:r>
      <w:r w:rsidR="00403140">
        <w:rPr>
          <w:rFonts w:ascii="GHEA Mariam" w:hAnsi="GHEA Mariam" w:cs="Arial"/>
          <w:sz w:val="24"/>
          <w:szCs w:val="24"/>
          <w:lang w:val="hy-AM"/>
        </w:rPr>
        <w:softHyphen/>
      </w:r>
      <w:r w:rsidRPr="00403140">
        <w:rPr>
          <w:rFonts w:ascii="GHEA Mariam" w:hAnsi="GHEA Mariam" w:cs="Arial"/>
          <w:sz w:val="24"/>
          <w:szCs w:val="24"/>
          <w:lang w:val="hy-AM"/>
        </w:rPr>
        <w:t>կաց</w:t>
      </w:r>
      <w:r w:rsidR="00403140">
        <w:rPr>
          <w:rFonts w:ascii="GHEA Mariam" w:hAnsi="GHEA Mariam" w:cs="Arial"/>
          <w:sz w:val="24"/>
          <w:szCs w:val="24"/>
          <w:lang w:val="hy-AM"/>
        </w:rPr>
        <w:softHyphen/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ման համար նախատեսված ընթացակարգով գնահատման ժամանակ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սերտիֆի</w:t>
      </w:r>
      <w:r w:rsidR="00403140">
        <w:rPr>
          <w:rFonts w:ascii="GHEA Mariam" w:hAnsi="GHEA Mariam" w:cs="Arial"/>
          <w:sz w:val="24"/>
          <w:szCs w:val="24"/>
          <w:lang w:val="hy-AM"/>
        </w:rPr>
        <w:softHyphen/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կացում իրականացնող համապատասխանության գնահատման նշանակված մարմինն արտադրության վիճակի վերլուծության գործընթացում պողպատե արտադրանքը բնորոշող չափանիշների որոշման համար փորձարկվող նմուշներն </w:t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ընտրում է յուրաքանչյուր 3 հաջորդող տրամագծերի խմբից` հետևյալ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քանակությամբ՝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>ա. պատրաստի ամրալարի քիմիական կազմը որոշելու համար՝ 3 նմուշ,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բ. տեխնիկական կանոնակարգով սահմանված բոլոր տեսակի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փորձարկում</w:t>
      </w:r>
      <w:r w:rsidR="00403140">
        <w:rPr>
          <w:rFonts w:ascii="GHEA Mariam" w:hAnsi="GHEA Mariam" w:cs="Arial"/>
          <w:sz w:val="24"/>
          <w:szCs w:val="24"/>
          <w:lang w:val="hy-AM"/>
        </w:rPr>
        <w:softHyphen/>
      </w:r>
      <w:r w:rsidRPr="00403140">
        <w:rPr>
          <w:rFonts w:ascii="GHEA Mariam" w:hAnsi="GHEA Mariam" w:cs="Arial"/>
          <w:sz w:val="24"/>
          <w:szCs w:val="24"/>
          <w:lang w:val="hy-AM"/>
        </w:rPr>
        <w:t>ների համար՝ 30 նմուշ:</w:t>
      </w:r>
    </w:p>
    <w:p w:rsidR="005C003B" w:rsidRPr="00403140" w:rsidRDefault="005C003B" w:rsidP="00403140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z w:val="24"/>
          <w:szCs w:val="24"/>
          <w:lang w:val="hy-AM"/>
        </w:rPr>
        <w:t>4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5.</w:t>
      </w:r>
      <w:r w:rsidRPr="00403140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>Պողպատե արտադրանքի նույնականացման գործընթացում ստուգվում են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անմիջապես դրանց փաթեթվածքի վրա կամ դրանց փակցված կամ ներդիր 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պիտակների վրա կատարված մակնշվածքի համապատասխանությունն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ապրանքա</w:t>
      </w:r>
      <w:r w:rsidR="00403140">
        <w:rPr>
          <w:rFonts w:ascii="GHEA Mariam" w:hAnsi="GHEA Mariam" w:cs="Sylfaen"/>
          <w:sz w:val="24"/>
          <w:szCs w:val="24"/>
          <w:lang w:val="hy-AM"/>
        </w:rPr>
        <w:softHyphen/>
      </w:r>
      <w:r w:rsidRPr="00403140">
        <w:rPr>
          <w:rFonts w:ascii="GHEA Mariam" w:hAnsi="GHEA Mariam" w:cs="Sylfaen"/>
          <w:sz w:val="24"/>
          <w:szCs w:val="24"/>
          <w:lang w:val="hy-AM"/>
        </w:rPr>
        <w:t>ուղեկից փաստաթղթում ներկայացված տեղեկատվությանը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403140">
      <w:pPr>
        <w:pStyle w:val="ListParagraph"/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4</w:t>
      </w:r>
      <w:r w:rsidR="00403140"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6.</w:t>
      </w: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Փորձարկումները պետք է կատարվեն սույն տեխնիկական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 կանոնակարգի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կիրառումն ապահովող ստանդարտներին համապատասխան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403140">
      <w:pPr>
        <w:pStyle w:val="CommentText"/>
        <w:spacing w:after="0" w:line="360" w:lineRule="auto"/>
        <w:ind w:firstLine="720"/>
        <w:jc w:val="both"/>
        <w:rPr>
          <w:rFonts w:ascii="GHEA Mariam" w:hAnsi="GHEA Mariam" w:cs="Sylfaen"/>
          <w:sz w:val="24"/>
          <w:szCs w:val="24"/>
          <w:shd w:val="clear" w:color="auto" w:fill="7B7B7B" w:themeFill="accent3" w:themeFillShade="BF"/>
          <w:lang w:val="hy-AM"/>
        </w:rPr>
      </w:pP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4</w:t>
      </w:r>
      <w:r w:rsidR="00403140" w:rsidRPr="00403140">
        <w:rPr>
          <w:rFonts w:ascii="GHEA Mariam" w:hAnsi="GHEA Mariam" w:cs="Sylfaen"/>
          <w:spacing w:val="-8"/>
          <w:sz w:val="24"/>
          <w:szCs w:val="24"/>
          <w:lang w:val="hy-AM"/>
        </w:rPr>
        <w:t>7.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Սերիական արտադրանքի համար համապատասխանության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 գնահատման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նշանակված մարմինը հայտատուին համապատասխանության սերտիֆիկատ</w:t>
      </w:r>
      <w:r w:rsidR="00CC025F">
        <w:rPr>
          <w:rFonts w:ascii="GHEA Mariam" w:hAnsi="GHEA Mariam" w:cs="Sylfaen"/>
          <w:sz w:val="24"/>
          <w:szCs w:val="24"/>
          <w:lang w:val="hy-AM"/>
        </w:rPr>
        <w:t>ը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հանձնելու ժամանակ վերջինիս հետ կնքում է համապատասխանության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սերտիֆի</w:t>
      </w:r>
      <w:r w:rsidR="00403140">
        <w:rPr>
          <w:rFonts w:ascii="GHEA Mariam" w:hAnsi="GHEA Mariam" w:cs="Sylfaen"/>
          <w:sz w:val="24"/>
          <w:szCs w:val="24"/>
          <w:lang w:val="hy-AM"/>
        </w:rPr>
        <w:softHyphen/>
      </w:r>
      <w:r w:rsidRPr="00403140">
        <w:rPr>
          <w:rFonts w:ascii="GHEA Mariam" w:hAnsi="GHEA Mariam" w:cs="Sylfaen"/>
          <w:sz w:val="24"/>
          <w:szCs w:val="24"/>
          <w:lang w:val="hy-AM"/>
        </w:rPr>
        <w:t>կատ տալու պայմանների պահպանման նկատմամբ իրականացվող հսկողության պայմանագիր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403140">
        <w:rPr>
          <w:rFonts w:ascii="GHEA Mariam" w:hAnsi="GHEA Mariam" w:cs="Sylfaen"/>
          <w:sz w:val="24"/>
          <w:szCs w:val="24"/>
          <w:lang w:val="hy-AM"/>
        </w:rPr>
        <w:t>եթե համապատասխանության գնահատումն իրականացվել է սույն որոշման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44-</w:t>
      </w:r>
      <w:r w:rsidRPr="00403140">
        <w:rPr>
          <w:rFonts w:ascii="GHEA Mariam" w:hAnsi="GHEA Mariam" w:cs="Sylfaen"/>
          <w:sz w:val="24"/>
          <w:szCs w:val="24"/>
          <w:lang w:val="hy-AM"/>
        </w:rPr>
        <w:t>րդ կետի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1-</w:t>
      </w:r>
      <w:r w:rsidRPr="00403140">
        <w:rPr>
          <w:rFonts w:ascii="GHEA Mariam" w:hAnsi="GHEA Mariam" w:cs="Sylfaen"/>
          <w:sz w:val="24"/>
          <w:szCs w:val="24"/>
          <w:lang w:val="hy-AM"/>
        </w:rPr>
        <w:t>ին ենթակետով նախատեսված սերտիֆիկացման համար նախատեսված համապատասխանության գնահատման ընթացակարգով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403140">
      <w:pPr>
        <w:pStyle w:val="CommentText"/>
        <w:spacing w:after="0" w:line="360" w:lineRule="auto"/>
        <w:ind w:firstLine="720"/>
        <w:jc w:val="both"/>
        <w:rPr>
          <w:rFonts w:ascii="GHEA Mariam" w:hAnsi="GHEA Mariam" w:cs="Arial"/>
          <w:strike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z w:val="24"/>
          <w:szCs w:val="24"/>
          <w:lang w:val="hy-AM"/>
        </w:rPr>
        <w:t>4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8.</w:t>
      </w:r>
      <w:r w:rsidRPr="00403140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>Համապատասխանության սերտիֆիկատի գործողության ժամկետի ընտրությունը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պետք է կատարվի ըստ իրականացված համապատասխանության </w:t>
      </w:r>
      <w:r w:rsidRPr="00403140">
        <w:rPr>
          <w:rFonts w:ascii="GHEA Mariam" w:hAnsi="GHEA Mariam" w:cs="Sylfaen"/>
          <w:sz w:val="24"/>
          <w:szCs w:val="24"/>
          <w:lang w:val="hy-AM"/>
        </w:rPr>
        <w:lastRenderedPageBreak/>
        <w:t>գնահատման ընթացակարգի՝ սերիական արտադրանքի համար՝ առավելագույնը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 xml:space="preserve">5 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տարի </w:t>
      </w:r>
      <w:bookmarkStart w:id="17" w:name="_Hlk104204452"/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ժամկետով</w:t>
      </w:r>
      <w:bookmarkEnd w:id="17"/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իսկ խմբաքանակի համար՝ առավելագույնը 1 տարի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ժամկետով։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Cambria Math"/>
          <w:bCs/>
          <w:spacing w:val="-8"/>
          <w:sz w:val="24"/>
          <w:szCs w:val="24"/>
          <w:lang w:val="hy-AM"/>
        </w:rPr>
        <w:t>4</w:t>
      </w:r>
      <w:r w:rsidR="00403140" w:rsidRPr="00403140">
        <w:rPr>
          <w:rFonts w:ascii="GHEA Mariam" w:hAnsi="GHEA Mariam" w:cs="Cambria Math"/>
          <w:bCs/>
          <w:spacing w:val="-8"/>
          <w:sz w:val="24"/>
          <w:szCs w:val="24"/>
          <w:lang w:val="hy-AM"/>
        </w:rPr>
        <w:t>9.</w:t>
      </w: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Պ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ողպատե արտադրանքի սերիական սերտիֆիկացման դեպքում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պարբե</w:t>
      </w:r>
      <w:r w:rsidR="00403140">
        <w:rPr>
          <w:rFonts w:ascii="GHEA Mariam" w:hAnsi="GHEA Mariam" w:cs="Sylfaen"/>
          <w:sz w:val="24"/>
          <w:szCs w:val="24"/>
          <w:lang w:val="hy-AM"/>
        </w:rPr>
        <w:softHyphen/>
      </w:r>
      <w:r w:rsidRPr="00403140">
        <w:rPr>
          <w:rFonts w:ascii="GHEA Mariam" w:hAnsi="GHEA Mariam" w:cs="Sylfaen"/>
          <w:sz w:val="24"/>
          <w:szCs w:val="24"/>
          <w:lang w:val="hy-AM"/>
        </w:rPr>
        <w:t>րա</w:t>
      </w:r>
      <w:r w:rsidR="00403140">
        <w:rPr>
          <w:rFonts w:ascii="GHEA Mariam" w:hAnsi="GHEA Mariam" w:cs="Sylfaen"/>
          <w:sz w:val="24"/>
          <w:szCs w:val="24"/>
          <w:lang w:val="hy-AM"/>
        </w:rPr>
        <w:softHyphen/>
      </w:r>
      <w:r w:rsidRPr="00403140">
        <w:rPr>
          <w:rFonts w:ascii="GHEA Mariam" w:hAnsi="GHEA Mariam" w:cs="Sylfaen"/>
          <w:sz w:val="24"/>
          <w:szCs w:val="24"/>
          <w:lang w:val="hy-AM"/>
        </w:rPr>
        <w:t>կան գնահատումն իրականացվում է համապատասխանության սերտիֆիկատի գործողության ժամկետի ընթացքում՝ առնվազն տարեկան մեկ անգամ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՝ </w:t>
      </w:r>
      <w:r w:rsidRPr="00403140">
        <w:rPr>
          <w:rFonts w:ascii="GHEA Mariam" w:hAnsi="GHEA Mariam" w:cs="Sylfaen"/>
          <w:sz w:val="24"/>
          <w:szCs w:val="24"/>
          <w:lang w:val="hy-AM"/>
        </w:rPr>
        <w:t>սույն տեխնիկական կանոնակարգի 47</w:t>
      </w:r>
      <w:r w:rsidRPr="00403140">
        <w:rPr>
          <w:rFonts w:ascii="GHEA Mariam" w:hAnsi="GHEA Mariam" w:cs="Arial"/>
          <w:sz w:val="24"/>
          <w:szCs w:val="24"/>
          <w:lang w:val="hy-AM"/>
        </w:rPr>
        <w:t>-</w:t>
      </w:r>
      <w:r w:rsidRPr="00403140">
        <w:rPr>
          <w:rFonts w:ascii="GHEA Mariam" w:hAnsi="GHEA Mariam" w:cs="Sylfaen"/>
          <w:sz w:val="24"/>
          <w:szCs w:val="24"/>
          <w:lang w:val="hy-AM"/>
        </w:rPr>
        <w:t>րդ կետում նշված պայմանագրի հիման վրա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z w:val="24"/>
          <w:szCs w:val="24"/>
          <w:lang w:val="hy-AM"/>
        </w:rPr>
        <w:t>5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0.</w:t>
      </w:r>
      <w:r w:rsidRPr="00403140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bookmarkStart w:id="18" w:name="_Hlk114752277"/>
      <w:r w:rsidRPr="00403140">
        <w:rPr>
          <w:rFonts w:ascii="GHEA Mariam" w:hAnsi="GHEA Mariam" w:cs="Sylfaen"/>
          <w:bCs/>
          <w:sz w:val="24"/>
          <w:szCs w:val="24"/>
          <w:lang w:val="hy-AM"/>
        </w:rPr>
        <w:t>Սույն տեխնիկական կանոնակարգի</w:t>
      </w:r>
      <w:r w:rsidRPr="00403140">
        <w:rPr>
          <w:rFonts w:ascii="GHEA Mariam" w:hAnsi="GHEA Mariam" w:cs="Arial"/>
          <w:bCs/>
          <w:sz w:val="24"/>
          <w:szCs w:val="24"/>
          <w:lang w:val="hy-AM"/>
        </w:rPr>
        <w:t xml:space="preserve"> 48-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րդ կետում նշված </w:t>
      </w:r>
      <w:bookmarkEnd w:id="18"/>
      <w:r w:rsidRPr="00403140">
        <w:rPr>
          <w:rFonts w:ascii="GHEA Mariam" w:hAnsi="GHEA Mariam" w:cs="Sylfaen"/>
          <w:bCs/>
          <w:sz w:val="24"/>
          <w:szCs w:val="24"/>
          <w:lang w:val="hy-AM"/>
        </w:rPr>
        <w:t>սերիական արտադրանքի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համապատասխանության հսկողության արդյունքների հիման վրա համապատասխանության գնահատում իրականացրած համապատասխանության գնահատման նշանակված մարմինն իրավունք ունի պահպանելու իր կողմից տրված համապատասխանության սերտիֆիկատի գործողության ժամկետը կամ այն կասեցնելու կամ դադարեցնելու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z w:val="24"/>
          <w:szCs w:val="24"/>
          <w:lang w:val="hy-AM"/>
        </w:rPr>
        <w:t>5</w:t>
      </w:r>
      <w:r w:rsidR="00403140">
        <w:rPr>
          <w:rFonts w:ascii="GHEA Mariam" w:hAnsi="GHEA Mariam" w:cs="Arial"/>
          <w:bCs/>
          <w:sz w:val="24"/>
          <w:szCs w:val="24"/>
          <w:lang w:val="hy-AM"/>
        </w:rPr>
        <w:t>1.</w:t>
      </w:r>
      <w:r w:rsidRPr="00403140">
        <w:rPr>
          <w:rFonts w:ascii="GHEA Mariam" w:hAnsi="GHEA Mariam" w:cs="Arial"/>
          <w:bCs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Համապատասխանության սերտիֆիկատի գործողությունը կասեցնելու 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կամ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դադարեցնելու դեպքում սերտիֆիկացում իրականացրած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համապատասխա</w:t>
      </w:r>
      <w:r w:rsidR="00403140">
        <w:rPr>
          <w:rFonts w:ascii="GHEA Mariam" w:hAnsi="GHEA Mariam" w:cs="Sylfaen"/>
          <w:sz w:val="24"/>
          <w:szCs w:val="24"/>
          <w:lang w:val="hy-AM"/>
        </w:rPr>
        <w:softHyphen/>
      </w:r>
      <w:r w:rsidRPr="00403140">
        <w:rPr>
          <w:rFonts w:ascii="GHEA Mariam" w:hAnsi="GHEA Mariam" w:cs="Sylfaen"/>
          <w:sz w:val="24"/>
          <w:szCs w:val="24"/>
          <w:lang w:val="hy-AM"/>
        </w:rPr>
        <w:t>նության գնահատման նշանակված մարմինը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5-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օրյա ժամկետում դրա մասին տեղեկացնում է հայտատուին և գրավոր ծանուցում ստուգումներ իրականացնող իրավասու մարմիններին </w:t>
      </w:r>
      <w:r w:rsidRPr="00403140">
        <w:rPr>
          <w:rFonts w:ascii="GHEA Mariam" w:hAnsi="GHEA Mariam" w:cs="Arial"/>
          <w:sz w:val="24"/>
          <w:szCs w:val="24"/>
          <w:lang w:val="hy-AM"/>
        </w:rPr>
        <w:t>(</w:t>
      </w:r>
      <w:r w:rsidRPr="00403140">
        <w:rPr>
          <w:rFonts w:ascii="GHEA Mariam" w:hAnsi="GHEA Mariam" w:cs="Sylfaen"/>
          <w:sz w:val="24"/>
          <w:szCs w:val="24"/>
          <w:lang w:val="hy-AM"/>
        </w:rPr>
        <w:t>անմիջականորեն կամ պատվիրված փոստային առաքմամբ՝ ներդրի մասին վերգրությամբ և հանձման մասին ծանուցմամբ տեղեկատվություն ուղարկելու միջոցով</w:t>
      </w:r>
      <w:r w:rsidRPr="00403140">
        <w:rPr>
          <w:rFonts w:ascii="GHEA Mariam" w:hAnsi="GHEA Mariam" w:cs="Arial"/>
          <w:sz w:val="24"/>
          <w:szCs w:val="24"/>
          <w:lang w:val="hy-AM"/>
        </w:rPr>
        <w:t>):</w:t>
      </w:r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z w:val="24"/>
          <w:szCs w:val="24"/>
          <w:lang w:val="hy-AM"/>
        </w:rPr>
        <w:t>5</w:t>
      </w:r>
      <w:r w:rsidR="00403140">
        <w:rPr>
          <w:rFonts w:ascii="GHEA Mariam" w:hAnsi="GHEA Mariam" w:cs="Arial"/>
          <w:sz w:val="24"/>
          <w:szCs w:val="24"/>
          <w:lang w:val="hy-AM"/>
        </w:rPr>
        <w:t>2.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sz w:val="24"/>
          <w:szCs w:val="24"/>
          <w:lang w:val="hy-AM"/>
        </w:rPr>
        <w:t>Սերտիֆիկատի գործողության կասեցման ծանուցումը ստանալուց հետո հայտատուն կասեցման համար սահմանված ժամկետում պարտավոր է վերացնել արձանագրված թերությունները կամ անհամապատասխանությունները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: </w:t>
      </w:r>
      <w:bookmarkStart w:id="19" w:name="_Hlk98510711"/>
    </w:p>
    <w:p w:rsidR="005C003B" w:rsidRPr="00403140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5</w:t>
      </w:r>
      <w:r w:rsidR="00403140" w:rsidRPr="00403140">
        <w:rPr>
          <w:rFonts w:ascii="GHEA Mariam" w:hAnsi="GHEA Mariam" w:cs="Sylfaen"/>
          <w:spacing w:val="-8"/>
          <w:sz w:val="24"/>
          <w:szCs w:val="24"/>
          <w:lang w:val="hy-AM"/>
        </w:rPr>
        <w:t>3.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Սերտիֆիկատի գործողության կասեցման </w:t>
      </w:r>
      <w:r w:rsidRPr="00403140">
        <w:rPr>
          <w:rFonts w:ascii="GHEA Mariam" w:hAnsi="GHEA Mariam" w:cs="Sylfaen"/>
          <w:color w:val="000000" w:themeColor="text1"/>
          <w:spacing w:val="-8"/>
          <w:sz w:val="24"/>
          <w:szCs w:val="24"/>
          <w:lang w:val="hy-AM"/>
        </w:rPr>
        <w:t>կամ դադարեցման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ծանուցումը ստանալուց հետո հայտատուն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10-</w:t>
      </w:r>
      <w:r w:rsidRPr="00403140">
        <w:rPr>
          <w:rFonts w:ascii="GHEA Mariam" w:hAnsi="GHEA Mariam" w:cs="Sylfaen"/>
          <w:sz w:val="24"/>
          <w:szCs w:val="24"/>
          <w:lang w:val="hy-AM"/>
        </w:rPr>
        <w:t>օրյա ժամկետում պետք է ապահովի տվյալ արտադրանքի շուկայից հետկանչում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: </w:t>
      </w:r>
      <w:bookmarkEnd w:id="19"/>
    </w:p>
    <w:p w:rsidR="005C003B" w:rsidRDefault="005C003B" w:rsidP="00403140">
      <w:pPr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5</w:t>
      </w:r>
      <w:r w:rsidR="00403140" w:rsidRPr="00403140">
        <w:rPr>
          <w:rFonts w:ascii="GHEA Mariam" w:hAnsi="GHEA Mariam" w:cs="Arial"/>
          <w:spacing w:val="-8"/>
          <w:sz w:val="24"/>
          <w:szCs w:val="24"/>
          <w:lang w:val="hy-AM"/>
        </w:rPr>
        <w:t>4.</w:t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="006E1899">
        <w:rPr>
          <w:rFonts w:ascii="GHEA Mariam" w:hAnsi="GHEA Mariam" w:cs="Arial"/>
          <w:spacing w:val="-8"/>
          <w:sz w:val="24"/>
          <w:szCs w:val="24"/>
          <w:lang w:val="hy-AM"/>
        </w:rPr>
        <w:t>Սույն տեխնիկական կանոնակարգի 52</w:t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-րդ կետում նշված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գործողություն</w:t>
      </w:r>
      <w:r w:rsidR="00403140">
        <w:rPr>
          <w:rFonts w:ascii="GHEA Mariam" w:hAnsi="GHEA Mariam" w:cs="Arial"/>
          <w:sz w:val="24"/>
          <w:szCs w:val="24"/>
          <w:lang w:val="hy-AM"/>
        </w:rPr>
        <w:softHyphen/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ներից հետո համապատասխանության գնահատման նշանակված մարմինը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պարբե</w:t>
      </w:r>
      <w:r w:rsidR="00403140">
        <w:rPr>
          <w:rFonts w:ascii="GHEA Mariam" w:hAnsi="GHEA Mariam" w:cs="Arial"/>
          <w:sz w:val="24"/>
          <w:szCs w:val="24"/>
          <w:lang w:val="hy-AM"/>
        </w:rPr>
        <w:softHyphen/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րական գնահատման համար կնքում է նոր պայմանագիր, որտեղ պարբերական հսկողության ժամկետ է նշանակում պայմանագրում նշված ժամկետից առնվազն </w:t>
      </w:r>
      <w:r w:rsidRPr="00403140">
        <w:rPr>
          <w:rFonts w:ascii="GHEA Mariam" w:hAnsi="GHEA Mariam" w:cs="Arial"/>
          <w:sz w:val="24"/>
          <w:szCs w:val="24"/>
          <w:lang w:val="hy-AM"/>
        </w:rPr>
        <w:lastRenderedPageBreak/>
        <w:t xml:space="preserve">2 անգամ ավելի հաճախ պարբերականությամբ: Սերտիֆիկատի գործողության </w:t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ժամկետը կասեցման դեպքում շարունակվում է։ Եթե հայտնաբերված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թերությունները նշված ժամանակահատվածից շուտ են վերացվում, ապա կասեցման վերացման ավարտ է համարվում թերությունները վերացնելու ժամկետը:</w:t>
      </w:r>
    </w:p>
    <w:p w:rsidR="00403140" w:rsidRPr="00403140" w:rsidRDefault="00403140" w:rsidP="00403140">
      <w:pPr>
        <w:spacing w:line="360" w:lineRule="auto"/>
        <w:ind w:firstLine="720"/>
        <w:jc w:val="both"/>
        <w:rPr>
          <w:rFonts w:ascii="GHEA Mariam" w:hAnsi="GHEA Mariam" w:cs="Arial"/>
          <w:sz w:val="30"/>
          <w:szCs w:val="24"/>
          <w:lang w:val="hy-AM"/>
        </w:rPr>
      </w:pPr>
    </w:p>
    <w:p w:rsidR="005C003B" w:rsidRDefault="005C003B" w:rsidP="005C003B">
      <w:pPr>
        <w:spacing w:after="120"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403140">
        <w:rPr>
          <w:rFonts w:ascii="GHEA Mariam" w:hAnsi="GHEA Mariam" w:cs="Arial"/>
          <w:b/>
          <w:sz w:val="24"/>
          <w:szCs w:val="24"/>
          <w:lang w:val="hy-AM"/>
        </w:rPr>
        <w:t>9</w:t>
      </w:r>
      <w:r w:rsidRPr="0040314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403140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/>
          <w:sz w:val="24"/>
          <w:szCs w:val="24"/>
          <w:lang w:val="hy-AM"/>
        </w:rPr>
        <w:t>ՉԱՓՈՒՄՆԵՐԻ ՄԻԱՍՆԱԿԱՆՈՒԹՅԱՆ ԱՊԱՀՈՎՈՒՄԸ</w:t>
      </w:r>
    </w:p>
    <w:p w:rsidR="00403140" w:rsidRPr="00403140" w:rsidRDefault="00403140" w:rsidP="005C003B">
      <w:pPr>
        <w:spacing w:after="120" w:line="360" w:lineRule="auto"/>
        <w:jc w:val="center"/>
        <w:rPr>
          <w:rFonts w:ascii="GHEA Mariam" w:hAnsi="GHEA Mariam" w:cs="Arial"/>
          <w:b/>
          <w:sz w:val="14"/>
          <w:szCs w:val="24"/>
          <w:lang w:val="hy-AM"/>
        </w:rPr>
      </w:pPr>
    </w:p>
    <w:p w:rsidR="005C003B" w:rsidRDefault="005C003B" w:rsidP="005C003B">
      <w:pPr>
        <w:spacing w:after="120" w:line="360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5</w:t>
      </w:r>
      <w:r w:rsid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5.</w:t>
      </w: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Պողպատե արտադրանքների չափումների միասնականությունը պետք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 է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ապահովվի</w:t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</w:t>
      </w:r>
      <w:r w:rsidRPr="00403140">
        <w:rPr>
          <w:rFonts w:ascii="GHEA Mariam" w:hAnsi="GHEA Mariam" w:cs="Sylfaen"/>
          <w:spacing w:val="-8"/>
          <w:sz w:val="24"/>
          <w:szCs w:val="24"/>
          <w:lang w:val="hy-AM"/>
        </w:rPr>
        <w:t>Չափումների միասնականության ապահովման մասին</w:t>
      </w:r>
      <w:r w:rsidRPr="00403140">
        <w:rPr>
          <w:rFonts w:ascii="GHEA Mariam" w:hAnsi="GHEA Mariam" w:cs="Arial"/>
          <w:spacing w:val="-8"/>
          <w:sz w:val="24"/>
          <w:szCs w:val="24"/>
          <w:lang w:val="hy-AM"/>
        </w:rPr>
        <w:t>»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sz w:val="24"/>
          <w:szCs w:val="24"/>
          <w:lang w:val="hy-AM"/>
        </w:rPr>
        <w:t>Հայաստանի Հանրապետության օրենքով սահմանված կարգով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403140" w:rsidRPr="00403140" w:rsidRDefault="00403140" w:rsidP="005C003B">
      <w:pPr>
        <w:spacing w:after="120" w:line="360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5C003B" w:rsidRDefault="005C003B" w:rsidP="005C003B">
      <w:pPr>
        <w:spacing w:after="120" w:line="360" w:lineRule="auto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403140">
        <w:rPr>
          <w:rFonts w:ascii="GHEA Mariam" w:hAnsi="GHEA Mariam" w:cs="Arial"/>
          <w:b/>
          <w:sz w:val="24"/>
          <w:szCs w:val="24"/>
          <w:lang w:val="hy-AM"/>
        </w:rPr>
        <w:t>10</w:t>
      </w:r>
      <w:r w:rsidRPr="0040314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403140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/>
          <w:sz w:val="24"/>
          <w:szCs w:val="24"/>
          <w:lang w:val="hy-AM"/>
        </w:rPr>
        <w:t>ՊԵՏԱԿԱՆ</w:t>
      </w:r>
      <w:r w:rsidR="008464B4">
        <w:rPr>
          <w:rFonts w:ascii="GHEA Mariam" w:hAnsi="GHEA Mariam" w:cs="Sylfaen"/>
          <w:b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/>
          <w:sz w:val="24"/>
          <w:szCs w:val="24"/>
          <w:lang w:val="hy-AM"/>
        </w:rPr>
        <w:t>ՎԵՐԱՀՍԿՈՂՈՒԹՅՈՒՆԸ</w:t>
      </w:r>
    </w:p>
    <w:p w:rsidR="00403140" w:rsidRPr="00403140" w:rsidRDefault="00403140" w:rsidP="005C003B">
      <w:pPr>
        <w:spacing w:after="120" w:line="360" w:lineRule="auto"/>
        <w:jc w:val="center"/>
        <w:rPr>
          <w:rFonts w:ascii="GHEA Mariam" w:hAnsi="GHEA Mariam" w:cs="Arial"/>
          <w:b/>
          <w:sz w:val="4"/>
          <w:szCs w:val="24"/>
          <w:lang w:val="hy-AM"/>
        </w:rPr>
      </w:pPr>
    </w:p>
    <w:p w:rsidR="005C003B" w:rsidRDefault="005C003B" w:rsidP="005C003B">
      <w:pPr>
        <w:spacing w:after="120" w:line="360" w:lineRule="auto"/>
        <w:ind w:firstLine="708"/>
        <w:jc w:val="both"/>
        <w:rPr>
          <w:rFonts w:ascii="GHEA Mariam" w:hAnsi="GHEA Mariam" w:cs="Arial"/>
          <w:sz w:val="24"/>
          <w:szCs w:val="24"/>
          <w:lang w:val="hy-AM"/>
        </w:rPr>
      </w:pP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>56</w:t>
      </w:r>
      <w:r w:rsidR="00403140" w:rsidRPr="00FE5E48">
        <w:rPr>
          <w:rFonts w:ascii="GHEA Mariam" w:hAnsi="GHEA Mariam" w:cs="Arial"/>
          <w:bCs/>
          <w:spacing w:val="-8"/>
          <w:sz w:val="24"/>
          <w:szCs w:val="24"/>
          <w:lang w:val="hy-AM"/>
        </w:rPr>
        <w:t>.</w:t>
      </w:r>
      <w:r w:rsidRPr="00403140">
        <w:rPr>
          <w:rFonts w:ascii="GHEA Mariam" w:hAnsi="GHEA Mariam" w:cs="Arial"/>
          <w:bCs/>
          <w:spacing w:val="-8"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Cs/>
          <w:spacing w:val="-8"/>
          <w:sz w:val="24"/>
          <w:szCs w:val="24"/>
          <w:lang w:val="hy-AM"/>
        </w:rPr>
        <w:t>Սույն տեխնիկական կանոնակարգի պահանջներին պողպատե</w:t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 xml:space="preserve"> արտա</w:t>
      </w:r>
      <w:r w:rsidR="00403140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403140">
        <w:rPr>
          <w:rFonts w:ascii="GHEA Mariam" w:hAnsi="GHEA Mariam" w:cs="Sylfaen"/>
          <w:bCs/>
          <w:sz w:val="24"/>
          <w:szCs w:val="24"/>
          <w:lang w:val="hy-AM"/>
        </w:rPr>
        <w:t>դրանքների</w:t>
      </w:r>
      <w:r w:rsidRPr="00403140">
        <w:rPr>
          <w:rFonts w:ascii="GHEA Mariam" w:hAnsi="GHEA Mariam" w:cs="Sylfaen"/>
          <w:sz w:val="24"/>
          <w:szCs w:val="24"/>
          <w:lang w:val="hy-AM"/>
        </w:rPr>
        <w:t xml:space="preserve"> պետական վերահսկողությունն իրականացվում է «Տեխնիկական կանոնակարգման մասին» և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 «</w:t>
      </w:r>
      <w:r w:rsidRPr="00403140">
        <w:rPr>
          <w:rFonts w:ascii="GHEA Mariam" w:hAnsi="GHEA Mariam" w:cs="Sylfaen"/>
          <w:sz w:val="24"/>
          <w:szCs w:val="24"/>
          <w:lang w:val="hy-AM"/>
        </w:rPr>
        <w:t>Հայաստանի Հանրապետությունում ստուգումների կազմակերպման և անցկացման մասին</w:t>
      </w:r>
      <w:r w:rsidRPr="00403140">
        <w:rPr>
          <w:rFonts w:ascii="GHEA Mariam" w:hAnsi="GHEA Mariam" w:cs="Arial"/>
          <w:sz w:val="24"/>
          <w:szCs w:val="24"/>
          <w:lang w:val="hy-AM"/>
        </w:rPr>
        <w:t xml:space="preserve">» </w:t>
      </w:r>
      <w:r w:rsidRPr="00403140">
        <w:rPr>
          <w:rFonts w:ascii="GHEA Mariam" w:hAnsi="GHEA Mariam" w:cs="Sylfaen"/>
          <w:sz w:val="24"/>
          <w:szCs w:val="24"/>
          <w:lang w:val="hy-AM"/>
        </w:rPr>
        <w:t>Հայաստանի Հանրապետության օրենքներով սահմանված կարգով և այլ իրավական ակտերով</w:t>
      </w:r>
      <w:r w:rsidRPr="00403140">
        <w:rPr>
          <w:rFonts w:ascii="GHEA Mariam" w:hAnsi="GHEA Mariam" w:cs="Arial"/>
          <w:sz w:val="24"/>
          <w:szCs w:val="24"/>
          <w:lang w:val="hy-AM"/>
        </w:rPr>
        <w:t>:</w:t>
      </w:r>
    </w:p>
    <w:p w:rsidR="00403140" w:rsidRPr="00403140" w:rsidRDefault="00403140" w:rsidP="005C003B">
      <w:pPr>
        <w:spacing w:after="120" w:line="360" w:lineRule="auto"/>
        <w:ind w:firstLine="708"/>
        <w:jc w:val="both"/>
        <w:rPr>
          <w:rFonts w:ascii="GHEA Mariam" w:hAnsi="GHEA Mariam" w:cs="Arial"/>
          <w:sz w:val="10"/>
          <w:szCs w:val="24"/>
          <w:lang w:val="hy-AM"/>
        </w:rPr>
      </w:pPr>
    </w:p>
    <w:p w:rsidR="005C003B" w:rsidRDefault="005C003B" w:rsidP="00403140">
      <w:pPr>
        <w:spacing w:after="120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403140">
        <w:rPr>
          <w:rFonts w:ascii="GHEA Mariam" w:hAnsi="GHEA Mariam" w:cs="Arial"/>
          <w:b/>
          <w:sz w:val="24"/>
          <w:szCs w:val="24"/>
          <w:lang w:val="hy-AM"/>
        </w:rPr>
        <w:t>11</w:t>
      </w:r>
      <w:r w:rsidRPr="00403140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403140">
        <w:rPr>
          <w:rFonts w:ascii="GHEA Mariam" w:hAnsi="GHEA Mariam" w:cs="Arial"/>
          <w:b/>
          <w:sz w:val="24"/>
          <w:szCs w:val="24"/>
          <w:lang w:val="hy-AM"/>
        </w:rPr>
        <w:t xml:space="preserve"> </w:t>
      </w:r>
      <w:r w:rsidRPr="00403140">
        <w:rPr>
          <w:rFonts w:ascii="GHEA Mariam" w:hAnsi="GHEA Mariam" w:cs="Sylfaen"/>
          <w:b/>
          <w:sz w:val="24"/>
          <w:szCs w:val="24"/>
          <w:lang w:val="hy-AM"/>
        </w:rPr>
        <w:t>ՏԵԽՆԻԿԱԿԱՆ ԿԱՆՈՆԱԿԱՐԳՈՎ ՍԱՀՄԱՆՎԱԾ ՊԱՀԱՆՋՆԵՐԻ ԿԱՏԱՐՈՒՄՆ ԱՊԱՀՈՎՈՂ ՍՏԱՆԴԱՐՏՆԵՐԻ ՑԱՆԿԸ</w:t>
      </w:r>
    </w:p>
    <w:p w:rsidR="00403140" w:rsidRPr="00403140" w:rsidRDefault="00403140" w:rsidP="00403140">
      <w:pPr>
        <w:spacing w:after="120"/>
        <w:jc w:val="center"/>
        <w:rPr>
          <w:rFonts w:ascii="GHEA Mariam" w:hAnsi="GHEA Mariam" w:cs="Arial"/>
          <w:szCs w:val="24"/>
          <w:lang w:val="hy-AM"/>
        </w:rPr>
      </w:pPr>
    </w:p>
    <w:tbl>
      <w:tblPr>
        <w:tblStyle w:val="TableGrid"/>
        <w:tblW w:w="10482" w:type="dxa"/>
        <w:tblInd w:w="-275" w:type="dxa"/>
        <w:tblLayout w:type="fixed"/>
        <w:tblLook w:val="04A0" w:firstRow="1" w:lastRow="0" w:firstColumn="1" w:lastColumn="0" w:noHBand="0" w:noVBand="1"/>
      </w:tblPr>
      <w:tblGrid>
        <w:gridCol w:w="720"/>
        <w:gridCol w:w="3690"/>
        <w:gridCol w:w="5496"/>
        <w:gridCol w:w="576"/>
      </w:tblGrid>
      <w:tr w:rsidR="005C003B" w:rsidRPr="00FE5E48" w:rsidTr="00403140">
        <w:trPr>
          <w:gridAfter w:val="1"/>
          <w:wAfter w:w="576" w:type="dxa"/>
        </w:trPr>
        <w:tc>
          <w:tcPr>
            <w:tcW w:w="4410" w:type="dxa"/>
            <w:gridSpan w:val="2"/>
          </w:tcPr>
          <w:p w:rsidR="005C003B" w:rsidRPr="00403140" w:rsidRDefault="005C003B" w:rsidP="00CD2B79">
            <w:pPr>
              <w:spacing w:after="120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Ստանդարտների նշագիրը և կետերը</w:t>
            </w:r>
          </w:p>
        </w:tc>
        <w:tc>
          <w:tcPr>
            <w:tcW w:w="5496" w:type="dxa"/>
          </w:tcPr>
          <w:p w:rsidR="005C003B" w:rsidRPr="00403140" w:rsidRDefault="005C003B" w:rsidP="00CD2B79">
            <w:pPr>
              <w:spacing w:after="120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Պահանջներ և փորձարկման մեթոդներ սահմանող ստանդարտի անվանումը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4410" w:type="dxa"/>
            <w:gridSpan w:val="2"/>
          </w:tcPr>
          <w:p w:rsidR="005C003B" w:rsidRPr="00403140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>1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jc w:val="center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>2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pStyle w:val="ListParagraph"/>
              <w:spacing w:after="120" w:line="360" w:lineRule="auto"/>
              <w:ind w:left="0" w:right="50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1.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12344-2003 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Լեգիրված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և բարձր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լեգիրված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պողպատներ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Ածխածնի որոշման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12345-2001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Լ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եգիրված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և բարձր 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լեգիրված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պողպատներ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Ծծմբի որոշման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3.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12346-78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Լեգիրված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և բարձր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 լեգիրված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պողպատներ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Սիլիցիումի որոշման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4.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12347-77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Լեգիրված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և բարձր 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լեգիրված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պողպատներ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Ֆոսֆորի որոշման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5.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12348-78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Լ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եգիրված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և բարձր 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լեգիրված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պողպատներ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Մանգանի որոշման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6.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12350-78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Լ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և բարձր 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լեգիրված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պողպատներ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Քրոմի որոշման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7.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12352-81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Լ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և բարձր 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լեգիրված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պողպատներ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Նիկելի որոշման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8.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12355-78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Լեգիրված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և բարձր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լեգիրված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պողպատներ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Պղնձի որոշման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9.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34028-2016 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Ամրանային գլոցվածք երկաթբետոնե կոնստրուկցիաների համար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Տեխնիկական պայմաններ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10.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18895-97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Պողպատ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Լուսաէլեկտրական սպեկտրային վերլուծության մեթոդ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11.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30136-95 (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ԻՍՕ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8457-1-89)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Սովորական որակի ամրալար ածխածնային պողպատից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: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Տեխնիկական պայմաններ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12.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3282-74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Ընդհանուր նշանակության ամրալար ցածր լեգիլացված պողպատից կ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.2.2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աղ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2,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կ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.2.3,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կ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.2.4 ,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կ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.2.5 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կ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.2.7 ,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կ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.2.8 , 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կ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.2.9  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13.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10922-2012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Երկաթբետոնե կոնստրուկցիաների ամրանային և ներդիր եռակցված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lastRenderedPageBreak/>
              <w:t>պատրաստվածքներ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,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ամրանի եռակցված միացումներ և ներդիր պատրաստվածքներ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Ընդհանուր տեխնիկական պայմաններ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lastRenderedPageBreak/>
              <w:t>14.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14098-2014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Երկաթբետոնե կոնստրուկցիաների ամրան</w:t>
            </w:r>
            <w:r w:rsidR="00F801CD">
              <w:rPr>
                <w:rFonts w:ascii="GHEA Mariam" w:hAnsi="GHEA Mariam" w:cs="Sylfaen"/>
                <w:sz w:val="24"/>
                <w:szCs w:val="24"/>
                <w:lang w:val="hy-AM"/>
              </w:rPr>
              <w:t>ն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երի եռակցված միացումներ և ներդիր պատրաստվածքներ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տիպերը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,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կոնստրուկցիաները և չափերը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15.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14019-2003(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ԻՍՕ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7438-85)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Մետաղական նյութեր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Ծռման փորձարկման մեթոդներ</w:t>
            </w:r>
          </w:p>
        </w:tc>
      </w:tr>
      <w:tr w:rsidR="005C003B" w:rsidRPr="00F801CD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16.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23279-2012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Ամրանային եռակցված ցանցեր՝ երկաթբետոնե կոնստրուկցիաների</w:t>
            </w:r>
            <w:r w:rsidR="00F801C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և պատրաստվածքների համար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Ընդհանուր տեխնիկական պայմաններ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17.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7565-81</w:t>
            </w:r>
          </w:p>
        </w:tc>
        <w:tc>
          <w:tcPr>
            <w:tcW w:w="5496" w:type="dxa"/>
          </w:tcPr>
          <w:p w:rsidR="005C003B" w:rsidRPr="00403140" w:rsidRDefault="005C003B" w:rsidP="00F801CD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Թուջ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,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պողպատ և համաձուլվածքներ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Քիմիական կազմի որոշման համար նմուշառման մեթոդ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18.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7564-97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Գլոցվածք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Մեխանիկական և տեխնոլոգիական փորձարկումների համար նախապատրաստվածքների և</w:t>
            </w:r>
            <w:r w:rsidR="00F801CD">
              <w:rPr>
                <w:rFonts w:ascii="GHEA Mariam" w:hAnsi="GHEA Mariam" w:cs="Sylfaen"/>
                <w:sz w:val="24"/>
                <w:szCs w:val="24"/>
                <w:lang w:val="hy-AM"/>
              </w:rPr>
              <w:t xml:space="preserve">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նմուշների նմուշառման ընդհանուր կանոններ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 w:cs="Sylfaen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en-US"/>
              </w:rPr>
              <w:t>19.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12004-81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Ամրանային պողպատ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Խզման փորձարկման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20.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ԳՕՍՏ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1579-93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Arial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Մետաղալար</w:t>
            </w:r>
            <w:r w:rsidRPr="00403140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. </w:t>
            </w:r>
            <w:r w:rsidRPr="00403140">
              <w:rPr>
                <w:rFonts w:ascii="GHEA Mariam" w:hAnsi="GHEA Mariam" w:cs="Sylfaen"/>
                <w:sz w:val="24"/>
                <w:szCs w:val="24"/>
                <w:lang w:val="hy-AM"/>
              </w:rPr>
              <w:t>Գերծռման փորձարկման մեթոդներ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21.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Sylfaen"/>
                <w:strike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</w:rPr>
              <w:t>ԳՕՍՏ 12354 – 81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 w:cs="Sylfaen"/>
                <w:strike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Մոլիբդենի փորձարկման մեթոդ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22.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Sylfaen"/>
                <w:strike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ԳՕՍՏ 12359 – 99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Ազոտի փորձարկման մեթոդ</w:t>
            </w:r>
          </w:p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Sylfaen"/>
                <w:strike/>
                <w:sz w:val="24"/>
                <w:szCs w:val="24"/>
                <w:lang w:val="hy-AM"/>
              </w:rPr>
            </w:pP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lastRenderedPageBreak/>
              <w:t>23.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Sylfaen"/>
                <w:strike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ԳՕՍՏ 22536.6 – 8</w:t>
            </w: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8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 w:cs="Sylfaen"/>
                <w:strike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Ածխածնային մետաղ և չուգուն  ոչ լեգիրված, արսենի փորձարկման մեթոդ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24.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 w:cs="Sylfaen"/>
                <w:strike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</w:rPr>
              <w:t xml:space="preserve">ԳՕՍՏ 22536.12 – 88 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 w:cs="Sylfaen"/>
                <w:strike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</w:rPr>
              <w:t>Վանադիումի փորձարկման մեթոդ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25.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/>
                <w:sz w:val="24"/>
                <w:szCs w:val="24"/>
              </w:rPr>
            </w:pPr>
            <w:r w:rsidRPr="00403140">
              <w:rPr>
                <w:rFonts w:ascii="GHEA Mariam" w:hAnsi="GHEA Mariam"/>
                <w:sz w:val="24"/>
                <w:szCs w:val="24"/>
              </w:rPr>
              <w:t>ԳՕՍՏ 26007-83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03140">
              <w:rPr>
                <w:rFonts w:ascii="GHEA Mariam" w:hAnsi="GHEA Mariam"/>
                <w:sz w:val="24"/>
                <w:szCs w:val="24"/>
              </w:rPr>
              <w:t>Ռելակսացիայի լարման փորձարկման մեթոդ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26.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/>
                <w:sz w:val="24"/>
                <w:szCs w:val="24"/>
              </w:rPr>
            </w:pPr>
            <w:r w:rsidRPr="00403140">
              <w:rPr>
                <w:rFonts w:ascii="GHEA Mariam" w:hAnsi="GHEA Mariam"/>
                <w:sz w:val="24"/>
                <w:szCs w:val="24"/>
              </w:rPr>
              <w:t xml:space="preserve">ԳՕՍՏ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6727-80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Մետաղալար ցածրածխածնային պողպատից սառնաձգված ե/բ կոնստրուկցիաների ամրանավորման համար</w:t>
            </w:r>
          </w:p>
        </w:tc>
      </w:tr>
      <w:tr w:rsidR="005C003B" w:rsidRPr="00FE5E48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27.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/>
                <w:sz w:val="24"/>
                <w:szCs w:val="24"/>
              </w:rPr>
            </w:pPr>
            <w:r w:rsidRPr="00403140">
              <w:rPr>
                <w:rFonts w:ascii="GHEA Mariam" w:hAnsi="GHEA Mariam"/>
                <w:sz w:val="24"/>
                <w:szCs w:val="24"/>
              </w:rPr>
              <w:t xml:space="preserve">ԳՕՍՏ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7348-81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/>
                <w:sz w:val="24"/>
                <w:szCs w:val="24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Մետաղալար ածխածնային պողպատից նախալարված ե/բ կոնստրուկցիաների ամրանավորման համար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5C003B" w:rsidP="005C003B">
            <w:pPr>
              <w:spacing w:after="120" w:line="360" w:lineRule="auto"/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en-US"/>
              </w:rPr>
              <w:t>28.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ԳՕՍՏ 27772</w:t>
            </w:r>
            <w:r w:rsidRPr="00403140">
              <w:rPr>
                <w:rFonts w:ascii="GHEA Mariam" w:hAnsi="GHEA Mariam"/>
                <w:sz w:val="24"/>
                <w:szCs w:val="24"/>
              </w:rPr>
              <w:t>-20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21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/>
                <w:sz w:val="24"/>
                <w:szCs w:val="24"/>
                <w:highlight w:val="yellow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Գլոցվածք լանվածք շինարարական պողպատե կոնստրուկցիաների համար. Ընդհանուր տեխնիկական պայմաններ</w:t>
            </w:r>
          </w:p>
        </w:tc>
      </w:tr>
      <w:tr w:rsidR="005C003B" w:rsidRPr="00403140" w:rsidTr="00403140">
        <w:trPr>
          <w:gridAfter w:val="1"/>
          <w:wAfter w:w="576" w:type="dxa"/>
        </w:trPr>
        <w:tc>
          <w:tcPr>
            <w:tcW w:w="720" w:type="dxa"/>
          </w:tcPr>
          <w:p w:rsidR="005C003B" w:rsidRPr="00403140" w:rsidRDefault="004A1BAD" w:rsidP="005C003B">
            <w:pPr>
              <w:spacing w:after="120" w:line="360" w:lineRule="auto"/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>
              <w:rPr>
                <w:rFonts w:ascii="GHEA Mariam" w:hAnsi="GHEA Mariam"/>
                <w:sz w:val="24"/>
                <w:szCs w:val="24"/>
                <w:lang w:val="en-US"/>
              </w:rPr>
              <w:t>29.</w:t>
            </w:r>
          </w:p>
        </w:tc>
        <w:tc>
          <w:tcPr>
            <w:tcW w:w="3690" w:type="dxa"/>
          </w:tcPr>
          <w:p w:rsidR="005C003B" w:rsidRPr="00403140" w:rsidRDefault="005C003B" w:rsidP="005C003B">
            <w:pPr>
              <w:spacing w:after="120"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ԳՕՍՏ 14192-96</w:t>
            </w:r>
          </w:p>
        </w:tc>
        <w:tc>
          <w:tcPr>
            <w:tcW w:w="5496" w:type="dxa"/>
          </w:tcPr>
          <w:p w:rsidR="005C003B" w:rsidRPr="00403140" w:rsidRDefault="005C003B" w:rsidP="005C003B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Բեռների մակնշում </w:t>
            </w: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ab/>
            </w:r>
          </w:p>
        </w:tc>
      </w:tr>
      <w:tr w:rsidR="00403140" w:rsidRPr="00403140" w:rsidTr="00403140">
        <w:trPr>
          <w:trHeight w:val="692"/>
        </w:trPr>
        <w:tc>
          <w:tcPr>
            <w:tcW w:w="720" w:type="dxa"/>
          </w:tcPr>
          <w:p w:rsidR="005C003B" w:rsidRPr="004A1BAD" w:rsidRDefault="005C003B" w:rsidP="00403140">
            <w:pPr>
              <w:spacing w:line="360" w:lineRule="auto"/>
              <w:jc w:val="both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</w:rPr>
              <w:t>30</w:t>
            </w:r>
            <w:r w:rsidR="004A1BAD">
              <w:rPr>
                <w:rFonts w:ascii="GHEA Mariam" w:hAnsi="GHEA Mariam"/>
                <w:sz w:val="24"/>
                <w:szCs w:val="24"/>
                <w:lang w:val="en-US"/>
              </w:rPr>
              <w:t>.</w:t>
            </w:r>
          </w:p>
        </w:tc>
        <w:tc>
          <w:tcPr>
            <w:tcW w:w="3690" w:type="dxa"/>
          </w:tcPr>
          <w:p w:rsidR="005C003B" w:rsidRPr="00403140" w:rsidRDefault="005C003B" w:rsidP="00403140">
            <w:pPr>
              <w:spacing w:line="360" w:lineRule="auto"/>
              <w:rPr>
                <w:rFonts w:ascii="GHEA Mariam" w:hAnsi="GHEA Mariam"/>
                <w:sz w:val="24"/>
                <w:szCs w:val="24"/>
                <w:lang w:val="en-US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 xml:space="preserve">ԳՕՍՏ </w:t>
            </w:r>
            <w:r w:rsidRPr="00403140">
              <w:rPr>
                <w:rFonts w:ascii="GHEA Mariam" w:hAnsi="GHEA Mariam"/>
                <w:sz w:val="24"/>
                <w:szCs w:val="24"/>
              </w:rPr>
              <w:t>380-2005</w:t>
            </w:r>
          </w:p>
        </w:tc>
        <w:tc>
          <w:tcPr>
            <w:tcW w:w="5496" w:type="dxa"/>
            <w:tcBorders>
              <w:right w:val="single" w:sz="4" w:space="0" w:color="auto"/>
            </w:tcBorders>
          </w:tcPr>
          <w:p w:rsidR="005C003B" w:rsidRPr="00403140" w:rsidRDefault="005C003B" w:rsidP="00403140">
            <w:pPr>
              <w:spacing w:line="36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03140">
              <w:rPr>
                <w:rFonts w:ascii="GHEA Mariam" w:hAnsi="GHEA Mariam"/>
                <w:sz w:val="24"/>
                <w:szCs w:val="24"/>
                <w:lang w:val="hy-AM"/>
              </w:rPr>
              <w:t>Սովորական որակի ածխածնային պողպատ. Մակնիշներ</w:t>
            </w:r>
          </w:p>
        </w:tc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403140" w:rsidRPr="00403140" w:rsidRDefault="00403140" w:rsidP="00403140">
            <w:pPr>
              <w:spacing w:after="120" w:line="360" w:lineRule="auto"/>
              <w:ind w:left="-21"/>
              <w:rPr>
                <w:rFonts w:ascii="GHEA Mariam" w:hAnsi="GHEA Mariam"/>
              </w:rPr>
            </w:pPr>
            <w:r w:rsidRPr="00403140">
              <w:rPr>
                <w:rFonts w:ascii="GHEA Mariam" w:hAnsi="GHEA Mariam" w:cs="Sylfaen"/>
                <w:b/>
                <w:sz w:val="24"/>
                <w:szCs w:val="24"/>
              </w:rPr>
              <w:t>»:</w:t>
            </w:r>
          </w:p>
        </w:tc>
      </w:tr>
    </w:tbl>
    <w:p w:rsidR="003E09BC" w:rsidRPr="00D907A4" w:rsidRDefault="003E09BC" w:rsidP="003E09BC">
      <w:pPr>
        <w:autoSpaceDE w:val="0"/>
        <w:autoSpaceDN w:val="0"/>
        <w:adjustRightInd w:val="0"/>
        <w:spacing w:line="360" w:lineRule="auto"/>
        <w:rPr>
          <w:rFonts w:ascii="GHEA Grapalat" w:hAnsi="GHEA Grapalat" w:cs="SylfaenRegular"/>
          <w:sz w:val="24"/>
          <w:szCs w:val="24"/>
          <w:lang w:val="hy-AM"/>
        </w:rPr>
      </w:pPr>
    </w:p>
    <w:p w:rsidR="003E09BC" w:rsidRPr="003E09BC" w:rsidRDefault="003E09BC" w:rsidP="003E09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09BC" w:rsidRPr="000D4CB0" w:rsidRDefault="003E09BC" w:rsidP="003E09B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09BC" w:rsidRPr="000D4CB0" w:rsidRDefault="003E09B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A00625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3E09BC" w:rsidRPr="000D4CB0" w:rsidRDefault="003E09BC" w:rsidP="003E09B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E09BC" w:rsidRPr="006740E0" w:rsidRDefault="00A00625" w:rsidP="003E09BC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="003E09BC" w:rsidRPr="000D4CB0">
        <w:rPr>
          <w:rFonts w:ascii="GHEA Mariam" w:hAnsi="GHEA Mariam" w:cs="Sylfaen"/>
          <w:sz w:val="24"/>
          <w:szCs w:val="24"/>
        </w:rPr>
        <w:t>ՂԵԿԱՎԱՐ</w:t>
      </w:r>
      <w:r w:rsidR="003E09BC" w:rsidRPr="000D4CB0">
        <w:rPr>
          <w:rFonts w:ascii="GHEA Mariam" w:hAnsi="GHEA Mariam" w:cs="Arial Armenian"/>
          <w:sz w:val="24"/>
          <w:szCs w:val="24"/>
        </w:rPr>
        <w:tab/>
        <w:t xml:space="preserve">   </w:t>
      </w:r>
      <w:r>
        <w:rPr>
          <w:rFonts w:ascii="GHEA Mariam" w:hAnsi="GHEA Mariam" w:cs="Arial Armenian"/>
          <w:sz w:val="24"/>
          <w:szCs w:val="24"/>
        </w:rPr>
        <w:t xml:space="preserve">                           </w:t>
      </w:r>
      <w:r w:rsidR="003E09BC" w:rsidRPr="000D4CB0">
        <w:rPr>
          <w:rFonts w:ascii="GHEA Mariam" w:hAnsi="GHEA Mariam" w:cs="Arial Armenian"/>
          <w:sz w:val="24"/>
          <w:szCs w:val="24"/>
        </w:rPr>
        <w:t xml:space="preserve">      Ա</w:t>
      </w:r>
      <w:r w:rsidR="003E09BC" w:rsidRPr="000D4CB0">
        <w:rPr>
          <w:rFonts w:ascii="GHEA Mariam" w:hAnsi="GHEA Mariam" w:cs="Sylfaen"/>
          <w:sz w:val="24"/>
          <w:szCs w:val="24"/>
        </w:rPr>
        <w:t>.</w:t>
      </w:r>
      <w:r w:rsidR="003E09BC"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3E09BC" w:rsidRPr="000D4CB0">
        <w:rPr>
          <w:rFonts w:ascii="GHEA Mariam" w:hAnsi="GHEA Mariam" w:cs="Sylfaen"/>
          <w:sz w:val="24"/>
          <w:szCs w:val="24"/>
        </w:rPr>
        <w:t>ՅԱՆ</w:t>
      </w:r>
    </w:p>
    <w:p w:rsidR="001F225D" w:rsidRPr="009F591D" w:rsidRDefault="001F225D" w:rsidP="009F591D">
      <w:pPr>
        <w:pStyle w:val="mechtex"/>
        <w:ind w:firstLine="709"/>
        <w:jc w:val="left"/>
        <w:rPr>
          <w:rFonts w:ascii="Arial" w:hAnsi="Arial" w:cs="Arial"/>
        </w:rPr>
      </w:pPr>
    </w:p>
    <w:sectPr w:rsidR="001F225D" w:rsidRPr="009F591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8E8" w:rsidRDefault="00B108E8">
      <w:r>
        <w:separator/>
      </w:r>
    </w:p>
  </w:endnote>
  <w:endnote w:type="continuationSeparator" w:id="0">
    <w:p w:rsidR="00B108E8" w:rsidRDefault="00B10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Regular">
    <w:altName w:val="Sylfae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03B" w:rsidRDefault="005C00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03599">
      <w:rPr>
        <w:noProof/>
        <w:sz w:val="18"/>
      </w:rPr>
      <w:t>KA-343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8E8" w:rsidRDefault="00B108E8">
      <w:r>
        <w:separator/>
      </w:r>
    </w:p>
  </w:footnote>
  <w:footnote w:type="continuationSeparator" w:id="0">
    <w:p w:rsidR="00B108E8" w:rsidRDefault="00B10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03B" w:rsidRDefault="005C00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C003B" w:rsidRDefault="005C00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003B" w:rsidRDefault="005C00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D0B32">
      <w:rPr>
        <w:rStyle w:val="PageNumber"/>
        <w:noProof/>
      </w:rPr>
      <w:t>19</w:t>
    </w:r>
    <w:r>
      <w:rPr>
        <w:rStyle w:val="PageNumber"/>
      </w:rPr>
      <w:fldChar w:fldCharType="end"/>
    </w:r>
  </w:p>
  <w:p w:rsidR="005C003B" w:rsidRDefault="005C00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82D90"/>
    <w:multiLevelType w:val="hybridMultilevel"/>
    <w:tmpl w:val="32D471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84C18"/>
    <w:multiLevelType w:val="hybridMultilevel"/>
    <w:tmpl w:val="E68A0164"/>
    <w:lvl w:ilvl="0" w:tplc="04190013">
      <w:start w:val="1"/>
      <w:numFmt w:val="upperRoman"/>
      <w:lvlText w:val="%1."/>
      <w:lvlJc w:val="right"/>
      <w:pPr>
        <w:ind w:left="2645" w:hanging="360"/>
      </w:pPr>
    </w:lvl>
    <w:lvl w:ilvl="1" w:tplc="04190019" w:tentative="1">
      <w:start w:val="1"/>
      <w:numFmt w:val="lowerLetter"/>
      <w:lvlText w:val="%2."/>
      <w:lvlJc w:val="left"/>
      <w:pPr>
        <w:ind w:left="3365" w:hanging="360"/>
      </w:pPr>
    </w:lvl>
    <w:lvl w:ilvl="2" w:tplc="0419001B" w:tentative="1">
      <w:start w:val="1"/>
      <w:numFmt w:val="lowerRoman"/>
      <w:lvlText w:val="%3."/>
      <w:lvlJc w:val="right"/>
      <w:pPr>
        <w:ind w:left="4085" w:hanging="180"/>
      </w:pPr>
    </w:lvl>
    <w:lvl w:ilvl="3" w:tplc="0419000F" w:tentative="1">
      <w:start w:val="1"/>
      <w:numFmt w:val="decimal"/>
      <w:lvlText w:val="%4."/>
      <w:lvlJc w:val="left"/>
      <w:pPr>
        <w:ind w:left="4805" w:hanging="360"/>
      </w:pPr>
    </w:lvl>
    <w:lvl w:ilvl="4" w:tplc="04190019" w:tentative="1">
      <w:start w:val="1"/>
      <w:numFmt w:val="lowerLetter"/>
      <w:lvlText w:val="%5."/>
      <w:lvlJc w:val="left"/>
      <w:pPr>
        <w:ind w:left="5525" w:hanging="360"/>
      </w:pPr>
    </w:lvl>
    <w:lvl w:ilvl="5" w:tplc="0419001B" w:tentative="1">
      <w:start w:val="1"/>
      <w:numFmt w:val="lowerRoman"/>
      <w:lvlText w:val="%6."/>
      <w:lvlJc w:val="right"/>
      <w:pPr>
        <w:ind w:left="6245" w:hanging="180"/>
      </w:pPr>
    </w:lvl>
    <w:lvl w:ilvl="6" w:tplc="0419000F" w:tentative="1">
      <w:start w:val="1"/>
      <w:numFmt w:val="decimal"/>
      <w:lvlText w:val="%7."/>
      <w:lvlJc w:val="left"/>
      <w:pPr>
        <w:ind w:left="6965" w:hanging="360"/>
      </w:pPr>
    </w:lvl>
    <w:lvl w:ilvl="7" w:tplc="04190019" w:tentative="1">
      <w:start w:val="1"/>
      <w:numFmt w:val="lowerLetter"/>
      <w:lvlText w:val="%8."/>
      <w:lvlJc w:val="left"/>
      <w:pPr>
        <w:ind w:left="7685" w:hanging="360"/>
      </w:pPr>
    </w:lvl>
    <w:lvl w:ilvl="8" w:tplc="0419001B" w:tentative="1">
      <w:start w:val="1"/>
      <w:numFmt w:val="lowerRoman"/>
      <w:lvlText w:val="%9."/>
      <w:lvlJc w:val="right"/>
      <w:pPr>
        <w:ind w:left="8405" w:hanging="180"/>
      </w:pPr>
    </w:lvl>
  </w:abstractNum>
  <w:abstractNum w:abstractNumId="2" w15:restartNumberingAfterBreak="0">
    <w:nsid w:val="07200B7B"/>
    <w:multiLevelType w:val="multilevel"/>
    <w:tmpl w:val="064017C2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2D206063"/>
    <w:multiLevelType w:val="hybridMultilevel"/>
    <w:tmpl w:val="D4F4555C"/>
    <w:lvl w:ilvl="0" w:tplc="04190013">
      <w:start w:val="1"/>
      <w:numFmt w:val="upperRoman"/>
      <w:lvlText w:val="%1."/>
      <w:lvlJc w:val="right"/>
      <w:pPr>
        <w:ind w:left="1753" w:hanging="360"/>
      </w:pPr>
    </w:lvl>
    <w:lvl w:ilvl="1" w:tplc="04190019" w:tentative="1">
      <w:start w:val="1"/>
      <w:numFmt w:val="lowerLetter"/>
      <w:lvlText w:val="%2."/>
      <w:lvlJc w:val="left"/>
      <w:pPr>
        <w:ind w:left="2473" w:hanging="360"/>
      </w:pPr>
    </w:lvl>
    <w:lvl w:ilvl="2" w:tplc="0419001B" w:tentative="1">
      <w:start w:val="1"/>
      <w:numFmt w:val="lowerRoman"/>
      <w:lvlText w:val="%3."/>
      <w:lvlJc w:val="right"/>
      <w:pPr>
        <w:ind w:left="3193" w:hanging="180"/>
      </w:pPr>
    </w:lvl>
    <w:lvl w:ilvl="3" w:tplc="0419000F" w:tentative="1">
      <w:start w:val="1"/>
      <w:numFmt w:val="decimal"/>
      <w:lvlText w:val="%4."/>
      <w:lvlJc w:val="left"/>
      <w:pPr>
        <w:ind w:left="3913" w:hanging="360"/>
      </w:pPr>
    </w:lvl>
    <w:lvl w:ilvl="4" w:tplc="04190019" w:tentative="1">
      <w:start w:val="1"/>
      <w:numFmt w:val="lowerLetter"/>
      <w:lvlText w:val="%5."/>
      <w:lvlJc w:val="left"/>
      <w:pPr>
        <w:ind w:left="4633" w:hanging="360"/>
      </w:pPr>
    </w:lvl>
    <w:lvl w:ilvl="5" w:tplc="0419001B" w:tentative="1">
      <w:start w:val="1"/>
      <w:numFmt w:val="lowerRoman"/>
      <w:lvlText w:val="%6."/>
      <w:lvlJc w:val="right"/>
      <w:pPr>
        <w:ind w:left="5353" w:hanging="180"/>
      </w:pPr>
    </w:lvl>
    <w:lvl w:ilvl="6" w:tplc="0419000F" w:tentative="1">
      <w:start w:val="1"/>
      <w:numFmt w:val="decimal"/>
      <w:lvlText w:val="%7."/>
      <w:lvlJc w:val="left"/>
      <w:pPr>
        <w:ind w:left="6073" w:hanging="360"/>
      </w:pPr>
    </w:lvl>
    <w:lvl w:ilvl="7" w:tplc="04190019" w:tentative="1">
      <w:start w:val="1"/>
      <w:numFmt w:val="lowerLetter"/>
      <w:lvlText w:val="%8."/>
      <w:lvlJc w:val="left"/>
      <w:pPr>
        <w:ind w:left="6793" w:hanging="360"/>
      </w:pPr>
    </w:lvl>
    <w:lvl w:ilvl="8" w:tplc="0419001B" w:tentative="1">
      <w:start w:val="1"/>
      <w:numFmt w:val="lowerRoman"/>
      <w:lvlText w:val="%9."/>
      <w:lvlJc w:val="right"/>
      <w:pPr>
        <w:ind w:left="7513" w:hanging="180"/>
      </w:pPr>
    </w:lvl>
  </w:abstractNum>
  <w:abstractNum w:abstractNumId="4" w15:restartNumberingAfterBreak="0">
    <w:nsid w:val="33C55645"/>
    <w:multiLevelType w:val="hybridMultilevel"/>
    <w:tmpl w:val="9AAC6098"/>
    <w:lvl w:ilvl="0" w:tplc="04190011">
      <w:start w:val="1"/>
      <w:numFmt w:val="decimal"/>
      <w:lvlText w:val="%1)"/>
      <w:lvlJc w:val="left"/>
      <w:pPr>
        <w:ind w:left="1659" w:hanging="360"/>
      </w:pPr>
    </w:lvl>
    <w:lvl w:ilvl="1" w:tplc="04190019" w:tentative="1">
      <w:start w:val="1"/>
      <w:numFmt w:val="lowerLetter"/>
      <w:lvlText w:val="%2."/>
      <w:lvlJc w:val="left"/>
      <w:pPr>
        <w:ind w:left="2379" w:hanging="360"/>
      </w:pPr>
    </w:lvl>
    <w:lvl w:ilvl="2" w:tplc="0419001B" w:tentative="1">
      <w:start w:val="1"/>
      <w:numFmt w:val="lowerRoman"/>
      <w:lvlText w:val="%3."/>
      <w:lvlJc w:val="right"/>
      <w:pPr>
        <w:ind w:left="3099" w:hanging="180"/>
      </w:pPr>
    </w:lvl>
    <w:lvl w:ilvl="3" w:tplc="0419000F" w:tentative="1">
      <w:start w:val="1"/>
      <w:numFmt w:val="decimal"/>
      <w:lvlText w:val="%4."/>
      <w:lvlJc w:val="left"/>
      <w:pPr>
        <w:ind w:left="3819" w:hanging="360"/>
      </w:pPr>
    </w:lvl>
    <w:lvl w:ilvl="4" w:tplc="04190019" w:tentative="1">
      <w:start w:val="1"/>
      <w:numFmt w:val="lowerLetter"/>
      <w:lvlText w:val="%5."/>
      <w:lvlJc w:val="left"/>
      <w:pPr>
        <w:ind w:left="4539" w:hanging="360"/>
      </w:pPr>
    </w:lvl>
    <w:lvl w:ilvl="5" w:tplc="0419001B" w:tentative="1">
      <w:start w:val="1"/>
      <w:numFmt w:val="lowerRoman"/>
      <w:lvlText w:val="%6."/>
      <w:lvlJc w:val="right"/>
      <w:pPr>
        <w:ind w:left="5259" w:hanging="180"/>
      </w:pPr>
    </w:lvl>
    <w:lvl w:ilvl="6" w:tplc="0419000F" w:tentative="1">
      <w:start w:val="1"/>
      <w:numFmt w:val="decimal"/>
      <w:lvlText w:val="%7."/>
      <w:lvlJc w:val="left"/>
      <w:pPr>
        <w:ind w:left="5979" w:hanging="360"/>
      </w:pPr>
    </w:lvl>
    <w:lvl w:ilvl="7" w:tplc="04190019" w:tentative="1">
      <w:start w:val="1"/>
      <w:numFmt w:val="lowerLetter"/>
      <w:lvlText w:val="%8."/>
      <w:lvlJc w:val="left"/>
      <w:pPr>
        <w:ind w:left="6699" w:hanging="360"/>
      </w:pPr>
    </w:lvl>
    <w:lvl w:ilvl="8" w:tplc="0419001B" w:tentative="1">
      <w:start w:val="1"/>
      <w:numFmt w:val="lowerRoman"/>
      <w:lvlText w:val="%9."/>
      <w:lvlJc w:val="right"/>
      <w:pPr>
        <w:ind w:left="7419" w:hanging="180"/>
      </w:pPr>
    </w:lvl>
  </w:abstractNum>
  <w:abstractNum w:abstractNumId="5" w15:restartNumberingAfterBreak="0">
    <w:nsid w:val="3C10730E"/>
    <w:multiLevelType w:val="hybridMultilevel"/>
    <w:tmpl w:val="5B3EEA0C"/>
    <w:lvl w:ilvl="0" w:tplc="F92E0612">
      <w:start w:val="1"/>
      <w:numFmt w:val="decimal"/>
      <w:lvlText w:val="%1."/>
      <w:lvlJc w:val="left"/>
      <w:pPr>
        <w:ind w:left="720" w:hanging="360"/>
      </w:pPr>
      <w:rPr>
        <w:rFonts w:ascii="SylfaenRegular" w:hAnsi="SylfaenRegula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F83385"/>
    <w:multiLevelType w:val="multilevel"/>
    <w:tmpl w:val="051A1024"/>
    <w:lvl w:ilvl="0">
      <w:start w:val="7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7" w15:restartNumberingAfterBreak="0">
    <w:nsid w:val="41231F84"/>
    <w:multiLevelType w:val="hybridMultilevel"/>
    <w:tmpl w:val="368263E2"/>
    <w:lvl w:ilvl="0" w:tplc="A31011B2"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="SylfaenRegular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0CB4371"/>
    <w:multiLevelType w:val="hybridMultilevel"/>
    <w:tmpl w:val="7CF67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3050AD"/>
    <w:multiLevelType w:val="hybridMultilevel"/>
    <w:tmpl w:val="9EF6CCFC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86B12EE"/>
    <w:multiLevelType w:val="hybridMultilevel"/>
    <w:tmpl w:val="A5B6BD1E"/>
    <w:lvl w:ilvl="0" w:tplc="04190011">
      <w:start w:val="1"/>
      <w:numFmt w:val="decimal"/>
      <w:lvlText w:val="%1)"/>
      <w:lvlJc w:val="left"/>
      <w:pPr>
        <w:ind w:left="9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9" w:hanging="360"/>
      </w:pPr>
    </w:lvl>
    <w:lvl w:ilvl="2" w:tplc="0419001B" w:tentative="1">
      <w:start w:val="1"/>
      <w:numFmt w:val="lowerRoman"/>
      <w:lvlText w:val="%3."/>
      <w:lvlJc w:val="right"/>
      <w:pPr>
        <w:ind w:left="2379" w:hanging="180"/>
      </w:pPr>
    </w:lvl>
    <w:lvl w:ilvl="3" w:tplc="0419000F" w:tentative="1">
      <w:start w:val="1"/>
      <w:numFmt w:val="decimal"/>
      <w:lvlText w:val="%4."/>
      <w:lvlJc w:val="left"/>
      <w:pPr>
        <w:ind w:left="3099" w:hanging="360"/>
      </w:pPr>
    </w:lvl>
    <w:lvl w:ilvl="4" w:tplc="04190019" w:tentative="1">
      <w:start w:val="1"/>
      <w:numFmt w:val="lowerLetter"/>
      <w:lvlText w:val="%5."/>
      <w:lvlJc w:val="left"/>
      <w:pPr>
        <w:ind w:left="3819" w:hanging="360"/>
      </w:pPr>
    </w:lvl>
    <w:lvl w:ilvl="5" w:tplc="0419001B" w:tentative="1">
      <w:start w:val="1"/>
      <w:numFmt w:val="lowerRoman"/>
      <w:lvlText w:val="%6."/>
      <w:lvlJc w:val="right"/>
      <w:pPr>
        <w:ind w:left="4539" w:hanging="180"/>
      </w:pPr>
    </w:lvl>
    <w:lvl w:ilvl="6" w:tplc="0419000F" w:tentative="1">
      <w:start w:val="1"/>
      <w:numFmt w:val="decimal"/>
      <w:lvlText w:val="%7."/>
      <w:lvlJc w:val="left"/>
      <w:pPr>
        <w:ind w:left="5259" w:hanging="360"/>
      </w:pPr>
    </w:lvl>
    <w:lvl w:ilvl="7" w:tplc="04190019" w:tentative="1">
      <w:start w:val="1"/>
      <w:numFmt w:val="lowerLetter"/>
      <w:lvlText w:val="%8."/>
      <w:lvlJc w:val="left"/>
      <w:pPr>
        <w:ind w:left="5979" w:hanging="360"/>
      </w:pPr>
    </w:lvl>
    <w:lvl w:ilvl="8" w:tplc="0419001B" w:tentative="1">
      <w:start w:val="1"/>
      <w:numFmt w:val="lowerRoman"/>
      <w:lvlText w:val="%9."/>
      <w:lvlJc w:val="right"/>
      <w:pPr>
        <w:ind w:left="6699" w:hanging="180"/>
      </w:pPr>
    </w:lvl>
  </w:abstractNum>
  <w:abstractNum w:abstractNumId="11" w15:restartNumberingAfterBreak="0">
    <w:nsid w:val="6B0C7740"/>
    <w:multiLevelType w:val="hybridMultilevel"/>
    <w:tmpl w:val="469A0012"/>
    <w:lvl w:ilvl="0" w:tplc="04190013">
      <w:start w:val="1"/>
      <w:numFmt w:val="upperRoman"/>
      <w:lvlText w:val="%1."/>
      <w:lvlJc w:val="right"/>
      <w:pPr>
        <w:ind w:left="2473" w:hanging="360"/>
      </w:pPr>
    </w:lvl>
    <w:lvl w:ilvl="1" w:tplc="04190019" w:tentative="1">
      <w:start w:val="1"/>
      <w:numFmt w:val="lowerLetter"/>
      <w:lvlText w:val="%2."/>
      <w:lvlJc w:val="left"/>
      <w:pPr>
        <w:ind w:left="3193" w:hanging="360"/>
      </w:pPr>
    </w:lvl>
    <w:lvl w:ilvl="2" w:tplc="0419001B" w:tentative="1">
      <w:start w:val="1"/>
      <w:numFmt w:val="lowerRoman"/>
      <w:lvlText w:val="%3."/>
      <w:lvlJc w:val="right"/>
      <w:pPr>
        <w:ind w:left="3913" w:hanging="180"/>
      </w:pPr>
    </w:lvl>
    <w:lvl w:ilvl="3" w:tplc="0419000F" w:tentative="1">
      <w:start w:val="1"/>
      <w:numFmt w:val="decimal"/>
      <w:lvlText w:val="%4."/>
      <w:lvlJc w:val="left"/>
      <w:pPr>
        <w:ind w:left="4633" w:hanging="360"/>
      </w:pPr>
    </w:lvl>
    <w:lvl w:ilvl="4" w:tplc="04190019" w:tentative="1">
      <w:start w:val="1"/>
      <w:numFmt w:val="lowerLetter"/>
      <w:lvlText w:val="%5."/>
      <w:lvlJc w:val="left"/>
      <w:pPr>
        <w:ind w:left="5353" w:hanging="360"/>
      </w:pPr>
    </w:lvl>
    <w:lvl w:ilvl="5" w:tplc="0419001B" w:tentative="1">
      <w:start w:val="1"/>
      <w:numFmt w:val="lowerRoman"/>
      <w:lvlText w:val="%6."/>
      <w:lvlJc w:val="right"/>
      <w:pPr>
        <w:ind w:left="6073" w:hanging="180"/>
      </w:pPr>
    </w:lvl>
    <w:lvl w:ilvl="6" w:tplc="0419000F" w:tentative="1">
      <w:start w:val="1"/>
      <w:numFmt w:val="decimal"/>
      <w:lvlText w:val="%7."/>
      <w:lvlJc w:val="left"/>
      <w:pPr>
        <w:ind w:left="6793" w:hanging="360"/>
      </w:pPr>
    </w:lvl>
    <w:lvl w:ilvl="7" w:tplc="04190019" w:tentative="1">
      <w:start w:val="1"/>
      <w:numFmt w:val="lowerLetter"/>
      <w:lvlText w:val="%8."/>
      <w:lvlJc w:val="left"/>
      <w:pPr>
        <w:ind w:left="7513" w:hanging="360"/>
      </w:pPr>
    </w:lvl>
    <w:lvl w:ilvl="8" w:tplc="0419001B" w:tentative="1">
      <w:start w:val="1"/>
      <w:numFmt w:val="lowerRoman"/>
      <w:lvlText w:val="%9."/>
      <w:lvlJc w:val="right"/>
      <w:pPr>
        <w:ind w:left="8233" w:hanging="180"/>
      </w:pPr>
    </w:lvl>
  </w:abstractNum>
  <w:abstractNum w:abstractNumId="12" w15:restartNumberingAfterBreak="0">
    <w:nsid w:val="71297723"/>
    <w:multiLevelType w:val="hybridMultilevel"/>
    <w:tmpl w:val="BD9223D2"/>
    <w:lvl w:ilvl="0" w:tplc="128CCE38">
      <w:start w:val="1"/>
      <w:numFmt w:val="upperRoman"/>
      <w:lvlText w:val="%1."/>
      <w:lvlJc w:val="left"/>
      <w:pPr>
        <w:ind w:left="1080" w:hanging="720"/>
      </w:pPr>
      <w:rPr>
        <w:rFonts w:ascii="SylfaenRegular" w:hAnsi="SylfaenRegular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7A0113"/>
    <w:multiLevelType w:val="hybridMultilevel"/>
    <w:tmpl w:val="968CDFA8"/>
    <w:lvl w:ilvl="0" w:tplc="3F340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D017B1"/>
    <w:multiLevelType w:val="hybridMultilevel"/>
    <w:tmpl w:val="3FEA81BE"/>
    <w:lvl w:ilvl="0" w:tplc="04190013">
      <w:start w:val="1"/>
      <w:numFmt w:val="upperRoman"/>
      <w:lvlText w:val="%1."/>
      <w:lvlJc w:val="right"/>
      <w:pPr>
        <w:ind w:left="1988" w:hanging="360"/>
      </w:pPr>
    </w:lvl>
    <w:lvl w:ilvl="1" w:tplc="04190019" w:tentative="1">
      <w:start w:val="1"/>
      <w:numFmt w:val="lowerLetter"/>
      <w:lvlText w:val="%2."/>
      <w:lvlJc w:val="left"/>
      <w:pPr>
        <w:ind w:left="2708" w:hanging="360"/>
      </w:pPr>
    </w:lvl>
    <w:lvl w:ilvl="2" w:tplc="0419001B" w:tentative="1">
      <w:start w:val="1"/>
      <w:numFmt w:val="lowerRoman"/>
      <w:lvlText w:val="%3."/>
      <w:lvlJc w:val="right"/>
      <w:pPr>
        <w:ind w:left="3428" w:hanging="180"/>
      </w:pPr>
    </w:lvl>
    <w:lvl w:ilvl="3" w:tplc="0419000F" w:tentative="1">
      <w:start w:val="1"/>
      <w:numFmt w:val="decimal"/>
      <w:lvlText w:val="%4."/>
      <w:lvlJc w:val="left"/>
      <w:pPr>
        <w:ind w:left="4148" w:hanging="360"/>
      </w:pPr>
    </w:lvl>
    <w:lvl w:ilvl="4" w:tplc="04190019" w:tentative="1">
      <w:start w:val="1"/>
      <w:numFmt w:val="lowerLetter"/>
      <w:lvlText w:val="%5."/>
      <w:lvlJc w:val="left"/>
      <w:pPr>
        <w:ind w:left="4868" w:hanging="360"/>
      </w:pPr>
    </w:lvl>
    <w:lvl w:ilvl="5" w:tplc="0419001B" w:tentative="1">
      <w:start w:val="1"/>
      <w:numFmt w:val="lowerRoman"/>
      <w:lvlText w:val="%6."/>
      <w:lvlJc w:val="right"/>
      <w:pPr>
        <w:ind w:left="5588" w:hanging="180"/>
      </w:pPr>
    </w:lvl>
    <w:lvl w:ilvl="6" w:tplc="0419000F" w:tentative="1">
      <w:start w:val="1"/>
      <w:numFmt w:val="decimal"/>
      <w:lvlText w:val="%7."/>
      <w:lvlJc w:val="left"/>
      <w:pPr>
        <w:ind w:left="6308" w:hanging="360"/>
      </w:pPr>
    </w:lvl>
    <w:lvl w:ilvl="7" w:tplc="04190019" w:tentative="1">
      <w:start w:val="1"/>
      <w:numFmt w:val="lowerLetter"/>
      <w:lvlText w:val="%8."/>
      <w:lvlJc w:val="left"/>
      <w:pPr>
        <w:ind w:left="7028" w:hanging="360"/>
      </w:pPr>
    </w:lvl>
    <w:lvl w:ilvl="8" w:tplc="0419001B" w:tentative="1">
      <w:start w:val="1"/>
      <w:numFmt w:val="lowerRoman"/>
      <w:lvlText w:val="%9."/>
      <w:lvlJc w:val="right"/>
      <w:pPr>
        <w:ind w:left="7748" w:hanging="180"/>
      </w:pPr>
    </w:lvl>
  </w:abstractNum>
  <w:num w:numId="1">
    <w:abstractNumId w:val="3"/>
  </w:num>
  <w:num w:numId="2">
    <w:abstractNumId w:val="11"/>
  </w:num>
  <w:num w:numId="3">
    <w:abstractNumId w:val="1"/>
  </w:num>
  <w:num w:numId="4">
    <w:abstractNumId w:val="14"/>
  </w:num>
  <w:num w:numId="5">
    <w:abstractNumId w:val="9"/>
  </w:num>
  <w:num w:numId="6">
    <w:abstractNumId w:val="10"/>
  </w:num>
  <w:num w:numId="7">
    <w:abstractNumId w:val="4"/>
  </w:num>
  <w:num w:numId="8">
    <w:abstractNumId w:val="13"/>
  </w:num>
  <w:num w:numId="9">
    <w:abstractNumId w:val="12"/>
  </w:num>
  <w:num w:numId="10">
    <w:abstractNumId w:val="5"/>
  </w:num>
  <w:num w:numId="11">
    <w:abstractNumId w:val="8"/>
  </w:num>
  <w:num w:numId="12">
    <w:abstractNumId w:val="7"/>
  </w:num>
  <w:num w:numId="13">
    <w:abstractNumId w:val="0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1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4F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837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3E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6D6F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1B7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37E1A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98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09BC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5BD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140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16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BAD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49B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03B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899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7D7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805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4B4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EEE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4F84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914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8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A6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073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1D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5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666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2D08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8E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790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17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C49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825"/>
    <w:rsid w:val="00C07B56"/>
    <w:rsid w:val="00C07CAA"/>
    <w:rsid w:val="00C07E3D"/>
    <w:rsid w:val="00C10E66"/>
    <w:rsid w:val="00C10E86"/>
    <w:rsid w:val="00C11418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5F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4DC"/>
    <w:rsid w:val="00CD1704"/>
    <w:rsid w:val="00CD170B"/>
    <w:rsid w:val="00CD1DF5"/>
    <w:rsid w:val="00CD2B79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599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207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F2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42C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A3F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91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5E4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CD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03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0FDE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B3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E48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42C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938DB8F-08EE-4D5D-902F-C10AD13DA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09BC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9F591D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9F591D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9F591D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Hyperlink">
    <w:name w:val="Hyperlink"/>
    <w:basedOn w:val="DefaultParagraphFont"/>
    <w:uiPriority w:val="99"/>
    <w:unhideWhenUsed/>
    <w:rsid w:val="003E09BC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E09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table" w:styleId="TableGrid">
    <w:name w:val="Table Grid"/>
    <w:basedOn w:val="TableNormal"/>
    <w:uiPriority w:val="39"/>
    <w:rsid w:val="003E09BC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E09BC"/>
    <w:rPr>
      <w:rFonts w:asciiTheme="minorHAnsi" w:eastAsiaTheme="minorHAnsi" w:hAnsiTheme="minorHAnsi" w:cstheme="minorBidi"/>
      <w:sz w:val="22"/>
      <w:szCs w:val="22"/>
      <w:lang w:val="ru-RU"/>
    </w:rPr>
  </w:style>
  <w:style w:type="paragraph" w:styleId="BalloonText">
    <w:name w:val="Balloon Text"/>
    <w:basedOn w:val="Normal"/>
    <w:link w:val="BalloonTextChar"/>
    <w:uiPriority w:val="99"/>
    <w:unhideWhenUsed/>
    <w:rsid w:val="003E09BC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E09BC"/>
    <w:rPr>
      <w:rFonts w:ascii="Tahoma" w:eastAsiaTheme="minorHAnsi" w:hAnsi="Tahoma" w:cs="Tahoma"/>
      <w:sz w:val="16"/>
      <w:szCs w:val="16"/>
      <w:lang w:val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E09BC"/>
    <w:rPr>
      <w:rFonts w:ascii="Consolas" w:eastAsiaTheme="minorHAnsi" w:hAnsi="Consolas" w:cstheme="minorBidi"/>
      <w:lang w:val="ru-RU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09BC"/>
    <w:rPr>
      <w:rFonts w:ascii="Consolas" w:eastAsiaTheme="minorHAnsi" w:hAnsi="Consolas" w:cstheme="minorBidi"/>
      <w:lang w:val="ru-RU"/>
    </w:rPr>
  </w:style>
  <w:style w:type="paragraph" w:styleId="CommentText">
    <w:name w:val="annotation text"/>
    <w:basedOn w:val="Normal"/>
    <w:link w:val="CommentTextChar"/>
    <w:uiPriority w:val="99"/>
    <w:unhideWhenUsed/>
    <w:rsid w:val="003E09BC"/>
    <w:pPr>
      <w:spacing w:after="200"/>
    </w:pPr>
    <w:rPr>
      <w:rFonts w:asciiTheme="minorHAnsi" w:eastAsiaTheme="minorHAnsi" w:hAnsiTheme="minorHAnsi" w:cstheme="minorBidi"/>
      <w:lang w:val="ru-RU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09BC"/>
    <w:rPr>
      <w:rFonts w:asciiTheme="minorHAnsi" w:eastAsiaTheme="minorHAnsi" w:hAnsiTheme="minorHAnsi" w:cstheme="minorBidi"/>
      <w:lang w:val="ru-RU"/>
    </w:rPr>
  </w:style>
  <w:style w:type="character" w:styleId="CommentReference">
    <w:name w:val="annotation reference"/>
    <w:basedOn w:val="DefaultParagraphFont"/>
    <w:uiPriority w:val="99"/>
    <w:unhideWhenUsed/>
    <w:rsid w:val="003E09BC"/>
    <w:rPr>
      <w:sz w:val="16"/>
      <w:szCs w:val="16"/>
    </w:rPr>
  </w:style>
  <w:style w:type="paragraph" w:customStyle="1" w:styleId="formattext">
    <w:name w:val="formattext"/>
    <w:basedOn w:val="Normal"/>
    <w:rsid w:val="003E09B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E09B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3E09BC"/>
    <w:rPr>
      <w:rFonts w:asciiTheme="minorHAnsi" w:eastAsiaTheme="minorHAnsi" w:hAnsiTheme="minorHAnsi" w:cstheme="minorBidi"/>
      <w:b/>
      <w:bCs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26</Pages>
  <Words>4459</Words>
  <Characters>25419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https:/mul2.gov.am/tasks/693236/oneclick/voroshumMK-392.docx?token=e7b186ff48a8b267fabe17712264dfb6</cp:keywords>
  <dc:description/>
  <cp:lastModifiedBy>Anna Aloyan</cp:lastModifiedBy>
  <cp:revision>42</cp:revision>
  <cp:lastPrinted>2022-11-09T06:40:00Z</cp:lastPrinted>
  <dcterms:created xsi:type="dcterms:W3CDTF">2022-11-09T06:40:00Z</dcterms:created>
  <dcterms:modified xsi:type="dcterms:W3CDTF">2022-11-09T13:28:00Z</dcterms:modified>
</cp:coreProperties>
</file>