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7D" w:rsidRDefault="004D467D" w:rsidP="004D467D">
      <w:pPr>
        <w:tabs>
          <w:tab w:val="left" w:pos="2835"/>
        </w:tabs>
        <w:spacing w:after="0" w:line="360" w:lineRule="auto"/>
        <w:ind w:left="-90" w:firstLine="720"/>
        <w:jc w:val="right"/>
        <w:rPr>
          <w:rFonts w:ascii="GHEA Grapalat" w:hAnsi="GHEA Grapalat"/>
          <w:b/>
          <w:sz w:val="24"/>
          <w:szCs w:val="24"/>
          <w:u w:val="single"/>
          <w:lang w:val="hy-AM"/>
        </w:rPr>
      </w:pPr>
      <w:r>
        <w:rPr>
          <w:rFonts w:ascii="GHEA Grapalat" w:hAnsi="GHEA Grapalat"/>
          <w:b/>
          <w:sz w:val="24"/>
          <w:szCs w:val="24"/>
          <w:u w:val="single"/>
          <w:lang w:val="hy-AM"/>
        </w:rPr>
        <w:t>ՆԱԽԱԳԻԾ</w:t>
      </w:r>
    </w:p>
    <w:p w:rsidR="004D467D" w:rsidRDefault="004D467D" w:rsidP="004D467D">
      <w:pPr>
        <w:tabs>
          <w:tab w:val="left" w:pos="2835"/>
        </w:tabs>
        <w:spacing w:after="0" w:line="360" w:lineRule="auto"/>
        <w:ind w:left="-90" w:firstLine="720"/>
        <w:jc w:val="right"/>
        <w:rPr>
          <w:rFonts w:ascii="GHEA Grapalat" w:hAnsi="GHEA Grapalat"/>
          <w:b/>
          <w:bCs/>
          <w:color w:val="000000"/>
          <w:sz w:val="24"/>
          <w:szCs w:val="24"/>
          <w:lang w:val="hy-AM"/>
        </w:rPr>
      </w:pPr>
    </w:p>
    <w:p w:rsidR="004D467D" w:rsidRDefault="004D467D" w:rsidP="004D467D">
      <w:pPr>
        <w:tabs>
          <w:tab w:val="left" w:pos="2835"/>
        </w:tabs>
        <w:spacing w:after="0" w:line="360" w:lineRule="auto"/>
        <w:ind w:left="-90" w:firstLine="720"/>
        <w:jc w:val="right"/>
        <w:rPr>
          <w:rFonts w:ascii="GHEA Grapalat" w:hAnsi="GHEA Grapalat"/>
          <w:b/>
          <w:bCs/>
          <w:color w:val="000000"/>
          <w:sz w:val="24"/>
          <w:szCs w:val="24"/>
          <w:lang w:val="hy-AM"/>
        </w:rPr>
      </w:pPr>
    </w:p>
    <w:p w:rsidR="004D467D" w:rsidRDefault="004D467D" w:rsidP="004D467D">
      <w:pPr>
        <w:pStyle w:val="NormalWeb"/>
        <w:shd w:val="clear" w:color="auto" w:fill="FFFFFF"/>
        <w:spacing w:before="0" w:beforeAutospacing="0" w:after="0" w:afterAutospacing="0" w:line="360" w:lineRule="auto"/>
        <w:ind w:left="-90" w:firstLine="720"/>
        <w:jc w:val="center"/>
        <w:rPr>
          <w:rFonts w:ascii="GHEA Grapalat" w:hAnsi="GHEA Grapalat"/>
          <w:color w:val="000000"/>
          <w:lang w:val="hy-AM"/>
        </w:rPr>
      </w:pPr>
      <w:r>
        <w:rPr>
          <w:rFonts w:ascii="GHEA Grapalat" w:hAnsi="GHEA Grapalat"/>
          <w:b/>
          <w:bCs/>
          <w:color w:val="000000"/>
          <w:lang w:val="hy-AM"/>
        </w:rPr>
        <w:t>ՀԱՅԱՍՏԱՆԻ ՀԱՆՐԱՊԵՏՈՒԹՅԱՆ</w:t>
      </w:r>
    </w:p>
    <w:p w:rsidR="004D467D" w:rsidRDefault="004D467D" w:rsidP="004D467D">
      <w:pPr>
        <w:pStyle w:val="NormalWeb"/>
        <w:shd w:val="clear" w:color="auto" w:fill="FFFFFF"/>
        <w:spacing w:before="0" w:beforeAutospacing="0" w:after="0" w:afterAutospacing="0" w:line="360" w:lineRule="auto"/>
        <w:ind w:left="-90" w:firstLine="720"/>
        <w:jc w:val="center"/>
        <w:rPr>
          <w:rFonts w:ascii="GHEA Grapalat" w:hAnsi="GHEA Grapalat"/>
          <w:b/>
          <w:bCs/>
          <w:color w:val="000000"/>
          <w:lang w:val="hy-AM"/>
        </w:rPr>
      </w:pPr>
      <w:r>
        <w:rPr>
          <w:rFonts w:ascii="GHEA Grapalat" w:hAnsi="GHEA Grapalat"/>
          <w:b/>
          <w:bCs/>
          <w:color w:val="000000"/>
          <w:lang w:val="hy-AM"/>
        </w:rPr>
        <w:t>Օ Ր Ե Ն Ք Ը</w:t>
      </w:r>
    </w:p>
    <w:p w:rsidR="004D467D" w:rsidRDefault="004D467D" w:rsidP="004D467D">
      <w:pPr>
        <w:pStyle w:val="NormalWeb"/>
        <w:shd w:val="clear" w:color="auto" w:fill="FFFFFF"/>
        <w:spacing w:before="0" w:beforeAutospacing="0" w:after="0" w:afterAutospacing="0" w:line="360" w:lineRule="auto"/>
        <w:ind w:left="-90" w:firstLine="720"/>
        <w:jc w:val="center"/>
        <w:rPr>
          <w:rFonts w:ascii="GHEA Grapalat" w:hAnsi="GHEA Grapalat"/>
          <w:b/>
          <w:bCs/>
          <w:color w:val="000000"/>
          <w:lang w:val="hy-AM"/>
        </w:rPr>
      </w:pPr>
    </w:p>
    <w:p w:rsidR="004D467D" w:rsidRDefault="004D467D" w:rsidP="004D467D">
      <w:pPr>
        <w:spacing w:line="360" w:lineRule="auto"/>
        <w:jc w:val="center"/>
        <w:rPr>
          <w:rFonts w:ascii="GHEA Grapalat" w:hAnsi="GHEA Grapalat"/>
          <w:b/>
          <w:color w:val="000000"/>
          <w:sz w:val="24"/>
          <w:szCs w:val="24"/>
          <w:lang w:val="hy-AM"/>
        </w:rPr>
      </w:pPr>
      <w:r>
        <w:rPr>
          <w:rFonts w:ascii="GHEA Grapalat" w:hAnsi="GHEA Grapalat"/>
          <w:b/>
          <w:color w:val="000000"/>
          <w:sz w:val="24"/>
          <w:szCs w:val="24"/>
          <w:lang w:val="hy-AM"/>
        </w:rPr>
        <w:t>«</w:t>
      </w:r>
      <w:r>
        <w:rPr>
          <w:rFonts w:ascii="GHEA Grapalat" w:eastAsia="Times New Roman" w:hAnsi="GHEA Grapalat" w:cs="Times New Roman"/>
          <w:b/>
          <w:bCs/>
          <w:color w:val="000000"/>
          <w:sz w:val="24"/>
          <w:szCs w:val="24"/>
          <w:lang w:val="hy-AM"/>
        </w:rPr>
        <w:t>ԿՈՒՏԱԿԱՅԻՆ ԿԵՆՍԱԹՈՇԱԿՆԵՐԻ ՄԱՍԻՆ</w:t>
      </w:r>
      <w:r>
        <w:rPr>
          <w:rFonts w:ascii="GHEA Grapalat" w:hAnsi="GHEA Grapalat"/>
          <w:b/>
          <w:color w:val="000000"/>
          <w:sz w:val="24"/>
          <w:szCs w:val="24"/>
          <w:lang w:val="hy-AM"/>
        </w:rPr>
        <w:t>» ՕՐԵՆՔՈՒՄ ՓՈՓՈԽՈՒԹՅՈՒՆՆԵՐ ԿԱՏԱՐԵԼՈՒ ՄԱՍԻՆ</w:t>
      </w:r>
    </w:p>
    <w:p w:rsidR="004D467D" w:rsidRDefault="004D467D" w:rsidP="004D467D">
      <w:pPr>
        <w:spacing w:line="360" w:lineRule="auto"/>
        <w:jc w:val="center"/>
        <w:rPr>
          <w:rFonts w:ascii="GHEA Grapalat" w:hAnsi="GHEA Grapalat"/>
          <w:b/>
          <w:color w:val="000000"/>
          <w:sz w:val="24"/>
          <w:szCs w:val="24"/>
          <w:lang w:val="hy-AM"/>
        </w:rPr>
      </w:pPr>
    </w:p>
    <w:p w:rsidR="004D467D" w:rsidRDefault="004D467D" w:rsidP="004D467D">
      <w:pPr>
        <w:pStyle w:val="1"/>
        <w:spacing w:line="360" w:lineRule="auto"/>
        <w:ind w:firstLine="630"/>
        <w:jc w:val="both"/>
        <w:rPr>
          <w:rFonts w:ascii="GHEA Grapalat" w:hAnsi="GHEA Grapalat"/>
          <w:bCs/>
          <w:color w:val="000000"/>
        </w:rPr>
      </w:pPr>
      <w:r>
        <w:rPr>
          <w:rFonts w:ascii="GHEA Grapalat" w:hAnsi="GHEA Grapalat"/>
          <w:b/>
          <w:bCs/>
          <w:color w:val="000000"/>
        </w:rPr>
        <w:t>Հոդված 1</w:t>
      </w:r>
      <w:r>
        <w:rPr>
          <w:rFonts w:eastAsia="MS Mincho"/>
          <w:b/>
          <w:bCs/>
          <w:color w:val="000000"/>
        </w:rPr>
        <w:t>․</w:t>
      </w:r>
      <w:r>
        <w:rPr>
          <w:rStyle w:val="Strong"/>
          <w:rFonts w:ascii="GHEA Grapalat" w:hAnsi="GHEA Grapalat"/>
          <w:color w:val="000000"/>
          <w:shd w:val="clear" w:color="auto" w:fill="FFFFFF"/>
        </w:rPr>
        <w:t xml:space="preserve"> «</w:t>
      </w:r>
      <w:r>
        <w:rPr>
          <w:rFonts w:ascii="GHEA Grapalat" w:hAnsi="GHEA Grapalat"/>
          <w:bCs/>
          <w:color w:val="000000"/>
        </w:rPr>
        <w:t>Կուտակային կենսաթոշակների մասին» 2010 թվականի դեկտեմբերի 22-ի ՀՕ-244-Ն օրենքի 56-րդ հոդվածի 1-ին մասի 1-ին կետում և 61-րդ հոդվածի 8-րդ մասի 1-ին կետում «սահմանափակում ունեցող հաշմանդամ» բառերը փոխարինել «սահմանափակումով հաշմանդամություն ունեցող անձ» բառերով:</w:t>
      </w:r>
    </w:p>
    <w:p w:rsidR="004D467D" w:rsidRDefault="004D467D" w:rsidP="004D467D">
      <w:pPr>
        <w:spacing w:line="360" w:lineRule="auto"/>
        <w:ind w:firstLine="630"/>
        <w:jc w:val="both"/>
        <w:rPr>
          <w:rFonts w:ascii="GHEA Grapalat" w:hAnsi="GHEA Grapalat"/>
          <w:bCs/>
          <w:color w:val="000000"/>
          <w:sz w:val="24"/>
          <w:szCs w:val="24"/>
          <w:lang w:val="hy-AM"/>
        </w:rPr>
      </w:pPr>
      <w:r>
        <w:rPr>
          <w:rFonts w:ascii="GHEA Grapalat" w:hAnsi="GHEA Grapalat"/>
          <w:b/>
          <w:bCs/>
          <w:color w:val="000000"/>
          <w:sz w:val="24"/>
          <w:szCs w:val="24"/>
          <w:lang w:val="hy-AM"/>
        </w:rPr>
        <w:t>Հոդված 2</w:t>
      </w:r>
      <w:r>
        <w:rPr>
          <w:rFonts w:ascii="Times New Roman" w:hAnsi="Times New Roman" w:cs="Times New Roman"/>
          <w:b/>
          <w:bCs/>
          <w:color w:val="000000"/>
          <w:sz w:val="24"/>
          <w:szCs w:val="24"/>
          <w:lang w:val="hy-AM"/>
        </w:rPr>
        <w:t>․</w:t>
      </w:r>
      <w:r>
        <w:rPr>
          <w:rFonts w:ascii="GHEA Grapalat" w:hAnsi="GHEA Grapalat"/>
          <w:b/>
          <w:bCs/>
          <w:color w:val="000000"/>
          <w:sz w:val="24"/>
          <w:szCs w:val="24"/>
          <w:lang w:val="hy-AM"/>
        </w:rPr>
        <w:t xml:space="preserve"> </w:t>
      </w:r>
      <w:r>
        <w:rPr>
          <w:rFonts w:ascii="GHEA Grapalat" w:hAnsi="GHEA Grapalat"/>
          <w:bCs/>
          <w:color w:val="000000"/>
          <w:sz w:val="24"/>
          <w:szCs w:val="24"/>
          <w:lang w:val="hy-AM"/>
        </w:rPr>
        <w:t>Սույն օրենքն ուժի մեջ է մտնում 2023 թվականի փետրվարի 1-ից։</w:t>
      </w:r>
    </w:p>
    <w:p w:rsidR="004D467D" w:rsidRDefault="004D467D" w:rsidP="004D467D">
      <w:pPr>
        <w:spacing w:line="360" w:lineRule="auto"/>
        <w:ind w:firstLine="630"/>
        <w:jc w:val="both"/>
        <w:rPr>
          <w:rFonts w:ascii="GHEA Grapalat" w:hAnsi="GHEA Grapalat"/>
          <w:bCs/>
          <w:sz w:val="24"/>
          <w:szCs w:val="24"/>
          <w:shd w:val="clear" w:color="auto" w:fill="FFFFFF"/>
          <w:lang w:val="hy-AM"/>
        </w:rPr>
      </w:pPr>
      <w:r>
        <w:rPr>
          <w:rFonts w:ascii="GHEA Grapalat" w:hAnsi="GHEA Grapalat"/>
          <w:b/>
          <w:sz w:val="24"/>
          <w:szCs w:val="24"/>
          <w:shd w:val="clear" w:color="auto" w:fill="FFFFFF"/>
          <w:lang w:val="hy-AM"/>
        </w:rPr>
        <w:t>Հոդված 3.</w:t>
      </w:r>
      <w:r>
        <w:rPr>
          <w:rFonts w:ascii="Calibri" w:hAnsi="Calibri" w:cs="Calibri"/>
          <w:b/>
          <w:sz w:val="24"/>
          <w:szCs w:val="24"/>
          <w:shd w:val="clear" w:color="auto" w:fill="FFFFFF"/>
          <w:lang w:val="hy-AM"/>
        </w:rPr>
        <w:t> </w:t>
      </w:r>
      <w:r>
        <w:rPr>
          <w:rFonts w:ascii="GHEA Grapalat" w:hAnsi="GHEA Grapalat"/>
          <w:bCs/>
          <w:sz w:val="24"/>
          <w:szCs w:val="24"/>
          <w:shd w:val="clear" w:color="auto" w:fill="FFFFFF"/>
          <w:lang w:val="hy-AM"/>
        </w:rPr>
        <w:t>Սույն օրենքից բխող ենթաօրենսդրական իրավական ակտն ընդունվում է սույն օրենքն ուժի մեջ մտնելուց հետո` եռամսյա</w:t>
      </w:r>
      <w:r>
        <w:rPr>
          <w:rFonts w:ascii="Calibri" w:hAnsi="Calibri" w:cs="Calibri"/>
          <w:bCs/>
          <w:sz w:val="24"/>
          <w:szCs w:val="24"/>
          <w:shd w:val="clear" w:color="auto" w:fill="FFFFFF"/>
          <w:lang w:val="hy-AM"/>
        </w:rPr>
        <w:t> </w:t>
      </w:r>
      <w:r>
        <w:rPr>
          <w:rFonts w:ascii="GHEA Grapalat" w:hAnsi="GHEA Grapalat"/>
          <w:bCs/>
          <w:sz w:val="24"/>
          <w:szCs w:val="24"/>
          <w:shd w:val="clear" w:color="auto" w:fill="FFFFFF"/>
          <w:lang w:val="hy-AM"/>
        </w:rPr>
        <w:t>ժամկետում:</w:t>
      </w:r>
    </w:p>
    <w:p w:rsidR="004D467D" w:rsidRDefault="004D467D" w:rsidP="004D467D">
      <w:pPr>
        <w:spacing w:line="360" w:lineRule="auto"/>
        <w:ind w:firstLine="630"/>
        <w:jc w:val="both"/>
        <w:rPr>
          <w:rFonts w:ascii="GHEA Grapalat" w:hAnsi="GHEA Grapalat"/>
          <w:b/>
          <w:bCs/>
          <w:color w:val="000000"/>
          <w:sz w:val="24"/>
          <w:szCs w:val="24"/>
          <w:lang w:val="hy-AM"/>
        </w:rPr>
      </w:pPr>
    </w:p>
    <w:p w:rsidR="004D467D" w:rsidRDefault="004D467D" w:rsidP="004D467D">
      <w:pPr>
        <w:pStyle w:val="1"/>
        <w:spacing w:line="360" w:lineRule="auto"/>
        <w:ind w:firstLine="630"/>
        <w:jc w:val="both"/>
        <w:rPr>
          <w:rFonts w:ascii="GHEA Grapalat" w:hAnsi="GHEA Grapalat"/>
          <w:bCs/>
          <w:color w:val="000000"/>
        </w:rPr>
      </w:pPr>
    </w:p>
    <w:p w:rsidR="004D467D" w:rsidRDefault="004D467D" w:rsidP="004D467D">
      <w:pPr>
        <w:pStyle w:val="1"/>
        <w:spacing w:line="360" w:lineRule="auto"/>
        <w:ind w:firstLine="630"/>
        <w:jc w:val="both"/>
        <w:rPr>
          <w:rFonts w:ascii="GHEA Grapalat" w:hAnsi="GHEA Grapalat"/>
          <w:bCs/>
          <w:color w:val="000000"/>
        </w:rPr>
      </w:pPr>
    </w:p>
    <w:p w:rsidR="004D467D" w:rsidRDefault="004D467D" w:rsidP="004D467D">
      <w:pPr>
        <w:pStyle w:val="1"/>
        <w:spacing w:line="360" w:lineRule="auto"/>
        <w:ind w:firstLine="630"/>
        <w:jc w:val="both"/>
        <w:rPr>
          <w:rFonts w:ascii="GHEA Grapalat" w:hAnsi="GHEA Grapalat"/>
          <w:b/>
          <w:bCs/>
          <w:color w:val="000000"/>
        </w:rPr>
      </w:pPr>
    </w:p>
    <w:p w:rsidR="004D467D" w:rsidRDefault="004D467D" w:rsidP="004D467D">
      <w:pPr>
        <w:spacing w:line="360" w:lineRule="auto"/>
        <w:jc w:val="center"/>
        <w:rPr>
          <w:rFonts w:ascii="GHEA Grapalat" w:hAnsi="GHEA Grapalat"/>
          <w:sz w:val="24"/>
          <w:szCs w:val="24"/>
          <w:lang w:val="hy-AM"/>
        </w:rPr>
      </w:pPr>
    </w:p>
    <w:p w:rsidR="00111CC9" w:rsidRPr="00DD5FB6" w:rsidRDefault="00111CC9" w:rsidP="00FA4D00">
      <w:pPr>
        <w:spacing w:line="360" w:lineRule="auto"/>
        <w:jc w:val="center"/>
        <w:rPr>
          <w:rFonts w:ascii="GHEA Grapalat" w:hAnsi="GHEA Grapalat"/>
          <w:sz w:val="24"/>
          <w:szCs w:val="24"/>
          <w:lang w:val="hy-AM"/>
        </w:rPr>
      </w:pPr>
      <w:bookmarkStart w:id="0" w:name="_GoBack"/>
      <w:bookmarkEnd w:id="0"/>
    </w:p>
    <w:sectPr w:rsidR="00111CC9" w:rsidRPr="00DD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CE"/>
    <w:rsid w:val="00111CC9"/>
    <w:rsid w:val="001F6B59"/>
    <w:rsid w:val="002025D8"/>
    <w:rsid w:val="004D467D"/>
    <w:rsid w:val="005C43DD"/>
    <w:rsid w:val="00921D28"/>
    <w:rsid w:val="009D2BBC"/>
    <w:rsid w:val="00B249FB"/>
    <w:rsid w:val="00B3096D"/>
    <w:rsid w:val="00CE29CE"/>
    <w:rsid w:val="00DD5FB6"/>
    <w:rsid w:val="00E272C1"/>
    <w:rsid w:val="00F6090B"/>
    <w:rsid w:val="00FA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1043"/>
  <w15:chartTrackingRefBased/>
  <w15:docId w15:val="{4A042EBF-3923-4BB6-88EF-B2333443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Обычный (веб)"/>
    <w:basedOn w:val="Normal"/>
    <w:link w:val="NormalWebChar"/>
    <w:uiPriority w:val="99"/>
    <w:unhideWhenUsed/>
    <w:qFormat/>
    <w:rsid w:val="00111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111CC9"/>
    <w:rPr>
      <w:rFonts w:ascii="Times New Roman" w:eastAsia="Times New Roman" w:hAnsi="Times New Roman" w:cs="Times New Roman"/>
      <w:sz w:val="24"/>
      <w:szCs w:val="24"/>
    </w:rPr>
  </w:style>
  <w:style w:type="character" w:styleId="Strong">
    <w:name w:val="Strong"/>
    <w:basedOn w:val="DefaultParagraphFont"/>
    <w:uiPriority w:val="22"/>
    <w:qFormat/>
    <w:rsid w:val="00111CC9"/>
    <w:rPr>
      <w:b/>
      <w:bCs/>
    </w:rPr>
  </w:style>
  <w:style w:type="paragraph" w:customStyle="1" w:styleId="1">
    <w:name w:val="Обычный1"/>
    <w:uiPriority w:val="99"/>
    <w:qFormat/>
    <w:rsid w:val="00111CC9"/>
    <w:pPr>
      <w:spacing w:after="0" w:line="240" w:lineRule="auto"/>
    </w:pPr>
    <w:rPr>
      <w:rFonts w:ascii="Times New Roman" w:eastAsia="Times New Roman" w:hAnsi="Times New Roman" w:cs="Times New Roman"/>
      <w:sz w:val="24"/>
      <w:szCs w:val="24"/>
      <w:lang w:val="hy-AM"/>
    </w:rPr>
  </w:style>
  <w:style w:type="character" w:styleId="FollowedHyperlink">
    <w:name w:val="FollowedHyperlink"/>
    <w:basedOn w:val="DefaultParagraphFont"/>
    <w:uiPriority w:val="99"/>
    <w:semiHidden/>
    <w:unhideWhenUsed/>
    <w:rsid w:val="00111C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1766">
      <w:bodyDiv w:val="1"/>
      <w:marLeft w:val="0"/>
      <w:marRight w:val="0"/>
      <w:marTop w:val="0"/>
      <w:marBottom w:val="0"/>
      <w:divBdr>
        <w:top w:val="none" w:sz="0" w:space="0" w:color="auto"/>
        <w:left w:val="none" w:sz="0" w:space="0" w:color="auto"/>
        <w:bottom w:val="none" w:sz="0" w:space="0" w:color="auto"/>
        <w:right w:val="none" w:sz="0" w:space="0" w:color="auto"/>
      </w:divBdr>
    </w:div>
    <w:div w:id="11889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80</Words>
  <Characters>507</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Anna.Hakobyan</dc:creator>
  <cp:keywords>https://mul2.gov.am/tasks/695953/oneclick/46bf71be5427ca5a3ffa0fdc05a4b11f6755abf53533d9a0e8027ededc4d26e1.docx?token=683e79ad42b2bc446f678fb594d56583</cp:keywords>
  <dc:description/>
  <cp:lastModifiedBy>Tatevik Stepanyan</cp:lastModifiedBy>
  <cp:revision>15</cp:revision>
  <dcterms:created xsi:type="dcterms:W3CDTF">2022-07-19T10:23:00Z</dcterms:created>
  <dcterms:modified xsi:type="dcterms:W3CDTF">2022-11-15T06:35:00Z</dcterms:modified>
</cp:coreProperties>
</file>