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6CA" w:rsidRPr="008316CA" w:rsidRDefault="008316CA" w:rsidP="008316CA">
      <w:pPr>
        <w:shd w:val="clear" w:color="auto" w:fill="FBFBFB"/>
        <w:spacing w:before="187" w:after="187" w:line="374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34"/>
          <w:szCs w:val="34"/>
        </w:rPr>
      </w:pPr>
      <w:r w:rsidRPr="008316CA">
        <w:rPr>
          <w:rFonts w:ascii="Sylfaen" w:eastAsia="Times New Roman" w:hAnsi="Sylfaen" w:cs="Sylfaen"/>
          <w:b/>
          <w:bCs/>
          <w:color w:val="5F5F5F"/>
          <w:sz w:val="34"/>
          <w:szCs w:val="34"/>
        </w:rPr>
        <w:t>ՏԵՂԵԿԱՆՔ</w:t>
      </w:r>
    </w:p>
    <w:p w:rsidR="008316CA" w:rsidRPr="008316CA" w:rsidRDefault="008316CA" w:rsidP="008316CA">
      <w:pPr>
        <w:spacing w:line="240" w:lineRule="auto"/>
        <w:jc w:val="left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8316CA" w:rsidRPr="008316CA" w:rsidRDefault="008316CA" w:rsidP="008316CA">
      <w:pPr>
        <w:shd w:val="clear" w:color="auto" w:fill="FBFBFB"/>
        <w:spacing w:before="187" w:after="187" w:line="374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6"/>
          <w:szCs w:val="26"/>
        </w:rPr>
      </w:pPr>
      <w:proofErr w:type="spellStart"/>
      <w:r w:rsidRPr="008316CA">
        <w:rPr>
          <w:rFonts w:ascii="Sylfaen" w:eastAsia="Times New Roman" w:hAnsi="Sylfaen" w:cs="Sylfaen"/>
          <w:b/>
          <w:bCs/>
          <w:color w:val="5F5F5F"/>
          <w:sz w:val="26"/>
          <w:szCs w:val="26"/>
        </w:rPr>
        <w:t>Իրավական</w:t>
      </w:r>
      <w:proofErr w:type="spellEnd"/>
      <w:r w:rsidRPr="008316CA">
        <w:rPr>
          <w:rFonts w:ascii="Helvetica" w:eastAsia="Times New Roman" w:hAnsi="Helvetica" w:cs="Helvetica"/>
          <w:b/>
          <w:bCs/>
          <w:color w:val="5F5F5F"/>
          <w:sz w:val="26"/>
          <w:szCs w:val="26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5F5F5F"/>
          <w:sz w:val="26"/>
          <w:szCs w:val="26"/>
        </w:rPr>
        <w:t>ակտերի</w:t>
      </w:r>
      <w:proofErr w:type="spellEnd"/>
      <w:r w:rsidRPr="008316CA">
        <w:rPr>
          <w:rFonts w:ascii="Helvetica" w:eastAsia="Times New Roman" w:hAnsi="Helvetica" w:cs="Helvetica"/>
          <w:b/>
          <w:bCs/>
          <w:color w:val="5F5F5F"/>
          <w:sz w:val="26"/>
          <w:szCs w:val="26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5F5F5F"/>
          <w:sz w:val="26"/>
          <w:szCs w:val="26"/>
        </w:rPr>
        <w:t>նախագծերի</w:t>
      </w:r>
      <w:proofErr w:type="spellEnd"/>
      <w:r w:rsidRPr="008316CA">
        <w:rPr>
          <w:rFonts w:ascii="Helvetica" w:eastAsia="Times New Roman" w:hAnsi="Helvetica" w:cs="Helvetica"/>
          <w:b/>
          <w:bCs/>
          <w:color w:val="5F5F5F"/>
          <w:sz w:val="26"/>
          <w:szCs w:val="26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5F5F5F"/>
          <w:sz w:val="26"/>
          <w:szCs w:val="26"/>
        </w:rPr>
        <w:t>հանրային</w:t>
      </w:r>
      <w:proofErr w:type="spellEnd"/>
      <w:r w:rsidRPr="008316CA">
        <w:rPr>
          <w:rFonts w:ascii="Helvetica" w:eastAsia="Times New Roman" w:hAnsi="Helvetica" w:cs="Helvetica"/>
          <w:b/>
          <w:bCs/>
          <w:color w:val="5F5F5F"/>
          <w:sz w:val="26"/>
          <w:szCs w:val="26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5F5F5F"/>
          <w:sz w:val="26"/>
          <w:szCs w:val="26"/>
        </w:rPr>
        <w:t>քննարկման</w:t>
      </w:r>
      <w:proofErr w:type="spellEnd"/>
      <w:r w:rsidRPr="008316CA">
        <w:rPr>
          <w:rFonts w:ascii="Helvetica" w:eastAsia="Times New Roman" w:hAnsi="Helvetica" w:cs="Helvetica"/>
          <w:b/>
          <w:bCs/>
          <w:color w:val="5F5F5F"/>
          <w:sz w:val="26"/>
          <w:szCs w:val="26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5F5F5F"/>
          <w:sz w:val="26"/>
          <w:szCs w:val="26"/>
        </w:rPr>
        <w:t>վերաբերյալ</w:t>
      </w:r>
      <w:proofErr w:type="spellEnd"/>
    </w:p>
    <w:p w:rsidR="008316CA" w:rsidRPr="008316CA" w:rsidRDefault="008316CA" w:rsidP="008316C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316CA">
        <w:rPr>
          <w:rFonts w:ascii="Helvetica" w:eastAsia="Times New Roman" w:hAnsi="Helvetica" w:cs="Helvetica"/>
          <w:color w:val="707070"/>
        </w:rPr>
        <w:br/>
      </w:r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Իրավական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ակտի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նախագծի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անվանում</w:t>
      </w:r>
      <w:proofErr w:type="spellEnd"/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color w:val="707070"/>
        </w:rPr>
      </w:pPr>
      <w:proofErr w:type="spellStart"/>
      <w:r w:rsidRPr="008316CA">
        <w:rPr>
          <w:rFonts w:ascii="Sylfaen" w:eastAsia="Times New Roman" w:hAnsi="Sylfaen" w:cs="Sylfaen"/>
          <w:color w:val="707070"/>
        </w:rPr>
        <w:t>Պետական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կառավարման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համակարգի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մարմինների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r w:rsidRPr="008316CA">
        <w:rPr>
          <w:rFonts w:ascii="Sylfaen" w:eastAsia="Times New Roman" w:hAnsi="Sylfaen" w:cs="Sylfaen"/>
          <w:color w:val="707070"/>
        </w:rPr>
        <w:t>և</w:t>
      </w:r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պետական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ոչ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առևտրային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կազմակերպությունների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գործառույթների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իրականացման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համար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պետական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սեփականություն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հանդիսացող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տարածքով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ապահովելու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կամ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դրա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բացակայության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դեպքում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Հայաստանի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Հանրապետության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պետական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բյուջեի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միջոցների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հաշվին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ոչ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պետական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սեփականություն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համարվող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տարածքները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վարձակալությամբ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ձեռքբերման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կարգը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հաստատելու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մասին</w:t>
      </w:r>
      <w:proofErr w:type="spellEnd"/>
    </w:p>
    <w:p w:rsidR="008316CA" w:rsidRPr="008316CA" w:rsidRDefault="008316CA" w:rsidP="008316C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316CA">
        <w:rPr>
          <w:rFonts w:ascii="Helvetica" w:eastAsia="Times New Roman" w:hAnsi="Helvetica" w:cs="Helvetica"/>
          <w:color w:val="707070"/>
        </w:rPr>
        <w:br/>
      </w:r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Իրավական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ակտի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նախագիծ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մշակող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մարմնի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անվանում</w:t>
      </w:r>
      <w:proofErr w:type="spellEnd"/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color w:val="707070"/>
        </w:rPr>
      </w:pPr>
      <w:proofErr w:type="spellStart"/>
      <w:r w:rsidRPr="008316CA">
        <w:rPr>
          <w:rFonts w:ascii="Sylfaen" w:eastAsia="Times New Roman" w:hAnsi="Sylfaen" w:cs="Sylfaen"/>
          <w:color w:val="707070"/>
        </w:rPr>
        <w:t>Պետական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գույքի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կառավարման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կոմիտե</w:t>
      </w:r>
      <w:proofErr w:type="spellEnd"/>
    </w:p>
    <w:p w:rsidR="008316CA" w:rsidRPr="008316CA" w:rsidRDefault="008316CA" w:rsidP="008316C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316CA">
        <w:rPr>
          <w:rFonts w:ascii="Helvetica" w:eastAsia="Times New Roman" w:hAnsi="Helvetica" w:cs="Helvetica"/>
          <w:color w:val="707070"/>
        </w:rPr>
        <w:br/>
      </w:r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Իրավական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ակտի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տեսակ</w:t>
      </w:r>
      <w:proofErr w:type="spellEnd"/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color w:val="707070"/>
        </w:rPr>
      </w:pPr>
      <w:proofErr w:type="spellStart"/>
      <w:r w:rsidRPr="008316CA">
        <w:rPr>
          <w:rFonts w:ascii="Sylfaen" w:eastAsia="Times New Roman" w:hAnsi="Sylfaen" w:cs="Sylfaen"/>
          <w:color w:val="707070"/>
        </w:rPr>
        <w:t>Որոշում</w:t>
      </w:r>
      <w:proofErr w:type="spellEnd"/>
    </w:p>
    <w:p w:rsidR="008316CA" w:rsidRPr="008316CA" w:rsidRDefault="008316CA" w:rsidP="008316C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316CA">
        <w:rPr>
          <w:rFonts w:ascii="Helvetica" w:eastAsia="Times New Roman" w:hAnsi="Helvetica" w:cs="Helvetica"/>
          <w:color w:val="707070"/>
        </w:rPr>
        <w:br/>
      </w:r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Ոլորտ</w:t>
      </w:r>
      <w:proofErr w:type="spellEnd"/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color w:val="707070"/>
        </w:rPr>
      </w:pPr>
      <w:proofErr w:type="spellStart"/>
      <w:r w:rsidRPr="008316CA">
        <w:rPr>
          <w:rFonts w:ascii="Sylfaen" w:eastAsia="Times New Roman" w:hAnsi="Sylfaen" w:cs="Sylfaen"/>
          <w:color w:val="707070"/>
        </w:rPr>
        <w:t>Պետական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գույքի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կառավարում</w:t>
      </w:r>
      <w:proofErr w:type="spellEnd"/>
    </w:p>
    <w:p w:rsidR="008316CA" w:rsidRPr="008316CA" w:rsidRDefault="008316CA" w:rsidP="008316C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316CA">
        <w:rPr>
          <w:rFonts w:ascii="Helvetica" w:eastAsia="Times New Roman" w:hAnsi="Helvetica" w:cs="Helvetica"/>
          <w:color w:val="707070"/>
        </w:rPr>
        <w:br/>
      </w:r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Հանրային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քննարկման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ժամկետ</w:t>
      </w:r>
      <w:proofErr w:type="spellEnd"/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color w:val="707070"/>
        </w:rPr>
      </w:pPr>
      <w:r w:rsidRPr="008316CA">
        <w:rPr>
          <w:rFonts w:ascii="Helvetica" w:eastAsia="Times New Roman" w:hAnsi="Helvetica" w:cs="Helvetica"/>
          <w:color w:val="707070"/>
        </w:rPr>
        <w:t>24/08/2022 - 12/09/2022</w:t>
      </w:r>
    </w:p>
    <w:p w:rsidR="008316CA" w:rsidRPr="008316CA" w:rsidRDefault="008316CA" w:rsidP="008316C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316CA">
        <w:rPr>
          <w:rFonts w:ascii="Helvetica" w:eastAsia="Times New Roman" w:hAnsi="Helvetica" w:cs="Helvetica"/>
          <w:color w:val="707070"/>
        </w:rPr>
        <w:br/>
      </w:r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Ստացված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առաջարկների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արդյունքներ</w:t>
      </w:r>
      <w:proofErr w:type="spellEnd"/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color w:val="707070"/>
        </w:rPr>
      </w:pPr>
      <w:proofErr w:type="spellStart"/>
      <w:r w:rsidRPr="008316CA">
        <w:rPr>
          <w:rFonts w:ascii="Sylfaen" w:eastAsia="Times New Roman" w:hAnsi="Sylfaen" w:cs="Sylfaen"/>
          <w:color w:val="707070"/>
        </w:rPr>
        <w:t>Չի</w:t>
      </w:r>
      <w:proofErr w:type="spellEnd"/>
      <w:r w:rsidRPr="008316CA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color w:val="707070"/>
        </w:rPr>
        <w:t>ստացվել</w:t>
      </w:r>
      <w:proofErr w:type="spellEnd"/>
    </w:p>
    <w:p w:rsidR="008316CA" w:rsidRPr="008316CA" w:rsidRDefault="008316CA" w:rsidP="008316C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316CA">
        <w:rPr>
          <w:rFonts w:ascii="Helvetica" w:eastAsia="Times New Roman" w:hAnsi="Helvetica" w:cs="Helvetica"/>
          <w:color w:val="707070"/>
        </w:rPr>
        <w:br/>
      </w:r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Քվեարկության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արդյունքներ</w:t>
      </w:r>
      <w:proofErr w:type="spellEnd"/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color w:val="707070"/>
        </w:rPr>
      </w:pPr>
      <w:r w:rsidRPr="008316CA">
        <w:rPr>
          <w:rFonts w:ascii="Helvetica" w:eastAsia="Times New Roman" w:hAnsi="Helvetica" w:cs="Helvetica"/>
          <w:color w:val="707070"/>
        </w:rPr>
        <w:t xml:space="preserve">3 </w:t>
      </w:r>
      <w:proofErr w:type="spellStart"/>
      <w:r w:rsidRPr="008316CA">
        <w:rPr>
          <w:rFonts w:ascii="Sylfaen" w:eastAsia="Times New Roman" w:hAnsi="Sylfaen" w:cs="Sylfaen"/>
          <w:color w:val="707070"/>
        </w:rPr>
        <w:t>կողմ</w:t>
      </w:r>
      <w:proofErr w:type="spellEnd"/>
    </w:p>
    <w:p w:rsidR="008316CA" w:rsidRPr="008316CA" w:rsidRDefault="008316CA" w:rsidP="008316CA">
      <w:pPr>
        <w:shd w:val="clear" w:color="auto" w:fill="FBFBFB"/>
        <w:spacing w:after="187" w:line="240" w:lineRule="auto"/>
        <w:jc w:val="left"/>
        <w:rPr>
          <w:rFonts w:ascii="Helvetica" w:eastAsia="Times New Roman" w:hAnsi="Helvetica" w:cs="Helvetica"/>
          <w:color w:val="707070"/>
        </w:rPr>
      </w:pPr>
      <w:r w:rsidRPr="008316CA">
        <w:rPr>
          <w:rFonts w:ascii="Helvetica" w:eastAsia="Times New Roman" w:hAnsi="Helvetica" w:cs="Helvetica"/>
          <w:color w:val="707070"/>
        </w:rPr>
        <w:t xml:space="preserve">3 </w:t>
      </w:r>
      <w:proofErr w:type="spellStart"/>
      <w:r w:rsidRPr="008316CA">
        <w:rPr>
          <w:rFonts w:ascii="Sylfaen" w:eastAsia="Times New Roman" w:hAnsi="Sylfaen" w:cs="Sylfaen"/>
          <w:color w:val="707070"/>
        </w:rPr>
        <w:t>դեմ</w:t>
      </w:r>
      <w:proofErr w:type="spellEnd"/>
    </w:p>
    <w:p w:rsidR="008316CA" w:rsidRPr="008316CA" w:rsidRDefault="008316CA" w:rsidP="008316C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316CA">
        <w:rPr>
          <w:rFonts w:ascii="Helvetica" w:eastAsia="Times New Roman" w:hAnsi="Helvetica" w:cs="Helvetica"/>
          <w:color w:val="707070"/>
        </w:rPr>
        <w:br/>
      </w:r>
      <w:r w:rsidRPr="008316CA">
        <w:rPr>
          <w:rFonts w:ascii="Helvetica" w:eastAsia="Times New Roman" w:hAnsi="Helvetica" w:cs="Helvetica"/>
          <w:color w:val="707070"/>
        </w:rPr>
        <w:br/>
      </w:r>
    </w:p>
    <w:p w:rsidR="008316CA" w:rsidRPr="008316CA" w:rsidRDefault="008316CA" w:rsidP="008316CA">
      <w:pPr>
        <w:shd w:val="clear" w:color="auto" w:fill="FBFBFB"/>
        <w:spacing w:after="187" w:line="240" w:lineRule="auto"/>
        <w:jc w:val="center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lastRenderedPageBreak/>
        <w:t>Տեղեկանքը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գեներացվել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8316CA">
        <w:rPr>
          <w:rFonts w:ascii="Sylfaen" w:eastAsia="Times New Roman" w:hAnsi="Sylfaen" w:cs="Sylfaen"/>
          <w:b/>
          <w:bCs/>
          <w:color w:val="707070"/>
        </w:rPr>
        <w:t>է</w:t>
      </w:r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www.e-draft.am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կայքի</w:t>
      </w:r>
      <w:proofErr w:type="spellEnd"/>
      <w:r w:rsidRPr="008316CA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8316CA">
        <w:rPr>
          <w:rFonts w:ascii="Sylfaen" w:eastAsia="Times New Roman" w:hAnsi="Sylfaen" w:cs="Sylfaen"/>
          <w:b/>
          <w:bCs/>
          <w:color w:val="707070"/>
        </w:rPr>
        <w:t>կողմից</w:t>
      </w:r>
      <w:proofErr w:type="spellEnd"/>
    </w:p>
    <w:p w:rsidR="008316CA" w:rsidRPr="008316CA" w:rsidRDefault="008316CA" w:rsidP="008316CA">
      <w:pPr>
        <w:shd w:val="clear" w:color="auto" w:fill="FBFBFB"/>
        <w:spacing w:after="187" w:line="240" w:lineRule="auto"/>
        <w:jc w:val="center"/>
        <w:rPr>
          <w:rFonts w:ascii="Helvetica" w:eastAsia="Times New Roman" w:hAnsi="Helvetica" w:cs="Helvetica"/>
          <w:b/>
          <w:bCs/>
          <w:color w:val="707070"/>
        </w:rPr>
      </w:pPr>
      <w:r w:rsidRPr="008316CA">
        <w:rPr>
          <w:rFonts w:ascii="Helvetica" w:eastAsia="Times New Roman" w:hAnsi="Helvetica" w:cs="Helvetica"/>
          <w:b/>
          <w:bCs/>
          <w:color w:val="707070"/>
        </w:rPr>
        <w:t>23/09/2022</w:t>
      </w:r>
    </w:p>
    <w:p w:rsidR="006753E2" w:rsidRDefault="006753E2"/>
    <w:sectPr w:rsidR="006753E2" w:rsidSect="008316CA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316CA"/>
    <w:rsid w:val="006753E2"/>
    <w:rsid w:val="008316CA"/>
    <w:rsid w:val="008C0DE5"/>
    <w:rsid w:val="00A329E5"/>
    <w:rsid w:val="00B92834"/>
    <w:rsid w:val="00BB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8316CA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316CA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316C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316C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316C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316C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9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2</cp:revision>
  <dcterms:created xsi:type="dcterms:W3CDTF">2022-09-23T08:41:00Z</dcterms:created>
  <dcterms:modified xsi:type="dcterms:W3CDTF">2022-09-23T08:42:00Z</dcterms:modified>
</cp:coreProperties>
</file>