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1493B4DF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7A4F1B43" w:rsidR="008325A3" w:rsidRPr="00D85C4F" w:rsidRDefault="008325A3" w:rsidP="00D85C4F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F157E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ԱՐՄԲԵՏՈՆ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</w:t>
      </w:r>
      <w:r w:rsidR="00D85C4F" w:rsidRPr="00D85C4F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ԵՎ «ԱՐՄԲԵՏՈՆ» ՍԱՀՄԱՆԱՓԱԿ ՊԱՏԱՍԽԱՆԱՏՎՈՒԹՅԱՄԲ ԸՆԿԵՐՈՒԹՅԱՆ, </w:t>
      </w:r>
      <w:bookmarkStart w:id="0" w:name="_Hlk120115128"/>
      <w:r w:rsidR="00D85C4F" w:rsidRPr="00D85C4F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«ԱԿԲԱ ԼԻԶԻՆԳ» ՎԿ փակ բաժնետիրական ընկերության </w:t>
      </w:r>
      <w:bookmarkEnd w:id="0"/>
      <w:r w:rsidR="00D85C4F" w:rsidRPr="00D85C4F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նկատմամբ ԱՐՏՈՆՈՒԹՅՈՒՆԸ ԿԻՐԱՌԵԼՈՒ մասին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3D5B9742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1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157E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ԱՐՄԲԵՏՈՆ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bookmarkStart w:id="2" w:name="_Hlk120115196"/>
      <w:r w:rsidR="00D85C4F" w:rsidRPr="00D85C4F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D85C4F"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="00D85C4F" w:rsidRPr="00D85C4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կբա </w:t>
      </w:r>
      <w:r w:rsidR="00D85C4F">
        <w:rPr>
          <w:rFonts w:ascii="GHEA Grapalat" w:eastAsia="Calibri" w:hAnsi="GHEA Grapalat" w:cs="Times New Roman"/>
          <w:sz w:val="24"/>
          <w:szCs w:val="24"/>
          <w:lang w:val="hy-AM"/>
        </w:rPr>
        <w:t>Լ</w:t>
      </w:r>
      <w:r w:rsidR="00D85C4F" w:rsidRPr="00D85C4F">
        <w:rPr>
          <w:rFonts w:ascii="GHEA Grapalat" w:eastAsia="Calibri" w:hAnsi="GHEA Grapalat" w:cs="Times New Roman"/>
          <w:sz w:val="24"/>
          <w:szCs w:val="24"/>
          <w:lang w:val="hy-AM"/>
        </w:rPr>
        <w:t>իզինգ</w:t>
      </w:r>
      <w:r w:rsidR="00D85C4F" w:rsidRPr="00D85C4F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ՎԿ փակ բաժնետիրական ընկերության </w:t>
      </w:r>
      <w:r w:rsidR="00D85C4F" w:rsidRPr="00D85C4F">
        <w:rPr>
          <w:rFonts w:ascii="GHEA Grapalat" w:eastAsia="Calibri" w:hAnsi="GHEA Grapalat" w:cs="Times New Roman"/>
          <w:sz w:val="24"/>
          <w:szCs w:val="24"/>
          <w:lang w:val="hy-AM"/>
        </w:rPr>
        <w:t>կողմից</w:t>
      </w:r>
      <w:r w:rsidR="00D85C4F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</w:t>
      </w:r>
      <w:r w:rsidR="00D85C4F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</w:t>
      </w:r>
      <w:r w:rsidR="00D85C4F" w:rsidRPr="00D85C4F">
        <w:rPr>
          <w:rFonts w:ascii="GHEA Grapalat" w:eastAsia="Calibri" w:hAnsi="GHEA Grapalat" w:cs="Times New Roman"/>
          <w:sz w:val="24"/>
          <w:szCs w:val="24"/>
          <w:lang w:val="hy-AM"/>
        </w:rPr>
        <w:t>հետագայում ընկերությանը տրամադրվող</w:t>
      </w:r>
      <w:r w:rsidR="00D85C4F" w:rsidRPr="00D85C4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bookmarkEnd w:id="2"/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01A1957" w14:textId="7E9E6E41" w:rsidR="006B7AAA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3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157E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ԱՐՄԲԵՏՈՆ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3"/>
      <w:r w:rsidR="0080711B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սարքավորումները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նախատեսվում է օգտագործել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157E6">
        <w:rPr>
          <w:rFonts w:ascii="GHEA Grapalat" w:eastAsia="Calibri" w:hAnsi="GHEA Grapalat" w:cs="Times New Roman"/>
          <w:sz w:val="24"/>
          <w:szCs w:val="24"/>
          <w:lang w:val="hy-AM"/>
        </w:rPr>
        <w:t>բարձր որակի բետոնի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համար։</w:t>
      </w:r>
    </w:p>
    <w:p w14:paraId="2F4D5C16" w14:textId="7F032730" w:rsidR="00422BE0" w:rsidRDefault="00372E28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Ծրագիրն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իրականացվելու է </w:t>
      </w:r>
      <w:r w:rsidR="00F157E6">
        <w:rPr>
          <w:rFonts w:ascii="GHEA Grapalat" w:eastAsia="Calibri" w:hAnsi="GHEA Grapalat" w:cs="Times New Roman"/>
          <w:sz w:val="24"/>
          <w:szCs w:val="24"/>
          <w:lang w:val="hy-AM"/>
        </w:rPr>
        <w:t>ք</w:t>
      </w:r>
      <w:r w:rsidR="00F157E6">
        <w:rPr>
          <w:rFonts w:ascii="Cambria Math" w:eastAsia="Calibri" w:hAnsi="Cambria Math" w:cs="Times New Roman"/>
          <w:sz w:val="24"/>
          <w:szCs w:val="24"/>
          <w:lang w:val="hy-AM"/>
        </w:rPr>
        <w:t xml:space="preserve">․ </w:t>
      </w:r>
      <w:r w:rsidR="00F157E6">
        <w:rPr>
          <w:rFonts w:ascii="GHEA Grapalat" w:eastAsia="Calibri" w:hAnsi="GHEA Grapalat" w:cs="Times New Roman"/>
          <w:sz w:val="24"/>
          <w:szCs w:val="24"/>
          <w:lang w:val="hy-AM"/>
        </w:rPr>
        <w:t>Երևանում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։ Ընկերությունը հիմնադրվել է 20</w:t>
      </w:r>
      <w:r w:rsidR="00F157E6">
        <w:rPr>
          <w:rFonts w:ascii="GHEA Grapalat" w:eastAsia="Calibri" w:hAnsi="GHEA Grapalat" w:cs="Times New Roman"/>
          <w:sz w:val="24"/>
          <w:szCs w:val="24"/>
          <w:lang w:val="hy-AM"/>
        </w:rPr>
        <w:t>21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</w:p>
    <w:p w14:paraId="305725F0" w14:textId="1046403A" w:rsidR="00422BE0" w:rsidRPr="008F5359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F157E6">
        <w:rPr>
          <w:rFonts w:ascii="GHEA Grapalat" w:eastAsia="Calibri" w:hAnsi="GHEA Grapalat" w:cs="Times New Roman"/>
          <w:sz w:val="24"/>
          <w:szCs w:val="24"/>
          <w:lang w:val="hy-AM"/>
        </w:rPr>
        <w:t>985</w:t>
      </w:r>
      <w:r w:rsidR="0037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սարքավորումների ձեռքբերման համար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8F5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04EBE1EA" w:rsidR="00422BE0" w:rsidRPr="006B7AAA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շրջանակներում ստեղծել </w:t>
      </w:r>
      <w:r w:rsidR="00F157E6">
        <w:rPr>
          <w:rFonts w:ascii="GHEA Grapalat" w:eastAsia="Calibri" w:hAnsi="GHEA Grapalat" w:cs="Times New Roman"/>
          <w:sz w:val="24"/>
          <w:szCs w:val="24"/>
          <w:lang w:val="hy-AM"/>
        </w:rPr>
        <w:t>26</w:t>
      </w:r>
      <w:r w:rsidR="0037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>նոր աշխատատեղ</w:t>
      </w:r>
      <w:r w:rsidR="00F157E6">
        <w:rPr>
          <w:rFonts w:ascii="GHEA Grapalat" w:eastAsia="Calibri" w:hAnsi="GHEA Grapalat" w:cs="Times New Roman"/>
          <w:sz w:val="24"/>
          <w:szCs w:val="24"/>
          <w:lang w:val="hy-AM"/>
        </w:rPr>
        <w:t>՝ 498 հազ դրամ միջին ամսական աշխատավարձով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3004AFE0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157E6">
        <w:rPr>
          <w:rFonts w:ascii="GHEA Grapalat" w:eastAsia="Calibri" w:hAnsi="GHEA Grapalat" w:cs="Times New Roman"/>
          <w:sz w:val="24"/>
          <w:szCs w:val="24"/>
          <w:lang w:val="hy-AM"/>
        </w:rPr>
        <w:t xml:space="preserve">985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6E1280">
        <w:rPr>
          <w:rFonts w:ascii="GHEA Grapalat" w:eastAsia="Calibri" w:hAnsi="GHEA Grapalat" w:cs="Times New Roman"/>
          <w:sz w:val="24"/>
          <w:szCs w:val="24"/>
          <w:lang w:val="hy-AM"/>
        </w:rPr>
        <w:t>լն</w:t>
      </w:r>
      <w:r w:rsidR="006133D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F157E6">
        <w:rPr>
          <w:rFonts w:ascii="GHEA Grapalat" w:eastAsia="Calibri" w:hAnsi="GHEA Grapalat" w:cs="Times New Roman"/>
          <w:sz w:val="24"/>
          <w:szCs w:val="24"/>
          <w:lang w:val="hy-AM"/>
        </w:rPr>
        <w:t>125</w:t>
      </w:r>
      <w:r w:rsidR="00735AA7" w:rsidRPr="006E12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E1280" w:rsidRPr="006E12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6E1280">
        <w:rPr>
          <w:rFonts w:ascii="GHEA Grapalat" w:eastAsia="Calibri" w:hAnsi="GHEA Grapalat" w:cs="Times New Roman"/>
          <w:sz w:val="24"/>
          <w:szCs w:val="24"/>
          <w:lang w:val="hy-AM"/>
        </w:rPr>
        <w:t>դրամ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3EDBE616" w14:textId="66FB625E" w:rsidR="00D85C4F" w:rsidRPr="008325A3" w:rsidRDefault="00D85C4F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85C4F">
        <w:rPr>
          <w:rFonts w:ascii="GHEA Grapalat" w:eastAsia="Calibri" w:hAnsi="GHEA Grapalat" w:cs="Times New Roman"/>
          <w:sz w:val="24"/>
          <w:szCs w:val="24"/>
          <w:lang w:val="hy-AM"/>
        </w:rPr>
        <w:t>Ընկերությունը նախատեսում է ցանկում ներկայացված ապրանքները ներմուծել «Ակբա Լիզինգ»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85C4F">
        <w:rPr>
          <w:rFonts w:ascii="GHEA Grapalat" w:eastAsia="Calibri" w:hAnsi="GHEA Grapalat" w:cs="Times New Roman"/>
          <w:sz w:val="24"/>
          <w:szCs w:val="24"/>
          <w:lang w:val="hy-AM"/>
        </w:rPr>
        <w:t>ՎԿ փակ բաժնետիրական ընկերության միջոցով՝ պայմանով, որ ապրանքները ներմուծելուց հետո, այն հանձնելու է «ԱՐՄԲԵՏՈՆ» ՍՊ ընկերությանը ներդրումային ծրագրի իրականացման համար։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29AE7D8D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157E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ԱՐՄԲԵՏՈՆ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ներդրումային ծրագրի շրջանակներում </w:t>
      </w:r>
      <w:r w:rsidR="00D85C4F" w:rsidRPr="00D85C4F">
        <w:rPr>
          <w:rFonts w:ascii="GHEA Grapalat" w:eastAsia="Calibri" w:hAnsi="GHEA Grapalat" w:cs="Times New Roman"/>
          <w:sz w:val="24"/>
          <w:szCs w:val="24"/>
          <w:lang w:val="hy-AM"/>
        </w:rPr>
        <w:t>«Ակբա Լիզինգ» ՎԿ փակ բաժնետիրական ընկերության կողմից</w:t>
      </w:r>
      <w:r w:rsidR="00D85C4F" w:rsidRPr="00D85C4F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="00D85C4F" w:rsidRPr="00D85C4F">
        <w:rPr>
          <w:rFonts w:ascii="GHEA Grapalat" w:eastAsia="Calibri" w:hAnsi="GHEA Grapalat" w:cs="Times New Roman"/>
          <w:sz w:val="24"/>
          <w:szCs w:val="24"/>
          <w:lang w:val="hy-AM"/>
        </w:rPr>
        <w:t>ներմուծվող և հետագայում ընկերությանը տրամադրվող</w:t>
      </w:r>
      <w:r w:rsidR="00D85C4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0033BD9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«</w:t>
      </w:r>
      <w:r w:rsidR="00F157E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ԱՐՄԲԵՏՈՆ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79042947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F157E6">
        <w:rPr>
          <w:rFonts w:ascii="GHEA Grapalat" w:eastAsia="Calibri" w:hAnsi="GHEA Grapalat" w:cs="Times New Roman"/>
          <w:sz w:val="24"/>
          <w:szCs w:val="24"/>
          <w:lang w:val="hy-AM"/>
        </w:rPr>
        <w:t>ԱՐՄԲԵՏՈՆ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50904C4B" w:rsidR="008325A3" w:rsidRPr="00D85C4F" w:rsidRDefault="008325A3" w:rsidP="002E6D46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bookmarkStart w:id="4" w:name="_Hlk120115326"/>
      <w:r w:rsidR="00F157E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ԱՐՄԲԵՏՈՆ</w:t>
      </w:r>
      <w:bookmarkEnd w:id="4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</w:t>
      </w:r>
      <w:r w:rsidR="00D85C4F" w:rsidRPr="00D85C4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«ԱՐՄԲԵՏՈՆ» սահմանափակ պատասխանատվությամբ ընկերության, «Ակբա Լիզինգ» ՎԿ փակ բաժնետիրական ընկերության նկատմամբ արտոնությունը կիրառելու մասին»</w:t>
      </w:r>
      <w:r w:rsidR="00D85C4F" w:rsidRPr="00D85C4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D85C4F" w:rsidRPr="00D85C4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կառավարության որոշման նախագիծն ընդունելու կապակցությամբ </w:t>
      </w:r>
      <w:r w:rsidR="00D85C4F" w:rsidRPr="00D85C4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պետական բյուջեում (կամ տեղական ինքնակառավարման մարմնի բյուջեում) ծախսերի կամ եկամուտների ավելացում կամ նվազեցում չի նախատեսվում։</w:t>
      </w:r>
      <w:bookmarkStart w:id="5" w:name="_GoBack"/>
      <w:bookmarkEnd w:id="5"/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F8284B" w14:textId="77777777" w:rsidR="00A30640" w:rsidRDefault="00A30640" w:rsidP="008325A3">
      <w:pPr>
        <w:spacing w:after="0" w:line="240" w:lineRule="auto"/>
      </w:pPr>
      <w:r>
        <w:separator/>
      </w:r>
    </w:p>
  </w:endnote>
  <w:endnote w:type="continuationSeparator" w:id="0">
    <w:p w14:paraId="4EB69F5F" w14:textId="77777777" w:rsidR="00A30640" w:rsidRDefault="00A30640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A30640">
    <w:pPr>
      <w:pStyle w:val="Footer"/>
    </w:pPr>
  </w:p>
  <w:p w14:paraId="722B2118" w14:textId="77777777" w:rsidR="00085719" w:rsidRDefault="00A306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29122F" w14:textId="77777777" w:rsidR="00A30640" w:rsidRDefault="00A30640" w:rsidP="008325A3">
      <w:pPr>
        <w:spacing w:after="0" w:line="240" w:lineRule="auto"/>
      </w:pPr>
      <w:r>
        <w:separator/>
      </w:r>
    </w:p>
  </w:footnote>
  <w:footnote w:type="continuationSeparator" w:id="0">
    <w:p w14:paraId="5D2346C7" w14:textId="77777777" w:rsidR="00A30640" w:rsidRDefault="00A30640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C5FC4"/>
    <w:rsid w:val="000F2997"/>
    <w:rsid w:val="000F73DB"/>
    <w:rsid w:val="00145D00"/>
    <w:rsid w:val="001A66E8"/>
    <w:rsid w:val="00200271"/>
    <w:rsid w:val="00250194"/>
    <w:rsid w:val="00263750"/>
    <w:rsid w:val="002C7C84"/>
    <w:rsid w:val="002E6D46"/>
    <w:rsid w:val="00315FC7"/>
    <w:rsid w:val="00372E28"/>
    <w:rsid w:val="003A4261"/>
    <w:rsid w:val="00422BE0"/>
    <w:rsid w:val="004260A6"/>
    <w:rsid w:val="00456BAD"/>
    <w:rsid w:val="004E76EC"/>
    <w:rsid w:val="005005F0"/>
    <w:rsid w:val="00564EB7"/>
    <w:rsid w:val="005D60EF"/>
    <w:rsid w:val="006133DA"/>
    <w:rsid w:val="00641121"/>
    <w:rsid w:val="00662BF1"/>
    <w:rsid w:val="006B7AAA"/>
    <w:rsid w:val="006E1280"/>
    <w:rsid w:val="00701DB3"/>
    <w:rsid w:val="00735AA7"/>
    <w:rsid w:val="00767E59"/>
    <w:rsid w:val="007C0CC6"/>
    <w:rsid w:val="007E1C44"/>
    <w:rsid w:val="0080711B"/>
    <w:rsid w:val="008325A3"/>
    <w:rsid w:val="00860A1F"/>
    <w:rsid w:val="008B3C8F"/>
    <w:rsid w:val="008E039B"/>
    <w:rsid w:val="008F00A7"/>
    <w:rsid w:val="008F5359"/>
    <w:rsid w:val="00945EA8"/>
    <w:rsid w:val="00973C80"/>
    <w:rsid w:val="00995050"/>
    <w:rsid w:val="00A30640"/>
    <w:rsid w:val="00A754F3"/>
    <w:rsid w:val="00A83774"/>
    <w:rsid w:val="00AD3592"/>
    <w:rsid w:val="00B504B1"/>
    <w:rsid w:val="00BA1E12"/>
    <w:rsid w:val="00C02BDD"/>
    <w:rsid w:val="00D165E0"/>
    <w:rsid w:val="00D2268F"/>
    <w:rsid w:val="00D2370A"/>
    <w:rsid w:val="00D5383E"/>
    <w:rsid w:val="00D85C4F"/>
    <w:rsid w:val="00EE55B1"/>
    <w:rsid w:val="00F157E6"/>
    <w:rsid w:val="00F2486B"/>
    <w:rsid w:val="00F91CE1"/>
    <w:rsid w:val="00FA14BE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FF468D-7C32-4DDE-BAE0-18EA11EEC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4</Pages>
  <Words>734</Words>
  <Characters>4188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23</cp:revision>
  <dcterms:created xsi:type="dcterms:W3CDTF">2022-01-19T13:25:00Z</dcterms:created>
  <dcterms:modified xsi:type="dcterms:W3CDTF">2022-11-23T13:02:00Z</dcterms:modified>
</cp:coreProperties>
</file>