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0B5" w:rsidRPr="00FD63E2" w:rsidRDefault="00CE20B5" w:rsidP="00CE20B5">
      <w:pPr>
        <w:shd w:val="clear" w:color="auto" w:fill="FFFFFF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af-ZA"/>
        </w:rPr>
      </w:pPr>
      <w:r w:rsidRPr="00FD63E2">
        <w:rPr>
          <w:rFonts w:ascii="GHEA Grapalat" w:hAnsi="GHEA Grapalat"/>
          <w:b/>
          <w:bCs/>
          <w:color w:val="000000"/>
          <w:sz w:val="24"/>
          <w:szCs w:val="24"/>
        </w:rPr>
        <w:t>ԱՄՓՈՓԱԹԵՐԹ</w:t>
      </w:r>
    </w:p>
    <w:p w:rsidR="00CE20B5" w:rsidRPr="005C1E84" w:rsidRDefault="00CE20B5" w:rsidP="00CE20B5">
      <w:pPr>
        <w:shd w:val="clear" w:color="auto" w:fill="FFFFFF"/>
        <w:ind w:firstLine="375"/>
        <w:jc w:val="center"/>
        <w:rPr>
          <w:rFonts w:ascii="Arial Unicode" w:hAnsi="Arial Unicode"/>
          <w:b/>
          <w:color w:val="000000"/>
          <w:sz w:val="21"/>
          <w:szCs w:val="21"/>
          <w:lang w:val="af-ZA"/>
        </w:rPr>
      </w:pPr>
      <w:r w:rsidRPr="005C1E84">
        <w:rPr>
          <w:rFonts w:ascii="Arial" w:hAnsi="Arial" w:cs="Arial"/>
          <w:b/>
          <w:color w:val="000000"/>
          <w:sz w:val="21"/>
          <w:szCs w:val="21"/>
          <w:lang w:val="af-ZA"/>
        </w:rPr>
        <w:t>  </w:t>
      </w:r>
    </w:p>
    <w:p w:rsidR="00CE20B5" w:rsidRPr="00CE3EFF" w:rsidRDefault="00CE3EFF" w:rsidP="00277529">
      <w:pPr>
        <w:spacing w:line="360" w:lineRule="auto"/>
        <w:jc w:val="center"/>
        <w:rPr>
          <w:rFonts w:ascii="Arial Unicode" w:hAnsi="Arial Unicode"/>
          <w:b/>
          <w:bCs/>
          <w:color w:val="000000"/>
          <w:sz w:val="21"/>
          <w:lang w:val="af-ZA"/>
        </w:rPr>
      </w:pPr>
      <w:r w:rsidRPr="00CE3EFF">
        <w:rPr>
          <w:rFonts w:ascii="GHEA Grapalat" w:hAnsi="GHEA Grapalat" w:cs="Sylfaen"/>
          <w:b/>
          <w:sz w:val="24"/>
          <w:szCs w:val="24"/>
          <w:lang w:val="fr-FR"/>
        </w:rPr>
        <w:t>«</w:t>
      </w:r>
      <w:r w:rsidRPr="00CE3EFF">
        <w:rPr>
          <w:rFonts w:ascii="GHEA Grapalat" w:hAnsi="GHEA Grapalat" w:cs="Tahoma"/>
          <w:b/>
          <w:spacing w:val="-2"/>
          <w:sz w:val="24"/>
          <w:szCs w:val="24"/>
          <w:lang w:val="af-ZA"/>
        </w:rPr>
        <w:t>ԶԱՔԱՐԻ</w:t>
      </w:r>
      <w:r w:rsidRPr="00CE3EFF">
        <w:rPr>
          <w:rFonts w:ascii="GHEA Grapalat" w:hAnsi="GHEA Grapalat" w:cs="Arial Armenian"/>
          <w:b/>
          <w:spacing w:val="-2"/>
          <w:sz w:val="24"/>
          <w:szCs w:val="24"/>
          <w:lang w:val="af-ZA"/>
        </w:rPr>
        <w:t xml:space="preserve"> </w:t>
      </w:r>
      <w:r w:rsidRPr="00CE3EFF">
        <w:rPr>
          <w:rFonts w:ascii="GHEA Grapalat" w:hAnsi="GHEA Grapalat" w:cs="Tahoma"/>
          <w:b/>
          <w:spacing w:val="-2"/>
          <w:sz w:val="24"/>
          <w:szCs w:val="24"/>
          <w:lang w:val="af-ZA"/>
        </w:rPr>
        <w:t>ՋՈՆ</w:t>
      </w:r>
      <w:r w:rsidRPr="00CE3EFF">
        <w:rPr>
          <w:rFonts w:ascii="GHEA Grapalat" w:hAnsi="GHEA Grapalat" w:cs="Arial Armenian"/>
          <w:b/>
          <w:spacing w:val="-2"/>
          <w:sz w:val="24"/>
          <w:szCs w:val="24"/>
          <w:lang w:val="af-ZA"/>
        </w:rPr>
        <w:t xml:space="preserve"> </w:t>
      </w:r>
      <w:r w:rsidRPr="00CE3EFF">
        <w:rPr>
          <w:rFonts w:ascii="GHEA Grapalat" w:hAnsi="GHEA Grapalat" w:cs="Tahoma"/>
          <w:b/>
          <w:spacing w:val="-2"/>
          <w:sz w:val="24"/>
          <w:szCs w:val="24"/>
          <w:lang w:val="af-ZA"/>
        </w:rPr>
        <w:t>ՋՈՆ</w:t>
      </w:r>
      <w:r w:rsidRPr="00CE3EFF">
        <w:rPr>
          <w:rFonts w:ascii="GHEA Grapalat" w:hAnsi="GHEA Grapalat" w:cs="Arial Armenian"/>
          <w:b/>
          <w:spacing w:val="-2"/>
          <w:sz w:val="24"/>
          <w:szCs w:val="24"/>
          <w:lang w:val="af-ZA"/>
        </w:rPr>
        <w:t xml:space="preserve"> </w:t>
      </w:r>
      <w:r w:rsidRPr="00CE3EFF">
        <w:rPr>
          <w:rFonts w:ascii="GHEA Grapalat" w:hAnsi="GHEA Grapalat" w:cs="Tahoma"/>
          <w:b/>
          <w:spacing w:val="-2"/>
          <w:sz w:val="24"/>
          <w:szCs w:val="24"/>
          <w:lang w:val="af-ZA"/>
        </w:rPr>
        <w:t>ՄԻՔԱՅԵԼԻ</w:t>
      </w:r>
      <w:r w:rsidRPr="00CE3EFF">
        <w:rPr>
          <w:rFonts w:ascii="GHEA Grapalat" w:hAnsi="GHEA Grapalat" w:cs="Arial Armenian"/>
          <w:b/>
          <w:spacing w:val="-2"/>
          <w:sz w:val="24"/>
          <w:szCs w:val="24"/>
          <w:lang w:val="af-ZA"/>
        </w:rPr>
        <w:t xml:space="preserve"> </w:t>
      </w:r>
      <w:r w:rsidRPr="00CE3EFF">
        <w:rPr>
          <w:rFonts w:ascii="GHEA Grapalat" w:hAnsi="GHEA Grapalat" w:cs="Tahoma"/>
          <w:b/>
          <w:spacing w:val="-2"/>
          <w:sz w:val="24"/>
          <w:szCs w:val="24"/>
          <w:lang w:val="af-ZA"/>
        </w:rPr>
        <w:t>ԹԱՎԻԹՅԱՆԻՆ</w:t>
      </w:r>
      <w:r w:rsidRPr="00CE3EFF">
        <w:rPr>
          <w:rFonts w:ascii="GHEA Grapalat" w:hAnsi="GHEA Grapalat"/>
          <w:b/>
          <w:spacing w:val="-2"/>
          <w:sz w:val="24"/>
          <w:szCs w:val="24"/>
          <w:lang w:val="af-ZA"/>
        </w:rPr>
        <w:t xml:space="preserve">  ԵՎ </w:t>
      </w:r>
      <w:r w:rsidRPr="00CE3EFF">
        <w:rPr>
          <w:rFonts w:ascii="GHEA Grapalat" w:hAnsi="GHEA Grapalat" w:cs="Tahoma"/>
          <w:b/>
          <w:sz w:val="24"/>
          <w:szCs w:val="24"/>
          <w:lang w:val="af-ZA"/>
        </w:rPr>
        <w:t>ԳԵՈՐԳԻ</w:t>
      </w:r>
      <w:r w:rsidRPr="00CE3EFF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CE3EFF">
        <w:rPr>
          <w:rFonts w:ascii="GHEA Grapalat" w:hAnsi="GHEA Grapalat" w:cs="Tahoma"/>
          <w:b/>
          <w:sz w:val="24"/>
          <w:szCs w:val="24"/>
          <w:lang w:val="af-ZA"/>
        </w:rPr>
        <w:t>ՎԼԱԴԻՄԻՐԻ</w:t>
      </w:r>
      <w:r w:rsidRPr="00CE3EFF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CE3EFF">
        <w:rPr>
          <w:rFonts w:ascii="GHEA Grapalat" w:hAnsi="GHEA Grapalat" w:cs="Tahoma"/>
          <w:b/>
          <w:sz w:val="24"/>
          <w:szCs w:val="24"/>
          <w:lang w:val="af-ZA"/>
        </w:rPr>
        <w:t xml:space="preserve">ՊՈԴԿՈԼԶԻՆԻՆ </w:t>
      </w:r>
      <w:r w:rsidRPr="00CE3EFF">
        <w:rPr>
          <w:rFonts w:ascii="GHEA Grapalat" w:hAnsi="GHEA Grapalat"/>
          <w:b/>
          <w:sz w:val="24"/>
          <w:szCs w:val="24"/>
          <w:lang w:val="af-ZA"/>
        </w:rPr>
        <w:t xml:space="preserve"> ՇԱՐՔԱՅԻՆ ԿԱԶՄԻ ՊԱՐՏԱԴԻՐ</w:t>
      </w:r>
      <w:r w:rsidRPr="00CE3EFF">
        <w:rPr>
          <w:rFonts w:ascii="GHEA Grapalat" w:hAnsi="GHEA Grapalat"/>
          <w:b/>
          <w:sz w:val="24"/>
          <w:szCs w:val="24"/>
          <w:lang w:val="hy-AM"/>
        </w:rPr>
        <w:t xml:space="preserve"> ԶԻՆՎՈՐԱԿԱՆ</w:t>
      </w:r>
      <w:r w:rsidRPr="00CE3EFF">
        <w:rPr>
          <w:rFonts w:ascii="GHEA Grapalat" w:hAnsi="GHEA Grapalat"/>
          <w:b/>
          <w:sz w:val="24"/>
          <w:szCs w:val="24"/>
          <w:lang w:val="af-ZA"/>
        </w:rPr>
        <w:t xml:space="preserve"> ԾԱՌԱՅՈՒԹՅՈՒՆԻՑ ԱԶԱՏԵԼՈՒ </w:t>
      </w:r>
      <w:r w:rsidRPr="00CE3EFF">
        <w:rPr>
          <w:rFonts w:ascii="GHEA Grapalat" w:hAnsi="GHEA Grapalat"/>
          <w:b/>
          <w:sz w:val="24"/>
          <w:szCs w:val="24"/>
          <w:lang w:val="hy-AM"/>
        </w:rPr>
        <w:t>ՄԱՍԻՆ»</w:t>
      </w:r>
      <w:r w:rsidRPr="00CE3EF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5C1E84" w:rsidRPr="00CE3EF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CE20B5" w:rsidRPr="00CE3EFF">
        <w:rPr>
          <w:rFonts w:ascii="GHEA Grapalat" w:hAnsi="GHEA Grapalat" w:cs="Sylfaen"/>
          <w:b/>
          <w:sz w:val="24"/>
          <w:szCs w:val="24"/>
          <w:lang w:val="fr-FR"/>
        </w:rPr>
        <w:t xml:space="preserve">ՀԱՅԱՍՏԱՆԻ ՀԱՆՐԱՊԵՏՈՒԹՅԱՆ ԿԱՌԱՎԱՐՈՒԹՅԱՆ ՈՐՈՇՄԱՆ </w:t>
      </w:r>
      <w:r w:rsidR="00CE20B5" w:rsidRPr="00CE3EFF">
        <w:rPr>
          <w:rFonts w:ascii="GHEA Grapalat" w:hAnsi="GHEA Grapalat"/>
          <w:b/>
          <w:sz w:val="24"/>
          <w:szCs w:val="24"/>
          <w:lang w:val="hy-AM"/>
        </w:rPr>
        <w:t>ՆԱԽԱԳ</w:t>
      </w:r>
      <w:r w:rsidR="00CE20B5" w:rsidRPr="00CE3EFF">
        <w:rPr>
          <w:rFonts w:ascii="GHEA Grapalat" w:hAnsi="GHEA Grapalat"/>
          <w:b/>
          <w:sz w:val="24"/>
          <w:szCs w:val="24"/>
        </w:rPr>
        <w:t>ԾԻ</w:t>
      </w:r>
    </w:p>
    <w:tbl>
      <w:tblPr>
        <w:tblStyle w:val="a4"/>
        <w:tblW w:w="15276" w:type="dxa"/>
        <w:tblLook w:val="04A0"/>
      </w:tblPr>
      <w:tblGrid>
        <w:gridCol w:w="8612"/>
        <w:gridCol w:w="403"/>
        <w:gridCol w:w="2715"/>
        <w:gridCol w:w="255"/>
        <w:gridCol w:w="3291"/>
      </w:tblGrid>
      <w:tr w:rsidR="00CE20B5" w:rsidRPr="00CE3EFF" w:rsidTr="00306BA1">
        <w:trPr>
          <w:trHeight w:val="349"/>
        </w:trPr>
        <w:tc>
          <w:tcPr>
            <w:tcW w:w="11730" w:type="dxa"/>
            <w:gridSpan w:val="3"/>
            <w:vMerge w:val="restart"/>
            <w:shd w:val="clear" w:color="auto" w:fill="D9D9D9" w:themeFill="background1" w:themeFillShade="D9"/>
          </w:tcPr>
          <w:p w:rsidR="00CE20B5" w:rsidRPr="00B335B4" w:rsidRDefault="00CE20B5" w:rsidP="00306BA1">
            <w:pPr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  <w:p w:rsidR="00CE20B5" w:rsidRPr="00FD63E2" w:rsidRDefault="00CE20B5" w:rsidP="00306BA1">
            <w:pPr>
              <w:spacing w:line="360" w:lineRule="auto"/>
              <w:ind w:left="360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1. </w:t>
            </w:r>
            <w:r w:rsidRPr="001B1284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ՀՀ</w:t>
            </w:r>
            <w:r w:rsidRPr="001B1284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պաշտպանության նախարարություն</w:t>
            </w:r>
          </w:p>
        </w:tc>
        <w:tc>
          <w:tcPr>
            <w:tcW w:w="3546" w:type="dxa"/>
            <w:gridSpan w:val="2"/>
            <w:shd w:val="clear" w:color="auto" w:fill="D9D9D9" w:themeFill="background1" w:themeFillShade="D9"/>
          </w:tcPr>
          <w:p w:rsidR="00CE20B5" w:rsidRPr="00BA0379" w:rsidRDefault="00CE3EFF" w:rsidP="00CE3EFF">
            <w:pPr>
              <w:rPr>
                <w:rFonts w:ascii="Arial Unicode" w:hAnsi="Arial Unicode"/>
                <w:b/>
                <w:bCs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18.11</w:t>
            </w:r>
            <w:r w:rsidR="0086199C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202</w:t>
            </w:r>
            <w:r w:rsidR="00B14BC3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2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թ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</w:t>
            </w:r>
          </w:p>
        </w:tc>
      </w:tr>
      <w:tr w:rsidR="00CE20B5" w:rsidRPr="00CE3EFF" w:rsidTr="00911AF5">
        <w:trPr>
          <w:trHeight w:val="422"/>
        </w:trPr>
        <w:tc>
          <w:tcPr>
            <w:tcW w:w="11730" w:type="dxa"/>
            <w:gridSpan w:val="3"/>
            <w:vMerge/>
            <w:shd w:val="clear" w:color="auto" w:fill="D9D9D9" w:themeFill="background1" w:themeFillShade="D9"/>
          </w:tcPr>
          <w:p w:rsidR="00CE20B5" w:rsidRPr="00FD63E2" w:rsidRDefault="00CE20B5" w:rsidP="00306BA1">
            <w:pPr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</w:tc>
        <w:tc>
          <w:tcPr>
            <w:tcW w:w="3546" w:type="dxa"/>
            <w:gridSpan w:val="2"/>
            <w:shd w:val="clear" w:color="auto" w:fill="D9D9D9" w:themeFill="background1" w:themeFillShade="D9"/>
          </w:tcPr>
          <w:p w:rsidR="00CE20B5" w:rsidRPr="00BA0379" w:rsidRDefault="00CE20B5" w:rsidP="00CE3EFF">
            <w:pPr>
              <w:spacing w:line="360" w:lineRule="auto"/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№ </w:t>
            </w:r>
            <w:r w:rsidRPr="00BA0379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D9D9D9" w:themeFill="background1" w:themeFillShade="D9"/>
              </w:rPr>
              <w:t>ՊՆ</w:t>
            </w:r>
            <w:r w:rsidRPr="00BA0379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/510/</w:t>
            </w:r>
            <w:r w:rsidR="00CE3EFF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5567</w:t>
            </w:r>
            <w:r w:rsidR="00FE4523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 xml:space="preserve"> </w:t>
            </w:r>
            <w:r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-202</w:t>
            </w:r>
            <w:r w:rsidR="00B14BC3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2</w:t>
            </w:r>
          </w:p>
        </w:tc>
      </w:tr>
      <w:tr w:rsidR="00CE20B5" w:rsidTr="00C01D40">
        <w:trPr>
          <w:trHeight w:val="2393"/>
        </w:trPr>
        <w:tc>
          <w:tcPr>
            <w:tcW w:w="8612" w:type="dxa"/>
          </w:tcPr>
          <w:p w:rsidR="00CE3EFF" w:rsidRPr="00E6345C" w:rsidRDefault="0044101E" w:rsidP="00CE3EFF">
            <w:pPr>
              <w:spacing w:before="60" w:after="60"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CE3EF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CE3EFF">
              <w:rPr>
                <w:rFonts w:ascii="GHEA Grapalat" w:hAnsi="GHEA Grapalat"/>
                <w:sz w:val="24"/>
                <w:szCs w:val="24"/>
                <w:lang w:val="hy-AM"/>
              </w:rPr>
              <w:t>2022 թվականի նոյեմբերի 4-ի Ձեր</w:t>
            </w:r>
            <w:r w:rsidR="00CE3EFF" w:rsidRPr="00E6345C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="00CE3EFF">
              <w:rPr>
                <w:rFonts w:ascii="GHEA Grapalat" w:hAnsi="GHEA Grapalat"/>
                <w:sz w:val="24"/>
                <w:szCs w:val="24"/>
                <w:lang w:val="hy-AM"/>
              </w:rPr>
              <w:t xml:space="preserve"> N 01/31.2/27853-22 գրության առնչությամբ հայտնում եմ, որ «Զաքարի Ջոն Ջոն Միքայելի Թավիթյանին և Գեորգի Վլադիմիրի Պոդկոլզինին շարքային կազմի պարտադիր զինվորական ծառայությունից ազատելու մասին» Կառավարության որոշման նախագծի վերաբերյալ դիտողություններ և առաջարկություններ չունենք:</w:t>
            </w:r>
            <w:r w:rsidR="00CE3EFF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  <w:p w:rsidR="00CE20B5" w:rsidRPr="00C01A89" w:rsidRDefault="00CE20B5" w:rsidP="00C01D40">
            <w:pPr>
              <w:spacing w:before="60" w:after="60" w:line="276" w:lineRule="auto"/>
              <w:jc w:val="both"/>
              <w:rPr>
                <w:rFonts w:ascii="Arial Unicode" w:hAnsi="Arial Unicode"/>
                <w:b/>
                <w:bCs/>
                <w:color w:val="000000"/>
                <w:sz w:val="21"/>
                <w:lang w:val="hy-AM"/>
              </w:rPr>
            </w:pPr>
          </w:p>
        </w:tc>
        <w:tc>
          <w:tcPr>
            <w:tcW w:w="6664" w:type="dxa"/>
            <w:gridSpan w:val="4"/>
          </w:tcPr>
          <w:p w:rsidR="00CE20B5" w:rsidRDefault="00CE20B5" w:rsidP="00306BA1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</w:pPr>
            <w:r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</w:t>
            </w:r>
            <w:r w:rsidR="00D477B3" w:rsidRPr="00CE3EFF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                       </w:t>
            </w:r>
            <w:r w:rsidR="00CC3313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        </w:t>
            </w:r>
            <w:r w:rsidR="00D477B3" w:rsidRPr="00CE3EFF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   </w:t>
            </w:r>
            <w:proofErr w:type="spellStart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</w:t>
            </w:r>
            <w:proofErr w:type="spellEnd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է</w:t>
            </w:r>
          </w:p>
          <w:p w:rsidR="00CE20B5" w:rsidRPr="00830EC1" w:rsidRDefault="00CE20B5" w:rsidP="00306BA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CE20B5" w:rsidRPr="00830EC1" w:rsidRDefault="00CE20B5" w:rsidP="00306BA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CE20B5" w:rsidRPr="00830EC1" w:rsidRDefault="00CE20B5" w:rsidP="00306BA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CE20B5" w:rsidRDefault="00CE20B5" w:rsidP="00306BA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CE20B5" w:rsidRPr="00830EC1" w:rsidRDefault="00CE20B5" w:rsidP="00306BA1">
            <w:pPr>
              <w:spacing w:line="360" w:lineRule="auto"/>
              <w:ind w:firstLine="708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</w:tc>
      </w:tr>
      <w:tr w:rsidR="002A67D6" w:rsidTr="002A67D6">
        <w:trPr>
          <w:trHeight w:val="668"/>
        </w:trPr>
        <w:tc>
          <w:tcPr>
            <w:tcW w:w="11985" w:type="dxa"/>
            <w:gridSpan w:val="4"/>
            <w:vMerge w:val="restart"/>
            <w:shd w:val="clear" w:color="auto" w:fill="BFBFBF" w:themeFill="background1" w:themeFillShade="BF"/>
          </w:tcPr>
          <w:p w:rsidR="002A67D6" w:rsidRDefault="002A67D6" w:rsidP="00306BA1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2A67D6" w:rsidRPr="002A67D6" w:rsidRDefault="002A67D6" w:rsidP="002A67D6">
            <w:pPr>
              <w:tabs>
                <w:tab w:val="left" w:pos="4260"/>
              </w:tabs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 w:rsidRPr="002A67D6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2. ՀՀ </w:t>
            </w:r>
            <w:proofErr w:type="spellStart"/>
            <w:r w:rsidRPr="002A67D6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արդարադատության</w:t>
            </w:r>
            <w:proofErr w:type="spellEnd"/>
            <w:r w:rsidRPr="002A67D6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67D6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նախարարություն</w:t>
            </w:r>
            <w:proofErr w:type="spellEnd"/>
          </w:p>
        </w:tc>
        <w:tc>
          <w:tcPr>
            <w:tcW w:w="3291" w:type="dxa"/>
            <w:shd w:val="clear" w:color="auto" w:fill="BFBFBF" w:themeFill="background1" w:themeFillShade="BF"/>
          </w:tcPr>
          <w:p w:rsidR="002A67D6" w:rsidRPr="002A67D6" w:rsidRDefault="002A67D6" w:rsidP="00306BA1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25.11.2022 թ. </w:t>
            </w:r>
          </w:p>
        </w:tc>
      </w:tr>
      <w:tr w:rsidR="002A67D6" w:rsidTr="002A67D6">
        <w:trPr>
          <w:trHeight w:val="413"/>
        </w:trPr>
        <w:tc>
          <w:tcPr>
            <w:tcW w:w="11985" w:type="dxa"/>
            <w:gridSpan w:val="4"/>
            <w:vMerge/>
            <w:shd w:val="clear" w:color="auto" w:fill="BFBFBF" w:themeFill="background1" w:themeFillShade="BF"/>
          </w:tcPr>
          <w:p w:rsidR="002A67D6" w:rsidRPr="00C54F38" w:rsidRDefault="002A67D6" w:rsidP="00306BA1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291" w:type="dxa"/>
            <w:shd w:val="clear" w:color="auto" w:fill="BFBFBF" w:themeFill="background1" w:themeFillShade="BF"/>
          </w:tcPr>
          <w:p w:rsidR="002A67D6" w:rsidRPr="002A67D6" w:rsidRDefault="002A67D6" w:rsidP="00306BA1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/27.2/52630-2022</w:t>
            </w:r>
          </w:p>
        </w:tc>
      </w:tr>
      <w:tr w:rsidR="002A67D6" w:rsidTr="002A67D6">
        <w:trPr>
          <w:trHeight w:val="1710"/>
        </w:trPr>
        <w:tc>
          <w:tcPr>
            <w:tcW w:w="9015" w:type="dxa"/>
            <w:gridSpan w:val="2"/>
          </w:tcPr>
          <w:p w:rsidR="007D4D09" w:rsidRDefault="007D4D09" w:rsidP="007D4D09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</w:rPr>
              <w:t>«</w:t>
            </w:r>
            <w:r w:rsidRPr="003138D8">
              <w:rPr>
                <w:rFonts w:ascii="GHEA Grapalat" w:hAnsi="GHEA Grapalat" w:cs="GHEA Grapalat"/>
                <w:sz w:val="24"/>
                <w:szCs w:val="24"/>
                <w:lang w:val="af-ZA"/>
              </w:rPr>
              <w:t>Զաքարի Ջոն Ջոն Միքայելի Թավիթյանին և Գեորգի Վլադիմիրի Պոդկոլզինին շարքային կազմի պարտադիր</w:t>
            </w:r>
            <w:r w:rsidRPr="003138D8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3138D8">
              <w:rPr>
                <w:rFonts w:ascii="GHEA Grapalat" w:hAnsi="GHEA Grapalat" w:cs="GHEA Grapalat"/>
                <w:sz w:val="24"/>
                <w:szCs w:val="24"/>
              </w:rPr>
              <w:t>զինվորական</w:t>
            </w:r>
            <w:proofErr w:type="spellEnd"/>
            <w:r w:rsidRPr="003138D8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ծառայությունից ազատելու </w:t>
            </w:r>
            <w:proofErr w:type="spellStart"/>
            <w:r w:rsidRPr="003138D8">
              <w:rPr>
                <w:rFonts w:ascii="GHEA Grapalat" w:hAnsi="GHEA Grapalat" w:cs="GHEA Grapalat"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Հանրապետության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որոշման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վերաբերյալ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դիտողություններ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առաջարկություններ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չունենք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>:</w:t>
            </w:r>
          </w:p>
          <w:p w:rsidR="007D4D09" w:rsidRDefault="007D4D09" w:rsidP="007D4D09">
            <w:pPr>
              <w:tabs>
                <w:tab w:val="left" w:pos="990"/>
              </w:tabs>
              <w:spacing w:line="360" w:lineRule="auto"/>
              <w:ind w:firstLine="708"/>
              <w:jc w:val="both"/>
              <w:rPr>
                <w:rFonts w:ascii="GHEA Grapalat" w:hAnsi="GHEA Grapalat" w:cs="GHEA Grapalat"/>
                <w:bCs/>
                <w:sz w:val="24"/>
                <w:szCs w:val="24"/>
              </w:rPr>
            </w:pPr>
          </w:p>
          <w:p w:rsidR="002A67D6" w:rsidRPr="007D4D09" w:rsidRDefault="002A67D6" w:rsidP="00306BA1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6261" w:type="dxa"/>
            <w:gridSpan w:val="3"/>
          </w:tcPr>
          <w:p w:rsidR="002A67D6" w:rsidRDefault="002A67D6" w:rsidP="002A67D6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               </w:t>
            </w:r>
            <w:r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</w:t>
            </w:r>
            <w:r w:rsidRPr="00CE3EFF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                    </w:t>
            </w:r>
            <w:proofErr w:type="spellStart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</w:t>
            </w:r>
            <w:proofErr w:type="spellEnd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է</w:t>
            </w:r>
          </w:p>
          <w:p w:rsidR="002A67D6" w:rsidRPr="002A67D6" w:rsidRDefault="002A67D6" w:rsidP="00306BA1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</w:p>
        </w:tc>
      </w:tr>
    </w:tbl>
    <w:p w:rsidR="000B7228" w:rsidRPr="00614BEA" w:rsidRDefault="000B7228" w:rsidP="00CE3EFF">
      <w:pPr>
        <w:rPr>
          <w:lang w:val="af-ZA"/>
        </w:rPr>
      </w:pPr>
    </w:p>
    <w:sectPr w:rsidR="000B7228" w:rsidRPr="00614BEA" w:rsidSect="00911AF5">
      <w:pgSz w:w="16838" w:h="11906" w:orient="landscape"/>
      <w:pgMar w:top="27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/>
  <w:rsids>
    <w:rsidRoot w:val="00614BEA"/>
    <w:rsid w:val="000B7228"/>
    <w:rsid w:val="000E5B46"/>
    <w:rsid w:val="002014FC"/>
    <w:rsid w:val="00277529"/>
    <w:rsid w:val="002A67D6"/>
    <w:rsid w:val="00333746"/>
    <w:rsid w:val="0044101E"/>
    <w:rsid w:val="00494714"/>
    <w:rsid w:val="005013A8"/>
    <w:rsid w:val="005412BF"/>
    <w:rsid w:val="005C1E84"/>
    <w:rsid w:val="005F0543"/>
    <w:rsid w:val="00614BEA"/>
    <w:rsid w:val="00621166"/>
    <w:rsid w:val="006271DB"/>
    <w:rsid w:val="00657D51"/>
    <w:rsid w:val="006D32C8"/>
    <w:rsid w:val="00721E61"/>
    <w:rsid w:val="007C764A"/>
    <w:rsid w:val="007D4D09"/>
    <w:rsid w:val="00803EDF"/>
    <w:rsid w:val="0086199C"/>
    <w:rsid w:val="00903B85"/>
    <w:rsid w:val="00911AF5"/>
    <w:rsid w:val="00942BB6"/>
    <w:rsid w:val="00AA6DCB"/>
    <w:rsid w:val="00B14BC3"/>
    <w:rsid w:val="00B2750B"/>
    <w:rsid w:val="00B72098"/>
    <w:rsid w:val="00C01D40"/>
    <w:rsid w:val="00C81E20"/>
    <w:rsid w:val="00CB516F"/>
    <w:rsid w:val="00CC3313"/>
    <w:rsid w:val="00CD2A3C"/>
    <w:rsid w:val="00CE20B5"/>
    <w:rsid w:val="00CE3EFF"/>
    <w:rsid w:val="00D05F7E"/>
    <w:rsid w:val="00D477B3"/>
    <w:rsid w:val="00D67E89"/>
    <w:rsid w:val="00EA65D3"/>
    <w:rsid w:val="00EB1019"/>
    <w:rsid w:val="00FA0E4A"/>
    <w:rsid w:val="00FE45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B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4BEA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table" w:styleId="a4">
    <w:name w:val="Table Grid"/>
    <w:basedOn w:val="a1"/>
    <w:rsid w:val="00CE20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175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152</Words>
  <Characters>871</Characters>
  <Application>Microsoft Office Word</Application>
  <DocSecurity>0</DocSecurity>
  <Lines>7</Lines>
  <Paragraphs>2</Paragraphs>
  <ScaleCrop>false</ScaleCrop>
  <Company/>
  <LinksUpToDate>false</LinksUpToDate>
  <CharactersWithSpaces>1021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User</cp:lastModifiedBy>
  <cp:revision>43</cp:revision>
  <dcterms:created xsi:type="dcterms:W3CDTF">2021-11-01T08:12:00Z</dcterms:created>
  <dcterms:modified xsi:type="dcterms:W3CDTF">2022-11-28T09:03:00Z</dcterms:modified>
</cp:coreProperties>
</file>