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424" w:rsidRDefault="004A0424" w:rsidP="004A0424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A0424" w:rsidRDefault="004A0424" w:rsidP="004A0424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4A0424" w:rsidRDefault="004A0424" w:rsidP="004A0424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A0424" w:rsidRDefault="004A0424" w:rsidP="004A0424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«ՀԱՅԱՍՏԱՆԻ ՀԱՆՐԱՊԵՏՈՒԹՅԱՆ ԿԱՌԱՎԱՐՈՒԹՅԱՆ 2019 ԹՎԱԿԱՆԻ ՀՈԿՏԵՄԲԵՐԻ 24-Ի N 1459-Ն ՈՐՈՇՄԱՆ ՄԵՋ ՓՈՓՈԽՈՒԹՅՈՒՆ</w:t>
      </w:r>
      <w:r w:rsidRPr="004A042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ՆԵՐ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ԿԱՏԱՐԵԼՈՒ ՄԱՍԻՆ»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ԸՆԴՈՒՆՄԱՆ</w:t>
      </w:r>
    </w:p>
    <w:p w:rsidR="004A0424" w:rsidRDefault="004A0424" w:rsidP="004A0424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pPr w:leftFromText="180" w:rightFromText="180" w:bottomFromText="160" w:vertAnchor="text" w:tblpXSpec="right" w:tblpY="1"/>
        <w:tblOverlap w:val="never"/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9630"/>
      </w:tblGrid>
      <w:tr w:rsidR="004A0424" w:rsidTr="004A0424">
        <w:trPr>
          <w:trHeight w:val="41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424" w:rsidRDefault="004A0424">
            <w:pPr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424" w:rsidRDefault="004A0424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</w:p>
        </w:tc>
      </w:tr>
      <w:tr w:rsidR="004A0424" w:rsidRPr="004A0424" w:rsidTr="004A0424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424" w:rsidRDefault="004A0424">
            <w:pPr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424" w:rsidRDefault="004A0424">
            <w:pPr>
              <w:tabs>
                <w:tab w:val="left" w:pos="1134"/>
              </w:tabs>
              <w:spacing w:after="0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նախագծի ընդունումը բխում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2022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թ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proofErr w:type="gram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հունիսի</w:t>
            </w:r>
            <w:proofErr w:type="spellEnd"/>
            <w:proofErr w:type="gram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9-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ընդունված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ոցիալական աջակցության մասին» օրենքում լրացումներ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փոփոխություններ կատարելու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օրենքի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ց։</w:t>
            </w:r>
          </w:p>
        </w:tc>
      </w:tr>
      <w:tr w:rsidR="004A0424" w:rsidTr="004A0424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424" w:rsidRDefault="004A0424">
            <w:pPr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424" w:rsidRDefault="004A0424">
            <w:pPr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Ընթացիկ իրավիճակը և խնդիրները</w:t>
            </w:r>
          </w:p>
        </w:tc>
      </w:tr>
      <w:tr w:rsidR="004A0424" w:rsidRPr="004A0424" w:rsidTr="004A0424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424" w:rsidRDefault="004A0424">
            <w:pPr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424" w:rsidRDefault="004A0424">
            <w:pPr>
              <w:tabs>
                <w:tab w:val="left" w:pos="1134"/>
              </w:tabs>
              <w:spacing w:after="0"/>
              <w:ind w:firstLine="321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Սոցիալական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աջակցության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մասին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գործող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օրենքում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վկայագրերի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տրամադրման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գործընթացը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կարգավորվում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էր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ոցիալական աջակցության մասին» 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օրենքի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13-րդ հոդվածի 12-րդ մաս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իսկ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ոցիալական աջակցության մասին» օրենքում լրացումներ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փոփոխություններ կատարելու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2022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թ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հունիսի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9-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օրենքով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վկայագրերի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տրամադրման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գործընթացը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համապատասխանաբար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կարգավորվում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օրենքի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6-րդ հոդվածի 3.1 մաս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4A0424" w:rsidTr="004A0424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424" w:rsidRDefault="004A0424">
            <w:pPr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424" w:rsidRDefault="004A0424">
            <w:pPr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Կարգավորման նպատակը և բնույթը. </w:t>
            </w:r>
          </w:p>
        </w:tc>
      </w:tr>
      <w:tr w:rsidR="004A0424" w:rsidRPr="004A0424" w:rsidTr="004A0424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424" w:rsidRDefault="004A0424">
            <w:pPr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424" w:rsidRDefault="004A042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Նախագծի ընդունումը նպատակ ունի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 Հանրապետության կառավարության 2019 թվականի հոկտեմբերի 24-ի «Կյանքի դժվարին իրավիճակում հայտնված երեխաներին, տարեցներին և հաշմանդամություն ունեցող անձանց մատուցվող խնամքի ծառայությունները պետական վկայագրի միջոցով տրամադրելու կարգը և պետական վկայագրի ձևը հաստատելու մասին» N 1459-ն որոշումն ամբողջությամբ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համապատասխանեցնել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«Սոցիալական աջակցության մասին» օրենքում լրացումներ և փոփոխություններ կատարելու մասին» 2022 թ. հունիսի 9-ի Հայաստանի Հանրապետության օրենքի դրույթներին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4A0424" w:rsidRPr="004A0424" w:rsidTr="004A0424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424" w:rsidRDefault="004A0424">
            <w:pPr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af-ZA"/>
              </w:rPr>
              <w:t>4.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424" w:rsidRDefault="004A0424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անձի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b/>
                <w:sz w:val="24"/>
                <w:szCs w:val="24"/>
              </w:rPr>
              <w:t>ք</w:t>
            </w:r>
          </w:p>
        </w:tc>
      </w:tr>
      <w:tr w:rsidR="004A0424" w:rsidRPr="004A0424" w:rsidTr="004A0424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424" w:rsidRDefault="004A0424">
            <w:pPr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424" w:rsidRDefault="004A0424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  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 նախագիծը մշակվել է ՀՀ աշխատանքի և սոցիալական հարցերի նախարարության կողմից:</w:t>
            </w:r>
          </w:p>
        </w:tc>
      </w:tr>
      <w:tr w:rsidR="004A0424" w:rsidTr="004A0424">
        <w:trPr>
          <w:trHeight w:val="59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424" w:rsidRDefault="004A0424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424" w:rsidRDefault="004A0424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</w:p>
        </w:tc>
      </w:tr>
      <w:tr w:rsidR="004A0424" w:rsidRPr="004A0424" w:rsidTr="004A0424">
        <w:trPr>
          <w:trHeight w:val="10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424" w:rsidRDefault="004A0424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424" w:rsidRDefault="004A0424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   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Որոշման նախագծի ընդունման արդյունքում կհստակեցվի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վկայագրերի տրամադրման գործընթացի իրավական հիմքը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4A0424" w:rsidTr="004A0424">
        <w:trPr>
          <w:trHeight w:val="49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424" w:rsidRDefault="004A0424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424" w:rsidRDefault="004A0424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Լրացուցիչ ֆինանսական միջոցների անհրաժեշտության և պետական բյուջեի եկամուտներում և ծախսերում սպասվելիք փոփոխությունների վերաբերյալ</w:t>
            </w:r>
          </w:p>
        </w:tc>
      </w:tr>
      <w:tr w:rsidR="004A0424" w:rsidRPr="004A0424" w:rsidTr="004A0424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424" w:rsidRDefault="004A042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424" w:rsidRDefault="004A0424">
            <w:pPr>
              <w:ind w:firstLine="43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կառավարության սույն որոշման նախագծի ընդունումը ՀՀ պետական բյուջեի եկամուտների և ծախսերի փոփոխության չի հանգեցնի:</w:t>
            </w:r>
          </w:p>
        </w:tc>
      </w:tr>
      <w:tr w:rsidR="004A0424" w:rsidTr="004A0424">
        <w:trPr>
          <w:trHeight w:val="144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424" w:rsidRDefault="004A0424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7.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424" w:rsidRDefault="004A0424">
            <w:pPr>
              <w:ind w:firstLine="43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      </w:r>
          </w:p>
        </w:tc>
      </w:tr>
      <w:tr w:rsidR="004A0424" w:rsidRPr="004A0424" w:rsidTr="004A0424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424" w:rsidRDefault="004A0424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424" w:rsidRDefault="004A0424">
            <w:pPr>
              <w:spacing w:after="0"/>
              <w:ind w:firstLine="41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2021-2026թ. ծրագրի 4.6 բաժնի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19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-րդ պարբերության համաձայն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շարունակվելու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ընտանիքում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ապրելու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երեխայի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իրավունքի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իրացմանն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ներդաշնակ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զարգացմանն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ուղղված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2020-2023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թվականների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համալիր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ծրագրի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իրականացումը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այդ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թվում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բարեփոխելով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օրենսդրական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դաշտը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ապահովելով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երեխայի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իրավունքների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պաշտպանության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համակարգի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արդյունավետության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բարձրացումը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։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Ապահովվելու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թիրախային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կարիքահենք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աջակցության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տրամադրումը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այդ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նպատակով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բարձրացնելով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երեխայի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ընտանիքի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աջակցության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կենտրոնների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գործունեության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արդյունավետությունը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4A0424" w:rsidRDefault="004A0424">
            <w:pPr>
              <w:spacing w:after="0"/>
              <w:ind w:firstLine="4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25-րդ պարբերության համաձայն՝ մինչև 2023 թվականը հանրապետության բոլոր մարզերում ստեղծվելու են ցերեկային կենտրոններ, բոլոր մարզերում ներդրվելու է տնային խնամքի ծառայություն։ Իրականացվելու է տարեցներին մատուցվող խնամքի ծառայությունների բարելավման և համայնքահեն ծառայությունների ներդրման ու զարգացման ծրագիրը՝ վերանայելով ողջ օրենսդրական դաշտը՝ ապահովելու տարեցների համար արժանապատիվ, առողջ և ակտիվ կենսակերպ, բարելավելու խնամքի որակը:</w:t>
            </w:r>
          </w:p>
        </w:tc>
      </w:tr>
    </w:tbl>
    <w:p w:rsidR="004A0424" w:rsidRDefault="004A0424" w:rsidP="004A0424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4D3F2A" w:rsidRPr="004A0424" w:rsidRDefault="004D3F2A" w:rsidP="004A0424">
      <w:pPr>
        <w:rPr>
          <w:lang w:val="hy-AM"/>
        </w:rPr>
      </w:pPr>
      <w:bookmarkStart w:id="0" w:name="_GoBack"/>
      <w:bookmarkEnd w:id="0"/>
    </w:p>
    <w:sectPr w:rsidR="004D3F2A" w:rsidRPr="004A0424" w:rsidSect="002F63CF">
      <w:pgSz w:w="11906" w:h="16838"/>
      <w:pgMar w:top="14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65E77"/>
    <w:rsid w:val="0022570C"/>
    <w:rsid w:val="002F63CF"/>
    <w:rsid w:val="003B0B00"/>
    <w:rsid w:val="004A0424"/>
    <w:rsid w:val="004D3F2A"/>
    <w:rsid w:val="00542EA1"/>
    <w:rsid w:val="00565E77"/>
    <w:rsid w:val="005667C2"/>
    <w:rsid w:val="00581E45"/>
    <w:rsid w:val="006210F4"/>
    <w:rsid w:val="006B1744"/>
    <w:rsid w:val="008A6B1B"/>
    <w:rsid w:val="009B205A"/>
    <w:rsid w:val="00A8465F"/>
    <w:rsid w:val="00AD66F9"/>
    <w:rsid w:val="00B13B42"/>
    <w:rsid w:val="00BB7F46"/>
    <w:rsid w:val="00F2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F64C82-2A51-46FB-9C5F-037C51BE4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5E77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046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tehmine mkrtchyan</dc:creator>
  <cp:keywords>https://mul2-mss.gov.am/tasks/1569341/oneclick/himnavorumm 1459.docx?token=54c583365c537cdc12f3634a37a1a7a7</cp:keywords>
  <cp:lastModifiedBy>Arpik.Hakobyan</cp:lastModifiedBy>
  <cp:revision>8</cp:revision>
  <dcterms:created xsi:type="dcterms:W3CDTF">2022-11-09T17:25:00Z</dcterms:created>
  <dcterms:modified xsi:type="dcterms:W3CDTF">2022-11-25T10:51:00Z</dcterms:modified>
</cp:coreProperties>
</file>