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D8828" w14:textId="77777777" w:rsidR="00F1484B" w:rsidRDefault="00F1484B" w:rsidP="00856298">
      <w:pPr>
        <w:spacing w:after="0" w:line="240" w:lineRule="auto"/>
        <w:ind w:firstLine="375"/>
        <w:rPr>
          <w:rFonts w:ascii="Sylfaen" w:eastAsia="Times New Roman" w:hAnsi="Sylfaen" w:cs="Times New Roman"/>
          <w:b/>
          <w:bCs/>
          <w:color w:val="000000"/>
          <w:sz w:val="27"/>
          <w:szCs w:val="27"/>
        </w:rPr>
      </w:pPr>
    </w:p>
    <w:p w14:paraId="3EFD1A02" w14:textId="77777777" w:rsidR="00F1484B" w:rsidRDefault="00F1484B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ՆԱԽԱԳԻԾ</w:t>
      </w:r>
    </w:p>
    <w:p w14:paraId="0EDB9067" w14:textId="77777777" w:rsidR="00856298" w:rsidRPr="00D0438D" w:rsidRDefault="00856298" w:rsidP="00D0438D">
      <w:pPr>
        <w:tabs>
          <w:tab w:val="left" w:pos="7875"/>
          <w:tab w:val="right" w:pos="9720"/>
        </w:tabs>
        <w:spacing w:after="0" w:line="360" w:lineRule="auto"/>
        <w:jc w:val="right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183F7272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</w:p>
    <w:p w14:paraId="55164DA3" w14:textId="77777777" w:rsidR="00F1484B" w:rsidRPr="00D0438D" w:rsidRDefault="00F1484B" w:rsidP="00D0438D">
      <w:pPr>
        <w:spacing w:after="0" w:line="360" w:lineRule="auto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b/>
          <w:sz w:val="24"/>
          <w:szCs w:val="24"/>
          <w:lang w:val="hy-AM"/>
        </w:rPr>
        <w:t>Ո Ր Ո Շ Ո Ւ Մ</w:t>
      </w:r>
    </w:p>
    <w:p w14:paraId="53AD5854" w14:textId="5F241940" w:rsidR="00F1484B" w:rsidRPr="00856298" w:rsidRDefault="00F1484B" w:rsidP="00856298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>____   202</w:t>
      </w:r>
      <w:r w:rsidR="00146F03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D0438D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թվականի    N  - Ա</w:t>
      </w:r>
    </w:p>
    <w:p w14:paraId="3C2280DB" w14:textId="77777777" w:rsidR="00F1484B" w:rsidRPr="00D0438D" w:rsidRDefault="00F1484B" w:rsidP="00D0438D">
      <w:pPr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Sylfaen" w:eastAsia="Times New Roman" w:hAnsi="Sylfaen" w:cs="Times New Roman"/>
          <w:color w:val="000000"/>
          <w:sz w:val="24"/>
          <w:szCs w:val="24"/>
          <w:lang w:val="hy-AM"/>
        </w:rPr>
        <w:t> </w:t>
      </w:r>
    </w:p>
    <w:p w14:paraId="72B9ED91" w14:textId="77CF86BC" w:rsidR="00F1484B" w:rsidRPr="00D0438D" w:rsidRDefault="003858EA" w:rsidP="00D0438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«</w:t>
      </w:r>
      <w:r w:rsidR="00146F03" w:rsidRPr="00146F03">
        <w:rPr>
          <w:rFonts w:ascii="GHEA Grapalat" w:hAnsi="GHEA Grapalat"/>
          <w:b/>
          <w:bCs/>
          <w:color w:val="000000"/>
          <w:lang w:val="hy-AM"/>
        </w:rPr>
        <w:t>ԱՐԴՅՈՒՆԱԲԵՐԱԿԱՆ ՔԱՂԱՔԱԿԱՆՈՒԹՅԱՆ ՄԱՍԻՆ ՕՐԵՆՔՈՒՄ ԼՐԱՑՈՒՄ</w:t>
      </w:r>
      <w:r w:rsidR="003335B7" w:rsidRPr="003335B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146F03" w:rsidRPr="00146F03">
        <w:rPr>
          <w:rFonts w:ascii="GHEA Grapalat" w:hAnsi="GHEA Grapalat"/>
          <w:b/>
          <w:bCs/>
          <w:color w:val="000000"/>
          <w:lang w:val="hy-AM"/>
        </w:rPr>
        <w:t xml:space="preserve">ԿԱՏԱՐԵԼՈՒ ՄԱՍԻՆ» ՕՐԵՆՔԻ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ՆԱԽԱԳԾԻՆ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ՀԱՎԱՆՈՒԹՅՈՒՆ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ՏԱԼՈՒ</w:t>
      </w:r>
      <w:r w:rsidR="00F1484B" w:rsidRPr="00D0438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1484B" w:rsidRPr="00D0438D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</w:p>
    <w:p w14:paraId="61DBCFAE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48BB37BA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Հայաստանի Հանրապետության Սահմանադրության 109-րդ հոդվածը և «Ազգային ժողովի կանոնակարգ» Հայաստանի Հանրապետության օրենքի 65-րդ հոդվածի 3-րդ մասը՝ Հայաստանի Հանրապետության կառավարությունը</w:t>
      </w: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D0438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155BB87" w14:textId="01418A48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Հավանություն տալ </w:t>
      </w:r>
      <w:r w:rsidR="00385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446FE" w:rsidRPr="00A446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</w:t>
      </w:r>
      <w:r w:rsidR="00A446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A446FE" w:rsidRPr="00A446F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րդյունաբերական քաղաքականության մասին օրենքում լրացում կատարելու մասին» օրենքի նախագծի </w:t>
      </w: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14:paraId="61080587" w14:textId="77777777" w:rsidR="00F1484B" w:rsidRPr="00D0438D" w:rsidRDefault="00F1484B" w:rsidP="00D0438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0438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0BC903EF" w14:textId="77777777" w:rsidR="00CA597B" w:rsidRPr="00D0438D" w:rsidRDefault="00F1484B" w:rsidP="00D0438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0438D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sectPr w:rsidR="00CA597B" w:rsidRPr="00D043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7861"/>
    <w:rsid w:val="000516AC"/>
    <w:rsid w:val="000E7805"/>
    <w:rsid w:val="00146F03"/>
    <w:rsid w:val="00172994"/>
    <w:rsid w:val="00293D7D"/>
    <w:rsid w:val="003335B7"/>
    <w:rsid w:val="003858EA"/>
    <w:rsid w:val="00735234"/>
    <w:rsid w:val="00735BB9"/>
    <w:rsid w:val="007D667A"/>
    <w:rsid w:val="007D73CF"/>
    <w:rsid w:val="00817861"/>
    <w:rsid w:val="00856298"/>
    <w:rsid w:val="009A1017"/>
    <w:rsid w:val="009D4276"/>
    <w:rsid w:val="00A446FE"/>
    <w:rsid w:val="00CA31ED"/>
    <w:rsid w:val="00CA597B"/>
    <w:rsid w:val="00CC2AD5"/>
    <w:rsid w:val="00D0438D"/>
    <w:rsid w:val="00DE7C4D"/>
    <w:rsid w:val="00F14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2C37A"/>
  <w15:docId w15:val="{78CB7770-F2CD-41F0-8F03-96D377614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14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1484B"/>
    <w:rPr>
      <w:b/>
      <w:bCs/>
    </w:rPr>
  </w:style>
  <w:style w:type="character" w:styleId="Emphasis">
    <w:name w:val="Emphasis"/>
    <w:basedOn w:val="DefaultParagraphFont"/>
    <w:uiPriority w:val="20"/>
    <w:qFormat/>
    <w:rsid w:val="00F1484B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E7C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6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7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H. Gevorgyan</dc:creator>
  <cp:keywords>https://mul2-mineconomy.gov.am/tasks/400865/oneclick/Voroshum.docx?token=c1474e2531966c794f9746e9297ffdfe</cp:keywords>
  <dc:description/>
  <cp:lastModifiedBy>Mher S. Shahinyan</cp:lastModifiedBy>
  <cp:revision>2</cp:revision>
  <dcterms:created xsi:type="dcterms:W3CDTF">2021-05-10T12:38:00Z</dcterms:created>
  <dcterms:modified xsi:type="dcterms:W3CDTF">2022-10-25T12:46:00Z</dcterms:modified>
</cp:coreProperties>
</file>