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6050" w14:textId="77777777" w:rsidR="006C70E7" w:rsidRPr="00220CD7" w:rsidRDefault="006C70E7" w:rsidP="006C70E7">
      <w:pPr>
        <w:keepNext/>
        <w:spacing w:before="240" w:after="60" w:line="360" w:lineRule="auto"/>
        <w:ind w:firstLine="567"/>
        <w:jc w:val="right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bookmarkStart w:id="0" w:name="_Hlk111708567"/>
      <w:r w:rsidRPr="00220CD7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ՆԱԽԱԳԻԾ</w:t>
      </w:r>
    </w:p>
    <w:p w14:paraId="30DFC391" w14:textId="77777777" w:rsidR="006C70E7" w:rsidRPr="00220CD7" w:rsidRDefault="006C70E7" w:rsidP="006C70E7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ar-SA"/>
        </w:rPr>
      </w:pPr>
    </w:p>
    <w:p w14:paraId="135E57BD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ՀԱՅԱՍՏԱՆԻ</w:t>
      </w:r>
      <w:r w:rsidRPr="00220CD7"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  <w:t xml:space="preserve">   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ՀԱՆՐԱՊԵՏՈՒԹՅԱՆ</w:t>
      </w:r>
      <w:r w:rsidRPr="00220CD7"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  <w:t xml:space="preserve"> 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ԿԱՌԱՎԱՐՈՒԹՅՈՒՆ</w:t>
      </w:r>
    </w:p>
    <w:p w14:paraId="25589AC5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</w:p>
    <w:p w14:paraId="53363861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ՈՐՈՇՈՒՄ</w:t>
      </w:r>
    </w:p>
    <w:p w14:paraId="621DBFA5" w14:textId="77777777" w:rsidR="006C70E7" w:rsidRPr="00220CD7" w:rsidRDefault="006C70E7" w:rsidP="006C70E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</w:p>
    <w:p w14:paraId="2A4E180D" w14:textId="77777777" w:rsidR="006C70E7" w:rsidRPr="00220CD7" w:rsidRDefault="006C70E7" w:rsidP="006C70E7">
      <w:pPr>
        <w:spacing w:after="0" w:line="360" w:lineRule="auto"/>
        <w:ind w:firstLine="60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  <w:t>«_____» 20</w:t>
      </w:r>
      <w:r w:rsidRPr="00220CD7"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  <w:t>22</w:t>
      </w:r>
      <w:r w:rsidRPr="00220CD7"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  <w:t xml:space="preserve"> թվականի N ____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ru-RU" w:eastAsia="ar-SA"/>
        </w:rPr>
        <w:t>Ն</w:t>
      </w:r>
    </w:p>
    <w:p w14:paraId="10FD6EE9" w14:textId="77777777" w:rsidR="006C70E7" w:rsidRPr="0034577A" w:rsidRDefault="006C70E7" w:rsidP="006C70E7">
      <w:pPr>
        <w:pStyle w:val="dec-date"/>
        <w:shd w:val="clear" w:color="auto" w:fill="FFFFFF"/>
        <w:spacing w:before="0" w:beforeAutospacing="0" w:after="240" w:afterAutospacing="0" w:line="360" w:lineRule="auto"/>
        <w:rPr>
          <w:rFonts w:ascii="GHEA Grapalat" w:hAnsi="GHEA Grapalat" w:cs="Arial LatArm"/>
          <w:b/>
          <w:lang w:val="af-ZA"/>
        </w:rPr>
      </w:pPr>
      <w:r w:rsidRPr="0034577A">
        <w:rPr>
          <w:rFonts w:ascii="GHEA Grapalat" w:hAnsi="GHEA Grapalat"/>
          <w:b/>
          <w:bCs/>
          <w:lang w:val="af-ZA"/>
        </w:rPr>
        <w:t xml:space="preserve"> </w:t>
      </w:r>
      <w:bookmarkEnd w:id="0"/>
    </w:p>
    <w:p w14:paraId="65949F5C" w14:textId="77777777" w:rsidR="006C70E7" w:rsidRPr="009D0E75" w:rsidRDefault="006C70E7" w:rsidP="006C70E7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1" w:name="_Hlk112251919"/>
      <w:r w:rsidRPr="00DD74B0">
        <w:rPr>
          <w:rFonts w:ascii="GHEA Grapalat" w:hAnsi="GHEA Grapalat"/>
          <w:b/>
          <w:bCs/>
          <w:color w:val="000000"/>
          <w:lang w:val="af-ZA"/>
        </w:rPr>
        <w:t>«ՀԱՅԱՍՏԱՆԻ ՀԱՆՐԱՊԵՏՈՒԹՅԱՆ 2022 ԹՎԱԿԱՆԻ ՊԵՏԱԿԱՆ ԲՅՈՒՋԵԻ ՄԱՍԻՆ» ՕՐԵՆՔՈՒՄ ՎԵՐԱԲԱՇԽՈՒՄ,ՓՈՓՈԽՈՒԹՅՈՒՆ ԵՎ ՀԱՅԱՍՏԱՆԻ ՀԱՆՐԱՊԵՏՈՒԹՅԱՆ ԿԱՌԱՎԱՐՈՒԹՅԱՆ 2021 ԹՎԱԿԱՆԻ ԴԵԿՏԵՄԲԵՐԻ 23-Ի N 2121-Ն ՈՐՈՇՄԱՆ ՄԵՋ ՓՈՓՈԽՈՒԹՅՈՒՆՆԵՐ  ԵՎ ԼՐԱՑՈՒՄՆԵՐ ԿԱՏԱՐԵԼՈՒ ՄԱՍԻՆ</w:t>
      </w:r>
    </w:p>
    <w:bookmarkEnd w:id="1"/>
    <w:p w14:paraId="11B2678A" w14:textId="77777777" w:rsidR="006C70E7" w:rsidRDefault="006C70E7" w:rsidP="006C70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 w:eastAsia="ar-SA"/>
        </w:rPr>
      </w:pPr>
    </w:p>
    <w:p w14:paraId="043AC7D1" w14:textId="77777777" w:rsidR="006C70E7" w:rsidRDefault="006C70E7" w:rsidP="006C70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ar-SA"/>
        </w:rPr>
      </w:pP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>«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Հայաստանի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Հանրապետության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բյուջետային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համակարգի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մասին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»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օրենքի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23-րդ հոդվածի 3-րդ մասին համապատասխան՝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Հայաստանի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Հանրապետության</w:t>
      </w:r>
      <w:r w:rsidRPr="00DD74B0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color w:val="000000"/>
          <w:shd w:val="clear" w:color="auto" w:fill="FFFFFF"/>
          <w:lang w:val="hy-AM" w:eastAsia="ar-SA"/>
        </w:rPr>
        <w:t>կառավարությունը</w:t>
      </w:r>
      <w:r w:rsidRPr="00DD74B0">
        <w:rPr>
          <w:rFonts w:ascii="GHEA Grapalat" w:hAnsi="GHEA Grapalat" w:cs="Arial"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 w:eastAsia="ar-SA"/>
        </w:rPr>
        <w:t>որոշում</w:t>
      </w:r>
      <w:r w:rsidRPr="00DD74B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 w:eastAsia="ar-SA"/>
        </w:rPr>
        <w:t xml:space="preserve"> </w:t>
      </w:r>
      <w:r w:rsidRPr="00DD74B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 w:eastAsia="ar-SA"/>
        </w:rPr>
        <w:t>է</w:t>
      </w:r>
      <w:r w:rsidRPr="00DD74B0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 w:eastAsia="ar-SA"/>
        </w:rPr>
        <w:t>.</w:t>
      </w:r>
      <w:r w:rsidRPr="00DD74B0">
        <w:rPr>
          <w:rFonts w:ascii="GHEA Grapalat" w:hAnsi="GHEA Grapalat"/>
          <w:color w:val="000000"/>
          <w:lang w:val="hy-AM" w:eastAsia="ar-SA"/>
        </w:rPr>
        <w:t xml:space="preserve"> </w:t>
      </w:r>
    </w:p>
    <w:p w14:paraId="5E10569E" w14:textId="5BAEF20A" w:rsidR="006C70E7" w:rsidRPr="0053240D" w:rsidRDefault="006C70E7" w:rsidP="006C70E7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1.</w:t>
      </w:r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bookmarkStart w:id="2" w:name="_Hlk112251053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«Հայաuտանի Հանրապետության 2022 թվականի պետական բյուջեի մաuին» oրենքի </w:t>
      </w:r>
      <w:r w:rsidR="00BA2160"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N 2 աղյուսակում կատարել վերաբաշխում, N 1 հավելվածի N 4 աղյուսակում և </w:t>
      </w:r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դեկտեմբերի 23-ի N 2121-Ն որոշման </w:t>
      </w:r>
      <w:bookmarkEnd w:id="2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 3 և 4 հավելվածներում, N 5 հավելվածի N 1 և N 3 աղյուսակներում, N 9 հավելվածի N 9.3,</w:t>
      </w:r>
      <w:r w:rsidRPr="0053240D">
        <w:rPr>
          <w:lang w:val="hy-AM"/>
        </w:rPr>
        <w:t xml:space="preserve"> </w:t>
      </w:r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9.16 և N 9.47 աղյուսակներում և N 9.1 հավելվածի N 9.1.3 և N 9.1.59 աղյուսակներում </w:t>
      </w:r>
      <w:bookmarkStart w:id="3" w:name="_Hlk112251092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 փոփոխություններ և լրացումներ</w:t>
      </w:r>
      <w:bookmarkEnd w:id="3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` համաձայն NN 1, 2, 3, 4, 5 </w:t>
      </w:r>
      <w:bookmarkStart w:id="4" w:name="_Hlk112251144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հավելվածներ</w:t>
      </w:r>
      <w:bookmarkEnd w:id="4"/>
      <w:r w:rsidRPr="005324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ի:</w:t>
      </w:r>
    </w:p>
    <w:p w14:paraId="33D7E65B" w14:textId="77777777" w:rsidR="006C70E7" w:rsidRPr="000F6E66" w:rsidRDefault="006C70E7" w:rsidP="006C70E7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324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53240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CAD0DAB" w14:textId="77777777" w:rsidR="006C70E7" w:rsidRPr="002E6744" w:rsidRDefault="006C70E7" w:rsidP="006C70E7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sectPr w:rsidR="006C70E7" w:rsidRPr="002E6744" w:rsidSect="006C70E7">
      <w:type w:val="oddPage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proofState w:spelling="clean"/>
  <w:defaultTabStop w:val="720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E22"/>
    <w:rsid w:val="001F45EF"/>
    <w:rsid w:val="00290C30"/>
    <w:rsid w:val="002A3E29"/>
    <w:rsid w:val="00313C6F"/>
    <w:rsid w:val="003E4DD7"/>
    <w:rsid w:val="004230BE"/>
    <w:rsid w:val="004D044C"/>
    <w:rsid w:val="0053240D"/>
    <w:rsid w:val="006C70E7"/>
    <w:rsid w:val="006E4CE0"/>
    <w:rsid w:val="007269D7"/>
    <w:rsid w:val="0087648F"/>
    <w:rsid w:val="0089067B"/>
    <w:rsid w:val="00A26E22"/>
    <w:rsid w:val="00BA2160"/>
    <w:rsid w:val="00BF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137530-781D-4F4A-A55E-E70634D0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0E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6C70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C70E7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3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Zalyan</dc:creator>
  <cp:keywords>https:/mul2.gov.am/tasks/696550/oneclick/1. Naxagic_PSMP3_edited.docx?token=ded1afb3c3ab8ebeeffebabc29b21253</cp:keywords>
  <dc:description/>
  <cp:lastModifiedBy>User</cp:lastModifiedBy>
  <cp:revision>2</cp:revision>
  <dcterms:created xsi:type="dcterms:W3CDTF">2022-12-05T09:16:00Z</dcterms:created>
  <dcterms:modified xsi:type="dcterms:W3CDTF">2022-12-05T09:16:00Z</dcterms:modified>
</cp:coreProperties>
</file>