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9DD9" w14:textId="68526BA6" w:rsidR="009D4C68" w:rsidRPr="00021C6F" w:rsidRDefault="006B17AA" w:rsidP="004D605D">
      <w:pPr>
        <w:spacing w:line="240" w:lineRule="auto"/>
        <w:rPr>
          <w:rFonts w:ascii="GHEA Grapalat" w:hAnsi="GHEA Grapalat"/>
          <w:b/>
          <w:bCs/>
          <w:sz w:val="24"/>
          <w:szCs w:val="24"/>
          <w:lang w:val="hy-AM"/>
        </w:rPr>
      </w:pPr>
      <w:r w:rsidRPr="00021C6F">
        <w:rPr>
          <w:rFonts w:ascii="GHEA Grapalat" w:hAnsi="GHEA Grapalat"/>
          <w:sz w:val="24"/>
          <w:szCs w:val="24"/>
        </w:rPr>
        <w:tab/>
      </w:r>
      <w:r w:rsidRPr="00021C6F">
        <w:rPr>
          <w:rFonts w:ascii="GHEA Grapalat" w:hAnsi="GHEA Grapalat"/>
          <w:sz w:val="24"/>
          <w:szCs w:val="24"/>
        </w:rPr>
        <w:tab/>
      </w:r>
      <w:r w:rsidRPr="00021C6F">
        <w:rPr>
          <w:rFonts w:ascii="GHEA Grapalat" w:hAnsi="GHEA Grapalat"/>
          <w:sz w:val="24"/>
          <w:szCs w:val="24"/>
        </w:rPr>
        <w:tab/>
      </w:r>
      <w:r w:rsidR="00A82B92" w:rsidRPr="00021C6F">
        <w:rPr>
          <w:rFonts w:ascii="GHEA Grapalat" w:hAnsi="GHEA Grapalat"/>
          <w:sz w:val="24"/>
          <w:szCs w:val="24"/>
        </w:rPr>
        <w:tab/>
      </w:r>
      <w:r w:rsidR="00624535" w:rsidRPr="00021C6F">
        <w:rPr>
          <w:rFonts w:ascii="GHEA Grapalat" w:hAnsi="GHEA Grapalat"/>
          <w:b/>
          <w:bCs/>
          <w:sz w:val="24"/>
          <w:szCs w:val="24"/>
          <w:lang w:val="hy-AM"/>
        </w:rPr>
        <w:t xml:space="preserve">           </w:t>
      </w:r>
      <w:r w:rsidRPr="00021C6F">
        <w:rPr>
          <w:rFonts w:ascii="GHEA Grapalat" w:hAnsi="GHEA Grapalat"/>
          <w:b/>
          <w:bCs/>
          <w:sz w:val="24"/>
          <w:szCs w:val="24"/>
          <w:lang w:val="hy-AM"/>
        </w:rPr>
        <w:t xml:space="preserve">ՀԻՄՆԱՎՈՐՈՒՄ </w:t>
      </w:r>
    </w:p>
    <w:p w14:paraId="3CF8AFEC" w14:textId="77777777" w:rsidR="006C6DAA" w:rsidRPr="00021C6F" w:rsidRDefault="006C6DAA" w:rsidP="004D605D">
      <w:pPr>
        <w:spacing w:line="240" w:lineRule="auto"/>
        <w:rPr>
          <w:rFonts w:ascii="GHEA Grapalat" w:hAnsi="GHEA Grapalat"/>
          <w:b/>
          <w:bCs/>
          <w:sz w:val="24"/>
          <w:szCs w:val="24"/>
          <w:lang w:val="hy-AM"/>
        </w:rPr>
      </w:pPr>
    </w:p>
    <w:p w14:paraId="0669AB21" w14:textId="7FAB95A8" w:rsidR="00241A61" w:rsidRPr="000B0137" w:rsidRDefault="009315A5" w:rsidP="004D605D">
      <w:pPr>
        <w:pStyle w:val="NormalWeb"/>
        <w:shd w:val="clear" w:color="auto" w:fill="FFFFFF"/>
        <w:spacing w:before="0" w:beforeAutospacing="0" w:after="0" w:afterAutospacing="0"/>
        <w:jc w:val="center"/>
        <w:rPr>
          <w:rStyle w:val="Strong"/>
          <w:rFonts w:ascii="GHEA Grapalat" w:hAnsi="GHEA Grapalat"/>
          <w:sz w:val="22"/>
          <w:szCs w:val="22"/>
          <w:shd w:val="clear" w:color="auto" w:fill="FFFFFF"/>
          <w:lang w:val="hy-AM"/>
        </w:rPr>
      </w:pPr>
      <w:r w:rsidRPr="000B0137">
        <w:rPr>
          <w:rStyle w:val="Strong"/>
          <w:rFonts w:ascii="GHEA Grapalat" w:hAnsi="GHEA Grapalat"/>
          <w:sz w:val="22"/>
          <w:szCs w:val="22"/>
          <w:shd w:val="clear" w:color="auto" w:fill="FFFFFF"/>
          <w:lang w:val="hy-AM"/>
        </w:rPr>
        <w:t>«ՀԱՅԱՍՏԱՆԻ ՀԱՆՐԱՊԵՏՈՒԹՅԱՆ</w:t>
      </w:r>
      <w:r w:rsidRPr="000B0137">
        <w:rPr>
          <w:rStyle w:val="Strong"/>
          <w:rFonts w:ascii="Calibri" w:hAnsi="Calibri" w:cs="Calibri"/>
          <w:sz w:val="22"/>
          <w:szCs w:val="22"/>
          <w:shd w:val="clear" w:color="auto" w:fill="FFFFFF"/>
          <w:lang w:val="hy-AM"/>
        </w:rPr>
        <w:t> </w:t>
      </w:r>
      <w:r w:rsidRPr="000B0137">
        <w:rPr>
          <w:rStyle w:val="Strong"/>
          <w:rFonts w:ascii="GHEA Grapalat" w:hAnsi="GHEA Grapalat"/>
          <w:sz w:val="22"/>
          <w:szCs w:val="22"/>
          <w:shd w:val="clear" w:color="auto" w:fill="FFFFFF"/>
          <w:lang w:val="hy-AM"/>
        </w:rPr>
        <w:t xml:space="preserve">2022 </w:t>
      </w:r>
      <w:r w:rsidRPr="000B0137">
        <w:rPr>
          <w:rStyle w:val="Strong"/>
          <w:rFonts w:ascii="GHEA Grapalat" w:hAnsi="GHEA Grapalat" w:cs="GHEA Grapalat"/>
          <w:sz w:val="22"/>
          <w:szCs w:val="22"/>
          <w:shd w:val="clear" w:color="auto" w:fill="FFFFFF"/>
          <w:lang w:val="hy-AM"/>
        </w:rPr>
        <w:t>ԹՎ</w:t>
      </w:r>
      <w:r w:rsidRPr="000B0137">
        <w:rPr>
          <w:rStyle w:val="Strong"/>
          <w:rFonts w:ascii="GHEA Grapalat" w:hAnsi="GHEA Grapalat"/>
          <w:sz w:val="22"/>
          <w:szCs w:val="22"/>
          <w:shd w:val="clear" w:color="auto" w:fill="FFFFFF"/>
          <w:lang w:val="hy-AM"/>
        </w:rPr>
        <w:t>ԱԿԱՆԻ ՊԵՏԱԿԱՆ</w:t>
      </w:r>
      <w:r w:rsidRPr="000B0137">
        <w:rPr>
          <w:rStyle w:val="Strong"/>
          <w:rFonts w:ascii="Calibri" w:hAnsi="Calibri" w:cs="Calibri"/>
          <w:sz w:val="22"/>
          <w:szCs w:val="22"/>
          <w:shd w:val="clear" w:color="auto" w:fill="FFFFFF"/>
          <w:lang w:val="hy-AM"/>
        </w:rPr>
        <w:t> </w:t>
      </w:r>
      <w:r w:rsidRPr="000B0137">
        <w:rPr>
          <w:rStyle w:val="Strong"/>
          <w:rFonts w:ascii="GHEA Grapalat" w:hAnsi="GHEA Grapalat" w:cs="GHEA Grapalat"/>
          <w:sz w:val="22"/>
          <w:szCs w:val="22"/>
          <w:shd w:val="clear" w:color="auto" w:fill="FFFFFF"/>
          <w:lang w:val="hy-AM"/>
        </w:rPr>
        <w:t>ԲՅՈՒՋԵԻ</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ՄԱՍԻՆ»</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ՀԱՅԱՍՏԱՆԻ</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ՀԱՆՐԱՊԵՏՈՒԹՅԱՆ</w:t>
      </w:r>
      <w:r w:rsidRPr="000B0137">
        <w:rPr>
          <w:rStyle w:val="Strong"/>
          <w:rFonts w:ascii="Calibri" w:hAnsi="Calibri" w:cs="Calibri"/>
          <w:sz w:val="22"/>
          <w:szCs w:val="22"/>
          <w:shd w:val="clear" w:color="auto" w:fill="FFFFFF"/>
          <w:lang w:val="hy-AM"/>
        </w:rPr>
        <w:t> </w:t>
      </w:r>
      <w:r w:rsidRPr="000B0137">
        <w:rPr>
          <w:rStyle w:val="Strong"/>
          <w:rFonts w:ascii="GHEA Grapalat" w:hAnsi="GHEA Grapalat" w:cs="GHEA Grapalat"/>
          <w:sz w:val="22"/>
          <w:szCs w:val="22"/>
          <w:shd w:val="clear" w:color="auto" w:fill="FFFFFF"/>
          <w:lang w:val="hy-AM"/>
        </w:rPr>
        <w:t>ՕՐԵՆՔՈՒՄ</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ՎԵՐԱԲԱՇԽՈՒՄ</w:t>
      </w:r>
      <w:r w:rsidR="00F25E59" w:rsidRPr="000B0137">
        <w:rPr>
          <w:rStyle w:val="Strong"/>
          <w:rFonts w:ascii="GHEA Grapalat" w:hAnsi="GHEA Grapalat"/>
          <w:sz w:val="22"/>
          <w:szCs w:val="22"/>
          <w:shd w:val="clear" w:color="auto" w:fill="FFFFFF"/>
          <w:lang w:val="hy-AM"/>
        </w:rPr>
        <w:t>,</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ՀԱՅԱՍՏԱՆԻ</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ՀԱՆՐԱՊԵՏՈՒԹՅԱՆ</w:t>
      </w:r>
      <w:r w:rsidRPr="000B0137">
        <w:rPr>
          <w:rStyle w:val="Strong"/>
          <w:rFonts w:ascii="Calibri" w:hAnsi="Calibri" w:cs="Calibri"/>
          <w:sz w:val="22"/>
          <w:szCs w:val="22"/>
          <w:shd w:val="clear" w:color="auto" w:fill="FFFFFF"/>
          <w:lang w:val="hy-AM"/>
        </w:rPr>
        <w:t> </w:t>
      </w:r>
      <w:r w:rsidRPr="000B0137">
        <w:rPr>
          <w:rStyle w:val="Strong"/>
          <w:rFonts w:ascii="GHEA Grapalat" w:hAnsi="GHEA Grapalat" w:cs="GHEA Grapalat"/>
          <w:sz w:val="22"/>
          <w:szCs w:val="22"/>
          <w:shd w:val="clear" w:color="auto" w:fill="FFFFFF"/>
          <w:lang w:val="hy-AM"/>
        </w:rPr>
        <w:t>ԿԱՌԱՎԱՐՈՒԹՅԱՆ</w:t>
      </w:r>
      <w:r w:rsidRPr="000B0137">
        <w:rPr>
          <w:rStyle w:val="Strong"/>
          <w:rFonts w:ascii="Calibri" w:hAnsi="Calibri" w:cs="Calibri"/>
          <w:sz w:val="22"/>
          <w:szCs w:val="22"/>
          <w:shd w:val="clear" w:color="auto" w:fill="FFFFFF"/>
          <w:lang w:val="hy-AM"/>
        </w:rPr>
        <w:t> </w:t>
      </w:r>
      <w:r w:rsidRPr="000B0137">
        <w:rPr>
          <w:rStyle w:val="Strong"/>
          <w:rFonts w:ascii="GHEA Grapalat" w:hAnsi="GHEA Grapalat"/>
          <w:sz w:val="22"/>
          <w:szCs w:val="22"/>
          <w:shd w:val="clear" w:color="auto" w:fill="FFFFFF"/>
          <w:lang w:val="hy-AM"/>
        </w:rPr>
        <w:t xml:space="preserve">2021 </w:t>
      </w:r>
      <w:r w:rsidRPr="000B0137">
        <w:rPr>
          <w:rStyle w:val="Strong"/>
          <w:rFonts w:ascii="GHEA Grapalat" w:hAnsi="GHEA Grapalat" w:cs="GHEA Grapalat"/>
          <w:sz w:val="22"/>
          <w:szCs w:val="22"/>
          <w:shd w:val="clear" w:color="auto" w:fill="FFFFFF"/>
          <w:lang w:val="hy-AM"/>
        </w:rPr>
        <w:t>ԹՎԱԿԱՆԻ</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ԴԵԿՏԵՄԲԵՐԻ</w:t>
      </w:r>
      <w:r w:rsidRPr="000B0137">
        <w:rPr>
          <w:rStyle w:val="Strong"/>
          <w:rFonts w:ascii="GHEA Grapalat" w:hAnsi="GHEA Grapalat"/>
          <w:sz w:val="22"/>
          <w:szCs w:val="22"/>
          <w:shd w:val="clear" w:color="auto" w:fill="FFFFFF"/>
          <w:lang w:val="hy-AM"/>
        </w:rPr>
        <w:t xml:space="preserve"> 23-</w:t>
      </w:r>
      <w:r w:rsidRPr="000B0137">
        <w:rPr>
          <w:rStyle w:val="Strong"/>
          <w:rFonts w:ascii="GHEA Grapalat" w:hAnsi="GHEA Grapalat" w:cs="GHEA Grapalat"/>
          <w:sz w:val="22"/>
          <w:szCs w:val="22"/>
          <w:shd w:val="clear" w:color="auto" w:fill="FFFFFF"/>
          <w:lang w:val="hy-AM"/>
        </w:rPr>
        <w:t>Ի</w:t>
      </w:r>
      <w:r w:rsidRPr="000B0137">
        <w:rPr>
          <w:rStyle w:val="Strong"/>
          <w:rFonts w:ascii="GHEA Grapalat" w:hAnsi="GHEA Grapalat"/>
          <w:sz w:val="22"/>
          <w:szCs w:val="22"/>
          <w:shd w:val="clear" w:color="auto" w:fill="FFFFFF"/>
          <w:lang w:val="hy-AM"/>
        </w:rPr>
        <w:t xml:space="preserve"> N</w:t>
      </w:r>
      <w:r w:rsidRPr="000B0137">
        <w:rPr>
          <w:rStyle w:val="Strong"/>
          <w:rFonts w:ascii="Calibri" w:hAnsi="Calibri" w:cs="Calibri"/>
          <w:sz w:val="22"/>
          <w:szCs w:val="22"/>
          <w:shd w:val="clear" w:color="auto" w:fill="FFFFFF"/>
          <w:lang w:val="hy-AM"/>
        </w:rPr>
        <w:t> </w:t>
      </w:r>
      <w:r w:rsidRPr="000B0137">
        <w:rPr>
          <w:rStyle w:val="Strong"/>
          <w:rFonts w:ascii="GHEA Grapalat" w:hAnsi="GHEA Grapalat"/>
          <w:sz w:val="22"/>
          <w:szCs w:val="22"/>
          <w:shd w:val="clear" w:color="auto" w:fill="FFFFFF"/>
          <w:lang w:val="hy-AM"/>
        </w:rPr>
        <w:t>2121-</w:t>
      </w:r>
      <w:r w:rsidRPr="000B0137">
        <w:rPr>
          <w:rStyle w:val="Strong"/>
          <w:rFonts w:ascii="GHEA Grapalat" w:hAnsi="GHEA Grapalat" w:cs="GHEA Grapalat"/>
          <w:sz w:val="22"/>
          <w:szCs w:val="22"/>
          <w:shd w:val="clear" w:color="auto" w:fill="FFFFFF"/>
          <w:lang w:val="hy-AM"/>
        </w:rPr>
        <w:t>Ն</w:t>
      </w:r>
      <w:r w:rsidRPr="000B0137">
        <w:rPr>
          <w:rStyle w:val="Strong"/>
          <w:rFonts w:ascii="Calibri" w:hAnsi="Calibri" w:cs="Calibri"/>
          <w:sz w:val="22"/>
          <w:szCs w:val="22"/>
          <w:shd w:val="clear" w:color="auto" w:fill="FFFFFF"/>
          <w:lang w:val="hy-AM"/>
        </w:rPr>
        <w:t> </w:t>
      </w:r>
      <w:r w:rsidRPr="000B0137">
        <w:rPr>
          <w:rStyle w:val="Strong"/>
          <w:rFonts w:ascii="GHEA Grapalat" w:hAnsi="GHEA Grapalat" w:cs="GHEA Grapalat"/>
          <w:sz w:val="22"/>
          <w:szCs w:val="22"/>
          <w:shd w:val="clear" w:color="auto" w:fill="FFFFFF"/>
          <w:lang w:val="hy-AM"/>
        </w:rPr>
        <w:t>ՈՐՈՇՄԱՆ</w:t>
      </w:r>
      <w:r w:rsidRPr="000B0137">
        <w:rPr>
          <w:rStyle w:val="Strong"/>
          <w:rFonts w:ascii="Calibri" w:hAnsi="Calibri" w:cs="Calibri"/>
          <w:sz w:val="22"/>
          <w:szCs w:val="22"/>
          <w:shd w:val="clear" w:color="auto" w:fill="FFFFFF"/>
          <w:lang w:val="hy-AM"/>
        </w:rPr>
        <w:t> </w:t>
      </w:r>
      <w:r w:rsidRPr="000B0137">
        <w:rPr>
          <w:rStyle w:val="Strong"/>
          <w:rFonts w:ascii="GHEA Grapalat" w:hAnsi="GHEA Grapalat" w:cs="GHEA Grapalat"/>
          <w:sz w:val="22"/>
          <w:szCs w:val="22"/>
          <w:shd w:val="clear" w:color="auto" w:fill="FFFFFF"/>
          <w:lang w:val="hy-AM"/>
        </w:rPr>
        <w:t>ՄԵՋ</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ՓՈՓՈԽՈՒԹՅՈՒՆՆԵՐ</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ԵՎ</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ԼՐԱՑՈՒՄՆԵՐ</w:t>
      </w:r>
      <w:r w:rsidR="000B0137" w:rsidRPr="000B0137">
        <w:rPr>
          <w:rStyle w:val="Strong"/>
          <w:rFonts w:ascii="GHEA Grapalat" w:hAnsi="GHEA Grapalat" w:cs="GHEA Grapalat"/>
          <w:sz w:val="22"/>
          <w:szCs w:val="22"/>
          <w:shd w:val="clear" w:color="auto" w:fill="FFFFFF"/>
          <w:lang w:val="hy-AM"/>
        </w:rPr>
        <w:t xml:space="preserve"> </w:t>
      </w:r>
      <w:r w:rsidR="000B0137" w:rsidRPr="000B0137">
        <w:rPr>
          <w:rFonts w:ascii="GHEA Grapalat" w:hAnsi="GHEA Grapalat"/>
          <w:b/>
          <w:sz w:val="22"/>
          <w:szCs w:val="22"/>
          <w:lang w:val="hy-AM"/>
        </w:rPr>
        <w:t>ԿԱՏԱՐԵԼՈՒ</w:t>
      </w:r>
      <w:r w:rsidR="008675B7" w:rsidRPr="000B0137">
        <w:rPr>
          <w:rStyle w:val="Strong"/>
          <w:rFonts w:ascii="GHEA Grapalat" w:hAnsi="GHEA Grapalat" w:cs="GHEA Grapalat"/>
          <w:sz w:val="22"/>
          <w:szCs w:val="22"/>
          <w:shd w:val="clear" w:color="auto" w:fill="FFFFFF"/>
          <w:lang w:val="hy-AM"/>
        </w:rPr>
        <w:t xml:space="preserve"> ԵՎ</w:t>
      </w:r>
      <w:r w:rsidR="008675B7" w:rsidRPr="000B0137">
        <w:rPr>
          <w:rFonts w:ascii="GHEA Grapalat" w:eastAsia="Calibri" w:hAnsi="GHEA Grapalat"/>
          <w:b/>
          <w:sz w:val="22"/>
          <w:szCs w:val="22"/>
          <w:lang w:val="hy-AM"/>
        </w:rPr>
        <w:t xml:space="preserve"> ԳՆՄԱՆ ՊԱՅՄԱՆԱԳՐԵՐՈՒՄ ՓՈՓՈԽՈՒԹՅՈՒՆՆԵՐ</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ԿԱՏԱՐԵԼՈՒ</w:t>
      </w:r>
      <w:r w:rsidRPr="000B0137">
        <w:rPr>
          <w:rStyle w:val="Strong"/>
          <w:rFonts w:ascii="GHEA Grapalat" w:hAnsi="GHEA Grapalat"/>
          <w:sz w:val="22"/>
          <w:szCs w:val="22"/>
          <w:shd w:val="clear" w:color="auto" w:fill="FFFFFF"/>
          <w:lang w:val="hy-AM"/>
        </w:rPr>
        <w:t xml:space="preserve"> </w:t>
      </w:r>
      <w:r w:rsidRPr="000B0137">
        <w:rPr>
          <w:rStyle w:val="Strong"/>
          <w:rFonts w:ascii="GHEA Grapalat" w:hAnsi="GHEA Grapalat" w:cs="GHEA Grapalat"/>
          <w:sz w:val="22"/>
          <w:szCs w:val="22"/>
          <w:shd w:val="clear" w:color="auto" w:fill="FFFFFF"/>
          <w:lang w:val="hy-AM"/>
        </w:rPr>
        <w:t>ՄԱՍԻՆ</w:t>
      </w:r>
      <w:r w:rsidRPr="000B0137">
        <w:rPr>
          <w:rStyle w:val="Strong"/>
          <w:rFonts w:ascii="GHEA Grapalat" w:hAnsi="GHEA Grapalat"/>
          <w:sz w:val="22"/>
          <w:szCs w:val="22"/>
          <w:shd w:val="clear" w:color="auto" w:fill="FFFFFF"/>
          <w:lang w:val="hy-AM"/>
        </w:rPr>
        <w:t xml:space="preserve">» ՀՀ ԿԱՌԱՎԱՐՈՒԹՅԱՆ ՈՐՈՇՄԱՆ ՆԱԽԱԳԾԻ ԸՆԴՈՒՆՄԱՆ </w:t>
      </w:r>
    </w:p>
    <w:p w14:paraId="16008C91" w14:textId="2B81D644" w:rsidR="006C6DAA" w:rsidRPr="00021C6F" w:rsidRDefault="006C6DAA" w:rsidP="004D605D">
      <w:pPr>
        <w:pStyle w:val="NormalWeb"/>
        <w:shd w:val="clear" w:color="auto" w:fill="FFFFFF"/>
        <w:spacing w:before="0" w:beforeAutospacing="0" w:after="0" w:afterAutospacing="0"/>
        <w:jc w:val="center"/>
        <w:rPr>
          <w:rFonts w:ascii="GHEA Grapalat" w:hAnsi="GHEA Grapalat"/>
          <w:lang w:val="hy-AM"/>
        </w:rPr>
      </w:pPr>
    </w:p>
    <w:p w14:paraId="2B3C8B5C" w14:textId="088A3890" w:rsidR="006C6DAA" w:rsidRDefault="00021C6F" w:rsidP="004D605D">
      <w:pPr>
        <w:pStyle w:val="NormalWeb"/>
        <w:shd w:val="clear" w:color="auto" w:fill="FFFFFF"/>
        <w:spacing w:before="0" w:beforeAutospacing="0" w:after="0" w:afterAutospacing="0"/>
        <w:jc w:val="both"/>
        <w:rPr>
          <w:rStyle w:val="Strong"/>
          <w:rFonts w:ascii="GHEA Grapalat" w:hAnsi="GHEA Grapalat" w:cs="Sylfaen"/>
          <w:lang w:val="hy-AM"/>
        </w:rPr>
      </w:pPr>
      <w:r w:rsidRPr="00F25E59">
        <w:rPr>
          <w:rStyle w:val="Strong"/>
          <w:rFonts w:ascii="GHEA Grapalat" w:hAnsi="GHEA Grapalat" w:cs="Sylfaen"/>
          <w:lang w:val="hy-AM"/>
        </w:rPr>
        <w:t xml:space="preserve">    </w:t>
      </w:r>
      <w:r w:rsidR="00E9731B" w:rsidRPr="00021C6F">
        <w:rPr>
          <w:rStyle w:val="Strong"/>
          <w:rFonts w:ascii="GHEA Grapalat" w:hAnsi="GHEA Grapalat" w:cs="Sylfaen"/>
          <w:lang w:val="hy-AM"/>
        </w:rPr>
        <w:t>1</w:t>
      </w:r>
      <w:r w:rsidR="00E9731B" w:rsidRPr="00021C6F">
        <w:rPr>
          <w:rStyle w:val="Strong"/>
          <w:rFonts w:ascii="Tahoma" w:hAnsi="Tahoma" w:cs="Tahoma"/>
          <w:lang w:val="hy-AM"/>
        </w:rPr>
        <w:t>․</w:t>
      </w:r>
      <w:r w:rsidR="00E9731B" w:rsidRPr="00021C6F">
        <w:rPr>
          <w:rStyle w:val="Strong"/>
          <w:rFonts w:ascii="GHEA Grapalat" w:hAnsi="GHEA Grapalat" w:cs="Tahoma"/>
          <w:lang w:val="hy-AM"/>
        </w:rPr>
        <w:t xml:space="preserve"> </w:t>
      </w:r>
      <w:r w:rsidR="006C6DAA" w:rsidRPr="00021C6F">
        <w:rPr>
          <w:rStyle w:val="Strong"/>
          <w:rFonts w:ascii="GHEA Grapalat" w:hAnsi="GHEA Grapalat" w:cs="Sylfaen"/>
          <w:lang w:val="hy-AM"/>
        </w:rPr>
        <w:t>Իրավական ակտի ընդունման անհրաժեշտություն</w:t>
      </w:r>
    </w:p>
    <w:p w14:paraId="387F8FEA" w14:textId="4671095C" w:rsidR="008675B7" w:rsidRPr="008675B7" w:rsidRDefault="006C6DAA" w:rsidP="004D605D">
      <w:pPr>
        <w:spacing w:line="240" w:lineRule="auto"/>
        <w:ind w:firstLine="567"/>
        <w:jc w:val="both"/>
        <w:rPr>
          <w:rFonts w:ascii="GHEA Grapalat" w:hAnsi="GHEA Grapalat" w:cs="Calibri"/>
          <w:sz w:val="24"/>
          <w:szCs w:val="24"/>
          <w:lang w:val="hy-AM" w:eastAsia="en-GB"/>
        </w:rPr>
      </w:pPr>
      <w:r w:rsidRPr="00021C6F">
        <w:rPr>
          <w:rStyle w:val="Strong"/>
          <w:rFonts w:ascii="GHEA Grapalat" w:hAnsi="GHEA Grapalat" w:cs="Sylfaen"/>
          <w:b w:val="0"/>
          <w:bCs w:val="0"/>
          <w:sz w:val="24"/>
          <w:szCs w:val="24"/>
          <w:lang w:val="hy-AM"/>
        </w:rPr>
        <w:t xml:space="preserve">  Սույն նախագծի ընդունման նպատակն է </w:t>
      </w:r>
      <w:r w:rsidRPr="00021C6F">
        <w:rPr>
          <w:rFonts w:ascii="GHEA Grapalat" w:hAnsi="GHEA Grapalat" w:cstheme="minorHAnsi"/>
          <w:sz w:val="24"/>
          <w:szCs w:val="24"/>
          <w:lang w:val="hy-AM"/>
        </w:rPr>
        <w:t xml:space="preserve">ՀՀ 2022 թվականի պետական բյուջեի 1049 «Ճանապարհային ցանցի բարելավում» ծրագրի 11001 </w:t>
      </w:r>
      <w:r w:rsidRPr="00021C6F">
        <w:rPr>
          <w:rFonts w:ascii="GHEA Grapalat" w:hAnsi="GHEA Grapalat"/>
          <w:sz w:val="24"/>
          <w:szCs w:val="24"/>
          <w:shd w:val="clear" w:color="auto" w:fill="FFFFFF"/>
          <w:lang w:val="hy-AM"/>
        </w:rPr>
        <w:t>«</w:t>
      </w:r>
      <w:r w:rsidRPr="00021C6F">
        <w:rPr>
          <w:rFonts w:ascii="GHEA Grapalat" w:hAnsi="GHEA Grapalat"/>
          <w:sz w:val="24"/>
          <w:szCs w:val="24"/>
          <w:lang w:val="hy-AM" w:eastAsia="en-GB"/>
        </w:rPr>
        <w:t>Միջպետական և հանրապետական նշանակության ավտոճանապարհների պահպանման և անվտանգ երթևեկության ծառայություններ»</w:t>
      </w:r>
      <w:r w:rsidR="008675B7" w:rsidRPr="008675B7">
        <w:rPr>
          <w:rFonts w:ascii="GHEA Grapalat" w:hAnsi="GHEA Grapalat"/>
          <w:sz w:val="24"/>
          <w:szCs w:val="24"/>
          <w:lang w:val="hy-AM" w:eastAsia="en-GB"/>
        </w:rPr>
        <w:t xml:space="preserve"> </w:t>
      </w:r>
      <w:r w:rsidR="00A7142B" w:rsidRPr="00021C6F">
        <w:rPr>
          <w:rFonts w:ascii="GHEA Grapalat" w:hAnsi="GHEA Grapalat"/>
          <w:sz w:val="24"/>
          <w:szCs w:val="24"/>
          <w:lang w:val="hy-AM"/>
        </w:rPr>
        <w:t>միջոցառ</w:t>
      </w:r>
      <w:r w:rsidR="008675B7">
        <w:rPr>
          <w:rFonts w:ascii="GHEA Grapalat" w:hAnsi="GHEA Grapalat"/>
          <w:sz w:val="24"/>
          <w:szCs w:val="24"/>
          <w:lang w:val="hy-AM"/>
        </w:rPr>
        <w:t>ման</w:t>
      </w:r>
      <w:r w:rsidR="00A7142B" w:rsidRPr="00021C6F">
        <w:rPr>
          <w:rFonts w:ascii="GHEA Grapalat" w:hAnsi="GHEA Grapalat"/>
          <w:sz w:val="24"/>
          <w:szCs w:val="24"/>
          <w:lang w:val="hy-AM"/>
        </w:rPr>
        <w:t xml:space="preserve"> շրջանակներում առաջացած</w:t>
      </w:r>
      <w:r w:rsidR="00F100FC" w:rsidRPr="00021C6F">
        <w:rPr>
          <w:rFonts w:ascii="GHEA Grapalat" w:hAnsi="GHEA Grapalat"/>
          <w:sz w:val="24"/>
          <w:szCs w:val="24"/>
          <w:lang w:val="hy-AM"/>
        </w:rPr>
        <w:t xml:space="preserve"> </w:t>
      </w:r>
      <w:r w:rsidR="00A7142B" w:rsidRPr="00021C6F">
        <w:rPr>
          <w:rFonts w:ascii="GHEA Grapalat" w:hAnsi="GHEA Grapalat" w:cs="Calibri"/>
          <w:sz w:val="24"/>
          <w:szCs w:val="24"/>
          <w:lang w:val="hy-AM" w:eastAsia="en-GB"/>
        </w:rPr>
        <w:t>տնտեսում/խնայողություն</w:t>
      </w:r>
      <w:r w:rsidR="00F100FC" w:rsidRPr="00021C6F">
        <w:rPr>
          <w:rFonts w:ascii="GHEA Grapalat" w:hAnsi="GHEA Grapalat" w:cs="Calibri"/>
          <w:sz w:val="24"/>
          <w:szCs w:val="24"/>
          <w:lang w:val="hy-AM" w:eastAsia="en-GB"/>
        </w:rPr>
        <w:t xml:space="preserve">ն </w:t>
      </w:r>
      <w:r w:rsidR="00A7142B" w:rsidRPr="00021C6F">
        <w:rPr>
          <w:rFonts w:ascii="GHEA Grapalat" w:hAnsi="GHEA Grapalat" w:cs="Calibri"/>
          <w:sz w:val="24"/>
          <w:szCs w:val="24"/>
          <w:lang w:val="hy-AM" w:eastAsia="en-GB"/>
        </w:rPr>
        <w:t xml:space="preserve">ուղղել </w:t>
      </w:r>
      <w:r w:rsidR="004340F3" w:rsidRPr="00021C6F">
        <w:rPr>
          <w:rFonts w:ascii="GHEA Grapalat" w:hAnsi="GHEA Grapalat"/>
          <w:b/>
          <w:sz w:val="24"/>
          <w:szCs w:val="24"/>
          <w:lang w:val="hy-AM"/>
        </w:rPr>
        <w:t xml:space="preserve">1212 «Տարածքային զարգացում» ծրագրի 12007 </w:t>
      </w:r>
      <w:r w:rsidR="00C928E7" w:rsidRPr="00021C6F">
        <w:rPr>
          <w:rFonts w:ascii="GHEA Grapalat" w:hAnsi="GHEA Grapalat"/>
          <w:b/>
          <w:sz w:val="24"/>
          <w:szCs w:val="24"/>
          <w:lang w:val="hy-AM"/>
        </w:rPr>
        <w:t xml:space="preserve">«ՀՀ մարզերին սուբվենցիաների տրամադրում՝ ենթակառուցվածքների զարգացման նպատակով» </w:t>
      </w:r>
      <w:r w:rsidR="004340F3" w:rsidRPr="00021C6F">
        <w:rPr>
          <w:rFonts w:ascii="GHEA Grapalat" w:hAnsi="GHEA Grapalat"/>
          <w:sz w:val="24"/>
          <w:szCs w:val="24"/>
          <w:lang w:val="hy-AM"/>
        </w:rPr>
        <w:t>մ</w:t>
      </w:r>
      <w:r w:rsidR="004340F3" w:rsidRPr="00021C6F">
        <w:rPr>
          <w:rFonts w:ascii="GHEA Grapalat" w:hAnsi="GHEA Grapalat"/>
          <w:bCs/>
          <w:sz w:val="24"/>
          <w:szCs w:val="24"/>
          <w:lang w:val="hy-AM" w:eastAsia="ru-RU"/>
        </w:rPr>
        <w:t>իջոցառ</w:t>
      </w:r>
      <w:r w:rsidR="00C928E7" w:rsidRPr="00021C6F">
        <w:rPr>
          <w:rFonts w:ascii="GHEA Grapalat" w:hAnsi="GHEA Grapalat"/>
          <w:bCs/>
          <w:sz w:val="24"/>
          <w:szCs w:val="24"/>
          <w:lang w:val="hy-AM" w:eastAsia="ru-RU"/>
        </w:rPr>
        <w:t>ման</w:t>
      </w:r>
      <w:r w:rsidR="004340F3" w:rsidRPr="00021C6F">
        <w:rPr>
          <w:rFonts w:ascii="GHEA Grapalat" w:hAnsi="GHEA Grapalat"/>
          <w:bCs/>
          <w:sz w:val="24"/>
          <w:szCs w:val="24"/>
          <w:lang w:val="hy-AM" w:eastAsia="ru-RU"/>
        </w:rPr>
        <w:t xml:space="preserve"> </w:t>
      </w:r>
      <w:r w:rsidR="004340F3" w:rsidRPr="00021C6F">
        <w:rPr>
          <w:rFonts w:ascii="GHEA Grapalat" w:hAnsi="GHEA Grapalat" w:cs="Calibri"/>
          <w:sz w:val="24"/>
          <w:szCs w:val="24"/>
          <w:lang w:val="hy-AM" w:eastAsia="en-GB"/>
        </w:rPr>
        <w:t>ՀՀ կառավարության ներքո</w:t>
      </w:r>
      <w:r w:rsidR="00E9731B" w:rsidRPr="00021C6F">
        <w:rPr>
          <w:rFonts w:ascii="GHEA Grapalat" w:hAnsi="GHEA Grapalat" w:cs="Calibri"/>
          <w:sz w:val="24"/>
          <w:szCs w:val="24"/>
          <w:lang w:val="hy-AM" w:eastAsia="en-GB"/>
        </w:rPr>
        <w:t>՝ սուբվենցիոն ծրագրերի հետագա ֆինանսավորման համար</w:t>
      </w:r>
      <w:r w:rsidR="008675B7">
        <w:rPr>
          <w:rFonts w:ascii="GHEA Grapalat" w:hAnsi="GHEA Grapalat" w:cs="Calibri"/>
          <w:sz w:val="24"/>
          <w:szCs w:val="24"/>
          <w:lang w:val="hy-AM" w:eastAsia="en-GB"/>
        </w:rPr>
        <w:t xml:space="preserve">, ինչպես նաև </w:t>
      </w:r>
      <w:r w:rsidR="008675B7" w:rsidRPr="008675B7">
        <w:rPr>
          <w:rFonts w:ascii="GHEA Grapalat" w:eastAsia="Calibri" w:hAnsi="GHEA Grapalat" w:cs="Times New Roman"/>
          <w:sz w:val="24"/>
          <w:szCs w:val="24"/>
          <w:lang w:val="hy-AM"/>
        </w:rPr>
        <w:t xml:space="preserve">1049 «Ճանապարհային ցանցի բարելավում» ծրագրի 21001 «Պետական նշանակության ավտոճանապարհների հիմնանորոգում» </w:t>
      </w:r>
      <w:r w:rsidR="008675B7" w:rsidRPr="006A16FA">
        <w:rPr>
          <w:rFonts w:ascii="GHEA Grapalat" w:eastAsia="Calibri" w:hAnsi="GHEA Grapalat" w:cs="Times New Roman"/>
          <w:sz w:val="24"/>
          <w:szCs w:val="24"/>
          <w:lang w:val="hy-AM"/>
        </w:rPr>
        <w:t>և</w:t>
      </w:r>
      <w:r w:rsidR="008675B7" w:rsidRPr="008675B7">
        <w:rPr>
          <w:rFonts w:ascii="GHEA Grapalat" w:eastAsia="Calibri" w:hAnsi="GHEA Grapalat" w:cs="Times New Roman"/>
          <w:sz w:val="24"/>
          <w:szCs w:val="24"/>
          <w:lang w:val="hy-AM"/>
        </w:rPr>
        <w:t xml:space="preserve"> 2100</w:t>
      </w:r>
      <w:r w:rsidR="008675B7" w:rsidRPr="006A16FA">
        <w:rPr>
          <w:rFonts w:ascii="GHEA Grapalat" w:eastAsia="Calibri" w:hAnsi="GHEA Grapalat" w:cs="Times New Roman"/>
          <w:sz w:val="24"/>
          <w:szCs w:val="24"/>
          <w:lang w:val="hy-AM"/>
        </w:rPr>
        <w:t xml:space="preserve">2 </w:t>
      </w:r>
      <w:r w:rsidR="008675B7" w:rsidRPr="008675B7">
        <w:rPr>
          <w:rFonts w:ascii="GHEA Grapalat" w:eastAsia="Calibri" w:hAnsi="GHEA Grapalat" w:cs="Times New Roman"/>
          <w:sz w:val="24"/>
          <w:szCs w:val="24"/>
          <w:lang w:val="hy-AM"/>
        </w:rPr>
        <w:t>«</w:t>
      </w:r>
      <w:r w:rsidR="008675B7" w:rsidRPr="006A16FA">
        <w:rPr>
          <w:rFonts w:ascii="GHEA Grapalat" w:eastAsia="Calibri" w:hAnsi="GHEA Grapalat" w:cs="Times New Roman"/>
          <w:sz w:val="24"/>
          <w:szCs w:val="24"/>
          <w:lang w:val="hy-AM"/>
        </w:rPr>
        <w:t>Տրանսպորտային օբյեկտների</w:t>
      </w:r>
      <w:r w:rsidR="008675B7" w:rsidRPr="008675B7">
        <w:rPr>
          <w:rFonts w:ascii="GHEA Grapalat" w:eastAsia="Calibri" w:hAnsi="GHEA Grapalat" w:cs="Times New Roman"/>
          <w:sz w:val="24"/>
          <w:szCs w:val="24"/>
          <w:lang w:val="hy-AM"/>
        </w:rPr>
        <w:t xml:space="preserve"> հիմնանորոգում» միջոցառ</w:t>
      </w:r>
      <w:r w:rsidR="008675B7" w:rsidRPr="006A16FA">
        <w:rPr>
          <w:rFonts w:ascii="GHEA Grapalat" w:eastAsia="Calibri" w:hAnsi="GHEA Grapalat" w:cs="Times New Roman"/>
          <w:sz w:val="24"/>
          <w:szCs w:val="24"/>
          <w:lang w:val="hy-AM"/>
        </w:rPr>
        <w:t>ումների</w:t>
      </w:r>
      <w:r w:rsidR="008675B7" w:rsidRPr="008675B7">
        <w:rPr>
          <w:rFonts w:ascii="GHEA Grapalat" w:eastAsia="Calibri" w:hAnsi="GHEA Grapalat" w:cs="Times New Roman"/>
          <w:sz w:val="24"/>
          <w:szCs w:val="24"/>
          <w:lang w:val="hy-AM"/>
        </w:rPr>
        <w:t xml:space="preserve"> կատարումն ապահովելու </w:t>
      </w:r>
      <w:r w:rsidR="008675B7" w:rsidRPr="006A16FA">
        <w:rPr>
          <w:rFonts w:ascii="GHEA Grapalat" w:eastAsia="Calibri" w:hAnsi="GHEA Grapalat" w:cs="Times New Roman"/>
          <w:sz w:val="24"/>
          <w:szCs w:val="24"/>
          <w:lang w:val="hy-AM"/>
        </w:rPr>
        <w:t>անհրաժեշտությամբ</w:t>
      </w:r>
      <w:r w:rsidR="008675B7">
        <w:rPr>
          <w:rFonts w:ascii="GHEA Grapalat" w:eastAsia="Calibri" w:hAnsi="GHEA Grapalat" w:cs="Times New Roman"/>
          <w:sz w:val="24"/>
          <w:szCs w:val="24"/>
          <w:lang w:val="hy-AM"/>
        </w:rPr>
        <w:t xml:space="preserve"> պայմանավորված </w:t>
      </w:r>
      <w:r w:rsidR="008675B7">
        <w:rPr>
          <w:rFonts w:ascii="GHEA Grapalat" w:eastAsia="Calibri" w:hAnsi="GHEA Grapalat" w:cs="Sylfaen"/>
          <w:bCs/>
          <w:color w:val="191919"/>
          <w:sz w:val="24"/>
          <w:szCs w:val="24"/>
          <w:shd w:val="clear" w:color="auto" w:fill="FFFFFF"/>
          <w:lang w:val="hy-AM"/>
        </w:rPr>
        <w:t>գ</w:t>
      </w:r>
      <w:r w:rsidR="008675B7" w:rsidRPr="008675B7">
        <w:rPr>
          <w:rFonts w:ascii="GHEA Grapalat" w:eastAsia="Calibri" w:hAnsi="GHEA Grapalat" w:cs="Sylfaen"/>
          <w:bCs/>
          <w:color w:val="191919"/>
          <w:sz w:val="24"/>
          <w:szCs w:val="24"/>
          <w:shd w:val="clear" w:color="auto" w:fill="FFFFFF"/>
          <w:lang w:val="hy-AM"/>
        </w:rPr>
        <w:t>նման պայմանագր</w:t>
      </w:r>
      <w:r w:rsidR="008675B7">
        <w:rPr>
          <w:rFonts w:ascii="GHEA Grapalat" w:eastAsia="Calibri" w:hAnsi="GHEA Grapalat" w:cs="Sylfaen"/>
          <w:bCs/>
          <w:color w:val="191919"/>
          <w:sz w:val="24"/>
          <w:szCs w:val="24"/>
          <w:shd w:val="clear" w:color="auto" w:fill="FFFFFF"/>
          <w:lang w:val="hy-AM"/>
        </w:rPr>
        <w:t>երում</w:t>
      </w:r>
      <w:r w:rsidR="008675B7" w:rsidRPr="008675B7">
        <w:rPr>
          <w:rFonts w:ascii="GHEA Grapalat" w:eastAsia="Calibri" w:hAnsi="GHEA Grapalat" w:cs="Sylfaen"/>
          <w:bCs/>
          <w:color w:val="191919"/>
          <w:sz w:val="24"/>
          <w:szCs w:val="24"/>
          <w:shd w:val="clear" w:color="auto" w:fill="FFFFFF"/>
          <w:lang w:val="hy-AM"/>
        </w:rPr>
        <w:t xml:space="preserve"> կատարել</w:t>
      </w:r>
      <w:r w:rsidR="008675B7">
        <w:rPr>
          <w:rFonts w:ascii="GHEA Grapalat" w:eastAsia="Calibri" w:hAnsi="GHEA Grapalat" w:cs="Sylfaen"/>
          <w:bCs/>
          <w:color w:val="191919"/>
          <w:sz w:val="24"/>
          <w:szCs w:val="24"/>
          <w:shd w:val="clear" w:color="auto" w:fill="FFFFFF"/>
          <w:lang w:val="hy-AM"/>
        </w:rPr>
        <w:t xml:space="preserve"> </w:t>
      </w:r>
      <w:r w:rsidR="008675B7" w:rsidRPr="008675B7">
        <w:rPr>
          <w:rFonts w:ascii="GHEA Grapalat" w:eastAsia="Calibri" w:hAnsi="GHEA Grapalat" w:cs="Sylfaen"/>
          <w:bCs/>
          <w:color w:val="191919"/>
          <w:sz w:val="24"/>
          <w:szCs w:val="24"/>
          <w:shd w:val="clear" w:color="auto" w:fill="FFFFFF"/>
          <w:lang w:val="hy-AM"/>
        </w:rPr>
        <w:t>փոփոխություններ</w:t>
      </w:r>
      <w:r w:rsidR="008675B7" w:rsidRPr="008675B7">
        <w:rPr>
          <w:rFonts w:ascii="GHEA Grapalat" w:eastAsia="Calibri" w:hAnsi="GHEA Grapalat" w:cs="Times New Roman"/>
          <w:sz w:val="24"/>
          <w:szCs w:val="24"/>
          <w:lang w:val="hy-AM"/>
        </w:rPr>
        <w:t>:</w:t>
      </w:r>
    </w:p>
    <w:p w14:paraId="533878CF" w14:textId="77777777" w:rsidR="008675B7" w:rsidRPr="00021C6F" w:rsidRDefault="008675B7" w:rsidP="004D605D">
      <w:pPr>
        <w:spacing w:line="240" w:lineRule="auto"/>
        <w:ind w:firstLine="567"/>
        <w:jc w:val="both"/>
        <w:rPr>
          <w:rFonts w:ascii="GHEA Grapalat" w:hAnsi="GHEA Grapalat" w:cs="Calibri"/>
          <w:sz w:val="24"/>
          <w:szCs w:val="24"/>
          <w:lang w:val="hy-AM" w:eastAsia="en-GB"/>
        </w:rPr>
      </w:pPr>
    </w:p>
    <w:p w14:paraId="73214C48" w14:textId="7980D72D" w:rsidR="006C6DAA" w:rsidRPr="00021C6F" w:rsidRDefault="00021C6F" w:rsidP="004D605D">
      <w:pPr>
        <w:tabs>
          <w:tab w:val="left" w:pos="567"/>
        </w:tabs>
        <w:spacing w:line="240" w:lineRule="auto"/>
        <w:jc w:val="both"/>
        <w:rPr>
          <w:rFonts w:ascii="GHEA Grapalat" w:hAnsi="GHEA Grapalat" w:cs="Sylfaen"/>
          <w:b/>
          <w:sz w:val="24"/>
          <w:szCs w:val="24"/>
          <w:lang w:val="hy-AM"/>
        </w:rPr>
      </w:pPr>
      <w:r w:rsidRPr="00021C6F">
        <w:rPr>
          <w:rFonts w:ascii="GHEA Grapalat" w:hAnsi="GHEA Grapalat" w:cs="Sylfaen"/>
          <w:b/>
          <w:sz w:val="24"/>
          <w:szCs w:val="24"/>
          <w:lang w:val="hy-AM"/>
        </w:rPr>
        <w:t xml:space="preserve">    </w:t>
      </w:r>
      <w:r w:rsidR="006C6DAA" w:rsidRPr="00021C6F">
        <w:rPr>
          <w:rFonts w:ascii="GHEA Grapalat" w:hAnsi="GHEA Grapalat" w:cs="Sylfaen"/>
          <w:b/>
          <w:sz w:val="24"/>
          <w:szCs w:val="24"/>
          <w:lang w:val="hy-AM"/>
        </w:rPr>
        <w:t xml:space="preserve"> 2</w:t>
      </w:r>
      <w:r w:rsidR="006C6DAA" w:rsidRPr="00021C6F">
        <w:rPr>
          <w:rFonts w:ascii="Tahoma" w:hAnsi="Tahoma" w:cs="Tahoma"/>
          <w:b/>
          <w:sz w:val="24"/>
          <w:szCs w:val="24"/>
          <w:lang w:val="hy-AM"/>
        </w:rPr>
        <w:t>․</w:t>
      </w:r>
      <w:r w:rsidR="006C6DAA" w:rsidRPr="00021C6F">
        <w:rPr>
          <w:rFonts w:ascii="GHEA Grapalat" w:hAnsi="GHEA Grapalat" w:cs="Sylfaen"/>
          <w:b/>
          <w:sz w:val="24"/>
          <w:szCs w:val="24"/>
          <w:lang w:val="hy-AM"/>
        </w:rPr>
        <w:t xml:space="preserve"> Կարգավորման հարաբերությունների ներկա վիճակը և առկա խնդիրները</w:t>
      </w:r>
    </w:p>
    <w:p w14:paraId="26E911F8" w14:textId="10475554" w:rsidR="00362028" w:rsidRPr="00021C6F" w:rsidRDefault="006C6DAA" w:rsidP="004D605D">
      <w:pPr>
        <w:spacing w:line="240" w:lineRule="auto"/>
        <w:jc w:val="both"/>
        <w:rPr>
          <w:rFonts w:ascii="GHEA Grapalat" w:hAnsi="GHEA Grapalat" w:cs="Calibri"/>
          <w:sz w:val="24"/>
          <w:szCs w:val="24"/>
          <w:lang w:val="hy-AM" w:eastAsia="en-GB"/>
        </w:rPr>
      </w:pPr>
      <w:r w:rsidRPr="00021C6F">
        <w:rPr>
          <w:rFonts w:ascii="GHEA Grapalat" w:hAnsi="GHEA Grapalat" w:cstheme="minorHAnsi"/>
          <w:sz w:val="24"/>
          <w:szCs w:val="24"/>
          <w:lang w:val="hy-AM"/>
        </w:rPr>
        <w:tab/>
      </w:r>
      <w:r w:rsidR="00362028" w:rsidRPr="00021C6F">
        <w:rPr>
          <w:rFonts w:ascii="GHEA Grapalat" w:hAnsi="GHEA Grapalat" w:cstheme="minorHAnsi"/>
          <w:sz w:val="24"/>
          <w:szCs w:val="24"/>
          <w:lang w:val="hy-AM"/>
        </w:rPr>
        <w:t xml:space="preserve">ՀՀ 2022 թվականի պետական բյուջեի 1049 «Ճանապարհային ցանցի բարելավում» ծրագրի 11001 </w:t>
      </w:r>
      <w:r w:rsidR="00362028" w:rsidRPr="00021C6F">
        <w:rPr>
          <w:rFonts w:ascii="GHEA Grapalat" w:hAnsi="GHEA Grapalat"/>
          <w:sz w:val="24"/>
          <w:szCs w:val="24"/>
          <w:shd w:val="clear" w:color="auto" w:fill="FFFFFF"/>
          <w:lang w:val="hy-AM"/>
        </w:rPr>
        <w:t>«</w:t>
      </w:r>
      <w:r w:rsidR="00362028" w:rsidRPr="00021C6F">
        <w:rPr>
          <w:rFonts w:ascii="GHEA Grapalat" w:hAnsi="GHEA Grapalat"/>
          <w:sz w:val="24"/>
          <w:szCs w:val="24"/>
          <w:lang w:val="hy-AM" w:eastAsia="en-GB"/>
        </w:rPr>
        <w:t xml:space="preserve">Միջպետական և հանրապետական նշանակության ավտոճանապարհների պահպանման և անվտանգ երթևեկության ծառայություններ» </w:t>
      </w:r>
      <w:r w:rsidR="00362028" w:rsidRPr="00021C6F">
        <w:rPr>
          <w:rFonts w:ascii="GHEA Grapalat" w:hAnsi="GHEA Grapalat"/>
          <w:sz w:val="24"/>
          <w:szCs w:val="24"/>
          <w:lang w:val="hy-AM"/>
        </w:rPr>
        <w:t>միջոցառ</w:t>
      </w:r>
      <w:r w:rsidR="00C928E7" w:rsidRPr="00021C6F">
        <w:rPr>
          <w:rFonts w:ascii="GHEA Grapalat" w:hAnsi="GHEA Grapalat"/>
          <w:sz w:val="24"/>
          <w:szCs w:val="24"/>
          <w:lang w:val="hy-AM"/>
        </w:rPr>
        <w:t>ման</w:t>
      </w:r>
      <w:r w:rsidR="00362028" w:rsidRPr="00021C6F">
        <w:rPr>
          <w:rFonts w:ascii="GHEA Grapalat" w:hAnsi="GHEA Grapalat"/>
          <w:sz w:val="24"/>
          <w:szCs w:val="24"/>
          <w:lang w:val="hy-AM"/>
        </w:rPr>
        <w:t xml:space="preserve"> շրջանակներում առաջացել են  </w:t>
      </w:r>
      <w:r w:rsidR="00362028" w:rsidRPr="00021C6F">
        <w:rPr>
          <w:rFonts w:ascii="GHEA Grapalat" w:hAnsi="GHEA Grapalat" w:cs="Calibri"/>
          <w:sz w:val="24"/>
          <w:szCs w:val="24"/>
          <w:lang w:val="hy-AM" w:eastAsia="en-GB"/>
        </w:rPr>
        <w:t>տնտեսումներ/խնայողություններ, մասնավոր</w:t>
      </w:r>
      <w:r w:rsidR="00162BFE">
        <w:rPr>
          <w:rFonts w:ascii="GHEA Grapalat" w:hAnsi="GHEA Grapalat" w:cs="Calibri"/>
          <w:sz w:val="24"/>
          <w:szCs w:val="24"/>
          <w:lang w:val="hy-AM" w:eastAsia="en-GB"/>
        </w:rPr>
        <w:t>ա</w:t>
      </w:r>
      <w:r w:rsidR="00362028" w:rsidRPr="00021C6F">
        <w:rPr>
          <w:rFonts w:ascii="GHEA Grapalat" w:hAnsi="GHEA Grapalat" w:cs="Calibri"/>
          <w:sz w:val="24"/>
          <w:szCs w:val="24"/>
          <w:lang w:val="hy-AM" w:eastAsia="en-GB"/>
        </w:rPr>
        <w:t>պես</w:t>
      </w:r>
      <w:r w:rsidR="00984D6C" w:rsidRPr="00021C6F">
        <w:rPr>
          <w:rFonts w:ascii="Tahoma" w:hAnsi="Tahoma" w:cs="Tahoma"/>
          <w:sz w:val="24"/>
          <w:szCs w:val="24"/>
          <w:lang w:val="hy-AM" w:eastAsia="en-GB"/>
        </w:rPr>
        <w:t>․</w:t>
      </w:r>
    </w:p>
    <w:p w14:paraId="785E06EC" w14:textId="77777777" w:rsidR="00984D6C" w:rsidRPr="00021C6F" w:rsidRDefault="00984D6C" w:rsidP="004D605D">
      <w:pPr>
        <w:spacing w:line="240" w:lineRule="auto"/>
        <w:ind w:firstLine="567"/>
        <w:jc w:val="both"/>
        <w:rPr>
          <w:rFonts w:ascii="GHEA Grapalat" w:hAnsi="GHEA Grapalat"/>
          <w:b/>
          <w:bCs/>
          <w:i/>
          <w:iCs/>
          <w:sz w:val="24"/>
          <w:szCs w:val="24"/>
          <w:lang w:val="hy-AM"/>
        </w:rPr>
      </w:pPr>
      <w:r w:rsidRPr="00021C6F">
        <w:rPr>
          <w:rFonts w:ascii="GHEA Grapalat" w:hAnsi="GHEA Grapalat"/>
          <w:b/>
          <w:bCs/>
          <w:i/>
          <w:iCs/>
          <w:sz w:val="24"/>
          <w:szCs w:val="24"/>
          <w:shd w:val="clear" w:color="auto" w:fill="FFFFFF"/>
          <w:lang w:val="hy-AM"/>
        </w:rPr>
        <w:t>11001 «</w:t>
      </w:r>
      <w:r w:rsidRPr="00021C6F">
        <w:rPr>
          <w:rFonts w:ascii="GHEA Grapalat" w:hAnsi="GHEA Grapalat"/>
          <w:b/>
          <w:bCs/>
          <w:i/>
          <w:iCs/>
          <w:sz w:val="24"/>
          <w:szCs w:val="24"/>
          <w:lang w:val="hy-AM"/>
        </w:rPr>
        <w:t>Միջպետական և հանրապետական նշանակության ավտոճանապարհների պահպանման և անվտանգ երթևեկության ծառայություններ» միջոցառում</w:t>
      </w:r>
      <w:r w:rsidRPr="00021C6F">
        <w:rPr>
          <w:rFonts w:ascii="Tahoma" w:hAnsi="Tahoma" w:cs="Tahoma"/>
          <w:b/>
          <w:bCs/>
          <w:i/>
          <w:iCs/>
          <w:sz w:val="24"/>
          <w:szCs w:val="24"/>
          <w:lang w:val="hy-AM"/>
        </w:rPr>
        <w:t>․</w:t>
      </w:r>
    </w:p>
    <w:p w14:paraId="4A3C73BC" w14:textId="5D80CEA2" w:rsidR="00984D6C" w:rsidRPr="00021C6F" w:rsidRDefault="00984D6C" w:rsidP="004D605D">
      <w:pPr>
        <w:spacing w:line="240" w:lineRule="auto"/>
        <w:ind w:firstLine="567"/>
        <w:jc w:val="both"/>
        <w:rPr>
          <w:rFonts w:ascii="GHEA Grapalat" w:hAnsi="GHEA Grapalat"/>
          <w:sz w:val="24"/>
          <w:szCs w:val="24"/>
          <w:lang w:val="hy-AM"/>
        </w:rPr>
      </w:pPr>
      <w:r w:rsidRPr="00021C6F">
        <w:rPr>
          <w:rFonts w:ascii="GHEA Grapalat" w:hAnsi="GHEA Grapalat" w:cs="Calibri"/>
          <w:sz w:val="24"/>
          <w:szCs w:val="24"/>
          <w:lang w:val="hy-AM" w:eastAsia="en-GB"/>
        </w:rPr>
        <w:t>1</w:t>
      </w:r>
      <w:r w:rsidRPr="00021C6F">
        <w:rPr>
          <w:rFonts w:ascii="Tahoma" w:hAnsi="Tahoma" w:cs="Tahoma"/>
          <w:sz w:val="24"/>
          <w:szCs w:val="24"/>
          <w:lang w:val="hy-AM" w:eastAsia="en-GB"/>
        </w:rPr>
        <w:t>․</w:t>
      </w:r>
      <w:r w:rsidR="006A2F5C" w:rsidRPr="00021C6F">
        <w:rPr>
          <w:rFonts w:ascii="GHEA Grapalat" w:hAnsi="GHEA Grapalat" w:cs="Cambria Math"/>
          <w:sz w:val="24"/>
          <w:szCs w:val="24"/>
          <w:lang w:val="hy-AM" w:eastAsia="en-GB"/>
        </w:rPr>
        <w:t>1</w:t>
      </w:r>
      <w:r w:rsidRPr="00021C6F">
        <w:rPr>
          <w:rFonts w:ascii="GHEA Grapalat" w:hAnsi="GHEA Grapalat" w:cs="Calibri"/>
          <w:b/>
          <w:bCs/>
          <w:sz w:val="24"/>
          <w:szCs w:val="24"/>
          <w:lang w:val="hy-AM" w:eastAsia="en-GB"/>
        </w:rPr>
        <w:t xml:space="preserve"> </w:t>
      </w:r>
      <w:r w:rsidRPr="00021C6F">
        <w:rPr>
          <w:rFonts w:ascii="GHEA Grapalat" w:hAnsi="GHEA Grapalat"/>
          <w:sz w:val="24"/>
          <w:szCs w:val="24"/>
          <w:lang w:val="hy-AM"/>
        </w:rPr>
        <w:t xml:space="preserve">«Միջպետական և հանրապետական նշանակության ավտոճանապարհների ձմեռային և ընթացիկ պահպանում» ենթահոդվածի շրջանակներում առաջացել է  </w:t>
      </w:r>
      <w:r w:rsidR="004A3C4F" w:rsidRPr="00021C6F">
        <w:rPr>
          <w:rFonts w:ascii="GHEA Grapalat" w:hAnsi="GHEA Grapalat"/>
          <w:b/>
          <w:bCs/>
          <w:sz w:val="24"/>
          <w:szCs w:val="24"/>
          <w:lang w:val="hy-AM"/>
        </w:rPr>
        <w:t>620,000</w:t>
      </w:r>
      <w:r w:rsidR="004A3C4F" w:rsidRPr="00021C6F">
        <w:rPr>
          <w:rFonts w:ascii="Tahoma" w:hAnsi="Tahoma" w:cs="Tahoma"/>
          <w:b/>
          <w:bCs/>
          <w:sz w:val="24"/>
          <w:szCs w:val="24"/>
          <w:lang w:val="hy-AM"/>
        </w:rPr>
        <w:t>․</w:t>
      </w:r>
      <w:r w:rsidR="004A3C4F" w:rsidRPr="00021C6F">
        <w:rPr>
          <w:rFonts w:ascii="GHEA Grapalat" w:hAnsi="GHEA Grapalat" w:cs="Tahoma"/>
          <w:b/>
          <w:bCs/>
          <w:sz w:val="24"/>
          <w:szCs w:val="24"/>
          <w:lang w:val="hy-AM"/>
        </w:rPr>
        <w:t>0</w:t>
      </w:r>
      <w:r w:rsidRPr="00021C6F">
        <w:rPr>
          <w:rFonts w:ascii="GHEA Grapalat" w:hAnsi="GHEA Grapalat" w:cs="Cambria Math"/>
          <w:b/>
          <w:bCs/>
          <w:sz w:val="24"/>
          <w:szCs w:val="24"/>
          <w:lang w:val="hy-AM"/>
        </w:rPr>
        <w:t xml:space="preserve"> հազ</w:t>
      </w:r>
      <w:r w:rsidRPr="00021C6F">
        <w:rPr>
          <w:rFonts w:ascii="Tahoma" w:hAnsi="Tahoma" w:cs="Tahoma"/>
          <w:b/>
          <w:bCs/>
          <w:sz w:val="24"/>
          <w:szCs w:val="24"/>
          <w:lang w:val="hy-AM"/>
        </w:rPr>
        <w:t>․</w:t>
      </w:r>
      <w:r w:rsidRPr="00021C6F">
        <w:rPr>
          <w:rFonts w:ascii="GHEA Grapalat" w:hAnsi="GHEA Grapalat"/>
          <w:b/>
          <w:bCs/>
          <w:sz w:val="24"/>
          <w:szCs w:val="24"/>
          <w:lang w:val="hy-AM"/>
        </w:rPr>
        <w:t xml:space="preserve"> </w:t>
      </w:r>
      <w:r w:rsidRPr="00021C6F">
        <w:rPr>
          <w:rFonts w:ascii="GHEA Grapalat" w:hAnsi="GHEA Grapalat" w:cs="GHEA Grapalat"/>
          <w:b/>
          <w:bCs/>
          <w:sz w:val="24"/>
          <w:szCs w:val="24"/>
          <w:lang w:val="hy-AM"/>
        </w:rPr>
        <w:t>դրա</w:t>
      </w:r>
      <w:r w:rsidRPr="00021C6F">
        <w:rPr>
          <w:rFonts w:ascii="GHEA Grapalat" w:hAnsi="GHEA Grapalat"/>
          <w:b/>
          <w:bCs/>
          <w:sz w:val="24"/>
          <w:szCs w:val="24"/>
          <w:lang w:val="hy-AM"/>
        </w:rPr>
        <w:t>մի</w:t>
      </w:r>
      <w:r w:rsidRPr="00021C6F">
        <w:rPr>
          <w:rFonts w:ascii="GHEA Grapalat" w:hAnsi="GHEA Grapalat"/>
          <w:sz w:val="24"/>
          <w:szCs w:val="24"/>
          <w:lang w:val="hy-AM"/>
        </w:rPr>
        <w:t xml:space="preserve"> չափով խնայողություն։ </w:t>
      </w:r>
    </w:p>
    <w:p w14:paraId="0C30D1A3" w14:textId="77777777" w:rsidR="00984D6C" w:rsidRPr="00021C6F" w:rsidRDefault="00984D6C" w:rsidP="004D605D">
      <w:pPr>
        <w:spacing w:line="240" w:lineRule="auto"/>
        <w:ind w:firstLine="567"/>
        <w:jc w:val="both"/>
        <w:rPr>
          <w:rFonts w:ascii="GHEA Grapalat" w:hAnsi="GHEA Grapalat"/>
          <w:sz w:val="24"/>
          <w:szCs w:val="24"/>
          <w:lang w:val="hy-AM"/>
        </w:rPr>
      </w:pPr>
      <w:r w:rsidRPr="00021C6F">
        <w:rPr>
          <w:rFonts w:ascii="GHEA Grapalat" w:hAnsi="GHEA Grapalat"/>
          <w:sz w:val="24"/>
          <w:szCs w:val="24"/>
          <w:lang w:val="hy-AM"/>
        </w:rPr>
        <w:t>Նշված խնայողությունն առաջացել է, քանի որ ենթահոդվածի շրջանակներում կնքված՝ թվով 29 գնման պայմանագրերի՝ 2022 թվականի ընթացիկ ամառային պահպանման աշխատանքների ծավալներից հանվել են այն ճանապարհահատվածները, որոնք 2022թ</w:t>
      </w:r>
      <w:r w:rsidRPr="00021C6F">
        <w:rPr>
          <w:rFonts w:ascii="Tahoma" w:hAnsi="Tahoma" w:cs="Tahoma"/>
          <w:sz w:val="24"/>
          <w:szCs w:val="24"/>
          <w:lang w:val="hy-AM"/>
        </w:rPr>
        <w:t>․</w:t>
      </w:r>
      <w:r w:rsidRPr="00021C6F">
        <w:rPr>
          <w:rFonts w:ascii="GHEA Grapalat" w:hAnsi="GHEA Grapalat"/>
          <w:sz w:val="24"/>
          <w:szCs w:val="24"/>
          <w:lang w:val="hy-AM"/>
        </w:rPr>
        <w:t xml:space="preserve"> ընթացքում ներառվել են հիմնանորոգման, միջին նորոգման ծրագրերում, ինչպես նաև հանվել են այն ճանապարհահատվածները, որոնք մինչև օրս չեն ընդունվել շահագործման։</w:t>
      </w:r>
    </w:p>
    <w:p w14:paraId="47E701A1" w14:textId="20CF401F" w:rsidR="00984D6C" w:rsidRPr="00021C6F" w:rsidRDefault="00984D6C" w:rsidP="004D605D">
      <w:pPr>
        <w:spacing w:line="240" w:lineRule="auto"/>
        <w:ind w:firstLine="567"/>
        <w:jc w:val="both"/>
        <w:rPr>
          <w:rFonts w:ascii="GHEA Grapalat" w:hAnsi="GHEA Grapalat" w:cs="GHEA Grapalat"/>
          <w:sz w:val="24"/>
          <w:szCs w:val="24"/>
          <w:lang w:val="hy-AM"/>
        </w:rPr>
      </w:pPr>
      <w:r w:rsidRPr="00021C6F">
        <w:rPr>
          <w:rFonts w:ascii="GHEA Grapalat" w:hAnsi="GHEA Grapalat"/>
          <w:sz w:val="24"/>
          <w:szCs w:val="24"/>
          <w:lang w:val="hy-AM"/>
        </w:rPr>
        <w:t xml:space="preserve">Փոփոխությունների արդյունքում </w:t>
      </w:r>
      <w:r w:rsidRPr="00021C6F">
        <w:rPr>
          <w:rFonts w:ascii="GHEA Grapalat" w:hAnsi="GHEA Grapalat" w:cstheme="minorHAnsi"/>
          <w:sz w:val="24"/>
          <w:szCs w:val="24"/>
          <w:lang w:val="hy-AM"/>
        </w:rPr>
        <w:t>ՀՀ 2022 թվականի պետական բյուջեով նախատեսված</w:t>
      </w:r>
      <w:r w:rsidRPr="00021C6F">
        <w:rPr>
          <w:rFonts w:ascii="GHEA Grapalat" w:hAnsi="GHEA Grapalat"/>
          <w:sz w:val="24"/>
          <w:szCs w:val="24"/>
          <w:lang w:val="hy-AM"/>
        </w:rPr>
        <w:t xml:space="preserve"> «Ամառային պահպանման ենթակա ավտոճանապարհների» արդյունքային ցուցանիշը տարվա համար կազմել է 2331</w:t>
      </w:r>
      <w:r w:rsidRPr="00021C6F">
        <w:rPr>
          <w:rFonts w:ascii="Tahoma" w:hAnsi="Tahoma" w:cs="Tahoma"/>
          <w:sz w:val="24"/>
          <w:szCs w:val="24"/>
          <w:lang w:val="hy-AM"/>
        </w:rPr>
        <w:t>․</w:t>
      </w:r>
      <w:r w:rsidRPr="00021C6F">
        <w:rPr>
          <w:rFonts w:ascii="GHEA Grapalat" w:hAnsi="GHEA Grapalat"/>
          <w:sz w:val="24"/>
          <w:szCs w:val="24"/>
          <w:lang w:val="hy-AM"/>
        </w:rPr>
        <w:t xml:space="preserve">58 </w:t>
      </w:r>
      <w:r w:rsidRPr="00021C6F">
        <w:rPr>
          <w:rFonts w:ascii="GHEA Grapalat" w:hAnsi="GHEA Grapalat" w:cs="GHEA Grapalat"/>
          <w:sz w:val="24"/>
          <w:szCs w:val="24"/>
          <w:lang w:val="hy-AM"/>
        </w:rPr>
        <w:t xml:space="preserve">կմ (արդյունքային ցուցանիշը նվազել է </w:t>
      </w:r>
      <w:r w:rsidR="00931BCA" w:rsidRPr="00931BCA">
        <w:rPr>
          <w:rFonts w:ascii="GHEA Grapalat" w:hAnsi="GHEA Grapalat" w:cs="GHEA Grapalat"/>
          <w:sz w:val="24"/>
          <w:szCs w:val="24"/>
          <w:lang w:val="hy-AM"/>
        </w:rPr>
        <w:t>618</w:t>
      </w:r>
      <w:r w:rsidRPr="00021C6F">
        <w:rPr>
          <w:rFonts w:ascii="GHEA Grapalat" w:hAnsi="GHEA Grapalat" w:cs="GHEA Grapalat"/>
          <w:sz w:val="24"/>
          <w:szCs w:val="24"/>
          <w:lang w:val="hy-AM"/>
        </w:rPr>
        <w:t>.42 կմ-ով)։</w:t>
      </w:r>
    </w:p>
    <w:p w14:paraId="017D558C" w14:textId="3A42814C" w:rsidR="00053C3D" w:rsidRPr="00021C6F" w:rsidRDefault="006A2F5C" w:rsidP="004D605D">
      <w:pPr>
        <w:spacing w:line="240" w:lineRule="auto"/>
        <w:ind w:firstLine="567"/>
        <w:jc w:val="both"/>
        <w:rPr>
          <w:rFonts w:ascii="GHEA Grapalat" w:hAnsi="GHEA Grapalat"/>
          <w:b/>
          <w:bCs/>
          <w:sz w:val="24"/>
          <w:szCs w:val="24"/>
          <w:lang w:val="hy-AM"/>
        </w:rPr>
      </w:pPr>
      <w:r w:rsidRPr="00021C6F">
        <w:rPr>
          <w:rFonts w:ascii="GHEA Grapalat" w:hAnsi="GHEA Grapalat" w:cs="GHEA Grapalat"/>
          <w:sz w:val="24"/>
          <w:szCs w:val="24"/>
          <w:lang w:val="hy-AM"/>
        </w:rPr>
        <w:t>1.</w:t>
      </w:r>
      <w:r w:rsidR="00053C3D" w:rsidRPr="00021C6F">
        <w:rPr>
          <w:rFonts w:ascii="GHEA Grapalat" w:hAnsi="GHEA Grapalat" w:cs="GHEA Grapalat"/>
          <w:sz w:val="24"/>
          <w:szCs w:val="24"/>
          <w:lang w:val="hy-AM"/>
        </w:rPr>
        <w:t>2 Պարբերական պահպանում (միջին նորոգում)</w:t>
      </w:r>
      <w:r w:rsidR="00053C3D" w:rsidRPr="00021C6F">
        <w:rPr>
          <w:rFonts w:ascii="GHEA Grapalat" w:hAnsi="GHEA Grapalat"/>
          <w:sz w:val="24"/>
          <w:szCs w:val="24"/>
          <w:lang w:val="hy-AM"/>
        </w:rPr>
        <w:t xml:space="preserve"> ենթահոդվածի գնման գործընթացների արդյունքում առաջացել է</w:t>
      </w:r>
      <w:r w:rsidR="00053C3D" w:rsidRPr="00021C6F">
        <w:rPr>
          <w:rFonts w:ascii="GHEA Grapalat" w:hAnsi="GHEA Grapalat"/>
          <w:b/>
          <w:bCs/>
          <w:sz w:val="24"/>
          <w:szCs w:val="24"/>
          <w:lang w:val="hy-AM"/>
        </w:rPr>
        <w:t xml:space="preserve">  </w:t>
      </w:r>
      <w:r w:rsidR="007467FC" w:rsidRPr="00021C6F">
        <w:rPr>
          <w:rFonts w:ascii="GHEA Grapalat" w:hAnsi="GHEA Grapalat"/>
          <w:b/>
          <w:bCs/>
          <w:sz w:val="24"/>
          <w:szCs w:val="24"/>
          <w:lang w:val="hy-AM"/>
        </w:rPr>
        <w:t>304,260</w:t>
      </w:r>
      <w:r w:rsidR="00053C3D" w:rsidRPr="00021C6F">
        <w:rPr>
          <w:rFonts w:ascii="Tahoma" w:hAnsi="Tahoma" w:cs="Tahoma"/>
          <w:b/>
          <w:bCs/>
          <w:sz w:val="24"/>
          <w:szCs w:val="24"/>
          <w:lang w:val="hy-AM"/>
        </w:rPr>
        <w:t>․</w:t>
      </w:r>
      <w:r w:rsidR="00053C3D" w:rsidRPr="00021C6F">
        <w:rPr>
          <w:rFonts w:ascii="GHEA Grapalat" w:hAnsi="GHEA Grapalat" w:cs="Tahoma"/>
          <w:b/>
          <w:bCs/>
          <w:sz w:val="24"/>
          <w:szCs w:val="24"/>
          <w:lang w:val="hy-AM"/>
        </w:rPr>
        <w:t>0</w:t>
      </w:r>
      <w:r w:rsidR="00053C3D" w:rsidRPr="00021C6F">
        <w:rPr>
          <w:rFonts w:ascii="GHEA Grapalat" w:hAnsi="GHEA Grapalat"/>
          <w:b/>
          <w:bCs/>
          <w:sz w:val="24"/>
          <w:szCs w:val="24"/>
          <w:lang w:val="hy-AM"/>
        </w:rPr>
        <w:t xml:space="preserve"> հազ ՀՀ դրամի </w:t>
      </w:r>
      <w:r w:rsidR="00053C3D" w:rsidRPr="00021C6F">
        <w:rPr>
          <w:rFonts w:ascii="GHEA Grapalat" w:hAnsi="GHEA Grapalat"/>
          <w:sz w:val="24"/>
          <w:szCs w:val="24"/>
          <w:lang w:val="hy-AM"/>
        </w:rPr>
        <w:t xml:space="preserve">չափով </w:t>
      </w:r>
      <w:r w:rsidR="00053C3D" w:rsidRPr="00021C6F">
        <w:rPr>
          <w:rFonts w:ascii="GHEA Grapalat" w:hAnsi="GHEA Grapalat" w:cstheme="minorHAnsi"/>
          <w:sz w:val="24"/>
          <w:szCs w:val="24"/>
          <w:shd w:val="clear" w:color="auto" w:fill="FFFFFF"/>
          <w:lang w:val="hy-AM"/>
        </w:rPr>
        <w:t>տնտեսում</w:t>
      </w:r>
      <w:r w:rsidR="00053C3D" w:rsidRPr="00021C6F">
        <w:rPr>
          <w:rFonts w:ascii="GHEA Grapalat" w:hAnsi="GHEA Grapalat"/>
          <w:b/>
          <w:bCs/>
          <w:sz w:val="24"/>
          <w:szCs w:val="24"/>
          <w:lang w:val="hy-AM"/>
        </w:rPr>
        <w:t xml:space="preserve">։ </w:t>
      </w:r>
    </w:p>
    <w:p w14:paraId="2D467E64" w14:textId="1BA13111" w:rsidR="00053C3D" w:rsidRPr="00021C6F" w:rsidRDefault="00053C3D" w:rsidP="004D605D">
      <w:pPr>
        <w:spacing w:line="240" w:lineRule="auto"/>
        <w:ind w:firstLine="567"/>
        <w:jc w:val="both"/>
        <w:rPr>
          <w:rFonts w:ascii="GHEA Grapalat" w:hAnsi="GHEA Grapalat"/>
          <w:sz w:val="24"/>
          <w:szCs w:val="24"/>
          <w:lang w:val="hy-AM"/>
        </w:rPr>
      </w:pPr>
      <w:r w:rsidRPr="00021C6F">
        <w:rPr>
          <w:rFonts w:ascii="GHEA Grapalat" w:hAnsi="GHEA Grapalat"/>
          <w:sz w:val="24"/>
          <w:szCs w:val="24"/>
          <w:lang w:val="hy-AM"/>
        </w:rPr>
        <w:t>ՀՀ կառավարության 2022 թվականի սեպտեմբերի 22</w:t>
      </w:r>
      <w:r w:rsidRPr="00021C6F">
        <w:rPr>
          <w:rFonts w:ascii="GHEA Grapalat" w:hAnsi="GHEA Grapalat" w:cs="Cambria Math"/>
          <w:sz w:val="24"/>
          <w:szCs w:val="24"/>
          <w:lang w:val="hy-AM"/>
        </w:rPr>
        <w:t>-ի</w:t>
      </w:r>
      <w:r w:rsidRPr="00021C6F">
        <w:rPr>
          <w:rFonts w:ascii="GHEA Grapalat" w:hAnsi="GHEA Grapalat"/>
          <w:sz w:val="24"/>
          <w:szCs w:val="24"/>
          <w:lang w:val="hy-AM"/>
        </w:rPr>
        <w:t xml:space="preserve"> </w:t>
      </w:r>
      <w:r w:rsidRPr="00021C6F">
        <w:rPr>
          <w:rFonts w:ascii="GHEA Grapalat" w:hAnsi="GHEA Grapalat" w:cs="GHEA Grapalat"/>
          <w:sz w:val="24"/>
          <w:szCs w:val="24"/>
          <w:lang w:val="hy-AM"/>
        </w:rPr>
        <w:t>թիվ</w:t>
      </w:r>
      <w:r w:rsidRPr="00021C6F">
        <w:rPr>
          <w:rFonts w:ascii="GHEA Grapalat" w:hAnsi="GHEA Grapalat"/>
          <w:sz w:val="24"/>
          <w:szCs w:val="24"/>
          <w:lang w:val="hy-AM"/>
        </w:rPr>
        <w:t xml:space="preserve"> 1479-Ն որոշմամբ «Պարբերական պահպանում (միջին նորոգում)» ենթահոդվածի շրջանակներում «Գնումների մասին» օրենքի 15-րդ հոդվածի 6-րդ մասի համաձայն կնքված ՏԿԵՆ-ՀԲՄԱՇՁԲ-2022/15Շ գնման պայմանագրի ֆինանսավորման համար նախատեսվել է  </w:t>
      </w:r>
      <w:r w:rsidRPr="00021C6F">
        <w:rPr>
          <w:rFonts w:ascii="GHEA Grapalat" w:hAnsi="GHEA Grapalat"/>
          <w:sz w:val="24"/>
          <w:szCs w:val="24"/>
          <w:lang w:val="hy-AM"/>
        </w:rPr>
        <w:lastRenderedPageBreak/>
        <w:t>195,128.5 ՀՀ դրամ գումար։ Մինչդեռ 08</w:t>
      </w:r>
      <w:r w:rsidRPr="00021C6F">
        <w:rPr>
          <w:rFonts w:ascii="Tahoma" w:hAnsi="Tahoma" w:cs="Tahoma"/>
          <w:sz w:val="24"/>
          <w:szCs w:val="24"/>
          <w:lang w:val="hy-AM"/>
        </w:rPr>
        <w:t>․</w:t>
      </w:r>
      <w:r w:rsidRPr="00021C6F">
        <w:rPr>
          <w:rFonts w:ascii="GHEA Grapalat" w:hAnsi="GHEA Grapalat"/>
          <w:sz w:val="24"/>
          <w:szCs w:val="24"/>
          <w:lang w:val="hy-AM"/>
        </w:rPr>
        <w:t>11</w:t>
      </w:r>
      <w:r w:rsidRPr="00021C6F">
        <w:rPr>
          <w:rFonts w:ascii="Tahoma" w:hAnsi="Tahoma" w:cs="Tahoma"/>
          <w:sz w:val="24"/>
          <w:szCs w:val="24"/>
          <w:lang w:val="hy-AM"/>
        </w:rPr>
        <w:t>․</w:t>
      </w:r>
      <w:r w:rsidRPr="00021C6F">
        <w:rPr>
          <w:rFonts w:ascii="GHEA Grapalat" w:hAnsi="GHEA Grapalat"/>
          <w:sz w:val="24"/>
          <w:szCs w:val="24"/>
          <w:lang w:val="hy-AM"/>
        </w:rPr>
        <w:t>2022</w:t>
      </w:r>
      <w:r w:rsidRPr="00021C6F">
        <w:rPr>
          <w:rFonts w:ascii="GHEA Grapalat" w:hAnsi="GHEA Grapalat" w:cs="GHEA Grapalat"/>
          <w:sz w:val="24"/>
          <w:szCs w:val="24"/>
          <w:lang w:val="hy-AM"/>
        </w:rPr>
        <w:t>թ</w:t>
      </w:r>
      <w:r w:rsidRPr="00021C6F">
        <w:rPr>
          <w:rFonts w:ascii="Tahoma" w:hAnsi="Tahoma" w:cs="Tahoma"/>
          <w:sz w:val="24"/>
          <w:szCs w:val="24"/>
          <w:lang w:val="hy-AM"/>
        </w:rPr>
        <w:t>․</w:t>
      </w:r>
      <w:r w:rsidRPr="00021C6F">
        <w:rPr>
          <w:rFonts w:ascii="GHEA Grapalat" w:hAnsi="GHEA Grapalat"/>
          <w:sz w:val="24"/>
          <w:szCs w:val="24"/>
          <w:lang w:val="hy-AM"/>
        </w:rPr>
        <w:t xml:space="preserve"> </w:t>
      </w:r>
      <w:r w:rsidRPr="00021C6F">
        <w:rPr>
          <w:rFonts w:ascii="GHEA Grapalat" w:hAnsi="GHEA Grapalat" w:cs="GHEA Grapalat"/>
          <w:sz w:val="24"/>
          <w:szCs w:val="24"/>
          <w:lang w:val="hy-AM"/>
        </w:rPr>
        <w:t>ծանուցմա</w:t>
      </w:r>
      <w:r w:rsidRPr="00021C6F">
        <w:rPr>
          <w:rFonts w:ascii="GHEA Grapalat" w:hAnsi="GHEA Grapalat"/>
          <w:sz w:val="24"/>
          <w:szCs w:val="24"/>
          <w:lang w:val="hy-AM"/>
        </w:rPr>
        <w:t>մբ պայմանագիրը միակողմանի լուծվել է՝ կապալառուի կողմից ներկայացված պայմանագրի կատարման ապահովման և որակավորման ապահովման բանկային երաշխիքները ՀՀ օրե</w:t>
      </w:r>
      <w:r w:rsidR="00162BFE">
        <w:rPr>
          <w:rFonts w:ascii="GHEA Grapalat" w:hAnsi="GHEA Grapalat"/>
          <w:sz w:val="24"/>
          <w:szCs w:val="24"/>
          <w:lang w:val="hy-AM"/>
        </w:rPr>
        <w:t>ն</w:t>
      </w:r>
      <w:r w:rsidRPr="00021C6F">
        <w:rPr>
          <w:rFonts w:ascii="GHEA Grapalat" w:hAnsi="GHEA Grapalat"/>
          <w:sz w:val="24"/>
          <w:szCs w:val="24"/>
          <w:lang w:val="hy-AM"/>
        </w:rPr>
        <w:t xml:space="preserve">սդրության պահանջներին չհամապատասխանելու հիմքով։ </w:t>
      </w:r>
    </w:p>
    <w:p w14:paraId="386C2CDA" w14:textId="4890358A" w:rsidR="006A2F5C" w:rsidRPr="00021C6F" w:rsidRDefault="006A2F5C" w:rsidP="004D605D">
      <w:pPr>
        <w:spacing w:line="240" w:lineRule="auto"/>
        <w:ind w:firstLine="567"/>
        <w:jc w:val="both"/>
        <w:rPr>
          <w:rFonts w:ascii="GHEA Grapalat" w:hAnsi="GHEA Grapalat"/>
          <w:sz w:val="24"/>
          <w:szCs w:val="24"/>
          <w:lang w:val="hy-AM"/>
        </w:rPr>
      </w:pPr>
      <w:r w:rsidRPr="00021C6F">
        <w:rPr>
          <w:rFonts w:ascii="GHEA Grapalat" w:hAnsi="GHEA Grapalat"/>
          <w:sz w:val="24"/>
          <w:szCs w:val="24"/>
          <w:lang w:val="hy-AM"/>
        </w:rPr>
        <w:t>Փոփոխությունների արդյունքում «Պարբերական պահպանում (միջին նորոգում)» ենթահոդվածի արդյունքային ցուցանիշը նվազել է 34.29 կմ-ով</w:t>
      </w:r>
      <w:r w:rsidRPr="00021C6F">
        <w:rPr>
          <w:rFonts w:ascii="GHEA Grapalat" w:hAnsi="GHEA Grapalat" w:cs="GHEA Grapalat"/>
          <w:sz w:val="24"/>
          <w:szCs w:val="24"/>
          <w:lang w:val="hy-AM"/>
        </w:rPr>
        <w:t>։</w:t>
      </w:r>
    </w:p>
    <w:p w14:paraId="2BFA2D84" w14:textId="77777777" w:rsidR="006A2F5C" w:rsidRPr="00021C6F" w:rsidRDefault="006A2F5C" w:rsidP="004D605D">
      <w:pPr>
        <w:spacing w:line="240" w:lineRule="auto"/>
        <w:ind w:firstLine="567"/>
        <w:jc w:val="both"/>
        <w:rPr>
          <w:rFonts w:ascii="GHEA Grapalat" w:hAnsi="GHEA Grapalat"/>
          <w:sz w:val="24"/>
          <w:szCs w:val="24"/>
          <w:lang w:val="hy-AM"/>
        </w:rPr>
      </w:pPr>
      <w:r w:rsidRPr="00021C6F">
        <w:rPr>
          <w:rFonts w:ascii="GHEA Grapalat" w:hAnsi="GHEA Grapalat"/>
          <w:sz w:val="24"/>
          <w:szCs w:val="24"/>
          <w:lang w:val="hy-AM"/>
        </w:rPr>
        <w:t>ՀՀ կառավարության 2022 թվականի նոյեմբերի 10</w:t>
      </w:r>
      <w:r w:rsidRPr="00021C6F">
        <w:rPr>
          <w:rFonts w:ascii="GHEA Grapalat" w:hAnsi="GHEA Grapalat" w:cs="Cambria Math"/>
          <w:sz w:val="24"/>
          <w:szCs w:val="24"/>
          <w:lang w:val="hy-AM"/>
        </w:rPr>
        <w:t>-ի</w:t>
      </w:r>
      <w:r w:rsidRPr="00021C6F">
        <w:rPr>
          <w:rFonts w:ascii="GHEA Grapalat" w:hAnsi="GHEA Grapalat"/>
          <w:sz w:val="24"/>
          <w:szCs w:val="24"/>
          <w:lang w:val="hy-AM"/>
        </w:rPr>
        <w:t xml:space="preserve"> </w:t>
      </w:r>
      <w:r w:rsidRPr="00021C6F">
        <w:rPr>
          <w:rFonts w:ascii="GHEA Grapalat" w:hAnsi="GHEA Grapalat" w:cs="GHEA Grapalat"/>
          <w:sz w:val="24"/>
          <w:szCs w:val="24"/>
          <w:lang w:val="hy-AM"/>
        </w:rPr>
        <w:t>թ</w:t>
      </w:r>
      <w:r w:rsidRPr="00021C6F">
        <w:rPr>
          <w:rFonts w:ascii="GHEA Grapalat" w:hAnsi="GHEA Grapalat"/>
          <w:sz w:val="24"/>
          <w:szCs w:val="24"/>
          <w:lang w:val="hy-AM"/>
        </w:rPr>
        <w:t>իվ 1742-Ն որոշմամբ «Պարբերական պահպանում (միջին նորոգում)» ենթահոդվածից  379,654.1 հազ</w:t>
      </w:r>
      <w:r w:rsidRPr="00021C6F">
        <w:rPr>
          <w:rFonts w:ascii="Tahoma" w:hAnsi="Tahoma" w:cs="Tahoma"/>
          <w:sz w:val="24"/>
          <w:szCs w:val="24"/>
          <w:lang w:val="hy-AM"/>
        </w:rPr>
        <w:t>․</w:t>
      </w:r>
      <w:r w:rsidRPr="00021C6F">
        <w:rPr>
          <w:rFonts w:ascii="GHEA Grapalat" w:hAnsi="GHEA Grapalat"/>
          <w:sz w:val="24"/>
          <w:szCs w:val="24"/>
          <w:lang w:val="hy-AM"/>
        </w:rPr>
        <w:t xml:space="preserve"> </w:t>
      </w:r>
      <w:r w:rsidRPr="00021C6F">
        <w:rPr>
          <w:rFonts w:ascii="GHEA Grapalat" w:hAnsi="GHEA Grapalat" w:cs="GHEA Grapalat"/>
          <w:sz w:val="24"/>
          <w:szCs w:val="24"/>
          <w:lang w:val="hy-AM"/>
        </w:rPr>
        <w:t>Հ</w:t>
      </w:r>
      <w:r w:rsidRPr="00021C6F">
        <w:rPr>
          <w:rFonts w:ascii="GHEA Grapalat" w:hAnsi="GHEA Grapalat"/>
          <w:sz w:val="24"/>
          <w:szCs w:val="24"/>
          <w:lang w:val="hy-AM"/>
        </w:rPr>
        <w:t>Հ դրամի չափով տնտեսումը վերադարձվել է ՀՀ կառավարության պահուստային ֆոնդ, սակայն  որոշման մեջ ՀՀ կառավարության 2021 թ</w:t>
      </w:r>
      <w:r w:rsidRPr="00021C6F">
        <w:rPr>
          <w:rFonts w:ascii="Tahoma" w:hAnsi="Tahoma" w:cs="Tahoma"/>
          <w:sz w:val="24"/>
          <w:szCs w:val="24"/>
          <w:lang w:val="hy-AM"/>
        </w:rPr>
        <w:t>․</w:t>
      </w:r>
      <w:r w:rsidRPr="00021C6F">
        <w:rPr>
          <w:rFonts w:ascii="GHEA Grapalat" w:hAnsi="GHEA Grapalat"/>
          <w:sz w:val="24"/>
          <w:szCs w:val="24"/>
          <w:lang w:val="hy-AM"/>
        </w:rPr>
        <w:t xml:space="preserve"> դեկտեմբերի 23-ի N 2121-Ն որոշման N 5 հավելվածի N 5 աղյուսակում փոփոխություն չի կատարվել։ Ուստի նախագծով առաջարկվում է  </w:t>
      </w:r>
      <w:r w:rsidRPr="00021C6F">
        <w:rPr>
          <w:rFonts w:ascii="GHEA Grapalat" w:hAnsi="GHEA Grapalat"/>
          <w:b/>
          <w:bCs/>
          <w:sz w:val="24"/>
          <w:szCs w:val="24"/>
          <w:lang w:val="hy-AM"/>
        </w:rPr>
        <w:t>379,654.1 հազ</w:t>
      </w:r>
      <w:r w:rsidRPr="00021C6F">
        <w:rPr>
          <w:rFonts w:ascii="Tahoma" w:hAnsi="Tahoma" w:cs="Tahoma"/>
          <w:b/>
          <w:bCs/>
          <w:sz w:val="24"/>
          <w:szCs w:val="24"/>
          <w:lang w:val="hy-AM"/>
        </w:rPr>
        <w:t>․</w:t>
      </w:r>
      <w:r w:rsidRPr="00021C6F">
        <w:rPr>
          <w:rFonts w:ascii="GHEA Grapalat" w:hAnsi="GHEA Grapalat"/>
          <w:b/>
          <w:bCs/>
          <w:sz w:val="24"/>
          <w:szCs w:val="24"/>
          <w:lang w:val="hy-AM"/>
        </w:rPr>
        <w:t xml:space="preserve"> ՀՀ դրամի</w:t>
      </w:r>
      <w:r w:rsidRPr="00021C6F">
        <w:rPr>
          <w:rFonts w:ascii="GHEA Grapalat" w:hAnsi="GHEA Grapalat"/>
          <w:sz w:val="24"/>
          <w:szCs w:val="24"/>
          <w:lang w:val="hy-AM"/>
        </w:rPr>
        <w:t xml:space="preserve"> չափով տարվա համար նվազեցնել տվյալ ենթահոդվածի համար նախատեսված միջոցները։ </w:t>
      </w:r>
    </w:p>
    <w:p w14:paraId="043645CC" w14:textId="31EAEB3C" w:rsidR="00984D6C" w:rsidRPr="00021C6F" w:rsidRDefault="006A2F5C" w:rsidP="004D605D">
      <w:pPr>
        <w:spacing w:line="240" w:lineRule="auto"/>
        <w:ind w:firstLine="567"/>
        <w:jc w:val="both"/>
        <w:rPr>
          <w:rFonts w:ascii="GHEA Grapalat" w:hAnsi="GHEA Grapalat"/>
          <w:b/>
          <w:bCs/>
          <w:sz w:val="24"/>
          <w:szCs w:val="24"/>
          <w:lang w:val="hy-AM"/>
        </w:rPr>
      </w:pPr>
      <w:r w:rsidRPr="00021C6F">
        <w:rPr>
          <w:rFonts w:ascii="GHEA Grapalat" w:hAnsi="GHEA Grapalat"/>
          <w:b/>
          <w:bCs/>
          <w:sz w:val="24"/>
          <w:szCs w:val="24"/>
          <w:lang w:val="hy-AM"/>
        </w:rPr>
        <w:t>1.3</w:t>
      </w:r>
      <w:r w:rsidR="00984D6C" w:rsidRPr="00021C6F">
        <w:rPr>
          <w:rFonts w:ascii="GHEA Grapalat" w:hAnsi="GHEA Grapalat"/>
          <w:sz w:val="24"/>
          <w:szCs w:val="24"/>
          <w:lang w:val="hy-AM"/>
        </w:rPr>
        <w:t xml:space="preserve"> «Միջպետական և հանրապետական նշանակության ավտոճանապարհների նշագծում» ենթահոդվածի գնման գործընթացների արդյունքում առաջացել է</w:t>
      </w:r>
      <w:r w:rsidR="00984D6C" w:rsidRPr="00021C6F">
        <w:rPr>
          <w:rFonts w:ascii="GHEA Grapalat" w:hAnsi="GHEA Grapalat"/>
          <w:b/>
          <w:bCs/>
          <w:sz w:val="24"/>
          <w:szCs w:val="24"/>
          <w:lang w:val="hy-AM"/>
        </w:rPr>
        <w:t xml:space="preserve">  </w:t>
      </w:r>
      <w:r w:rsidR="004A3C4F" w:rsidRPr="00021C6F">
        <w:rPr>
          <w:rFonts w:ascii="GHEA Grapalat" w:hAnsi="GHEA Grapalat"/>
          <w:b/>
          <w:bCs/>
          <w:sz w:val="24"/>
          <w:szCs w:val="24"/>
          <w:lang w:val="hy-AM"/>
        </w:rPr>
        <w:t>252,700</w:t>
      </w:r>
      <w:r w:rsidR="004A3C4F" w:rsidRPr="00021C6F">
        <w:rPr>
          <w:rFonts w:ascii="Tahoma" w:hAnsi="Tahoma" w:cs="Tahoma"/>
          <w:b/>
          <w:bCs/>
          <w:sz w:val="24"/>
          <w:szCs w:val="24"/>
          <w:lang w:val="hy-AM"/>
        </w:rPr>
        <w:t>․</w:t>
      </w:r>
      <w:r w:rsidR="004A3C4F" w:rsidRPr="00021C6F">
        <w:rPr>
          <w:rFonts w:ascii="GHEA Grapalat" w:hAnsi="GHEA Grapalat" w:cs="Tahoma"/>
          <w:b/>
          <w:bCs/>
          <w:sz w:val="24"/>
          <w:szCs w:val="24"/>
          <w:lang w:val="hy-AM"/>
        </w:rPr>
        <w:t>0</w:t>
      </w:r>
      <w:r w:rsidR="00984D6C" w:rsidRPr="00021C6F">
        <w:rPr>
          <w:rFonts w:ascii="GHEA Grapalat" w:hAnsi="GHEA Grapalat"/>
          <w:b/>
          <w:bCs/>
          <w:sz w:val="24"/>
          <w:szCs w:val="24"/>
          <w:lang w:val="hy-AM"/>
        </w:rPr>
        <w:t xml:space="preserve"> հազ ՀՀ դրամի </w:t>
      </w:r>
      <w:r w:rsidR="00984D6C" w:rsidRPr="00021C6F">
        <w:rPr>
          <w:rFonts w:ascii="GHEA Grapalat" w:hAnsi="GHEA Grapalat"/>
          <w:sz w:val="24"/>
          <w:szCs w:val="24"/>
          <w:lang w:val="hy-AM"/>
        </w:rPr>
        <w:t xml:space="preserve">չափով </w:t>
      </w:r>
      <w:r w:rsidR="00984D6C" w:rsidRPr="00021C6F">
        <w:rPr>
          <w:rFonts w:ascii="GHEA Grapalat" w:hAnsi="GHEA Grapalat" w:cstheme="minorHAnsi"/>
          <w:sz w:val="24"/>
          <w:szCs w:val="24"/>
          <w:shd w:val="clear" w:color="auto" w:fill="FFFFFF"/>
          <w:lang w:val="hy-AM"/>
        </w:rPr>
        <w:t>տնտեսում</w:t>
      </w:r>
      <w:r w:rsidR="00984D6C" w:rsidRPr="00021C6F">
        <w:rPr>
          <w:rFonts w:ascii="GHEA Grapalat" w:hAnsi="GHEA Grapalat"/>
          <w:b/>
          <w:bCs/>
          <w:sz w:val="24"/>
          <w:szCs w:val="24"/>
          <w:lang w:val="hy-AM"/>
        </w:rPr>
        <w:t xml:space="preserve">։ </w:t>
      </w:r>
    </w:p>
    <w:p w14:paraId="3817B632" w14:textId="11E4107A" w:rsidR="004205DD" w:rsidRPr="00021C6F" w:rsidRDefault="004A3C4F" w:rsidP="004D605D">
      <w:pPr>
        <w:pStyle w:val="BodyTextIndent2"/>
        <w:spacing w:line="240" w:lineRule="auto"/>
        <w:ind w:firstLine="709"/>
        <w:rPr>
          <w:rFonts w:ascii="GHEA Grapalat" w:hAnsi="GHEA Grapalat" w:cs="Sylfaen"/>
          <w:szCs w:val="24"/>
          <w:lang w:val="hy-AM"/>
        </w:rPr>
      </w:pPr>
      <w:r w:rsidRPr="00021C6F">
        <w:rPr>
          <w:rFonts w:ascii="GHEA Grapalat" w:hAnsi="GHEA Grapalat"/>
          <w:szCs w:val="24"/>
          <w:lang w:val="hy-AM"/>
        </w:rPr>
        <w:t>Նշված խնայողությունն առաջացել է, քանի որ</w:t>
      </w:r>
      <w:r w:rsidR="004205DD" w:rsidRPr="00021C6F">
        <w:rPr>
          <w:rFonts w:ascii="GHEA Grapalat" w:hAnsi="GHEA Grapalat" w:cs="Sylfaen"/>
          <w:szCs w:val="24"/>
          <w:lang w:val="hy-AM"/>
        </w:rPr>
        <w:t xml:space="preserve"> Կոտայքի,</w:t>
      </w:r>
      <w:r w:rsidR="002F40B3" w:rsidRPr="002F40B3">
        <w:rPr>
          <w:rFonts w:ascii="GHEA Grapalat" w:hAnsi="GHEA Grapalat" w:cs="Sylfaen"/>
          <w:szCs w:val="24"/>
          <w:lang w:val="hy-AM"/>
        </w:rPr>
        <w:t xml:space="preserve"> </w:t>
      </w:r>
      <w:r w:rsidR="004205DD" w:rsidRPr="00021C6F">
        <w:rPr>
          <w:rFonts w:ascii="GHEA Grapalat" w:hAnsi="GHEA Grapalat" w:cs="Sylfaen"/>
          <w:szCs w:val="24"/>
          <w:lang w:val="hy-AM"/>
        </w:rPr>
        <w:t>Արագածոտնի,</w:t>
      </w:r>
      <w:r w:rsidR="002F40B3" w:rsidRPr="002F40B3">
        <w:rPr>
          <w:rFonts w:ascii="GHEA Grapalat" w:hAnsi="GHEA Grapalat" w:cs="Sylfaen"/>
          <w:szCs w:val="24"/>
          <w:lang w:val="hy-AM"/>
        </w:rPr>
        <w:t xml:space="preserve"> </w:t>
      </w:r>
      <w:r w:rsidR="004205DD" w:rsidRPr="00021C6F">
        <w:rPr>
          <w:rFonts w:ascii="GHEA Grapalat" w:hAnsi="GHEA Grapalat" w:cs="Sylfaen"/>
          <w:szCs w:val="24"/>
          <w:lang w:val="hy-AM"/>
        </w:rPr>
        <w:t>Արմավիրի և Արարատի մարզերի</w:t>
      </w:r>
      <w:r w:rsidR="004205DD" w:rsidRPr="00021C6F">
        <w:rPr>
          <w:rFonts w:ascii="GHEA Grapalat" w:hAnsi="GHEA Grapalat" w:cs="Sylfaen"/>
          <w:szCs w:val="24"/>
          <w:lang w:val="fr-FR"/>
        </w:rPr>
        <w:t xml:space="preserve"> միջպետական և հանրապետական նշանակության  ավտոմոբիլային ճանապարհներին գծանշման</w:t>
      </w:r>
      <w:r w:rsidR="004205DD" w:rsidRPr="00021C6F">
        <w:rPr>
          <w:rFonts w:ascii="GHEA Grapalat" w:hAnsi="GHEA Grapalat" w:cs="Sylfaen"/>
          <w:szCs w:val="24"/>
          <w:lang w:val="hy-AM"/>
        </w:rPr>
        <w:t xml:space="preserve"> պայմանագրեր</w:t>
      </w:r>
      <w:r w:rsidR="004205DD" w:rsidRPr="00021C6F">
        <w:rPr>
          <w:rFonts w:ascii="GHEA Grapalat" w:hAnsi="GHEA Grapalat" w:cs="Sylfaen"/>
          <w:szCs w:val="24"/>
          <w:lang w:val="fr-FR"/>
        </w:rPr>
        <w:t xml:space="preserve"> </w:t>
      </w:r>
      <w:r w:rsidR="004205DD" w:rsidRPr="00021C6F">
        <w:rPr>
          <w:rFonts w:ascii="GHEA Grapalat" w:hAnsi="GHEA Grapalat" w:cs="Sylfaen"/>
          <w:szCs w:val="24"/>
          <w:lang w:val="hy-AM"/>
        </w:rPr>
        <w:t>չեն կնքվել</w:t>
      </w:r>
      <w:r w:rsidR="002F40B3" w:rsidRPr="002F40B3">
        <w:rPr>
          <w:rFonts w:ascii="GHEA Grapalat" w:hAnsi="GHEA Grapalat" w:cs="Sylfaen"/>
          <w:szCs w:val="24"/>
          <w:lang w:val="hy-AM"/>
        </w:rPr>
        <w:t>,</w:t>
      </w:r>
      <w:r w:rsidR="004205DD" w:rsidRPr="00021C6F">
        <w:rPr>
          <w:rFonts w:ascii="GHEA Grapalat" w:hAnsi="GHEA Grapalat" w:cs="Sylfaen"/>
          <w:szCs w:val="24"/>
          <w:lang w:val="hy-AM"/>
        </w:rPr>
        <w:t xml:space="preserve"> քանի որ գծանշման աշխատանքների ձեռքբերման մրցույթի գնման գործ</w:t>
      </w:r>
      <w:r w:rsidR="00162BFE">
        <w:rPr>
          <w:rFonts w:ascii="GHEA Grapalat" w:hAnsi="GHEA Grapalat" w:cs="Sylfaen"/>
          <w:szCs w:val="24"/>
          <w:lang w:val="hy-AM"/>
        </w:rPr>
        <w:t>ը</w:t>
      </w:r>
      <w:r w:rsidR="004205DD" w:rsidRPr="00021C6F">
        <w:rPr>
          <w:rFonts w:ascii="GHEA Grapalat" w:hAnsi="GHEA Grapalat" w:cs="Sylfaen"/>
          <w:szCs w:val="24"/>
          <w:lang w:val="hy-AM"/>
        </w:rPr>
        <w:t>նթացը բողոքարկվել է և գտնվում է դատական փուլում</w:t>
      </w:r>
      <w:r w:rsidR="004205DD" w:rsidRPr="00021C6F">
        <w:rPr>
          <w:rFonts w:ascii="GHEA Grapalat" w:hAnsi="GHEA Grapalat" w:cs="Sylfaen"/>
          <w:szCs w:val="24"/>
          <w:lang w:val="fr-FR"/>
        </w:rPr>
        <w:t>:</w:t>
      </w:r>
    </w:p>
    <w:p w14:paraId="31206173" w14:textId="00B571D0" w:rsidR="00984D6C" w:rsidRPr="00021C6F" w:rsidRDefault="00984D6C" w:rsidP="004D605D">
      <w:pPr>
        <w:spacing w:line="240" w:lineRule="auto"/>
        <w:ind w:firstLine="567"/>
        <w:jc w:val="both"/>
        <w:rPr>
          <w:rFonts w:ascii="GHEA Grapalat" w:hAnsi="GHEA Grapalat" w:cs="Calibri"/>
          <w:b/>
          <w:bCs/>
          <w:sz w:val="24"/>
          <w:szCs w:val="24"/>
          <w:lang w:val="hy-AM" w:eastAsia="en-GB"/>
        </w:rPr>
      </w:pPr>
      <w:r w:rsidRPr="00021C6F">
        <w:rPr>
          <w:rFonts w:ascii="GHEA Grapalat" w:hAnsi="GHEA Grapalat"/>
          <w:b/>
          <w:bCs/>
          <w:sz w:val="24"/>
          <w:szCs w:val="24"/>
          <w:lang w:val="hy-AM"/>
        </w:rPr>
        <w:t>«</w:t>
      </w:r>
      <w:r w:rsidRPr="00021C6F">
        <w:rPr>
          <w:rFonts w:ascii="GHEA Grapalat" w:hAnsi="GHEA Grapalat" w:cs="Calibri"/>
          <w:sz w:val="24"/>
          <w:szCs w:val="24"/>
          <w:lang w:val="hy-AM" w:eastAsia="en-GB"/>
        </w:rPr>
        <w:t>Արհեստական կառույցների պահպանում և շահագործում» հոդվածի շրջանակներում առաջացել է ընդհանուրը</w:t>
      </w:r>
      <w:r w:rsidRPr="00021C6F">
        <w:rPr>
          <w:rFonts w:ascii="GHEA Grapalat" w:hAnsi="GHEA Grapalat" w:cs="Calibri"/>
          <w:b/>
          <w:bCs/>
          <w:sz w:val="24"/>
          <w:szCs w:val="24"/>
          <w:lang w:val="hy-AM" w:eastAsia="en-GB"/>
        </w:rPr>
        <w:t xml:space="preserve"> </w:t>
      </w:r>
      <w:r w:rsidR="004A3C4F" w:rsidRPr="00021C6F">
        <w:rPr>
          <w:rFonts w:ascii="GHEA Grapalat" w:hAnsi="GHEA Grapalat" w:cs="Calibri"/>
          <w:b/>
          <w:bCs/>
          <w:sz w:val="24"/>
          <w:szCs w:val="24"/>
          <w:lang w:val="hy-AM" w:eastAsia="en-GB"/>
        </w:rPr>
        <w:t>135,323</w:t>
      </w:r>
      <w:r w:rsidR="004A3C4F" w:rsidRPr="00021C6F">
        <w:rPr>
          <w:rFonts w:ascii="Tahoma" w:hAnsi="Tahoma" w:cs="Tahoma"/>
          <w:b/>
          <w:bCs/>
          <w:sz w:val="24"/>
          <w:szCs w:val="24"/>
          <w:lang w:val="hy-AM" w:eastAsia="en-GB"/>
        </w:rPr>
        <w:t>․</w:t>
      </w:r>
      <w:r w:rsidR="004A3C4F" w:rsidRPr="00021C6F">
        <w:rPr>
          <w:rFonts w:ascii="GHEA Grapalat" w:hAnsi="GHEA Grapalat" w:cs="Tahoma"/>
          <w:b/>
          <w:bCs/>
          <w:sz w:val="24"/>
          <w:szCs w:val="24"/>
          <w:lang w:val="hy-AM" w:eastAsia="en-GB"/>
        </w:rPr>
        <w:t>0 հազ</w:t>
      </w:r>
      <w:r w:rsidR="004A3C4F" w:rsidRPr="00021C6F">
        <w:rPr>
          <w:rFonts w:ascii="Tahoma" w:hAnsi="Tahoma" w:cs="Tahoma"/>
          <w:b/>
          <w:bCs/>
          <w:sz w:val="24"/>
          <w:szCs w:val="24"/>
          <w:lang w:val="hy-AM" w:eastAsia="en-GB"/>
        </w:rPr>
        <w:t>․</w:t>
      </w:r>
      <w:r w:rsidRPr="00021C6F">
        <w:rPr>
          <w:rFonts w:ascii="GHEA Grapalat" w:hAnsi="GHEA Grapalat" w:cs="Calibri"/>
          <w:b/>
          <w:bCs/>
          <w:sz w:val="24"/>
          <w:szCs w:val="24"/>
          <w:lang w:val="hy-AM" w:eastAsia="en-GB"/>
        </w:rPr>
        <w:t xml:space="preserve"> դրամի </w:t>
      </w:r>
      <w:r w:rsidRPr="00021C6F">
        <w:rPr>
          <w:rFonts w:ascii="GHEA Grapalat" w:hAnsi="GHEA Grapalat" w:cs="Calibri"/>
          <w:sz w:val="24"/>
          <w:szCs w:val="24"/>
          <w:lang w:val="hy-AM" w:eastAsia="en-GB"/>
        </w:rPr>
        <w:t>խնայողություն, որից</w:t>
      </w:r>
      <w:r w:rsidRPr="00021C6F">
        <w:rPr>
          <w:rFonts w:ascii="Tahoma" w:hAnsi="Tahoma" w:cs="Tahoma"/>
          <w:b/>
          <w:bCs/>
          <w:sz w:val="24"/>
          <w:szCs w:val="24"/>
          <w:lang w:val="hy-AM" w:eastAsia="en-GB"/>
        </w:rPr>
        <w:t>․</w:t>
      </w:r>
    </w:p>
    <w:p w14:paraId="0247E251" w14:textId="77777777" w:rsidR="00021C6F" w:rsidRPr="00021C6F" w:rsidRDefault="00021C6F" w:rsidP="004D605D">
      <w:pPr>
        <w:spacing w:line="240" w:lineRule="auto"/>
        <w:ind w:firstLineChars="236" w:firstLine="566"/>
        <w:jc w:val="both"/>
        <w:rPr>
          <w:rFonts w:ascii="GHEA Grapalat" w:hAnsi="GHEA Grapalat" w:cs="Calibri"/>
          <w:sz w:val="24"/>
          <w:szCs w:val="24"/>
          <w:lang w:val="hy-AM" w:eastAsia="en-GB"/>
        </w:rPr>
      </w:pPr>
      <w:r w:rsidRPr="00021C6F">
        <w:rPr>
          <w:rFonts w:ascii="GHEA Grapalat" w:hAnsi="GHEA Grapalat"/>
          <w:sz w:val="24"/>
          <w:szCs w:val="24"/>
          <w:shd w:val="clear" w:color="auto" w:fill="FFFFFF"/>
          <w:lang w:val="hy-AM"/>
        </w:rPr>
        <w:t>ՀՀ կառավարության 2022 թվականի մայիսի 5</w:t>
      </w:r>
      <w:r w:rsidRPr="00021C6F">
        <w:rPr>
          <w:rFonts w:ascii="GHEA Grapalat" w:hAnsi="GHEA Grapalat" w:cs="Cambria Math"/>
          <w:sz w:val="24"/>
          <w:szCs w:val="24"/>
          <w:shd w:val="clear" w:color="auto" w:fill="FFFFFF"/>
          <w:lang w:val="hy-AM"/>
        </w:rPr>
        <w:t xml:space="preserve">-ի </w:t>
      </w:r>
      <w:r w:rsidRPr="00021C6F">
        <w:rPr>
          <w:rFonts w:ascii="GHEA Grapalat" w:hAnsi="GHEA Grapalat"/>
          <w:sz w:val="24"/>
          <w:szCs w:val="24"/>
          <w:shd w:val="clear" w:color="auto" w:fill="FFFFFF"/>
          <w:lang w:val="hy-AM"/>
        </w:rPr>
        <w:t xml:space="preserve">N 620-Ա որոշման հիման վրա կնքված ՏԿԵՆ-ՀՄԱԱՇՁԲ-2022/3Ս գնման պայմանագրի շրջանակներում  (Պուշկինի թունել)՝  </w:t>
      </w:r>
      <w:r w:rsidRPr="00021C6F">
        <w:rPr>
          <w:rFonts w:ascii="GHEA Grapalat" w:hAnsi="GHEA Grapalat" w:cs="Calibri"/>
          <w:sz w:val="24"/>
          <w:szCs w:val="24"/>
          <w:lang w:val="hy-AM" w:eastAsia="en-GB"/>
        </w:rPr>
        <w:t>26,194</w:t>
      </w:r>
      <w:r w:rsidRPr="00021C6F">
        <w:rPr>
          <w:rFonts w:ascii="Tahoma" w:hAnsi="Tahoma" w:cs="Tahoma"/>
          <w:sz w:val="24"/>
          <w:szCs w:val="24"/>
          <w:lang w:val="hy-AM" w:eastAsia="en-GB"/>
        </w:rPr>
        <w:t>․</w:t>
      </w:r>
      <w:r w:rsidRPr="00021C6F">
        <w:rPr>
          <w:rFonts w:ascii="GHEA Grapalat" w:hAnsi="GHEA Grapalat" w:cs="Tahoma"/>
          <w:sz w:val="24"/>
          <w:szCs w:val="24"/>
          <w:lang w:val="hy-AM" w:eastAsia="en-GB"/>
        </w:rPr>
        <w:t>0 հազ</w:t>
      </w:r>
      <w:r w:rsidRPr="00021C6F">
        <w:rPr>
          <w:rFonts w:ascii="Tahoma" w:hAnsi="Tahoma" w:cs="Tahoma"/>
          <w:sz w:val="24"/>
          <w:szCs w:val="24"/>
          <w:lang w:val="hy-AM" w:eastAsia="en-GB"/>
        </w:rPr>
        <w:t>․</w:t>
      </w:r>
      <w:r w:rsidRPr="00021C6F">
        <w:rPr>
          <w:rFonts w:ascii="GHEA Grapalat" w:hAnsi="GHEA Grapalat" w:cs="Calibri"/>
          <w:sz w:val="24"/>
          <w:szCs w:val="24"/>
          <w:lang w:val="hy-AM" w:eastAsia="en-GB"/>
        </w:rPr>
        <w:t xml:space="preserve"> դրամ, </w:t>
      </w:r>
    </w:p>
    <w:p w14:paraId="1AC1DCD3" w14:textId="77777777" w:rsidR="00021C6F" w:rsidRPr="00021C6F" w:rsidRDefault="00021C6F" w:rsidP="004D605D">
      <w:pPr>
        <w:spacing w:line="240" w:lineRule="auto"/>
        <w:ind w:firstLineChars="236" w:firstLine="566"/>
        <w:jc w:val="both"/>
        <w:rPr>
          <w:rFonts w:ascii="GHEA Grapalat" w:hAnsi="GHEA Grapalat"/>
          <w:sz w:val="24"/>
          <w:szCs w:val="24"/>
          <w:shd w:val="clear" w:color="auto" w:fill="FFFFFF"/>
          <w:lang w:val="hy-AM"/>
        </w:rPr>
      </w:pPr>
      <w:r w:rsidRPr="00021C6F">
        <w:rPr>
          <w:rFonts w:ascii="GHEA Grapalat" w:hAnsi="GHEA Grapalat" w:cs="Calibri"/>
          <w:sz w:val="24"/>
          <w:szCs w:val="24"/>
          <w:lang w:val="hy-AM" w:eastAsia="en-GB"/>
        </w:rPr>
        <w:t>ՏԿԵՆ-</w:t>
      </w:r>
      <w:r w:rsidRPr="00021C6F">
        <w:rPr>
          <w:rFonts w:ascii="GHEA Grapalat" w:hAnsi="GHEA Grapalat"/>
          <w:sz w:val="24"/>
          <w:szCs w:val="24"/>
          <w:shd w:val="clear" w:color="auto" w:fill="FFFFFF"/>
          <w:lang w:val="hy-AM"/>
        </w:rPr>
        <w:t>ՀՄԱԱՇՁԲ</w:t>
      </w:r>
      <w:r w:rsidRPr="00021C6F">
        <w:rPr>
          <w:rFonts w:ascii="GHEA Grapalat" w:hAnsi="GHEA Grapalat" w:cs="Calibri"/>
          <w:sz w:val="24"/>
          <w:szCs w:val="24"/>
          <w:lang w:val="hy-AM" w:eastAsia="en-GB"/>
        </w:rPr>
        <w:t xml:space="preserve">-2022/2Ս </w:t>
      </w:r>
      <w:r w:rsidRPr="00021C6F">
        <w:rPr>
          <w:rFonts w:ascii="GHEA Grapalat" w:hAnsi="GHEA Grapalat"/>
          <w:sz w:val="24"/>
          <w:szCs w:val="24"/>
          <w:shd w:val="clear" w:color="auto" w:fill="FFFFFF"/>
          <w:lang w:val="hy-AM"/>
        </w:rPr>
        <w:t>գնման պայմանագրի շրջանակներում (Նալբանդի թունել)՝ 21,363</w:t>
      </w:r>
      <w:r w:rsidRPr="00021C6F">
        <w:rPr>
          <w:rFonts w:ascii="Tahoma" w:hAnsi="Tahoma" w:cs="Tahoma"/>
          <w:sz w:val="24"/>
          <w:szCs w:val="24"/>
          <w:shd w:val="clear" w:color="auto" w:fill="FFFFFF"/>
          <w:lang w:val="hy-AM"/>
        </w:rPr>
        <w:t>․</w:t>
      </w:r>
      <w:r w:rsidRPr="00021C6F">
        <w:rPr>
          <w:rFonts w:ascii="GHEA Grapalat" w:hAnsi="GHEA Grapalat" w:cs="Tahoma"/>
          <w:sz w:val="24"/>
          <w:szCs w:val="24"/>
          <w:shd w:val="clear" w:color="auto" w:fill="FFFFFF"/>
          <w:lang w:val="hy-AM"/>
        </w:rPr>
        <w:t>0</w:t>
      </w:r>
      <w:r w:rsidRPr="00021C6F">
        <w:rPr>
          <w:rFonts w:ascii="GHEA Grapalat" w:hAnsi="GHEA Grapalat"/>
          <w:sz w:val="24"/>
          <w:szCs w:val="24"/>
          <w:shd w:val="clear" w:color="auto" w:fill="FFFFFF"/>
          <w:lang w:val="hy-AM"/>
        </w:rPr>
        <w:t xml:space="preserve"> հազ</w:t>
      </w:r>
      <w:r w:rsidRPr="00021C6F">
        <w:rPr>
          <w:rFonts w:ascii="Tahoma" w:hAnsi="Tahoma" w:cs="Tahoma"/>
          <w:sz w:val="24"/>
          <w:szCs w:val="24"/>
          <w:shd w:val="clear" w:color="auto" w:fill="FFFFFF"/>
          <w:lang w:val="hy-AM"/>
        </w:rPr>
        <w:t>․</w:t>
      </w:r>
      <w:r w:rsidRPr="00021C6F">
        <w:rPr>
          <w:rFonts w:ascii="GHEA Grapalat" w:hAnsi="GHEA Grapalat"/>
          <w:sz w:val="24"/>
          <w:szCs w:val="24"/>
          <w:shd w:val="clear" w:color="auto" w:fill="FFFFFF"/>
          <w:lang w:val="hy-AM"/>
        </w:rPr>
        <w:t>դրամ,</w:t>
      </w:r>
    </w:p>
    <w:p w14:paraId="1A414241" w14:textId="77777777" w:rsidR="00021C6F" w:rsidRPr="00021C6F" w:rsidRDefault="00021C6F" w:rsidP="004D605D">
      <w:pPr>
        <w:spacing w:line="240" w:lineRule="auto"/>
        <w:ind w:firstLineChars="236" w:firstLine="566"/>
        <w:jc w:val="both"/>
        <w:rPr>
          <w:rFonts w:ascii="GHEA Grapalat" w:hAnsi="GHEA Grapalat"/>
          <w:sz w:val="24"/>
          <w:szCs w:val="24"/>
          <w:shd w:val="clear" w:color="auto" w:fill="FFFFFF"/>
          <w:lang w:val="hy-AM"/>
        </w:rPr>
      </w:pPr>
      <w:r w:rsidRPr="00021C6F">
        <w:rPr>
          <w:rFonts w:ascii="GHEA Grapalat" w:hAnsi="GHEA Grapalat"/>
          <w:sz w:val="24"/>
          <w:szCs w:val="24"/>
          <w:shd w:val="clear" w:color="auto" w:fill="FFFFFF"/>
          <w:lang w:val="hy-AM"/>
        </w:rPr>
        <w:t>ՀՀ կառավարության 2022 թվականի մայիսի 19</w:t>
      </w:r>
      <w:r w:rsidRPr="00021C6F">
        <w:rPr>
          <w:rFonts w:ascii="GHEA Grapalat" w:hAnsi="GHEA Grapalat" w:cs="Cambria Math"/>
          <w:sz w:val="24"/>
          <w:szCs w:val="24"/>
          <w:shd w:val="clear" w:color="auto" w:fill="FFFFFF"/>
          <w:lang w:val="hy-AM"/>
        </w:rPr>
        <w:t xml:space="preserve">-ի </w:t>
      </w:r>
      <w:r w:rsidRPr="00021C6F">
        <w:rPr>
          <w:rFonts w:ascii="GHEA Grapalat" w:hAnsi="GHEA Grapalat"/>
          <w:sz w:val="24"/>
          <w:szCs w:val="24"/>
          <w:shd w:val="clear" w:color="auto" w:fill="FFFFFF"/>
          <w:lang w:val="hy-AM"/>
        </w:rPr>
        <w:t xml:space="preserve">N 693-Ա որոշման հիման վրա կնքված </w:t>
      </w:r>
      <w:r w:rsidRPr="00021C6F">
        <w:rPr>
          <w:rFonts w:ascii="GHEA Grapalat" w:hAnsi="GHEA Grapalat" w:cs="Calibri"/>
          <w:sz w:val="24"/>
          <w:szCs w:val="24"/>
          <w:lang w:val="hy-AM" w:eastAsia="en-GB"/>
        </w:rPr>
        <w:t xml:space="preserve">ՏԿԵՆ-ՀՄԱԱԲՇՁԲ-2022/4Ս </w:t>
      </w:r>
      <w:r w:rsidRPr="00021C6F">
        <w:rPr>
          <w:rFonts w:ascii="GHEA Grapalat" w:hAnsi="GHEA Grapalat"/>
          <w:sz w:val="24"/>
          <w:szCs w:val="24"/>
          <w:shd w:val="clear" w:color="auto" w:fill="FFFFFF"/>
          <w:lang w:val="hy-AM"/>
        </w:rPr>
        <w:t>գնման պայմանագրի շրջանակներում  (Դիլիջանի թունել)` 63,600.0</w:t>
      </w:r>
      <w:r w:rsidRPr="00021C6F">
        <w:rPr>
          <w:rFonts w:ascii="Tahoma" w:hAnsi="Tahoma" w:cs="Tahoma"/>
          <w:sz w:val="24"/>
          <w:szCs w:val="24"/>
          <w:lang w:val="hy-AM" w:eastAsia="en-GB"/>
        </w:rPr>
        <w:t>․</w:t>
      </w:r>
      <w:r w:rsidRPr="00021C6F">
        <w:rPr>
          <w:rFonts w:ascii="GHEA Grapalat" w:hAnsi="GHEA Grapalat" w:cs="Tahoma"/>
          <w:sz w:val="24"/>
          <w:szCs w:val="24"/>
          <w:lang w:val="hy-AM" w:eastAsia="en-GB"/>
        </w:rPr>
        <w:t>0 հազ</w:t>
      </w:r>
      <w:r w:rsidRPr="00021C6F">
        <w:rPr>
          <w:rFonts w:ascii="Tahoma" w:hAnsi="Tahoma" w:cs="Tahoma"/>
          <w:sz w:val="24"/>
          <w:szCs w:val="24"/>
          <w:lang w:val="hy-AM" w:eastAsia="en-GB"/>
        </w:rPr>
        <w:t>․</w:t>
      </w:r>
      <w:r w:rsidRPr="00021C6F">
        <w:rPr>
          <w:rFonts w:ascii="GHEA Grapalat" w:hAnsi="GHEA Grapalat" w:cs="Calibri"/>
          <w:sz w:val="24"/>
          <w:szCs w:val="24"/>
          <w:lang w:val="hy-AM" w:eastAsia="en-GB"/>
        </w:rPr>
        <w:t xml:space="preserve"> դրամ,</w:t>
      </w:r>
      <w:r w:rsidRPr="00021C6F">
        <w:rPr>
          <w:rFonts w:ascii="GHEA Grapalat" w:hAnsi="GHEA Grapalat"/>
          <w:sz w:val="24"/>
          <w:szCs w:val="24"/>
          <w:shd w:val="clear" w:color="auto" w:fill="FFFFFF"/>
          <w:lang w:val="hy-AM"/>
        </w:rPr>
        <w:t xml:space="preserve"> </w:t>
      </w:r>
    </w:p>
    <w:p w14:paraId="5497798D" w14:textId="77777777" w:rsidR="00021C6F" w:rsidRPr="00021C6F" w:rsidRDefault="00021C6F" w:rsidP="004D605D">
      <w:pPr>
        <w:spacing w:line="240" w:lineRule="auto"/>
        <w:ind w:firstLineChars="236" w:firstLine="566"/>
        <w:jc w:val="both"/>
        <w:rPr>
          <w:rFonts w:ascii="GHEA Grapalat" w:hAnsi="GHEA Grapalat"/>
          <w:sz w:val="24"/>
          <w:szCs w:val="24"/>
          <w:shd w:val="clear" w:color="auto" w:fill="FFFFFF"/>
          <w:lang w:val="hy-AM"/>
        </w:rPr>
      </w:pPr>
      <w:r w:rsidRPr="00021C6F">
        <w:rPr>
          <w:rFonts w:ascii="GHEA Grapalat" w:hAnsi="GHEA Grapalat"/>
          <w:sz w:val="24"/>
          <w:szCs w:val="24"/>
          <w:shd w:val="clear" w:color="auto" w:fill="FFFFFF"/>
          <w:lang w:val="hy-AM"/>
        </w:rPr>
        <w:t>ՏԿԵՆ-ԳՀԱՇՁԲ-2022/1Ս գնման պայմանագրի շրջանակներում (Հ-6 Աբովյան-Եղվարդ-Աշտարակ ա/ճ-ի Հրազդան  գետի վրայի կամուրջ)`</w:t>
      </w:r>
      <w:r w:rsidRPr="00021C6F">
        <w:rPr>
          <w:rFonts w:ascii="GHEA Grapalat" w:hAnsi="GHEA Grapalat" w:cs="Calibri"/>
          <w:sz w:val="24"/>
          <w:szCs w:val="24"/>
          <w:lang w:val="hy-AM" w:eastAsia="en-GB"/>
        </w:rPr>
        <w:t xml:space="preserve"> 7,208.0</w:t>
      </w:r>
      <w:r w:rsidRPr="00021C6F">
        <w:rPr>
          <w:rFonts w:ascii="GHEA Grapalat" w:hAnsi="GHEA Grapalat" w:cs="Tahoma"/>
          <w:sz w:val="24"/>
          <w:szCs w:val="24"/>
          <w:lang w:val="hy-AM" w:eastAsia="en-GB"/>
        </w:rPr>
        <w:t xml:space="preserve"> հազ</w:t>
      </w:r>
      <w:r w:rsidRPr="00021C6F">
        <w:rPr>
          <w:rFonts w:ascii="Tahoma" w:hAnsi="Tahoma" w:cs="Tahoma"/>
          <w:sz w:val="24"/>
          <w:szCs w:val="24"/>
          <w:lang w:val="hy-AM" w:eastAsia="en-GB"/>
        </w:rPr>
        <w:t>․</w:t>
      </w:r>
      <w:r w:rsidRPr="00021C6F">
        <w:rPr>
          <w:rFonts w:ascii="GHEA Grapalat" w:hAnsi="GHEA Grapalat" w:cs="Calibri"/>
          <w:sz w:val="24"/>
          <w:szCs w:val="24"/>
          <w:lang w:val="hy-AM" w:eastAsia="en-GB"/>
        </w:rPr>
        <w:t xml:space="preserve"> դրամ,</w:t>
      </w:r>
    </w:p>
    <w:p w14:paraId="521EEA11" w14:textId="77777777" w:rsidR="00021C6F" w:rsidRPr="00021C6F" w:rsidRDefault="00021C6F" w:rsidP="004D605D">
      <w:pPr>
        <w:spacing w:line="240" w:lineRule="auto"/>
        <w:ind w:firstLineChars="236" w:firstLine="566"/>
        <w:jc w:val="both"/>
        <w:rPr>
          <w:rFonts w:ascii="GHEA Grapalat" w:hAnsi="GHEA Grapalat"/>
          <w:sz w:val="24"/>
          <w:szCs w:val="24"/>
          <w:shd w:val="clear" w:color="auto" w:fill="FFFFFF"/>
          <w:lang w:val="hy-AM"/>
        </w:rPr>
      </w:pPr>
      <w:r w:rsidRPr="00021C6F">
        <w:rPr>
          <w:rFonts w:ascii="GHEA Grapalat" w:hAnsi="GHEA Grapalat"/>
          <w:sz w:val="24"/>
          <w:szCs w:val="24"/>
          <w:shd w:val="clear" w:color="auto" w:fill="FFFFFF"/>
          <w:lang w:val="hy-AM"/>
        </w:rPr>
        <w:t>ՏԿԵՆ-ԳՀԱՇՁԲ-2022/1Ս գնման պայմանագրի շրջանակներում (Մ-1 Երևան-Գյումրի-Վրաստանի սահման ա/ճ-ի Քասախ գետի վրայի կամուրջ)`</w:t>
      </w:r>
      <w:r w:rsidRPr="00021C6F">
        <w:rPr>
          <w:rFonts w:ascii="GHEA Grapalat" w:hAnsi="GHEA Grapalat" w:cs="Calibri"/>
          <w:sz w:val="24"/>
          <w:szCs w:val="24"/>
          <w:lang w:val="hy-AM" w:eastAsia="en-GB"/>
        </w:rPr>
        <w:t xml:space="preserve"> 8,000.0</w:t>
      </w:r>
      <w:r w:rsidRPr="00021C6F">
        <w:rPr>
          <w:rFonts w:ascii="GHEA Grapalat" w:hAnsi="GHEA Grapalat" w:cs="Tahoma"/>
          <w:sz w:val="24"/>
          <w:szCs w:val="24"/>
          <w:lang w:val="hy-AM" w:eastAsia="en-GB"/>
        </w:rPr>
        <w:t xml:space="preserve"> հազ</w:t>
      </w:r>
      <w:r w:rsidRPr="00021C6F">
        <w:rPr>
          <w:rFonts w:ascii="Tahoma" w:hAnsi="Tahoma" w:cs="Tahoma"/>
          <w:sz w:val="24"/>
          <w:szCs w:val="24"/>
          <w:lang w:val="hy-AM" w:eastAsia="en-GB"/>
        </w:rPr>
        <w:t>․</w:t>
      </w:r>
      <w:r w:rsidRPr="00021C6F">
        <w:rPr>
          <w:rFonts w:ascii="GHEA Grapalat" w:hAnsi="GHEA Grapalat" w:cs="Calibri"/>
          <w:sz w:val="24"/>
          <w:szCs w:val="24"/>
          <w:lang w:val="hy-AM" w:eastAsia="en-GB"/>
        </w:rPr>
        <w:t xml:space="preserve"> դրամ,</w:t>
      </w:r>
    </w:p>
    <w:p w14:paraId="070671D6" w14:textId="77777777" w:rsidR="00021C6F" w:rsidRPr="00021C6F" w:rsidRDefault="00021C6F" w:rsidP="004D605D">
      <w:pPr>
        <w:spacing w:line="240" w:lineRule="auto"/>
        <w:ind w:firstLineChars="236" w:firstLine="566"/>
        <w:jc w:val="both"/>
        <w:rPr>
          <w:rFonts w:ascii="GHEA Grapalat" w:hAnsi="GHEA Grapalat"/>
          <w:sz w:val="24"/>
          <w:szCs w:val="24"/>
          <w:shd w:val="clear" w:color="auto" w:fill="FFFFFF"/>
          <w:lang w:val="hy-AM"/>
        </w:rPr>
      </w:pPr>
      <w:r w:rsidRPr="00021C6F">
        <w:rPr>
          <w:rFonts w:ascii="GHEA Grapalat" w:hAnsi="GHEA Grapalat" w:cs="Sylfaen"/>
          <w:sz w:val="24"/>
          <w:szCs w:val="24"/>
          <w:lang w:val="hy-AM"/>
        </w:rPr>
        <w:t xml:space="preserve"> ՃԴ-ՀԲՄԱՇՁԲ-2022/2Ս-3</w:t>
      </w:r>
      <w:r w:rsidRPr="00021C6F">
        <w:rPr>
          <w:rFonts w:ascii="GHEA Grapalat" w:hAnsi="GHEA Grapalat" w:cs="Sylfaen"/>
          <w:i/>
          <w:sz w:val="24"/>
          <w:szCs w:val="24"/>
          <w:lang w:val="hy-AM"/>
        </w:rPr>
        <w:t xml:space="preserve"> </w:t>
      </w:r>
      <w:r w:rsidRPr="00021C6F">
        <w:rPr>
          <w:rFonts w:ascii="GHEA Grapalat" w:hAnsi="GHEA Grapalat"/>
          <w:sz w:val="24"/>
          <w:szCs w:val="24"/>
          <w:shd w:val="clear" w:color="auto" w:fill="FFFFFF"/>
          <w:lang w:val="hy-AM"/>
        </w:rPr>
        <w:t>գնման պայմանագրի շրջանակներում</w:t>
      </w:r>
      <w:r w:rsidRPr="00021C6F">
        <w:rPr>
          <w:rFonts w:ascii="GHEA Grapalat" w:hAnsi="GHEA Grapalat" w:cs="Sylfaen"/>
          <w:i/>
          <w:sz w:val="24"/>
          <w:szCs w:val="24"/>
          <w:lang w:val="hy-AM"/>
        </w:rPr>
        <w:t xml:space="preserve"> </w:t>
      </w:r>
      <w:r w:rsidRPr="00021C6F">
        <w:rPr>
          <w:rFonts w:ascii="GHEA Grapalat" w:hAnsi="GHEA Grapalat"/>
          <w:sz w:val="24"/>
          <w:szCs w:val="24"/>
          <w:shd w:val="clear" w:color="auto" w:fill="FFFFFF"/>
          <w:lang w:val="hy-AM"/>
        </w:rPr>
        <w:t>(Մ-3 Մարգարա-Վանաձոր-Տաշիր-Վրաստանի սահման ա/ճ-ի Ձորագետ գետի վրայի կամուրջ)`</w:t>
      </w:r>
      <w:r w:rsidRPr="00021C6F">
        <w:rPr>
          <w:rFonts w:ascii="GHEA Grapalat" w:hAnsi="GHEA Grapalat" w:cs="Calibri"/>
          <w:sz w:val="24"/>
          <w:szCs w:val="24"/>
          <w:lang w:val="hy-AM" w:eastAsia="en-GB"/>
        </w:rPr>
        <w:t xml:space="preserve"> 2,480</w:t>
      </w:r>
      <w:r w:rsidRPr="00021C6F">
        <w:rPr>
          <w:rFonts w:ascii="GHEA Grapalat" w:hAnsi="GHEA Grapalat" w:cs="Tahoma"/>
          <w:sz w:val="24"/>
          <w:szCs w:val="24"/>
          <w:lang w:val="hy-AM" w:eastAsia="en-GB"/>
        </w:rPr>
        <w:t xml:space="preserve"> հազ</w:t>
      </w:r>
      <w:r w:rsidRPr="00021C6F">
        <w:rPr>
          <w:rFonts w:ascii="Tahoma" w:hAnsi="Tahoma" w:cs="Tahoma"/>
          <w:sz w:val="24"/>
          <w:szCs w:val="24"/>
          <w:lang w:val="hy-AM" w:eastAsia="en-GB"/>
        </w:rPr>
        <w:t>․</w:t>
      </w:r>
      <w:r w:rsidRPr="00021C6F">
        <w:rPr>
          <w:rFonts w:ascii="GHEA Grapalat" w:hAnsi="GHEA Grapalat" w:cs="Calibri"/>
          <w:sz w:val="24"/>
          <w:szCs w:val="24"/>
          <w:lang w:val="hy-AM" w:eastAsia="en-GB"/>
        </w:rPr>
        <w:t xml:space="preserve"> դրամ,</w:t>
      </w:r>
      <w:r w:rsidRPr="00021C6F">
        <w:rPr>
          <w:rFonts w:ascii="GHEA Grapalat" w:hAnsi="GHEA Grapalat"/>
          <w:sz w:val="24"/>
          <w:szCs w:val="24"/>
          <w:lang w:val="hy-AM"/>
        </w:rPr>
        <w:t xml:space="preserve"> նշված խնայողությունն առաջացել է, քանի որ վերոնշյալ </w:t>
      </w:r>
      <w:r w:rsidRPr="00021C6F">
        <w:rPr>
          <w:rFonts w:ascii="GHEA Grapalat" w:hAnsi="GHEA Grapalat" w:cs="Sylfaen"/>
          <w:i/>
          <w:sz w:val="24"/>
          <w:szCs w:val="24"/>
          <w:lang w:val="hy-AM"/>
        </w:rPr>
        <w:t xml:space="preserve"> </w:t>
      </w:r>
      <w:proofErr w:type="spellStart"/>
      <w:r w:rsidRPr="00021C6F">
        <w:rPr>
          <w:rFonts w:ascii="GHEA Grapalat" w:hAnsi="GHEA Grapalat" w:cs="Sylfaen"/>
          <w:sz w:val="24"/>
          <w:szCs w:val="24"/>
          <w:lang w:val="fr-FR"/>
        </w:rPr>
        <w:t>կամուրջ</w:t>
      </w:r>
      <w:proofErr w:type="spellEnd"/>
      <w:r w:rsidRPr="00021C6F">
        <w:rPr>
          <w:rFonts w:ascii="GHEA Grapalat" w:hAnsi="GHEA Grapalat" w:cs="Sylfaen"/>
          <w:sz w:val="24"/>
          <w:szCs w:val="24"/>
          <w:lang w:val="hy-AM"/>
        </w:rPr>
        <w:t>ը ընդգրկված է 2022 թվականի հիմնանորոգման ծրագրի մեջ, այդ իսկ պատճառով այն ներառված չէ ընթացիկ ամառային պահպանման  ծրագրում և չի պահպանվում։</w:t>
      </w:r>
    </w:p>
    <w:p w14:paraId="1D49C230" w14:textId="77777777" w:rsidR="00021C6F" w:rsidRPr="00021C6F" w:rsidRDefault="00021C6F" w:rsidP="004D605D">
      <w:pPr>
        <w:spacing w:line="240" w:lineRule="auto"/>
        <w:ind w:firstLineChars="236" w:firstLine="566"/>
        <w:jc w:val="both"/>
        <w:rPr>
          <w:rFonts w:ascii="GHEA Grapalat" w:hAnsi="GHEA Grapalat"/>
          <w:sz w:val="24"/>
          <w:szCs w:val="24"/>
          <w:shd w:val="clear" w:color="auto" w:fill="FFFFFF"/>
          <w:lang w:val="hy-AM"/>
        </w:rPr>
      </w:pPr>
      <w:r w:rsidRPr="00021C6F">
        <w:rPr>
          <w:rFonts w:ascii="GHEA Grapalat" w:hAnsi="GHEA Grapalat"/>
          <w:sz w:val="24"/>
          <w:szCs w:val="24"/>
          <w:shd w:val="clear" w:color="auto" w:fill="FFFFFF"/>
          <w:lang w:val="hy-AM"/>
        </w:rPr>
        <w:t>ՏԿԵՆ-ԳՀԱՇՁԲ-2022/1Ս գնման պայմանագրի շրջանակներում (Ջերմուկ քաղաքի կամուրջ)`</w:t>
      </w:r>
      <w:r w:rsidRPr="00021C6F">
        <w:rPr>
          <w:rFonts w:ascii="GHEA Grapalat" w:hAnsi="GHEA Grapalat" w:cs="Calibri"/>
          <w:sz w:val="24"/>
          <w:szCs w:val="24"/>
          <w:lang w:val="hy-AM" w:eastAsia="en-GB"/>
        </w:rPr>
        <w:t xml:space="preserve"> 6,478</w:t>
      </w:r>
      <w:r w:rsidRPr="00021C6F">
        <w:rPr>
          <w:rFonts w:ascii="GHEA Grapalat" w:hAnsi="GHEA Grapalat" w:cs="Tahoma"/>
          <w:sz w:val="24"/>
          <w:szCs w:val="24"/>
          <w:lang w:val="hy-AM" w:eastAsia="en-GB"/>
        </w:rPr>
        <w:t xml:space="preserve"> հազ</w:t>
      </w:r>
      <w:r w:rsidRPr="00021C6F">
        <w:rPr>
          <w:rFonts w:ascii="Tahoma" w:hAnsi="Tahoma" w:cs="Tahoma"/>
          <w:sz w:val="24"/>
          <w:szCs w:val="24"/>
          <w:lang w:val="hy-AM" w:eastAsia="en-GB"/>
        </w:rPr>
        <w:t>․</w:t>
      </w:r>
      <w:r w:rsidRPr="00021C6F">
        <w:rPr>
          <w:rFonts w:ascii="GHEA Grapalat" w:hAnsi="GHEA Grapalat" w:cs="Calibri"/>
          <w:sz w:val="24"/>
          <w:szCs w:val="24"/>
          <w:lang w:val="hy-AM" w:eastAsia="en-GB"/>
        </w:rPr>
        <w:t xml:space="preserve"> դրամ:</w:t>
      </w:r>
    </w:p>
    <w:p w14:paraId="25013094" w14:textId="61B4162A" w:rsidR="008232A3" w:rsidRDefault="00D637FC" w:rsidP="004D605D">
      <w:pPr>
        <w:spacing w:line="240" w:lineRule="auto"/>
        <w:ind w:firstLineChars="236" w:firstLine="566"/>
        <w:jc w:val="both"/>
        <w:rPr>
          <w:rFonts w:ascii="GHEA Grapalat" w:hAnsi="GHEA Grapalat"/>
          <w:sz w:val="24"/>
          <w:szCs w:val="24"/>
          <w:shd w:val="clear" w:color="auto" w:fill="FFFFFF"/>
          <w:lang w:val="hy-AM"/>
        </w:rPr>
      </w:pPr>
      <w:r w:rsidRPr="00021C6F">
        <w:rPr>
          <w:rFonts w:ascii="GHEA Grapalat" w:hAnsi="GHEA Grapalat"/>
          <w:sz w:val="24"/>
          <w:szCs w:val="24"/>
          <w:shd w:val="clear" w:color="auto" w:fill="FFFFFF"/>
          <w:lang w:val="hy-AM"/>
        </w:rPr>
        <w:t xml:space="preserve">Նշված ազատ միջոցներն առաջացել են, քանի </w:t>
      </w:r>
      <w:r w:rsidR="00355C10" w:rsidRPr="00021C6F">
        <w:rPr>
          <w:rFonts w:ascii="GHEA Grapalat" w:hAnsi="GHEA Grapalat"/>
          <w:sz w:val="24"/>
          <w:szCs w:val="24"/>
          <w:shd w:val="clear" w:color="auto" w:fill="FFFFFF"/>
          <w:lang w:val="hy-AM"/>
        </w:rPr>
        <w:t xml:space="preserve">որ </w:t>
      </w:r>
      <w:r w:rsidRPr="00021C6F">
        <w:rPr>
          <w:rFonts w:ascii="GHEA Grapalat" w:hAnsi="GHEA Grapalat"/>
          <w:sz w:val="24"/>
          <w:szCs w:val="24"/>
          <w:shd w:val="clear" w:color="auto" w:fill="FFFFFF"/>
          <w:lang w:val="hy-AM"/>
        </w:rPr>
        <w:t>պայմանագրերով նախատեսված է եղել մեկ տարվա սպասարկման աշխատանքների առավելագույն արժեքը, ներառյալ ԱԱՀ-ն, սակայն վճարումը կատարվել է 8 ամսվա համար</w:t>
      </w:r>
      <w:r w:rsidR="00355C10" w:rsidRPr="00021C6F">
        <w:rPr>
          <w:rFonts w:ascii="GHEA Grapalat" w:hAnsi="GHEA Grapalat"/>
          <w:sz w:val="24"/>
          <w:szCs w:val="24"/>
          <w:shd w:val="clear" w:color="auto" w:fill="FFFFFF"/>
          <w:lang w:val="hy-AM"/>
        </w:rPr>
        <w:t>, որովհետև նշված պայմանագրերի գործողության ժամկետներն ավարտվել է</w:t>
      </w:r>
      <w:r w:rsidRPr="00021C6F">
        <w:rPr>
          <w:rFonts w:ascii="GHEA Grapalat" w:hAnsi="GHEA Grapalat"/>
          <w:sz w:val="24"/>
          <w:szCs w:val="24"/>
          <w:shd w:val="clear" w:color="auto" w:fill="FFFFFF"/>
          <w:lang w:val="hy-AM"/>
        </w:rPr>
        <w:t xml:space="preserve">։ </w:t>
      </w:r>
    </w:p>
    <w:p w14:paraId="5EF51E65" w14:textId="77777777" w:rsidR="008675B7" w:rsidRPr="006A16FA" w:rsidRDefault="008675B7" w:rsidP="004D605D">
      <w:pPr>
        <w:spacing w:line="240" w:lineRule="auto"/>
        <w:ind w:firstLine="567"/>
        <w:jc w:val="both"/>
        <w:rPr>
          <w:rFonts w:ascii="GHEA Grapalat" w:hAnsi="GHEA Grapalat" w:cs="Sylfaen"/>
          <w:bCs/>
          <w:color w:val="191919"/>
          <w:sz w:val="24"/>
          <w:szCs w:val="24"/>
          <w:shd w:val="clear" w:color="auto" w:fill="FFFFFF"/>
          <w:lang w:val="hy-AM"/>
        </w:rPr>
      </w:pPr>
      <w:r w:rsidRPr="006A16FA">
        <w:rPr>
          <w:rFonts w:ascii="GHEA Grapalat" w:eastAsia="Calibri" w:hAnsi="GHEA Grapalat" w:cs="Sylfaen"/>
          <w:color w:val="191919"/>
          <w:sz w:val="24"/>
          <w:szCs w:val="24"/>
          <w:shd w:val="clear" w:color="auto" w:fill="FFFFFF"/>
          <w:lang w:val="hy-AM"/>
        </w:rPr>
        <w:t xml:space="preserve">2022 թվականի ՀՀ պետական բյուջեի 1049՝ «Ճանապարհային ցանցի բարելավում» ծրագրի 21001՝ «Պետական նշանակության ավտոճանապարհների հիմնանորոգում» </w:t>
      </w:r>
      <w:r w:rsidRPr="006A16FA">
        <w:rPr>
          <w:rFonts w:ascii="GHEA Grapalat" w:eastAsia="Calibri" w:hAnsi="GHEA Grapalat" w:cs="Times New Roman"/>
          <w:sz w:val="24"/>
          <w:szCs w:val="24"/>
          <w:lang w:val="hy-AM"/>
        </w:rPr>
        <w:lastRenderedPageBreak/>
        <w:t xml:space="preserve">միջոցառմամբ նախատեսված՝ </w:t>
      </w:r>
      <w:r w:rsidRPr="006A16FA">
        <w:rPr>
          <w:rFonts w:ascii="GHEA Grapalat" w:eastAsia="Calibri" w:hAnsi="GHEA Grapalat" w:cs="Sylfaen"/>
          <w:bCs/>
          <w:color w:val="191919"/>
          <w:sz w:val="24"/>
          <w:szCs w:val="24"/>
          <w:shd w:val="clear" w:color="auto" w:fill="FFFFFF"/>
          <w:lang w:val="hy-AM"/>
        </w:rPr>
        <w:t>Մ-2, (Սյունիք) /Մ-2/ - Աղվանի- Տաթև - /Մ-2/ միջպետական նշանակության ավտոճանապարհի Վերին Խոտանանը շրջանցող ճանապարհահատվածի կառուցման (II փուլ), Մ-10, Սևան-Մարտունի-Գետափ միջպետական նշանակության ավտոճանապարհի կմ66+000-կմ80+000</w:t>
      </w:r>
      <w:r>
        <w:rPr>
          <w:rFonts w:ascii="Courier New" w:eastAsia="Calibri" w:hAnsi="Courier New" w:cs="Courier New"/>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 xml:space="preserve">հատվածի, Հ-2, /Հ-1/ Աբովյան- Արզնի-/Հ-6/ (Նոր Գեղի) հանրապետական նշանակության ավտոճանապարհի կմ0+000-կմ1+400 հատվածի, Հ-5, /Հ-6/-Նոր Գեղի – Արգել – Արզական-Հրազդան հանրապետական նշանակության ավտոճանապարհի կմ0+000 - կմ10+000 հատվածի, Հ-5, /Հ-6/-Նոր Գեղի – Արգել – Արզական-Հրազդան հանրապետական նշանակության ավտոճանապարհի կմ 25+200 - կմ36+000 հատվածի,Հ-21, /Հ-75/ - Հոռոմ-Արթիկ-Ալագյազ հանրապետական նշանակության ավտոճանապարհի կմ19+000 - կմ23+900 հատվածի, Հ-39, /Մ-10/ - Գավառ - /Մ-10/ հանրապետական նշանակության ավտոճանապարհի կմ4+300-կմ7+700 հատվածի, Հ-75, Մ-9-Իսահակյան-Գյումրի-Մ-7 հանրապետական նշանակության ավտոճանապարհի կմ23+250 - կմ37+500 և կմ45+300 - կմ60+200 հատվածների հիմնանորոգման և Որոտան-Խոտ ավտոճանապարհի վերակառուցման ընթացքում ի հայտ եկած մի շարք հանգամանքների պատճառով 2022 թվականին իրականացվելիք </w:t>
      </w:r>
      <w:r w:rsidRPr="006A16FA">
        <w:rPr>
          <w:rFonts w:ascii="GHEA Grapalat" w:hAnsi="GHEA Grapalat" w:cs="Sylfaen"/>
          <w:bCs/>
          <w:color w:val="191919"/>
          <w:sz w:val="24"/>
          <w:szCs w:val="24"/>
          <w:shd w:val="clear" w:color="auto" w:fill="FFFFFF"/>
          <w:lang w:val="hy-AM"/>
        </w:rPr>
        <w:t>աշխատանքների չկատարված մասը 2023թ. տեղափոխելու</w:t>
      </w:r>
      <w:r w:rsidRPr="006A16FA">
        <w:rPr>
          <w:rFonts w:ascii="GHEA Grapalat" w:eastAsia="Times New Roman" w:hAnsi="GHEA Grapalat" w:cs="Times New Roman"/>
          <w:color w:val="000000"/>
          <w:sz w:val="24"/>
          <w:szCs w:val="24"/>
          <w:lang w:val="hy-AM"/>
        </w:rPr>
        <w:t xml:space="preserve">, չկատարված աշխատանքների մասի համար կատարման նոր ժամկետ սահմանելու </w:t>
      </w:r>
      <w:r w:rsidRPr="006A16FA">
        <w:rPr>
          <w:rFonts w:ascii="GHEA Grapalat" w:hAnsi="GHEA Grapalat" w:cs="Sylfaen"/>
          <w:bCs/>
          <w:color w:val="191919"/>
          <w:sz w:val="24"/>
          <w:szCs w:val="24"/>
          <w:shd w:val="clear" w:color="auto" w:fill="FFFFFF"/>
          <w:lang w:val="hy-AM"/>
        </w:rPr>
        <w:t>անհրաժեշտությամբ:</w:t>
      </w:r>
    </w:p>
    <w:p w14:paraId="7C9BF51C" w14:textId="77777777" w:rsidR="008675B7" w:rsidRPr="006A16FA" w:rsidRDefault="008675B7" w:rsidP="004D605D">
      <w:pPr>
        <w:spacing w:line="240" w:lineRule="auto"/>
        <w:ind w:firstLine="567"/>
        <w:jc w:val="both"/>
        <w:rPr>
          <w:rFonts w:ascii="GHEA Grapalat" w:eastAsia="Calibri" w:hAnsi="GHEA Grapalat" w:cs="Times New Roman"/>
          <w:sz w:val="24"/>
          <w:szCs w:val="24"/>
          <w:lang w:val="hy-AM"/>
        </w:rPr>
      </w:pPr>
      <w:r w:rsidRPr="006A16FA">
        <w:rPr>
          <w:rFonts w:ascii="GHEA Grapalat" w:eastAsia="Calibri" w:hAnsi="GHEA Grapalat" w:cs="Sylfaen"/>
          <w:bCs/>
          <w:color w:val="191919"/>
          <w:sz w:val="24"/>
          <w:szCs w:val="24"/>
          <w:shd w:val="clear" w:color="auto" w:fill="FFFFFF"/>
          <w:lang w:val="hy-AM"/>
        </w:rPr>
        <w:t>Այդ կապակցությամբ հայտնում ենք հետևյալը.</w:t>
      </w:r>
    </w:p>
    <w:p w14:paraId="06172D02" w14:textId="77777777" w:rsidR="008675B7" w:rsidRPr="006A16FA" w:rsidRDefault="008675B7" w:rsidP="004D605D">
      <w:pPr>
        <w:spacing w:line="240" w:lineRule="auto"/>
        <w:ind w:firstLine="567"/>
        <w:jc w:val="both"/>
        <w:rPr>
          <w:rFonts w:ascii="GHEA Grapalat" w:eastAsia="Calibri" w:hAnsi="GHEA Grapalat" w:cs="Sylfaen"/>
          <w:bCs/>
          <w:color w:val="191919"/>
          <w:sz w:val="24"/>
          <w:szCs w:val="24"/>
          <w:shd w:val="clear" w:color="auto" w:fill="FFFFFF"/>
          <w:lang w:val="hy-AM"/>
        </w:rPr>
      </w:pPr>
      <w:r w:rsidRPr="006A16FA">
        <w:rPr>
          <w:rFonts w:ascii="GHEA Grapalat" w:eastAsia="Calibri" w:hAnsi="GHEA Grapalat" w:cs="Sylfaen"/>
          <w:bCs/>
          <w:color w:val="191919"/>
          <w:sz w:val="24"/>
          <w:szCs w:val="24"/>
          <w:shd w:val="clear" w:color="auto" w:fill="FFFFFF"/>
          <w:lang w:val="hy-AM"/>
        </w:rPr>
        <w:t>1) ՀՀ տարածքային կառավարման և ենթակառուցվածքների նախարարության և «Ապառաժ» սահմանափակ պատասխանատվությամբ ընկերության միջև</w:t>
      </w:r>
      <w:r>
        <w:rPr>
          <w:rFonts w:ascii="GHEA Grapalat" w:eastAsia="Calibri" w:hAnsi="GHEA Grapalat" w:cs="Sylfaen"/>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2022 թվականի սեպտեմբերի 6-ին կնքված թիվ ՏԿԵՆ-ՀԲՄԱՇՁԲ-2022/19Շ պայմանագրով նախատեսվել է իրականացնել</w:t>
      </w:r>
      <w:r>
        <w:rPr>
          <w:rFonts w:ascii="GHEA Grapalat" w:eastAsia="Calibri" w:hAnsi="GHEA Grapalat" w:cs="Sylfaen"/>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Մ-2, (Սյունիք) /Մ-2/ - Աղվանի- Տաթև - /Մ-2/ միջպետական նշանակության ավտոճանապարհի Վերին Խոտանանը շրջանցող ճանապարհահատվածի կառուցման 2-րդ փուլի աշխատանքները։</w:t>
      </w:r>
    </w:p>
    <w:p w14:paraId="422666B1" w14:textId="77777777" w:rsidR="008675B7" w:rsidRPr="006A16FA" w:rsidRDefault="008675B7" w:rsidP="004D605D">
      <w:pPr>
        <w:spacing w:line="240" w:lineRule="auto"/>
        <w:ind w:firstLine="567"/>
        <w:jc w:val="both"/>
        <w:rPr>
          <w:rFonts w:ascii="GHEA Grapalat" w:eastAsia="Calibri" w:hAnsi="GHEA Grapalat" w:cs="Sylfaen"/>
          <w:bCs/>
          <w:color w:val="191919"/>
          <w:sz w:val="24"/>
          <w:szCs w:val="24"/>
          <w:shd w:val="clear" w:color="auto" w:fill="FFFFFF"/>
          <w:lang w:val="hy-AM"/>
        </w:rPr>
      </w:pPr>
      <w:r w:rsidRPr="006A16FA">
        <w:rPr>
          <w:rFonts w:ascii="GHEA Grapalat" w:eastAsia="Calibri" w:hAnsi="GHEA Grapalat" w:cs="Sylfaen"/>
          <w:bCs/>
          <w:color w:val="191919"/>
          <w:sz w:val="24"/>
          <w:szCs w:val="24"/>
          <w:shd w:val="clear" w:color="auto" w:fill="FFFFFF"/>
          <w:lang w:val="hy-AM"/>
        </w:rPr>
        <w:t xml:space="preserve">Համաձայնագիրը կնքվել է 2022 թվականի նոյեմբերի 8-ին, որով 2022 թվականին իրականացվելիք աշխատանքների կատարման համար սահմանվել է 60 օրյա ժամկետ, բայց ոչ ուշ քան 2022 թվականի նոյեմբերի 30-ը: Արդյունքում Կապալառուն աշխատանքների կատարման համար փաստացի ունեցել է 22 օր։ </w:t>
      </w:r>
      <w:r w:rsidRPr="006A16FA">
        <w:rPr>
          <w:rFonts w:ascii="GHEA Grapalat" w:eastAsia="Times New Roman" w:hAnsi="GHEA Grapalat" w:cs="Times New Roman"/>
          <w:color w:val="000000"/>
          <w:sz w:val="24"/>
          <w:szCs w:val="24"/>
          <w:lang w:val="hy-AM"/>
        </w:rPr>
        <w:t>Արդյունքում, պայմանագրով նախատեսված աշխատանքների կատարման համար Կապալառուն փաստացի ունեցել է 119 օր: Աշխատանքների մեկնարկից հետո Կապալառուն ձեռնարկել է հնարավոր բոլոր միջոցները, որպեսզի աշխատանքները կատարվեն և ավարտվեն սահմանված ժամկետում, սակայն նկատի ունենալով նախատեսված աշխատանքների, այդ թվում արհեստական կառուցվածքների</w:t>
      </w:r>
      <w:r w:rsidRPr="006A16FA">
        <w:rPr>
          <w:rFonts w:ascii="GHEA Grapalat" w:eastAsia="Calibri" w:hAnsi="GHEA Grapalat" w:cs="Sylfaen"/>
          <w:bCs/>
          <w:color w:val="191919"/>
          <w:sz w:val="24"/>
          <w:szCs w:val="24"/>
          <w:shd w:val="clear" w:color="auto" w:fill="FFFFFF"/>
          <w:lang w:val="hy-AM"/>
        </w:rPr>
        <w:t xml:space="preserve"> կառուցման աշխատանքների մեծ ծավալը, դրանց տեղադիրքի բարդությունը և կառուցման համար անհրաժեշտ տեխնոլոգիական առանձնահատկությունները, ինչպես նաև ասֆալտապատման աշխատանքների համար առաջիկայում եղանակային հնարավոր անբարենպաստ պայմանների հանգամանքը, ներկայացված նախագծով նախատեսվում է թիվ ՏԿԵՆ-ՀԲՄԱՇՁԲ-2022/19Շ պայմանագրում կատարել փոփոխություններ՝ 2022թ-ին իրականացվելիք, սակայն 2022 թվականի դեկտեմբերի 1-ի դրությամբ</w:t>
      </w:r>
      <w:r w:rsidRPr="006A16FA">
        <w:rPr>
          <w:rFonts w:ascii="GHEA Grapalat" w:eastAsia="Times New Roman" w:hAnsi="GHEA Grapalat" w:cs="Calibri"/>
          <w:sz w:val="24"/>
          <w:szCs w:val="24"/>
          <w:lang w:val="hy-AM"/>
        </w:rPr>
        <w:t xml:space="preserve"> չկատարված աշխատանքները 1,139,576,805 ՀՀ դրամի չափով տեղափոխել 2023 թվական և </w:t>
      </w:r>
      <w:r w:rsidRPr="006A16FA">
        <w:rPr>
          <w:rFonts w:ascii="GHEA Grapalat" w:eastAsia="Times New Roman" w:hAnsi="GHEA Grapalat" w:cs="Times New Roman"/>
          <w:color w:val="000000"/>
          <w:sz w:val="24"/>
          <w:szCs w:val="24"/>
          <w:lang w:val="hy-AM"/>
        </w:rPr>
        <w:t>չկատարված աշխատանքների համար սահմանել կատարման նոր ժամկետ՝ 2023 թվականին աշխատանքների կատարման համար ֆինանսական միջոցներ նախատեսվելու դեպքում կողմերի միջև կնքվող համաձայնագիրն ուժի մեջ մտնելու օրվանից հաշված 50 (հիսուն) օր՝ չկիրառելով Հայաստանի Հանրապետության կառավարության 2017 թվականի մայիսի 4-ի N 526-Ն որոշման N 1 հավելվածի 56-րդ կետի 4-րդ ենթակետի և պայմանագրի 6.2-րդ կետով նախատեսված պահանջները</w:t>
      </w:r>
      <w:r w:rsidRPr="006A16FA">
        <w:rPr>
          <w:rFonts w:ascii="GHEA Grapalat" w:eastAsia="Calibri" w:hAnsi="GHEA Grapalat" w:cs="Sylfaen"/>
          <w:bCs/>
          <w:color w:val="191919"/>
          <w:sz w:val="24"/>
          <w:szCs w:val="24"/>
          <w:shd w:val="clear" w:color="auto" w:fill="FFFFFF"/>
          <w:lang w:val="hy-AM"/>
        </w:rPr>
        <w:t>։</w:t>
      </w:r>
    </w:p>
    <w:p w14:paraId="563E5A48" w14:textId="77777777" w:rsidR="008675B7" w:rsidRPr="006A16FA" w:rsidRDefault="008675B7" w:rsidP="004D605D">
      <w:pPr>
        <w:spacing w:line="240" w:lineRule="auto"/>
        <w:ind w:firstLine="567"/>
        <w:jc w:val="both"/>
        <w:rPr>
          <w:rFonts w:ascii="GHEA Grapalat" w:eastAsia="Calibri" w:hAnsi="GHEA Grapalat" w:cs="Sylfaen"/>
          <w:bCs/>
          <w:i/>
          <w:color w:val="191919"/>
          <w:sz w:val="24"/>
          <w:szCs w:val="24"/>
          <w:u w:val="single"/>
          <w:shd w:val="clear" w:color="auto" w:fill="FFFFFF"/>
          <w:lang w:val="hy-AM"/>
        </w:rPr>
      </w:pPr>
      <w:r w:rsidRPr="006A16FA">
        <w:rPr>
          <w:rFonts w:ascii="GHEA Grapalat" w:hAnsi="GHEA Grapalat" w:cs="Sylfaen"/>
          <w:bCs/>
          <w:color w:val="191919"/>
          <w:sz w:val="24"/>
          <w:szCs w:val="24"/>
          <w:shd w:val="clear" w:color="auto" w:fill="FFFFFF"/>
          <w:lang w:val="hy-AM"/>
        </w:rPr>
        <w:lastRenderedPageBreak/>
        <w:t xml:space="preserve">2) </w:t>
      </w:r>
      <w:r w:rsidRPr="006A16FA">
        <w:rPr>
          <w:rFonts w:ascii="GHEA Grapalat" w:eastAsia="Calibri" w:hAnsi="GHEA Grapalat" w:cs="Sylfaen"/>
          <w:bCs/>
          <w:color w:val="191919"/>
          <w:sz w:val="24"/>
          <w:szCs w:val="24"/>
          <w:shd w:val="clear" w:color="auto" w:fill="FFFFFF"/>
          <w:lang w:val="hy-AM"/>
        </w:rPr>
        <w:t>ՀՀ տարածքային կառավարման և ենթակառուցվածքների նախարարության և «Շանթ-Սեյրան» սահմանափակ պատասխանատվությամբ ընկերության միջև 2022 թվականի հուլիսի 7-ին կնքված թիվ ՏԿԵՆ-ՀԲՄԱՇՁԲ-2022/4Շ-1 պայմանագրով նախատեսվել է հիմնանորոգել Մ-10, Սևան-Մարտունի-Գետափ միջպետական նշանակության ավտոճանապարհի կմ66+000-կմ80+000</w:t>
      </w:r>
      <w:r>
        <w:rPr>
          <w:rFonts w:ascii="Courier New" w:eastAsia="Calibri" w:hAnsi="Courier New" w:cs="Courier New"/>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հատվածը։</w:t>
      </w:r>
    </w:p>
    <w:p w14:paraId="311A6F06"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Calibri" w:hAnsi="GHEA Grapalat" w:cs="Sylfaen"/>
          <w:bCs/>
          <w:color w:val="191919"/>
          <w:sz w:val="24"/>
          <w:szCs w:val="24"/>
          <w:shd w:val="clear" w:color="auto" w:fill="FFFFFF"/>
          <w:lang w:val="hy-AM"/>
        </w:rPr>
        <w:t xml:space="preserve">02.09.2022թ. կողմերի միջև կնքվեց թիվ 1 համաձայնագիրը, որով հաստատվեց 2022 թվականին իրականացվելիք աշխատանքների ծավալաթերթ-նախահաշիվը և աշխատանքների </w:t>
      </w:r>
      <w:r w:rsidRPr="006A16FA">
        <w:rPr>
          <w:rFonts w:ascii="GHEA Grapalat" w:eastAsia="Times New Roman" w:hAnsi="GHEA Grapalat" w:cs="Times New Roman"/>
          <w:color w:val="000000"/>
          <w:sz w:val="24"/>
          <w:szCs w:val="24"/>
          <w:lang w:val="hy-AM"/>
        </w:rPr>
        <w:t>կատարման օրացուցային գրաֆիկը։ Համաձայն այդ գրաֆիկի աշխատանքների կատարման համար տրամադրվեց 120 օր (հաշված՝ 02.09.2022թ-ից), բայց ոչ ուշ 2022 թվականի նոյեմբերի 30-ը։ Արդյունքում, 2022թ-ին նախատեսված աշխատանքների կատարման համար կապալառուն փաստացի կազմում է 89 օր: Աշխատանքների մեկնարկից հետո կապալառուն ձեռնարկեց հնարավոր բոլոր միջոցները, որպեսզի նախատեսված աշխատանքները կատարվեն և ավարտվեն սահմանված ժամկետում, սակայն հաշվի առնելով, որ նշված ճանապարհահատվածի կմ79+060-կմ80+060 հատվածը գտնվում է երկու բլուրների արանքում և ձյան առատ տեղումների ժամանակ այդ հատվածը դառնում է դժվարանցանելի և երթևեկության համար վտանգավոր, ուստի նախարարության, կապալառուի և նախագծողի միջև կազմակերպված քննարկման արդյունքում որոշվեց 2022թ-ին կմ79+060 - կմ80+060 հատվածում նախատեսված աշխատանքները տեղափոխել 2023 թվական,</w:t>
      </w:r>
      <w:r w:rsidRPr="006A16FA">
        <w:rPr>
          <w:rFonts w:ascii="GHEA Grapalat" w:eastAsia="Calibri" w:hAnsi="GHEA Grapalat" w:cs="Sylfaen"/>
          <w:bCs/>
          <w:color w:val="191919"/>
          <w:sz w:val="24"/>
          <w:szCs w:val="24"/>
          <w:shd w:val="clear" w:color="auto" w:fill="FFFFFF"/>
          <w:lang w:val="hy-AM"/>
        </w:rPr>
        <w:t xml:space="preserve"> իսկ մինչ այդ կազմակերպել նշված խնդրահարույց հատվածը շրջանցելու համար անհրաժեշտ նախագծի ձեռքբերման գործընթացը, հետևաբար նախագծով նախատեսվում է </w:t>
      </w:r>
      <w:r w:rsidRPr="006A16FA">
        <w:rPr>
          <w:rFonts w:ascii="GHEA Grapalat" w:eastAsia="Times New Roman" w:hAnsi="GHEA Grapalat" w:cs="Times New Roman"/>
          <w:color w:val="000000"/>
          <w:sz w:val="24"/>
          <w:szCs w:val="24"/>
          <w:lang w:val="hy-AM"/>
        </w:rPr>
        <w:t xml:space="preserve">թիվ ՏԿԵՆ-ՀԲՄԱՇՁԲ-2022/4Շ-1 պայմանագրում կատարել փոփոխություններ՝ </w:t>
      </w:r>
      <w:r w:rsidRPr="006A16FA">
        <w:rPr>
          <w:rFonts w:ascii="GHEA Grapalat" w:eastAsia="Times New Roman" w:hAnsi="GHEA Grapalat" w:cs="Calibri"/>
          <w:sz w:val="24"/>
          <w:szCs w:val="24"/>
          <w:lang w:val="hy-AM"/>
        </w:rPr>
        <w:t xml:space="preserve">2022թ-ին իրականացվելիք, սակայն 2022 թվականի դեկտեմբերի 1-ի դրությամբ չկատարված աշխատանքները 138,171,797 ՀՀ դրամի չափով տեղափոխել 2023 թվական և </w:t>
      </w:r>
      <w:r w:rsidRPr="006A16FA">
        <w:rPr>
          <w:rFonts w:ascii="GHEA Grapalat" w:eastAsia="Times New Roman" w:hAnsi="GHEA Grapalat" w:cs="Times New Roman"/>
          <w:color w:val="000000"/>
          <w:sz w:val="24"/>
          <w:szCs w:val="24"/>
          <w:lang w:val="hy-AM"/>
        </w:rPr>
        <w:t>չկատարված աշխատանքների համար սահմանել կատարման նոր ժամկետ՝ 2023 թվականին աշխատանքների կատարման համար ֆինանսական միջոցներ նախատեսվելու դեպքում կողմերի միջևկնքվող համաձայնագիրն ուժի մեջ մտնելու օրվանից հաշված 32 (երեսուներկու) օր՝ չկիրառելով Հայաստանի Հանրապետության կառավարության 2017 թվականի մայիսի 4-ի N 526-Ն որոշման N 1 հավելվածի 56-րդ կետի 4-րդ ենթակետի և պայմանագրի 6.2-րդ կետով նախատեսված պահանջները։</w:t>
      </w:r>
    </w:p>
    <w:p w14:paraId="5E21FE1D" w14:textId="77777777" w:rsidR="008675B7" w:rsidRPr="006A16FA" w:rsidRDefault="008675B7" w:rsidP="004D605D">
      <w:pPr>
        <w:spacing w:line="240" w:lineRule="auto"/>
        <w:ind w:firstLine="567"/>
        <w:jc w:val="both"/>
        <w:rPr>
          <w:rFonts w:ascii="GHEA Grapalat" w:eastAsia="Calibri" w:hAnsi="GHEA Grapalat" w:cs="Sylfaen"/>
          <w:bCs/>
          <w:color w:val="191919"/>
          <w:sz w:val="24"/>
          <w:szCs w:val="24"/>
          <w:shd w:val="clear" w:color="auto" w:fill="FFFFFF"/>
          <w:lang w:val="hy-AM"/>
        </w:rPr>
      </w:pPr>
      <w:r w:rsidRPr="006A16FA">
        <w:rPr>
          <w:rFonts w:ascii="GHEA Grapalat" w:eastAsia="Times New Roman" w:hAnsi="GHEA Grapalat" w:cs="Times New Roman"/>
          <w:color w:val="000000"/>
          <w:sz w:val="24"/>
          <w:szCs w:val="24"/>
          <w:lang w:val="hy-AM"/>
        </w:rPr>
        <w:t xml:space="preserve">3) </w:t>
      </w:r>
      <w:r w:rsidRPr="006A16FA">
        <w:rPr>
          <w:rFonts w:ascii="GHEA Grapalat" w:eastAsia="Calibri" w:hAnsi="GHEA Grapalat" w:cs="Sylfaen"/>
          <w:bCs/>
          <w:color w:val="191919"/>
          <w:sz w:val="24"/>
          <w:szCs w:val="24"/>
          <w:shd w:val="clear" w:color="auto" w:fill="FFFFFF"/>
          <w:lang w:val="hy-AM"/>
        </w:rPr>
        <w:t>ՀՀ տարածքային կառավարման և ենթակառուցվածքների նախարարության և «Ճանապարհ» սահմանափակ պատասխանատվությամբ ընկերության հետ 2022 թվականի մայիսի 2-ին կնքված թիվ ՃԴ-ԲՄԱՇՁԲ-2021/2Շ-2 պայմանագրով նախատեսվել է իրականացնել</w:t>
      </w:r>
      <w:r>
        <w:rPr>
          <w:rFonts w:ascii="GHEA Grapalat" w:eastAsia="Calibri" w:hAnsi="GHEA Grapalat" w:cs="Sylfaen"/>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 xml:space="preserve">Հ-2, /Հ-1/ Աբովյան- Արզնի-/Հ-6/ (Նոր Գեղի) հանրապետական նշանակության ավտոճանապարհի կմ0+000-կմ1+400 հատվածի և Հ-5, /Հ-6/-Նոր Գեղի-Արգել-Արզական-Հրազդան հանրապետական նշանակության ավտոճանապարհի կմ0+000 - կմ10+000 հատվածի հիմնանորոգման աշխատանքները։ </w:t>
      </w:r>
    </w:p>
    <w:p w14:paraId="591E7C92"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Calibri" w:hAnsi="GHEA Grapalat" w:cs="Sylfaen"/>
          <w:bCs/>
          <w:color w:val="191919"/>
          <w:sz w:val="24"/>
          <w:szCs w:val="24"/>
          <w:shd w:val="clear" w:color="auto" w:fill="FFFFFF"/>
          <w:lang w:val="hy-AM"/>
        </w:rPr>
        <w:t xml:space="preserve">15.07.2022թ. կողմերի միջև կնքվեց թիվ 1 համաձայնագիրը, որով հաստատվեց 2022 թվականին իրականացվելիք աշխատանքների ծավալաթերթ-նախահաշիվը և աշխատանքների կատարման օրացուցային գրաֆիկը։ Համաձայն այդ գրաֆիկի աշխատանքների կատարման համար տրամադրվեց 200 օր (հաշված՝ 15.07.2022թ-ից), բայց ոչ ուշ 2022 թվականի նոյեմբերի 30-ը։ Արդյունքում, պայմանագրով նախատեսված աշխատանքների կատարման համար կապալառուն փաստացի ունեցել է 138 օր: Աշխատանքների մեկնարկից հետո Կապալառուն ձեռնարկել է հնարավոր բոլոր միջոցները, որպեսզի աշխատանքները կատարվեն և ավարտվեն սահմանված ժամկետում, սակայն շինարարական աշխատանքներն իրականացնելու ընթացքում ի հայտ են եկել մի շարք խնդիրներ, որոնք խոչընդոտել են աշխատանքների բնականոն ընթացքին: Մասնավորապես, հիմնանորոգվող ճանապարհահատվածներից մեկը </w:t>
      </w:r>
      <w:r w:rsidRPr="006A16FA">
        <w:rPr>
          <w:rFonts w:ascii="GHEA Grapalat" w:eastAsia="Calibri" w:hAnsi="GHEA Grapalat" w:cs="Sylfaen"/>
          <w:bCs/>
          <w:color w:val="191919"/>
          <w:sz w:val="24"/>
          <w:szCs w:val="24"/>
          <w:shd w:val="clear" w:color="auto" w:fill="FFFFFF"/>
          <w:lang w:val="hy-AM"/>
        </w:rPr>
        <w:lastRenderedPageBreak/>
        <w:t xml:space="preserve">ամբողջությամբ ընդգրկում է Աբովյան քաղաքի տարածքը, իսկ մյուսը ՀՀ Կոտայքի մարզի Նոր Գեղի տարածքը և աշխատանքների մեկնարկից հետո գոյություն ունեցող ճանապարհահատվածների ծածկի քանդման ընթացքում որոշ հատվածներում ի հայտ եկան նախկինում կառուցված և անմխիթար վիճակում գտնվող կոմունիկացիաներ (ջրագծեր), իսկ Աբովյան քաղաքում նաև կոյուղագծեր, որոնք նախագծման ընթացքում տեսանելի չեն եղել և լուծումներ չեն նախատեսվել։ Չնայած նախարարության կողմից ձեռնարկվել է առաջացած խնդիրների կարգավորման ուղղված միջոցներ և առաջացած խնդիրներին տրվել են նոր նախագծային լուծումներ, սակայն տվյալ գործընթացի ընթացքում աշխատանքների ընթացքը դանդաղել է և կապալառուն հնարավորություն չունի նախատեսված աշխատանքները ավարտել սահմանված ժամկետում։ Նկատի ունենալով նշված հանգամանքը նախագծով առաջարկվում է </w:t>
      </w:r>
      <w:r w:rsidRPr="006A16FA">
        <w:rPr>
          <w:rFonts w:ascii="GHEA Grapalat" w:eastAsia="Times New Roman" w:hAnsi="GHEA Grapalat" w:cs="Times New Roman"/>
          <w:color w:val="000000"/>
          <w:sz w:val="24"/>
          <w:szCs w:val="24"/>
          <w:lang w:val="hy-AM"/>
        </w:rPr>
        <w:t xml:space="preserve">թիվ </w:t>
      </w:r>
      <w:r w:rsidRPr="006A16FA">
        <w:rPr>
          <w:rFonts w:ascii="GHEA Grapalat" w:eastAsia="Times New Roman" w:hAnsi="GHEA Grapalat" w:cs="Calibri"/>
          <w:sz w:val="24"/>
          <w:szCs w:val="24"/>
          <w:lang w:val="hy-AM"/>
        </w:rPr>
        <w:t>ՃԴ-ԲՄԱՇՁԲ-2021/2Շ-2 պայմանագրում կատարել փոփոխություններ՝ 2022թ-ին իրականացվելիք, սակայն 2022 թվականի դեկտեմբերի 1-ի դրությամբ չկատարված աշխատանքները 872,379,483 ՀՀ դրամի չափով տեղափոխել 2023 թվական և չկատարված աշխատանքների</w:t>
      </w:r>
      <w:r w:rsidRPr="006A16FA">
        <w:rPr>
          <w:rFonts w:ascii="GHEA Grapalat" w:eastAsia="Times New Roman" w:hAnsi="GHEA Grapalat" w:cs="Times New Roman"/>
          <w:color w:val="000000"/>
          <w:sz w:val="24"/>
          <w:szCs w:val="24"/>
          <w:lang w:val="hy-AM"/>
        </w:rPr>
        <w:t xml:space="preserve"> համար սահմանել կատարման նոր ժամկետ՝ 2023 թվականին աշխատանքների կատարման համար ֆինանսական միջոցներ նախատեսվելու դեպքում կողմերի միջև կնքվող համաձայնագիրն ուժի մեջ մտնելու օրվանից հաշված 62 (վաթսուներկու) օր՝ չկիրառելով Հայաստանի Հանրապետության կառավարության 2017 թվականի մայիսի 4-ի N 526-Ն որոշման N 1 հավելվածի 56-րդ կետի 4-րդ ենթակետի պահանջը։</w:t>
      </w:r>
    </w:p>
    <w:p w14:paraId="019DC54F" w14:textId="77777777" w:rsidR="008675B7" w:rsidRPr="006A16FA" w:rsidRDefault="008675B7" w:rsidP="004D605D">
      <w:pPr>
        <w:spacing w:line="240" w:lineRule="auto"/>
        <w:ind w:firstLine="567"/>
        <w:jc w:val="both"/>
        <w:rPr>
          <w:rFonts w:ascii="GHEA Grapalat" w:eastAsia="Calibri" w:hAnsi="GHEA Grapalat" w:cs="Sylfaen"/>
          <w:bCs/>
          <w:color w:val="191919"/>
          <w:sz w:val="24"/>
          <w:szCs w:val="24"/>
          <w:shd w:val="clear" w:color="auto" w:fill="FFFFFF"/>
          <w:lang w:val="hy-AM"/>
        </w:rPr>
      </w:pPr>
      <w:r w:rsidRPr="006A16FA">
        <w:rPr>
          <w:rFonts w:ascii="GHEA Grapalat" w:eastAsia="Calibri" w:hAnsi="GHEA Grapalat" w:cs="Sylfaen"/>
          <w:bCs/>
          <w:color w:val="191919"/>
          <w:sz w:val="24"/>
          <w:szCs w:val="24"/>
          <w:shd w:val="clear" w:color="auto" w:fill="FFFFFF"/>
          <w:lang w:val="hy-AM"/>
        </w:rPr>
        <w:t>4) ՀՀ տարածքային կառավարման և ենթակառուցվածքների նախարարության և «Ճանապարհ» սահմանափակ պատասխանատվությամբ ընկերության հետ 2021 թվականի օգոստոսի 10-ին կնքված թիվ ՏԿԵՆ-ՀԲՄԱՇՁԲ-2021/21Շ-1 պայմանագրով նախատեսվել է իրականացնել Հ-5, /Հ-6/-Նոր Գեղի-Արգել-Արզական-Հրազդան հանրապետական նշանակության ավտոճանապարհի կմ25+200 - կմ36+000 հատվածի հիմնանորոգման աշխատանքները։</w:t>
      </w:r>
    </w:p>
    <w:p w14:paraId="1CA71A21" w14:textId="77777777" w:rsidR="008675B7" w:rsidRPr="006A16FA" w:rsidRDefault="008675B7" w:rsidP="004D605D">
      <w:pPr>
        <w:spacing w:line="240" w:lineRule="auto"/>
        <w:ind w:firstLine="567"/>
        <w:jc w:val="both"/>
        <w:rPr>
          <w:rFonts w:ascii="GHEA Grapalat" w:eastAsia="Calibri" w:hAnsi="GHEA Grapalat" w:cs="Sylfaen"/>
          <w:bCs/>
          <w:color w:val="191919"/>
          <w:sz w:val="24"/>
          <w:szCs w:val="24"/>
          <w:shd w:val="clear" w:color="auto" w:fill="FFFFFF"/>
          <w:lang w:val="hy-AM"/>
        </w:rPr>
      </w:pPr>
      <w:r w:rsidRPr="006A16FA">
        <w:rPr>
          <w:rFonts w:ascii="GHEA Grapalat" w:eastAsia="Calibri" w:hAnsi="GHEA Grapalat" w:cs="Sylfaen"/>
          <w:bCs/>
          <w:color w:val="191919"/>
          <w:sz w:val="24"/>
          <w:szCs w:val="24"/>
          <w:shd w:val="clear" w:color="auto" w:fill="FFFFFF"/>
          <w:lang w:val="hy-AM"/>
        </w:rPr>
        <w:t>Աշխատանքների մեկնարկից հետո կապալառուն ձեռնարկել է հնարավոր բոլոր միջոցները, որպեսզի աշխատանքները կատարվեն և ավարտվեն սահմանված ժամկետում, սակայն շինարարական աշխատանքներն իրականացնելու ընթացքում ի հայտ են եկել տեղանքի իրադրության հետ կապված որոշ խնդիրներ, որոնք առաջացել էին նախագծումից հետո: Տվյալ խնդիրներին նախագծային լուծումներ տալու համար պահանջվել է որոշակի ժամանակ, իսկ այդ ընթացքում աշխատանքների ընթացքը դանդաղել է և կապալառուն հնարավորություն չի ունեցել նախատեսված աշխատանքները ավարտել սահմանված ժամկետում: Միաժամանակ, ՀՀ վարչապետը հանձնարարել է հիմնանորոգել նաև Հ-5,</w:t>
      </w:r>
      <w:r>
        <w:rPr>
          <w:rFonts w:ascii="Courier New" w:eastAsia="Calibri" w:hAnsi="Courier New" w:cs="Courier New"/>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/Հ-6/ (Նոր Գեղի) - Արգել - Արզական – Հրազդան (Հ-85)</w:t>
      </w:r>
      <w:r>
        <w:rPr>
          <w:rFonts w:ascii="Courier New" w:eastAsia="Calibri" w:hAnsi="Courier New" w:cs="Courier New"/>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հանրապետական նշանակության ավտոճանապարհից դեպի «Բջնիի ամրոց» պատմամշակութային հուշարձան տանող 650 մ ճանապարհահատվածը։ Նշված աշխատանքներն իրականացնելու նպատակով անհրաժեշտ նախագծանախահաշվային փաստաթղթերի ձեռքբերման համար ՀՀ տարածքային կառավարման և ենթակառուցվածքների նախարարությունը դիմել է Հ-5, /Հ-6/-Նոր Գեղի – Արգել – Արզական-Հրազդան հանրապետական նշանակության ավտոճանապարհի կմ25+200 - կմ36+000 հատվածի հիմնանորոգման նախագծի պատրաստման, ծախսերի գնահատման ծառայությունները մատուցած «ՀԱԼԴԻ Քոնսալթ» ՍՊ ընկերությանը և խնդրել քննարկել նշված ավտոճանապարհից</w:t>
      </w:r>
      <w:r>
        <w:rPr>
          <w:rFonts w:ascii="GHEA Grapalat" w:eastAsia="Calibri" w:hAnsi="GHEA Grapalat" w:cs="Sylfaen"/>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 xml:space="preserve">դեպի «Բջնիի ամրոց» պատմամշակութային հուշարձան տանող 650 մ ճանապարհահատվածի հիմնանորոգման համար անհրաժեշտ նախագծանախահաշվային փաստաթղթեր կազմելու ու տրամադրելու հնարավորությունը: «ՀԱԼԴԻ Քոնսալթ» ՍՊ ընկերությունը տրամադրել է պահանջվող նախագծանախահածվային փաստաթղթերը, սակայն հաշվի առնելով այն, որ դեպի ամրոց տանող ճանապարհը սկիզբ է առնում հիմնանորոգվող տեղամասից, ուստի ներկայումս </w:t>
      </w:r>
      <w:r w:rsidRPr="006A16FA">
        <w:rPr>
          <w:rFonts w:ascii="GHEA Grapalat" w:eastAsia="Calibri" w:hAnsi="GHEA Grapalat" w:cs="Sylfaen"/>
          <w:bCs/>
          <w:color w:val="191919"/>
          <w:sz w:val="24"/>
          <w:szCs w:val="24"/>
          <w:shd w:val="clear" w:color="auto" w:fill="FFFFFF"/>
          <w:lang w:val="hy-AM"/>
        </w:rPr>
        <w:lastRenderedPageBreak/>
        <w:t>քննարկվում է դեպի «Բջնիի ամրոց» պատմամշակութային հուշարձան տանող 650 մ ճանապարհահատվածի հիմնանորոգման աշխատանքները թիվ ՏԿԵՆ-ՀԲՄԱՇՁԲ-2021/21Շ-1 պայմանագրում ներառելու և այդ աշխատանքները 2023 թվականին իրականացնելու հնարավորության հարցը։</w:t>
      </w:r>
    </w:p>
    <w:p w14:paraId="51A220D5"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Calibri" w:hAnsi="GHEA Grapalat" w:cs="Sylfaen"/>
          <w:bCs/>
          <w:color w:val="191919"/>
          <w:sz w:val="24"/>
          <w:szCs w:val="24"/>
          <w:shd w:val="clear" w:color="auto" w:fill="FFFFFF"/>
          <w:lang w:val="hy-AM"/>
        </w:rPr>
        <w:t>Նկատի ունենալով վերը նշվածը, ինչպես նաև հիմնանորոգվող ճանապարհահատվածի և դեպի «Բջնիի ամրոց» պատմամշակութային հուշարձան տանող 650 մ ճանապարհահատվածի հարակցման տեղամասում որոշ նախագծային լուծումների հնարավոր փոփոխության հանգամանքը՝</w:t>
      </w:r>
      <w:r>
        <w:rPr>
          <w:rFonts w:ascii="GHEA Grapalat" w:eastAsia="Calibri" w:hAnsi="GHEA Grapalat" w:cs="Sylfaen"/>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ներկայացված նախագծով նախատեսվում է թիվ ՏԿԵՆ-ՀԲՄԱՇՁԲ-2021/21Շ-1 պայմանագրում կատարել փոփոխություններ՝ պայմանագրով 2022 թվականին իրականացվելիք աշխատանքների կատարման ժամկետը երկարաձգել մինչև 2022 թվականի նոյեմբերի 30-ը, իսկ 2022թ-ին իրականացվելիք, սակայն 2022թ. դեկտեմբերի 1-ի դրությամբ չկատարված աշխատանքները 18,699,777 ՀՀ դրամի չափով տեղափոխել</w:t>
      </w:r>
      <w:r>
        <w:rPr>
          <w:rFonts w:ascii="GHEA Grapalat" w:eastAsia="Calibri" w:hAnsi="GHEA Grapalat" w:cs="Sylfaen"/>
          <w:bCs/>
          <w:color w:val="191919"/>
          <w:sz w:val="24"/>
          <w:szCs w:val="24"/>
          <w:shd w:val="clear" w:color="auto" w:fill="FFFFFF"/>
          <w:lang w:val="hy-AM"/>
        </w:rPr>
        <w:t xml:space="preserve"> </w:t>
      </w:r>
      <w:r w:rsidRPr="006A16FA">
        <w:rPr>
          <w:rFonts w:ascii="GHEA Grapalat" w:eastAsia="Calibri" w:hAnsi="GHEA Grapalat" w:cs="Sylfaen"/>
          <w:bCs/>
          <w:color w:val="191919"/>
          <w:sz w:val="24"/>
          <w:szCs w:val="24"/>
          <w:shd w:val="clear" w:color="auto" w:fill="FFFFFF"/>
          <w:lang w:val="hy-AM"/>
        </w:rPr>
        <w:t>2023 թվական և չկատարված աշխատանքների համար սահմանել կատարման նոր ժամկետ՝ 2023 թվականին աշխատանքների կատարման համար ֆինանսական միջոցներ նախատեսվելու դեպքում կողմերի միջևկնքվող</w:t>
      </w:r>
      <w:r w:rsidRPr="006A16FA">
        <w:rPr>
          <w:rFonts w:ascii="GHEA Grapalat" w:eastAsia="Times New Roman" w:hAnsi="GHEA Grapalat" w:cs="Times New Roman"/>
          <w:color w:val="000000"/>
          <w:sz w:val="24"/>
          <w:szCs w:val="24"/>
          <w:lang w:val="hy-AM"/>
        </w:rPr>
        <w:t xml:space="preserve"> համաձայնագիրն ուժի մեջ մտնելու օրվանից հաշված 15 (տասնհինգ) օր՝ չկիրառելով Հայաստանի Հանրապետության կառավարության 2017 թվականի մայիսի 4-ի N 526-Ն որոշման N 1 հավելվածի 56-րդ կետի 4-րդ ենթակետի և պայմանագրի 6.2-րդ կետով նախատեսված պահանջները։</w:t>
      </w:r>
    </w:p>
    <w:p w14:paraId="53D25D3D"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Calibri" w:hAnsi="GHEA Grapalat" w:cs="Sylfaen"/>
          <w:bCs/>
          <w:color w:val="191919"/>
          <w:sz w:val="24"/>
          <w:szCs w:val="24"/>
          <w:shd w:val="clear" w:color="auto" w:fill="FFFFFF"/>
          <w:lang w:val="hy-AM"/>
        </w:rPr>
        <w:t xml:space="preserve">5) </w:t>
      </w:r>
      <w:r w:rsidRPr="006A16FA">
        <w:rPr>
          <w:rFonts w:ascii="GHEA Grapalat" w:eastAsia="Times New Roman" w:hAnsi="GHEA Grapalat" w:cs="Times New Roman"/>
          <w:color w:val="000000"/>
          <w:sz w:val="24"/>
          <w:szCs w:val="24"/>
          <w:lang w:val="hy-AM"/>
        </w:rPr>
        <w:t>ՀՀ տարածքային կառավարման և ենթակառուցվածքների նախարարության և«Եվրոասֆալտ» փակ բաժնետիրական ընկերության հետ 2021 թվականի հուլիսի 26-ին կնքված թիվ ՏԿԵՆ-ՀԲՄԱՇՁԲ-2021/10Շ-1 պայմանագրով նախատեսվել է իրականացնել</w:t>
      </w:r>
      <w:r>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Times New Roman"/>
          <w:color w:val="000000"/>
          <w:sz w:val="24"/>
          <w:szCs w:val="24"/>
          <w:lang w:val="hy-AM"/>
        </w:rPr>
        <w:t>Հ-21, /Հ-75/ - Հոռոմ-Արթիկ-Ալագյազ հանրապետական նշանակության ավտոճանապարհի կմ19+000 - կմ23+900 հատվածի հիմնանորոգման աշխատանքները։ Աշխատանքների մեկնարկից հետո Կապալառուն ձեռնարկել է հնարավոր բոլոր միջոցները, որպեսզի աշխատանքները կատարվեն և ավարտվեն սահմանված ժամկետում, սակայն շինարարական աշխատանքների ընթացքում ի հայտ են եկել մի շարք կոմունիկացիաների հետ կապված խնդիրներ, որոնք խոչընդոտել են աշխատանքների բնականոն ընթացքին: Մասնավորապես, հիմնանորոգվող ճանապարհահատվածը ամբողջությամբ ընդգրկում է ՀՀ Շիրակի մարզի Արթիկ քաղաքի տարածքը և աշխատանքների մեկնարկից հետո գոյություն ունեցող ճանապարհի ծածկի քանդման ժամանակ՝ որոշ հատվածներում ի հայտ եկան նախկինում կառուցված և անմխիթար վիճակում գտնվող կոմունիկացիաներ (կոյուղագծեր)։ Պայմանագրով նախատեսված աշխատանքները հնարավոր էր շարունակել առաջացած խնդիրներին նախագծային նոր լուծումներ տալուց հետո, սակայն տվյալ գործընթացի ընթացքում աշխատանքների ընթացքը դանդաղել է և կապալառուն հնարավորություն չի ունեցել նախատեսված աշխատանքները ավարտել սահմանված ժամկետում, ուստի ներկայացված նախագծով առաջարկվում է թիվ ՏԿԵՆ-ՀԲՄԱՇՁԲ-2021/10Շ-1 պայմանագրում կատարել փոփոխություններ՝ 2022թ-ին իրականացվելիք, սակայն 2022 թվականի դեկտեմբերի 1-ի դրությամբ չկատարված աշխատանքները 617,346,481 ՀՀ դրամի չափով տեղափոխել 2023 թվական և չկատարված աշխատանքների համար սահմանել կատարման նոր ժամկետ՝ 2023 թվականին աշխատանքների կատարման համար ֆինանսական միջոցներ նախատեսվելու դեպքում կողմերի միջև կնքվող համաձայնագիրն ուժի մեջ մտնելու օրվանից հաշված 120 (հարյուրքսան) օր՝ չկիրառելով Հայաստանի Հանրապետության կառավարության 2017 թվականի մայիսի 4-ի N 526-Ն որոշման N 1 հավելվածի 56-րդ կետի 4-րդ ենթակետի և պայմանագրի 6.2-րդ կետով նախատեսված պահանջները։</w:t>
      </w:r>
    </w:p>
    <w:p w14:paraId="484FC4D3"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Times New Roman" w:hAnsi="GHEA Grapalat" w:cs="Times New Roman"/>
          <w:color w:val="000000"/>
          <w:sz w:val="24"/>
          <w:szCs w:val="24"/>
          <w:lang w:val="hy-AM"/>
        </w:rPr>
        <w:t xml:space="preserve">6) ՀՀ տարածքային կառավարման և ենթակառուցվածքների նախարարության և «Գավառի ՃՇՇ» բաց բաժնետիրական ընկերության հետ 2022 թվականի հուլիսի7-ին </w:t>
      </w:r>
      <w:r w:rsidRPr="006A16FA">
        <w:rPr>
          <w:rFonts w:ascii="GHEA Grapalat" w:eastAsia="Times New Roman" w:hAnsi="GHEA Grapalat" w:cs="Times New Roman"/>
          <w:color w:val="000000"/>
          <w:sz w:val="24"/>
          <w:szCs w:val="24"/>
          <w:lang w:val="hy-AM"/>
        </w:rPr>
        <w:lastRenderedPageBreak/>
        <w:t>կնքված թիվ ՏԿԵՆ-ՀԲՄԱՇՁԲ-2022/4Շ-3 պայմանագրով նախատեսվել է իրականացնել Հ-39, /Մ-10/ - Գավառ - /Մ-10/ հանրապետական նշանակության ավտոճանապարհի կմ4+300-կմ7+700 հատվածի հիմնանորոգման աշխատանքները:</w:t>
      </w:r>
    </w:p>
    <w:p w14:paraId="373EC06C"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Times New Roman" w:hAnsi="GHEA Grapalat" w:cs="Times New Roman"/>
          <w:color w:val="000000"/>
          <w:sz w:val="24"/>
          <w:szCs w:val="24"/>
          <w:lang w:val="hy-AM"/>
        </w:rPr>
        <w:t>12.08.2022թ.-ին կնքվել է թիվ 1 համաձայնագիրը, որով հաստատվել է</w:t>
      </w:r>
      <w:r>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Times New Roman"/>
          <w:color w:val="000000"/>
          <w:sz w:val="24"/>
          <w:szCs w:val="24"/>
          <w:lang w:val="hy-AM"/>
        </w:rPr>
        <w:t xml:space="preserve">վճարման ժամանակացույցը և աշխատանքների կատարման օրացույցային գրաֆիկը, ըստ որի աշխատանքների կատարման ժամկետ է սահմանվել համաձայնագրի ուժի մեջ մտնելու օրվանից 240 օր, բայց ոչ ուշ քան 30.11.2021թ-ը։ Արդյունքում, պայմանագրով նախատեսված աշխատանքների կատարման համար Կապալառուն փաստացի ունեցել է 110 օր: Աշխատանքների մեկնարկից հետո Կապալառուն ձեռնարկել է հնարավոր բոլոր միջոցները, որպեսզի աշխատանքները կատարվեն և ավարտվեն սահմանված ժամկետում, սակայն տվյալ տարածաշրջանում նոյեմբեր ամսվա ընթացքում եղանակային պայմանները վատթարացել են, ինչը ազդել է ասֆալտապատման աշխատանքների վրա և առաջացրել աշխատանքների կատարման ժամանակացույցից շեղուﬓեր: ելնելով նշված հանգամանքից, ինչպես նաև առաջնորդվելով ՀՀՇՆ IV-11.05.02-99 շինարարական նորմերով բերված պահանջներով՝ ըստ որոնց ասֆալտապատման աշխատանքները կարող են կատարվել միայն բարենպաստ եղանակային պայմաններում, կապալառուն խնդրել է թիվ ՏԿԵՆ-ՀԲՄԱՇՁԲ-2022/4Շ-3 պայմանագրում կատարել փոփոխություններ՝ 2022թ-ին իրականացվելիք, սակայն 2022 թվականի դեկտեմբերի 1-ի դրությամբ չկատարված </w:t>
      </w:r>
      <w:r w:rsidRPr="000A1875">
        <w:rPr>
          <w:rFonts w:ascii="GHEA Grapalat" w:eastAsia="Times New Roman" w:hAnsi="GHEA Grapalat" w:cs="Times New Roman"/>
          <w:sz w:val="24"/>
          <w:szCs w:val="24"/>
          <w:lang w:val="hy-AM"/>
        </w:rPr>
        <w:t>աշխատանքները  152,724,752 ՀՀ դրամի</w:t>
      </w:r>
      <w:r w:rsidRPr="006A16FA">
        <w:rPr>
          <w:rFonts w:ascii="GHEA Grapalat" w:eastAsia="Times New Roman" w:hAnsi="GHEA Grapalat" w:cs="Times New Roman"/>
          <w:color w:val="000000"/>
          <w:sz w:val="24"/>
          <w:szCs w:val="24"/>
          <w:lang w:val="hy-AM"/>
        </w:rPr>
        <w:t xml:space="preserve"> չափով տեղափոխել 2023 թվական և չկատարված աշխատանքների համար սահմանել կատարման նոր ժամկետ՝ 2023 թվականին աշխատանքների կատարման համար ֆինանսական միջոցներ նախատեսվելու դեպքում կողմերի միջև կնքվող համաձայնագիրն ուժի մեջ մտնելու օրվանից հաշված </w:t>
      </w:r>
      <w:r w:rsidRPr="000A1875">
        <w:rPr>
          <w:rFonts w:ascii="GHEA Grapalat" w:eastAsia="Times New Roman" w:hAnsi="GHEA Grapalat" w:cs="Times New Roman"/>
          <w:sz w:val="24"/>
          <w:szCs w:val="24"/>
          <w:lang w:val="hy-AM"/>
        </w:rPr>
        <w:t>80 (ութսուն) օր՝</w:t>
      </w:r>
      <w:r w:rsidRPr="006A16FA">
        <w:rPr>
          <w:rFonts w:ascii="GHEA Grapalat" w:eastAsia="Times New Roman" w:hAnsi="GHEA Grapalat" w:cs="Times New Roman"/>
          <w:color w:val="000000"/>
          <w:sz w:val="24"/>
          <w:szCs w:val="24"/>
          <w:lang w:val="hy-AM"/>
        </w:rPr>
        <w:t xml:space="preserve"> չկիրառելով Հայաստանի Հանրապետության կառավարության 2017 թվականի մայիսի 4-ի N 526-Ն որոշման N 1 հավելվածի 56-րդ կետի 4-րդ ենթակետի և պայմանագրի 6.2-րդ կետով նախատեսված պահանջները:</w:t>
      </w:r>
    </w:p>
    <w:p w14:paraId="7D68CD0B"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Times New Roman" w:hAnsi="GHEA Grapalat" w:cs="Times New Roman"/>
          <w:color w:val="000000"/>
          <w:sz w:val="24"/>
          <w:szCs w:val="24"/>
          <w:lang w:val="hy-AM"/>
        </w:rPr>
        <w:t>7) ՀՀ տարածքային կառավարման և ենթակառուցվածքների նախարարության և «Եվրոասֆալտ» փակ բաժնետիրական ընկերության հետ 2022 թվականի հուլիսի 7-ին կնքված թիվ ՏԿԵՆ-ՀԲՄԱՇՁԲ-2022/2Շ-2 պայմանագրով նախատեսվել է իրականացնել</w:t>
      </w:r>
      <w:r>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Times New Roman"/>
          <w:color w:val="000000"/>
          <w:sz w:val="24"/>
          <w:szCs w:val="24"/>
          <w:lang w:val="hy-AM"/>
        </w:rPr>
        <w:t>Հ-75, Մ-9-Իսահակյան-Գյումրի-Մ-7 հանրապետական նշանակության ավտոճանապարհի կմ23+250-կմ37+500 և կմ45+300-կմ60+200 հատվածների հիմնանորոգման աշխատանքները։</w:t>
      </w:r>
    </w:p>
    <w:p w14:paraId="388F08B8"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Times New Roman" w:hAnsi="GHEA Grapalat" w:cs="Times New Roman"/>
          <w:color w:val="000000"/>
          <w:sz w:val="24"/>
          <w:szCs w:val="24"/>
          <w:lang w:val="hy-AM"/>
        </w:rPr>
        <w:t xml:space="preserve">30.08.2022թ. կողմերի միջև կնքվեց թիվ 1 համաձայնագիրը, որով հաստատվեց 2022 թվականին իրականացվելիք աշխատանքների ծավալաթերթ-նախահաշիվը և աշխատանքների կատարման օրացուցային գրաֆիկը։ Համաձայն այդ գրաֆիկի աշխատանքների կատարման համար տրամադրվեց 155 օր (հաշված՝ 30.08.2022թ-ից), բայց ոչ ուշ 2022 թվականի նոյեմբերի 30-ը։ Արդյունքում, պայմանագրով նախատեսված աշխատանքների կատարման համար կապալառուն փաստացի ունեցել է 92 օր: Աշխատանքների մեկնարկից հետո կապալառուն ձեռնարկել է հնարավոր բոլոր միջոցները, որպեսզի աշխատանքները կատարվեն և ավարտվեն սահմանված ժամկետում, սակայն aշխատանքների մեկնարկից հետո գոյություն ունեցող ճանապարհի պատվածքի քանդման աշխատանքների իրականացումից հետո պարզվեց, որոշ հատվածներում պատվածքի հիմքի գրունտը ջրահագեցած է, նաև առկա են թույլ գրունտներ և այդ գրունտները փոխարինման անհրաժեշտություն ունեն, որոնց փոխարինման համար կատարվեց լրացուցիչ աշխատանքներ, ինչը ազդեց 2022թ-ին նախատեսված աշխատանքների կատարման ժամկետների վրա: Կապալառուն խնդրել է աշխատանքների կատարման ժամկետը երկարաձգել: </w:t>
      </w:r>
    </w:p>
    <w:p w14:paraId="624E6012"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Times New Roman" w:hAnsi="GHEA Grapalat" w:cs="Times New Roman"/>
          <w:color w:val="000000"/>
          <w:sz w:val="24"/>
          <w:szCs w:val="24"/>
          <w:lang w:val="hy-AM"/>
        </w:rPr>
        <w:t xml:space="preserve">Նկատի ունենալով վերը նշվածը, ինչպես նաև առաջնորդվելով ՀՀՇՆ IV-11.05.02-99 շինարարական նորմերով բերված պահանջներով՝ ըստ որոնց ասֆալտապատման </w:t>
      </w:r>
      <w:r w:rsidRPr="006A16FA">
        <w:rPr>
          <w:rFonts w:ascii="GHEA Grapalat" w:eastAsia="Times New Roman" w:hAnsi="GHEA Grapalat" w:cs="Times New Roman"/>
          <w:color w:val="000000"/>
          <w:sz w:val="24"/>
          <w:szCs w:val="24"/>
          <w:lang w:val="hy-AM"/>
        </w:rPr>
        <w:lastRenderedPageBreak/>
        <w:t>աշխատանքները կարող են կատարվել միայն բարենպաստ եղանակային պայմաններում, կապալառուն խնդրել է թիվ ՏԿԵՆ-ՀԲՄԱՇՁԲ-2022/2Շ-2 պայմանագրում կատարել փոփոխություններ՝ 2022թ-ին իրականացվելիք, սակայն 2022 թվականի դեկտեմբերի 1-ի դրությամբ չկատարված աշխատանքները 1,515,474,089 ՀՀ դրամի չափով տեղափոխել 2023 թվական և չկատարված աշխատանքների համար սահմանել կատարման նոր ժամկետ՝ 2023 թվականին աշխատանքների կատարման համար ֆինանսական միջոցներ նախատեսվելու դեպքում կողմերի միջև կնքվող համաձայնագիրն ուժի մեջ մտնելու օրվանից հաշված 63 (վաթսուներեք) օր՝ չկիրառելով Հայաստանի Հանրապետության կառավարության 2017 թվականի մայիսի 4-ի N 526-Ն որոշման N 1 հավելվածի 56-րդ կետի 4-րդ ենթակետի և պայմանագրի 6.2-րդ կետով նախատեսված պահանջները։</w:t>
      </w:r>
    </w:p>
    <w:p w14:paraId="73C87B96"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Times New Roman" w:hAnsi="GHEA Grapalat" w:cs="Times New Roman"/>
          <w:color w:val="000000"/>
          <w:sz w:val="24"/>
          <w:szCs w:val="24"/>
          <w:lang w:val="hy-AM"/>
        </w:rPr>
        <w:t>8) ՀՀ տարածքային կառավարման և ենթակառուցվածքների նախարարության և «Ճանապարհ» սահմանափակ պատասխանատվությամբ ընկերության հետ 2022 թվականի սեպտեմբերի 23-ին կնքված թիվ ՏԿԵՆ-ՄԱԱՇՁԲ-2022/30Շ պայմանագրով նախատեսվել է իրականացնել</w:t>
      </w:r>
      <w:r>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Times New Roman"/>
          <w:color w:val="000000"/>
          <w:sz w:val="24"/>
          <w:szCs w:val="24"/>
          <w:lang w:val="hy-AM"/>
        </w:rPr>
        <w:t>Որոտան-Խոտ ավտոճանապարհի վերակառուցման աշխատանքները։</w:t>
      </w:r>
    </w:p>
    <w:p w14:paraId="6D3A1CA8"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Times New Roman" w:hAnsi="GHEA Grapalat" w:cs="Times New Roman"/>
          <w:color w:val="000000"/>
          <w:sz w:val="24"/>
          <w:szCs w:val="24"/>
          <w:lang w:val="hy-AM"/>
        </w:rPr>
        <w:t>2022թ-ին նախատեսվում էր ամբողջությամբ ավարտել տվյալ ճանապարհահատվածի հողային պաստառի և արհեստական կառուցվածքների կառուցումը, իսկ ճանապարհային պատվածը իրականացնել 2023թ-ին: Կապալառուն ձեռնարկել է հնարավոր բոլոր միջոցները, որպեսզի աշխատանքները կատարվեն և ավարտվեն սահմանված ժամկետում, սակայն ճանապարհի կմ8+700 հատվածում 19.10.2022թ առաջացել է փլվածք: Առաջացած խնդրին լուծում տալու անհրաժեշտ է իրականացնել լրացուցիչ ինժեներաերկրաբանական</w:t>
      </w:r>
      <w:r w:rsidRPr="006A16FA">
        <w:rPr>
          <w:rFonts w:ascii="Courier New" w:eastAsia="Times New Roman" w:hAnsi="Courier New" w:cs="Courier New"/>
          <w:color w:val="000000"/>
          <w:sz w:val="24"/>
          <w:szCs w:val="24"/>
          <w:lang w:val="hy-AM"/>
        </w:rPr>
        <w:t> </w:t>
      </w:r>
      <w:r w:rsidRPr="006A16FA">
        <w:rPr>
          <w:rFonts w:ascii="GHEA Grapalat" w:eastAsia="Times New Roman" w:hAnsi="GHEA Grapalat" w:cs="GHEA Grapalat"/>
          <w:color w:val="000000"/>
          <w:sz w:val="24"/>
          <w:szCs w:val="24"/>
          <w:lang w:val="hy-AM"/>
        </w:rPr>
        <w:t>հետազոտություններ</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և</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տալ</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նոր</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նախագծային</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լուծումներ</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որի</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համար</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որոշակի</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ժամանակ</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է</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պահանջվում</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ինչը</w:t>
      </w:r>
      <w:r w:rsidRPr="006A16FA">
        <w:rPr>
          <w:rFonts w:ascii="GHEA Grapalat" w:eastAsia="Times New Roman" w:hAnsi="GHEA Grapalat" w:cs="Times New Roman"/>
          <w:color w:val="000000"/>
          <w:sz w:val="24"/>
          <w:szCs w:val="24"/>
          <w:lang w:val="hy-AM"/>
        </w:rPr>
        <w:t xml:space="preserve"> </w:t>
      </w:r>
      <w:r w:rsidRPr="006A16FA">
        <w:rPr>
          <w:rFonts w:ascii="GHEA Grapalat" w:eastAsia="Times New Roman" w:hAnsi="GHEA Grapalat" w:cs="GHEA Grapalat"/>
          <w:color w:val="000000"/>
          <w:sz w:val="24"/>
          <w:szCs w:val="24"/>
          <w:lang w:val="hy-AM"/>
        </w:rPr>
        <w:t>ազդ</w:t>
      </w:r>
      <w:r w:rsidRPr="006A16FA">
        <w:rPr>
          <w:rFonts w:ascii="GHEA Grapalat" w:eastAsia="Times New Roman" w:hAnsi="GHEA Grapalat" w:cs="Times New Roman"/>
          <w:color w:val="000000"/>
          <w:sz w:val="24"/>
          <w:szCs w:val="24"/>
          <w:lang w:val="hy-AM"/>
        </w:rPr>
        <w:t xml:space="preserve">ում է աշխատանքների կատարման ընթացքի վրա: </w:t>
      </w:r>
    </w:p>
    <w:p w14:paraId="696A39E9" w14:textId="77777777" w:rsidR="008675B7" w:rsidRPr="006A16FA" w:rsidRDefault="008675B7" w:rsidP="004D605D">
      <w:pPr>
        <w:spacing w:line="240" w:lineRule="auto"/>
        <w:ind w:firstLine="567"/>
        <w:jc w:val="both"/>
        <w:rPr>
          <w:rFonts w:ascii="GHEA Grapalat" w:eastAsia="Times New Roman" w:hAnsi="GHEA Grapalat" w:cs="Times New Roman"/>
          <w:color w:val="000000"/>
          <w:sz w:val="24"/>
          <w:szCs w:val="24"/>
          <w:lang w:val="hy-AM"/>
        </w:rPr>
      </w:pPr>
      <w:r w:rsidRPr="006A16FA">
        <w:rPr>
          <w:rFonts w:ascii="GHEA Grapalat" w:eastAsia="Calibri" w:hAnsi="GHEA Grapalat" w:cs="Sylfaen"/>
          <w:bCs/>
          <w:color w:val="191919"/>
          <w:sz w:val="24"/>
          <w:szCs w:val="24"/>
          <w:shd w:val="clear" w:color="auto" w:fill="FFFFFF"/>
          <w:lang w:val="hy-AM"/>
        </w:rPr>
        <w:t xml:space="preserve">Հաշվի առնելով վերը նշված հանգամանքը՝ նախագծով նախատեսվում է թիվ ՏԿԵՆ-ՄԱԱՇՁԲ-2022/30Շ պայմանագրում կատարել փոփոխություններ՝ պայմանագրով 2022 թվականին իրականացվելիք աշխատանքների կատարման ժամկետը երկարաձգել մինչև 2022 թվականի դեկտեմբերի 10-ը, իսկ 2022թ-ին իրականացվելիք, սակայն 2022 թվականի դեկտեմբերի </w:t>
      </w:r>
      <w:r w:rsidRPr="000A1875">
        <w:rPr>
          <w:rFonts w:ascii="GHEA Grapalat" w:eastAsia="Calibri" w:hAnsi="GHEA Grapalat" w:cs="Sylfaen"/>
          <w:bCs/>
          <w:sz w:val="24"/>
          <w:szCs w:val="24"/>
          <w:shd w:val="clear" w:color="auto" w:fill="FFFFFF"/>
          <w:lang w:val="hy-AM"/>
        </w:rPr>
        <w:t>11-ի դրությամբ</w:t>
      </w:r>
      <w:r w:rsidRPr="006A16FA">
        <w:rPr>
          <w:rFonts w:ascii="GHEA Grapalat" w:eastAsia="Calibri" w:hAnsi="GHEA Grapalat" w:cs="Sylfaen"/>
          <w:bCs/>
          <w:color w:val="191919"/>
          <w:sz w:val="24"/>
          <w:szCs w:val="24"/>
          <w:shd w:val="clear" w:color="auto" w:fill="FFFFFF"/>
          <w:lang w:val="hy-AM"/>
        </w:rPr>
        <w:t xml:space="preserve"> չկատարված աշխատանքները 620,579,488 ՀՀ դրամի չափով տեղափոխել 2023 թվական և չկատարված աշխատանքների համար սահմանել կատարման նոր ժամկետ՝ 2023 թվականին աշխատանքների կատարման համար ֆինանսական միջոցներ նախատեսվելու դեպքում կողմերի միջև կնքվող համաձայնագիրն ուժի մեջ մտնելու օրվանից հաշված 50 (հիսուն) օր՝ </w:t>
      </w:r>
      <w:r w:rsidRPr="006A16FA">
        <w:rPr>
          <w:rFonts w:ascii="GHEA Grapalat" w:eastAsia="Times New Roman" w:hAnsi="GHEA Grapalat" w:cs="Times New Roman"/>
          <w:color w:val="000000"/>
          <w:sz w:val="24"/>
          <w:szCs w:val="24"/>
          <w:lang w:val="hy-AM"/>
        </w:rPr>
        <w:t>չկիրառելով Հայաստանի Հանրապետության կառավարության 2017 թվականի մայիսի 4-ի N 526-Ն որոշման N 1 հավելվածի 56-րդ կետի 4-րդ ենթակետի և պայմանագրի 6.2-րդ կետով նախատեսված պահանջները։</w:t>
      </w:r>
    </w:p>
    <w:p w14:paraId="59FA43E5" w14:textId="77777777" w:rsidR="00021C6F" w:rsidRDefault="00021C6F" w:rsidP="004D605D">
      <w:pPr>
        <w:spacing w:line="240" w:lineRule="auto"/>
        <w:ind w:firstLine="709"/>
        <w:jc w:val="both"/>
        <w:rPr>
          <w:rFonts w:ascii="GHEA Grapalat" w:hAnsi="GHEA Grapalat"/>
          <w:b/>
          <w:bCs/>
          <w:sz w:val="24"/>
          <w:szCs w:val="24"/>
          <w:shd w:val="clear" w:color="auto" w:fill="FFFFFF"/>
          <w:lang w:val="hy-AM"/>
        </w:rPr>
      </w:pPr>
    </w:p>
    <w:p w14:paraId="254B0047" w14:textId="05A9B10F" w:rsidR="006C6DAA" w:rsidRPr="00021C6F" w:rsidRDefault="00021C6F" w:rsidP="004D605D">
      <w:pPr>
        <w:spacing w:line="240" w:lineRule="auto"/>
        <w:ind w:firstLine="709"/>
        <w:jc w:val="both"/>
        <w:rPr>
          <w:rFonts w:ascii="GHEA Grapalat" w:hAnsi="GHEA Grapalat"/>
          <w:b/>
          <w:bCs/>
          <w:sz w:val="24"/>
          <w:szCs w:val="24"/>
          <w:shd w:val="clear" w:color="auto" w:fill="FFFFFF"/>
          <w:lang w:val="hy-AM"/>
        </w:rPr>
      </w:pPr>
      <w:r w:rsidRPr="00021C6F">
        <w:rPr>
          <w:rFonts w:ascii="GHEA Grapalat" w:hAnsi="GHEA Grapalat"/>
          <w:b/>
          <w:bCs/>
          <w:sz w:val="24"/>
          <w:szCs w:val="24"/>
          <w:shd w:val="clear" w:color="auto" w:fill="FFFFFF"/>
          <w:lang w:val="hy-AM"/>
        </w:rPr>
        <w:t>3</w:t>
      </w:r>
      <w:r w:rsidR="006A2F5C" w:rsidRPr="00021C6F">
        <w:rPr>
          <w:rFonts w:ascii="GHEA Grapalat" w:hAnsi="GHEA Grapalat"/>
          <w:b/>
          <w:bCs/>
          <w:sz w:val="24"/>
          <w:szCs w:val="24"/>
          <w:shd w:val="clear" w:color="auto" w:fill="FFFFFF"/>
          <w:lang w:val="hy-AM"/>
        </w:rPr>
        <w:t xml:space="preserve">. </w:t>
      </w:r>
      <w:r w:rsidR="006C6DAA" w:rsidRPr="00021C6F">
        <w:rPr>
          <w:rFonts w:ascii="GHEA Grapalat" w:hAnsi="GHEA Grapalat"/>
          <w:b/>
          <w:bCs/>
          <w:sz w:val="24"/>
          <w:szCs w:val="24"/>
          <w:shd w:val="clear" w:color="auto" w:fill="FFFFFF"/>
          <w:lang w:val="hy-AM"/>
        </w:rPr>
        <w:t>Լրացուցիչ ֆինանսական միջոցների անհրաժեշտության և</w:t>
      </w:r>
      <w:r w:rsidR="006C6DAA" w:rsidRPr="00021C6F">
        <w:rPr>
          <w:rFonts w:ascii="Calibri" w:hAnsi="Calibri" w:cs="Calibri"/>
          <w:b/>
          <w:bCs/>
          <w:sz w:val="24"/>
          <w:szCs w:val="24"/>
          <w:shd w:val="clear" w:color="auto" w:fill="FFFFFF"/>
          <w:lang w:val="hy-AM"/>
        </w:rPr>
        <w:t> </w:t>
      </w:r>
      <w:r w:rsidR="006C6DAA" w:rsidRPr="00021C6F">
        <w:rPr>
          <w:rFonts w:ascii="GHEA Grapalat" w:hAnsi="GHEA Grapalat"/>
          <w:b/>
          <w:bCs/>
          <w:sz w:val="24"/>
          <w:szCs w:val="24"/>
          <w:shd w:val="clear" w:color="auto" w:fill="FFFFFF"/>
          <w:lang w:val="hy-AM"/>
        </w:rPr>
        <w:t>պետական</w:t>
      </w:r>
      <w:r w:rsidR="006C6DAA" w:rsidRPr="00021C6F">
        <w:rPr>
          <w:rFonts w:ascii="Calibri" w:hAnsi="Calibri" w:cs="Calibri"/>
          <w:b/>
          <w:bCs/>
          <w:sz w:val="24"/>
          <w:szCs w:val="24"/>
          <w:shd w:val="clear" w:color="auto" w:fill="FFFFFF"/>
          <w:lang w:val="hy-AM"/>
        </w:rPr>
        <w:t> </w:t>
      </w:r>
      <w:r w:rsidR="006C6DAA" w:rsidRPr="00021C6F">
        <w:rPr>
          <w:rFonts w:ascii="GHEA Grapalat" w:hAnsi="GHEA Grapalat"/>
          <w:b/>
          <w:bCs/>
          <w:sz w:val="24"/>
          <w:szCs w:val="24"/>
          <w:shd w:val="clear" w:color="auto" w:fill="FFFFFF"/>
          <w:lang w:val="hy-AM"/>
        </w:rPr>
        <w:t>բյուջեի</w:t>
      </w:r>
      <w:r w:rsidR="006C6DAA" w:rsidRPr="00021C6F">
        <w:rPr>
          <w:rFonts w:ascii="GHEA Grapalat" w:hAnsi="GHEA Grapalat" w:cs="Calibri"/>
          <w:b/>
          <w:bCs/>
          <w:sz w:val="24"/>
          <w:szCs w:val="24"/>
          <w:shd w:val="clear" w:color="auto" w:fill="FFFFFF"/>
          <w:lang w:val="hy-AM"/>
        </w:rPr>
        <w:t xml:space="preserve"> </w:t>
      </w:r>
      <w:r w:rsidR="006C6DAA" w:rsidRPr="00021C6F">
        <w:rPr>
          <w:rFonts w:ascii="GHEA Grapalat" w:hAnsi="GHEA Grapalat"/>
          <w:b/>
          <w:bCs/>
          <w:sz w:val="24"/>
          <w:szCs w:val="24"/>
          <w:shd w:val="clear" w:color="auto" w:fill="FFFFFF"/>
          <w:lang w:val="hy-AM"/>
        </w:rPr>
        <w:t>եկամուտներում և ծախսերում սպասվելիք փոփոխությունների</w:t>
      </w:r>
      <w:r w:rsidR="006C6DAA" w:rsidRPr="00021C6F">
        <w:rPr>
          <w:rFonts w:ascii="Calibri" w:hAnsi="Calibri" w:cs="Calibri"/>
          <w:b/>
          <w:bCs/>
          <w:sz w:val="24"/>
          <w:szCs w:val="24"/>
          <w:shd w:val="clear" w:color="auto" w:fill="FFFFFF"/>
          <w:lang w:val="hy-AM"/>
        </w:rPr>
        <w:t> </w:t>
      </w:r>
      <w:r w:rsidR="006C6DAA" w:rsidRPr="00021C6F">
        <w:rPr>
          <w:rFonts w:ascii="GHEA Grapalat" w:hAnsi="GHEA Grapalat"/>
          <w:b/>
          <w:bCs/>
          <w:sz w:val="24"/>
          <w:szCs w:val="24"/>
          <w:shd w:val="clear" w:color="auto" w:fill="FFFFFF"/>
          <w:lang w:val="hy-AM"/>
        </w:rPr>
        <w:t>մասին.</w:t>
      </w:r>
    </w:p>
    <w:p w14:paraId="49565732" w14:textId="77777777" w:rsidR="006C6DAA" w:rsidRPr="00021C6F" w:rsidRDefault="006C6DAA" w:rsidP="004D605D">
      <w:pPr>
        <w:spacing w:line="240" w:lineRule="auto"/>
        <w:ind w:firstLine="709"/>
        <w:jc w:val="both"/>
        <w:rPr>
          <w:rFonts w:ascii="GHEA Grapalat" w:hAnsi="GHEA Grapalat"/>
          <w:sz w:val="24"/>
          <w:szCs w:val="24"/>
          <w:shd w:val="clear" w:color="auto" w:fill="FFFFFF"/>
          <w:lang w:val="hy-AM"/>
        </w:rPr>
      </w:pPr>
      <w:r w:rsidRPr="00021C6F">
        <w:rPr>
          <w:rFonts w:ascii="GHEA Grapalat" w:hAnsi="GHEA Grapalat"/>
          <w:sz w:val="24"/>
          <w:szCs w:val="24"/>
          <w:shd w:val="clear" w:color="auto" w:fill="FFFFFF"/>
          <w:lang w:val="hy-AM"/>
        </w:rPr>
        <w:t>Նախագիծը 2022 թվականի պետական բյուջեում լրացուցիչ ֆինանսական միջոցների անհրաժեշտություն և</w:t>
      </w:r>
      <w:r w:rsidRPr="00021C6F">
        <w:rPr>
          <w:rFonts w:ascii="Calibri" w:hAnsi="Calibri" w:cs="Calibri"/>
          <w:sz w:val="24"/>
          <w:szCs w:val="24"/>
          <w:shd w:val="clear" w:color="auto" w:fill="FFFFFF"/>
          <w:lang w:val="hy-AM"/>
        </w:rPr>
        <w:t> </w:t>
      </w:r>
      <w:r w:rsidRPr="00021C6F">
        <w:rPr>
          <w:rFonts w:ascii="GHEA Grapalat" w:hAnsi="GHEA Grapalat"/>
          <w:sz w:val="24"/>
          <w:szCs w:val="24"/>
          <w:shd w:val="clear" w:color="auto" w:fill="FFFFFF"/>
          <w:lang w:val="hy-AM"/>
        </w:rPr>
        <w:t>պետական</w:t>
      </w:r>
      <w:r w:rsidRPr="00021C6F">
        <w:rPr>
          <w:rFonts w:ascii="Calibri" w:hAnsi="Calibri" w:cs="Calibri"/>
          <w:sz w:val="24"/>
          <w:szCs w:val="24"/>
          <w:shd w:val="clear" w:color="auto" w:fill="FFFFFF"/>
          <w:lang w:val="hy-AM"/>
        </w:rPr>
        <w:t> </w:t>
      </w:r>
      <w:r w:rsidRPr="00021C6F">
        <w:rPr>
          <w:rFonts w:ascii="GHEA Grapalat" w:hAnsi="GHEA Grapalat"/>
          <w:sz w:val="24"/>
          <w:szCs w:val="24"/>
          <w:shd w:val="clear" w:color="auto" w:fill="FFFFFF"/>
          <w:lang w:val="hy-AM"/>
        </w:rPr>
        <w:t>բյուջեի</w:t>
      </w:r>
      <w:r w:rsidRPr="00021C6F">
        <w:rPr>
          <w:rFonts w:ascii="Calibri" w:hAnsi="Calibri" w:cs="Calibri"/>
          <w:sz w:val="24"/>
          <w:szCs w:val="24"/>
          <w:shd w:val="clear" w:color="auto" w:fill="FFFFFF"/>
          <w:lang w:val="hy-AM"/>
        </w:rPr>
        <w:t> </w:t>
      </w:r>
      <w:r w:rsidRPr="00021C6F">
        <w:rPr>
          <w:rFonts w:ascii="GHEA Grapalat" w:hAnsi="GHEA Grapalat"/>
          <w:sz w:val="24"/>
          <w:szCs w:val="24"/>
          <w:shd w:val="clear" w:color="auto" w:fill="FFFFFF"/>
          <w:lang w:val="hy-AM"/>
        </w:rPr>
        <w:t>եկամուտներում և ծախսերում փոփոխություններ չի առաջացնում:</w:t>
      </w:r>
    </w:p>
    <w:p w14:paraId="63E9A329" w14:textId="77777777" w:rsidR="00021C6F" w:rsidRPr="00F25E59" w:rsidRDefault="00021C6F" w:rsidP="004D605D">
      <w:pPr>
        <w:spacing w:line="240" w:lineRule="auto"/>
        <w:ind w:firstLine="567"/>
        <w:jc w:val="both"/>
        <w:rPr>
          <w:rFonts w:ascii="GHEA Grapalat" w:hAnsi="GHEA Grapalat"/>
          <w:b/>
          <w:bCs/>
          <w:sz w:val="24"/>
          <w:szCs w:val="24"/>
          <w:lang w:val="hy-AM"/>
        </w:rPr>
      </w:pPr>
    </w:p>
    <w:p w14:paraId="30419929" w14:textId="710B91EA" w:rsidR="006C6DAA" w:rsidRPr="00021C6F" w:rsidRDefault="00021C6F" w:rsidP="004D605D">
      <w:pPr>
        <w:spacing w:line="240" w:lineRule="auto"/>
        <w:ind w:firstLine="567"/>
        <w:jc w:val="both"/>
        <w:rPr>
          <w:rFonts w:ascii="GHEA Grapalat" w:hAnsi="GHEA Grapalat"/>
          <w:b/>
          <w:bCs/>
          <w:sz w:val="24"/>
          <w:szCs w:val="24"/>
          <w:lang w:val="hy-AM"/>
        </w:rPr>
      </w:pPr>
      <w:r w:rsidRPr="00F25E59">
        <w:rPr>
          <w:rFonts w:ascii="GHEA Grapalat" w:hAnsi="GHEA Grapalat"/>
          <w:b/>
          <w:bCs/>
          <w:sz w:val="24"/>
          <w:szCs w:val="24"/>
          <w:lang w:val="hy-AM"/>
        </w:rPr>
        <w:t>4</w:t>
      </w:r>
      <w:r w:rsidR="006A2F5C" w:rsidRPr="00021C6F">
        <w:rPr>
          <w:rFonts w:ascii="GHEA Grapalat" w:hAnsi="GHEA Grapalat"/>
          <w:b/>
          <w:bCs/>
          <w:sz w:val="24"/>
          <w:szCs w:val="24"/>
          <w:lang w:val="hy-AM"/>
        </w:rPr>
        <w:t xml:space="preserve">. </w:t>
      </w:r>
      <w:r w:rsidR="006C6DAA" w:rsidRPr="00021C6F">
        <w:rPr>
          <w:rFonts w:ascii="GHEA Grapalat" w:hAnsi="GHEA Grapalat"/>
          <w:b/>
          <w:bCs/>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396D79A9" w14:textId="753CD029" w:rsidR="006C6DAA" w:rsidRPr="00021C6F" w:rsidRDefault="008379F6" w:rsidP="004D605D">
      <w:pPr>
        <w:spacing w:line="240" w:lineRule="auto"/>
        <w:ind w:firstLine="567"/>
        <w:jc w:val="both"/>
        <w:rPr>
          <w:rFonts w:ascii="GHEA Grapalat" w:hAnsi="GHEA Grapalat"/>
          <w:sz w:val="24"/>
          <w:szCs w:val="24"/>
          <w:lang w:val="hy-AM"/>
        </w:rPr>
      </w:pPr>
      <w:r w:rsidRPr="00021C6F">
        <w:rPr>
          <w:rFonts w:ascii="GHEA Grapalat" w:hAnsi="GHEA Grapalat"/>
          <w:sz w:val="24"/>
          <w:szCs w:val="24"/>
          <w:lang w:val="hy-AM"/>
        </w:rPr>
        <w:t>Կապ չկա։</w:t>
      </w:r>
    </w:p>
    <w:p w14:paraId="50CD307C" w14:textId="77777777" w:rsidR="00021C6F" w:rsidRPr="00F25E59" w:rsidRDefault="00021C6F" w:rsidP="004D605D">
      <w:pPr>
        <w:spacing w:line="240" w:lineRule="auto"/>
        <w:ind w:firstLine="567"/>
        <w:jc w:val="both"/>
        <w:rPr>
          <w:rFonts w:ascii="GHEA Grapalat" w:hAnsi="GHEA Grapalat"/>
          <w:b/>
          <w:spacing w:val="-8"/>
          <w:sz w:val="24"/>
          <w:szCs w:val="24"/>
          <w:lang w:val="hy-AM"/>
        </w:rPr>
      </w:pPr>
    </w:p>
    <w:p w14:paraId="37E128FA" w14:textId="15253E21" w:rsidR="006C6DAA" w:rsidRPr="00021C6F" w:rsidRDefault="00021C6F" w:rsidP="004D605D">
      <w:pPr>
        <w:spacing w:line="240" w:lineRule="auto"/>
        <w:ind w:firstLine="567"/>
        <w:jc w:val="both"/>
        <w:rPr>
          <w:rFonts w:ascii="GHEA Grapalat" w:hAnsi="GHEA Grapalat"/>
          <w:sz w:val="24"/>
          <w:szCs w:val="24"/>
          <w:lang w:val="af-ZA"/>
        </w:rPr>
      </w:pPr>
      <w:r w:rsidRPr="00F25E59">
        <w:rPr>
          <w:rFonts w:ascii="GHEA Grapalat" w:hAnsi="GHEA Grapalat"/>
          <w:b/>
          <w:spacing w:val="-8"/>
          <w:sz w:val="24"/>
          <w:szCs w:val="24"/>
          <w:lang w:val="hy-AM"/>
        </w:rPr>
        <w:lastRenderedPageBreak/>
        <w:t>5</w:t>
      </w:r>
      <w:r w:rsidR="006A2F5C" w:rsidRPr="00021C6F">
        <w:rPr>
          <w:rFonts w:ascii="GHEA Grapalat" w:hAnsi="GHEA Grapalat"/>
          <w:b/>
          <w:spacing w:val="-8"/>
          <w:sz w:val="24"/>
          <w:szCs w:val="24"/>
          <w:lang w:val="hy-AM"/>
        </w:rPr>
        <w:t>.</w:t>
      </w:r>
      <w:r w:rsidR="006C6DAA" w:rsidRPr="00021C6F">
        <w:rPr>
          <w:rFonts w:ascii="GHEA Grapalat" w:hAnsi="GHEA Grapalat"/>
          <w:b/>
          <w:spacing w:val="-8"/>
          <w:sz w:val="24"/>
          <w:szCs w:val="24"/>
          <w:lang w:val="hy-AM"/>
        </w:rPr>
        <w:t xml:space="preserve">  </w:t>
      </w:r>
      <w:r w:rsidR="006C6DAA" w:rsidRPr="00021C6F">
        <w:rPr>
          <w:rFonts w:ascii="GHEA Grapalat" w:hAnsi="GHEA Grapalat"/>
          <w:b/>
          <w:spacing w:val="-8"/>
          <w:sz w:val="24"/>
          <w:szCs w:val="24"/>
          <w:lang w:val="af-ZA"/>
        </w:rPr>
        <w:t xml:space="preserve"> </w:t>
      </w:r>
      <w:r w:rsidR="006C6DAA" w:rsidRPr="00021C6F">
        <w:rPr>
          <w:rFonts w:ascii="GHEA Grapalat" w:hAnsi="GHEA Grapalat" w:cs="Sylfaen"/>
          <w:b/>
          <w:sz w:val="24"/>
          <w:szCs w:val="24"/>
          <w:lang w:val="hy-AM"/>
        </w:rPr>
        <w:t>Իրավական ակտի կիրարկման դեպքում ակնկալվող արդյունքը</w:t>
      </w:r>
      <w:r w:rsidR="006C6DAA" w:rsidRPr="00021C6F">
        <w:rPr>
          <w:rFonts w:ascii="GHEA Grapalat" w:hAnsi="GHEA Grapalat" w:cs="Sylfaen"/>
          <w:b/>
          <w:sz w:val="24"/>
          <w:szCs w:val="24"/>
          <w:lang w:val="af-ZA"/>
        </w:rPr>
        <w:t>.</w:t>
      </w:r>
      <w:r w:rsidR="006C6DAA" w:rsidRPr="00021C6F">
        <w:rPr>
          <w:rFonts w:ascii="GHEA Grapalat" w:hAnsi="GHEA Grapalat" w:cs="Sylfaen"/>
          <w:sz w:val="24"/>
          <w:szCs w:val="24"/>
          <w:lang w:val="af-ZA"/>
        </w:rPr>
        <w:t xml:space="preserve"> </w:t>
      </w:r>
    </w:p>
    <w:p w14:paraId="432FAC5E" w14:textId="77777777" w:rsidR="00C928E7" w:rsidRPr="00021C6F" w:rsidRDefault="00A45032" w:rsidP="004D605D">
      <w:pPr>
        <w:spacing w:line="240" w:lineRule="auto"/>
        <w:ind w:firstLine="567"/>
        <w:jc w:val="both"/>
        <w:rPr>
          <w:rFonts w:ascii="GHEA Grapalat" w:hAnsi="GHEA Grapalat" w:cs="Calibri"/>
          <w:sz w:val="24"/>
          <w:szCs w:val="24"/>
          <w:lang w:val="hy-AM" w:eastAsia="en-GB"/>
        </w:rPr>
      </w:pPr>
      <w:r w:rsidRPr="00021C6F">
        <w:rPr>
          <w:rFonts w:ascii="GHEA Grapalat" w:hAnsi="GHEA Grapalat" w:cstheme="minorHAnsi"/>
          <w:sz w:val="24"/>
          <w:szCs w:val="24"/>
          <w:lang w:val="hy-AM"/>
        </w:rPr>
        <w:t xml:space="preserve">Նախագծի ընդունման արդյունքում ՀՀ 2022 թվականի պետական բյուջեի 1049 «Ճանապարհային ցանցի բարելավում» ծրագրի 11001 </w:t>
      </w:r>
      <w:r w:rsidRPr="00021C6F">
        <w:rPr>
          <w:rFonts w:ascii="GHEA Grapalat" w:hAnsi="GHEA Grapalat"/>
          <w:sz w:val="24"/>
          <w:szCs w:val="24"/>
          <w:shd w:val="clear" w:color="auto" w:fill="FFFFFF"/>
          <w:lang w:val="hy-AM"/>
        </w:rPr>
        <w:t>«</w:t>
      </w:r>
      <w:r w:rsidRPr="00021C6F">
        <w:rPr>
          <w:rFonts w:ascii="GHEA Grapalat" w:hAnsi="GHEA Grapalat"/>
          <w:sz w:val="24"/>
          <w:szCs w:val="24"/>
          <w:lang w:val="hy-AM" w:eastAsia="en-GB"/>
        </w:rPr>
        <w:t xml:space="preserve">Միջպետական և հանրապետական նշանակության ավտոճանապարհների պահպանման և անվտանգ երթևեկության ծառայություններ» </w:t>
      </w:r>
      <w:r w:rsidRPr="00021C6F">
        <w:rPr>
          <w:rFonts w:ascii="GHEA Grapalat" w:hAnsi="GHEA Grapalat"/>
          <w:sz w:val="24"/>
          <w:szCs w:val="24"/>
          <w:lang w:val="hy-AM"/>
        </w:rPr>
        <w:t>միջոցառ</w:t>
      </w:r>
      <w:r w:rsidR="00C928E7" w:rsidRPr="00021C6F">
        <w:rPr>
          <w:rFonts w:ascii="GHEA Grapalat" w:hAnsi="GHEA Grapalat"/>
          <w:sz w:val="24"/>
          <w:szCs w:val="24"/>
          <w:lang w:val="hy-AM"/>
        </w:rPr>
        <w:t>ման</w:t>
      </w:r>
      <w:r w:rsidRPr="00021C6F">
        <w:rPr>
          <w:rFonts w:ascii="GHEA Grapalat" w:hAnsi="GHEA Grapalat"/>
          <w:sz w:val="24"/>
          <w:szCs w:val="24"/>
          <w:lang w:val="hy-AM"/>
        </w:rPr>
        <w:t xml:space="preserve"> շրջանակներում առաջացած </w:t>
      </w:r>
      <w:r w:rsidRPr="00021C6F">
        <w:rPr>
          <w:rFonts w:ascii="GHEA Grapalat" w:hAnsi="GHEA Grapalat" w:cs="Calibri"/>
          <w:sz w:val="24"/>
          <w:szCs w:val="24"/>
          <w:lang w:val="hy-AM" w:eastAsia="en-GB"/>
        </w:rPr>
        <w:t>տնտեսում/խնայողությունն</w:t>
      </w:r>
      <w:r w:rsidR="00D54444" w:rsidRPr="00021C6F">
        <w:rPr>
          <w:rFonts w:ascii="GHEA Grapalat" w:hAnsi="GHEA Grapalat" w:cs="Calibri"/>
          <w:sz w:val="24"/>
          <w:szCs w:val="24"/>
          <w:lang w:val="hy-AM" w:eastAsia="en-GB"/>
        </w:rPr>
        <w:t>երը</w:t>
      </w:r>
      <w:r w:rsidRPr="00021C6F">
        <w:rPr>
          <w:rFonts w:ascii="GHEA Grapalat" w:hAnsi="GHEA Grapalat" w:cs="Calibri"/>
          <w:sz w:val="24"/>
          <w:szCs w:val="24"/>
          <w:lang w:val="hy-AM" w:eastAsia="en-GB"/>
        </w:rPr>
        <w:t xml:space="preserve"> կվերադարձվ</w:t>
      </w:r>
      <w:r w:rsidR="00631A8A" w:rsidRPr="00021C6F">
        <w:rPr>
          <w:rFonts w:ascii="GHEA Grapalat" w:hAnsi="GHEA Grapalat" w:cs="Calibri"/>
          <w:sz w:val="24"/>
          <w:szCs w:val="24"/>
          <w:lang w:val="hy-AM" w:eastAsia="en-GB"/>
        </w:rPr>
        <w:t>են</w:t>
      </w:r>
      <w:r w:rsidRPr="00021C6F">
        <w:rPr>
          <w:rFonts w:ascii="GHEA Grapalat" w:hAnsi="GHEA Grapalat" w:cs="Calibri"/>
          <w:sz w:val="24"/>
          <w:szCs w:val="24"/>
          <w:lang w:val="hy-AM" w:eastAsia="en-GB"/>
        </w:rPr>
        <w:t xml:space="preserve"> </w:t>
      </w:r>
      <w:r w:rsidR="00C928E7" w:rsidRPr="00021C6F">
        <w:rPr>
          <w:rFonts w:ascii="GHEA Grapalat" w:hAnsi="GHEA Grapalat" w:cs="Calibri"/>
          <w:sz w:val="24"/>
          <w:szCs w:val="24"/>
          <w:lang w:val="hy-AM" w:eastAsia="en-GB"/>
        </w:rPr>
        <w:t>ՀՀ կառավարության ներքո՝ սուբվենցիոն ծրագրերի հետագա ֆինանսավորման համար։</w:t>
      </w:r>
    </w:p>
    <w:p w14:paraId="6763F424" w14:textId="16F479ED" w:rsidR="006C6DAA" w:rsidRPr="00021C6F" w:rsidRDefault="006C6DAA" w:rsidP="004D605D">
      <w:pPr>
        <w:spacing w:line="240" w:lineRule="auto"/>
        <w:ind w:firstLine="567"/>
        <w:jc w:val="both"/>
        <w:rPr>
          <w:rFonts w:ascii="GHEA Grapalat" w:hAnsi="GHEA Grapalat" w:cs="Sylfaen"/>
          <w:sz w:val="24"/>
          <w:szCs w:val="24"/>
          <w:lang w:val="hy-AM"/>
        </w:rPr>
      </w:pPr>
    </w:p>
    <w:p w14:paraId="2F05A6E7" w14:textId="77777777" w:rsidR="006C6DAA" w:rsidRPr="00021C6F" w:rsidRDefault="006C6DAA" w:rsidP="004D605D">
      <w:pPr>
        <w:pStyle w:val="NormalWeb"/>
        <w:shd w:val="clear" w:color="auto" w:fill="FFFFFF"/>
        <w:spacing w:before="0" w:beforeAutospacing="0" w:after="0" w:afterAutospacing="0"/>
        <w:jc w:val="center"/>
        <w:rPr>
          <w:rFonts w:ascii="GHEA Grapalat" w:hAnsi="GHEA Grapalat"/>
          <w:lang w:val="hy-AM"/>
        </w:rPr>
      </w:pPr>
    </w:p>
    <w:sectPr w:rsidR="006C6DAA" w:rsidRPr="00021C6F" w:rsidSect="002569B5">
      <w:pgSz w:w="11906" w:h="16838" w:code="9"/>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70D3"/>
    <w:multiLevelType w:val="hybridMultilevel"/>
    <w:tmpl w:val="5F7C7462"/>
    <w:lvl w:ilvl="0" w:tplc="8FB4534E">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B4"/>
    <w:rsid w:val="00021C6F"/>
    <w:rsid w:val="00053C3D"/>
    <w:rsid w:val="000727FD"/>
    <w:rsid w:val="000B0137"/>
    <w:rsid w:val="000D180A"/>
    <w:rsid w:val="0012061B"/>
    <w:rsid w:val="00162BFE"/>
    <w:rsid w:val="001660B4"/>
    <w:rsid w:val="001707DC"/>
    <w:rsid w:val="00241A61"/>
    <w:rsid w:val="002569B5"/>
    <w:rsid w:val="002F40B3"/>
    <w:rsid w:val="00355C10"/>
    <w:rsid w:val="00362028"/>
    <w:rsid w:val="003919F4"/>
    <w:rsid w:val="003C62B9"/>
    <w:rsid w:val="004205DD"/>
    <w:rsid w:val="004340F3"/>
    <w:rsid w:val="004A3C4F"/>
    <w:rsid w:val="004D605D"/>
    <w:rsid w:val="00624535"/>
    <w:rsid w:val="00631A8A"/>
    <w:rsid w:val="00635B49"/>
    <w:rsid w:val="006A2F5C"/>
    <w:rsid w:val="006B17AA"/>
    <w:rsid w:val="006C6DAA"/>
    <w:rsid w:val="007467FC"/>
    <w:rsid w:val="00766CD4"/>
    <w:rsid w:val="007C4C7A"/>
    <w:rsid w:val="007D1CC0"/>
    <w:rsid w:val="008232A3"/>
    <w:rsid w:val="008379F6"/>
    <w:rsid w:val="008675B7"/>
    <w:rsid w:val="00914DB7"/>
    <w:rsid w:val="009315A5"/>
    <w:rsid w:val="00931BCA"/>
    <w:rsid w:val="00984D6C"/>
    <w:rsid w:val="009D4C68"/>
    <w:rsid w:val="00A45032"/>
    <w:rsid w:val="00A7142B"/>
    <w:rsid w:val="00A82B92"/>
    <w:rsid w:val="00AA23D9"/>
    <w:rsid w:val="00B6380D"/>
    <w:rsid w:val="00C65463"/>
    <w:rsid w:val="00C765D5"/>
    <w:rsid w:val="00C928E7"/>
    <w:rsid w:val="00CE0A97"/>
    <w:rsid w:val="00CE2259"/>
    <w:rsid w:val="00D54444"/>
    <w:rsid w:val="00D637FC"/>
    <w:rsid w:val="00E8593C"/>
    <w:rsid w:val="00E9731B"/>
    <w:rsid w:val="00F100FC"/>
    <w:rsid w:val="00F25E59"/>
    <w:rsid w:val="00F812CB"/>
    <w:rsid w:val="00FC2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859A"/>
  <w15:chartTrackingRefBased/>
  <w15:docId w15:val="{A05929C3-C0E7-46E3-B288-11EDEF21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5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4535"/>
    <w:rPr>
      <w:b/>
      <w:bCs/>
    </w:rPr>
  </w:style>
  <w:style w:type="paragraph" w:styleId="BodyTextIndent2">
    <w:name w:val="Body Text Indent 2"/>
    <w:basedOn w:val="Normal"/>
    <w:link w:val="BodyTextIndent2Char"/>
    <w:rsid w:val="004205DD"/>
    <w:pPr>
      <w:spacing w:line="360" w:lineRule="auto"/>
      <w:ind w:firstLine="340"/>
      <w:jc w:val="both"/>
    </w:pPr>
    <w:rPr>
      <w:rFonts w:ascii="Arial Armenian" w:eastAsia="SimSun" w:hAnsi="Arial Armenian" w:cs="Times New Roman"/>
      <w:noProof/>
      <w:sz w:val="24"/>
      <w:lang w:val="en-US"/>
    </w:rPr>
  </w:style>
  <w:style w:type="character" w:customStyle="1" w:styleId="BodyTextIndent2Char">
    <w:name w:val="Body Text Indent 2 Char"/>
    <w:basedOn w:val="DefaultParagraphFont"/>
    <w:link w:val="BodyTextIndent2"/>
    <w:rsid w:val="004205DD"/>
    <w:rPr>
      <w:rFonts w:ascii="Arial Armenian" w:eastAsia="SimSun" w:hAnsi="Arial Armeni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56503">
      <w:bodyDiv w:val="1"/>
      <w:marLeft w:val="0"/>
      <w:marRight w:val="0"/>
      <w:marTop w:val="0"/>
      <w:marBottom w:val="0"/>
      <w:divBdr>
        <w:top w:val="none" w:sz="0" w:space="0" w:color="auto"/>
        <w:left w:val="none" w:sz="0" w:space="0" w:color="auto"/>
        <w:bottom w:val="none" w:sz="0" w:space="0" w:color="auto"/>
        <w:right w:val="none" w:sz="0" w:space="0" w:color="auto"/>
      </w:divBdr>
    </w:div>
    <w:div w:id="12844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Gayane Badalyan</cp:lastModifiedBy>
  <cp:revision>54</cp:revision>
  <dcterms:created xsi:type="dcterms:W3CDTF">2022-11-17T13:52:00Z</dcterms:created>
  <dcterms:modified xsi:type="dcterms:W3CDTF">2022-12-06T05:52:00Z</dcterms:modified>
</cp:coreProperties>
</file>