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9E1FDC" w:rsidP="00554C7B">
      <w:pPr>
        <w:pStyle w:val="mechtex"/>
        <w:spacing w:line="360" w:lineRule="auto"/>
        <w:ind w:right="-185"/>
        <w:rPr>
          <w:rFonts w:ascii="GHEA Grapalat" w:hAnsi="GHEA Grapalat"/>
          <w:bCs/>
          <w:sz w:val="24"/>
          <w:szCs w:val="24"/>
          <w:lang w:val="hy-AM"/>
        </w:rPr>
      </w:pPr>
      <w:r w:rsidRPr="00D471C6">
        <w:rPr>
          <w:rFonts w:ascii="GHEA Grapalat" w:hAnsi="GHEA Grapalat" w:cs="Calibri"/>
          <w:color w:val="000000"/>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 և Հայաստանի Հանրապետության կառավարության 2021 թվականի դեկտեմբերի 23-ի N 2121-Ն որոշման մեջ փոփոխություններ և լրացում</w:t>
      </w:r>
      <w:r w:rsidR="004E2E52">
        <w:rPr>
          <w:rFonts w:ascii="GHEA Grapalat" w:hAnsi="GHEA Grapalat" w:cs="Calibri"/>
          <w:color w:val="000000"/>
          <w:sz w:val="24"/>
          <w:szCs w:val="24"/>
          <w:shd w:val="clear" w:color="auto" w:fill="FFFFFF"/>
          <w:lang w:val="hy-AM"/>
        </w:rPr>
        <w:t>ներ</w:t>
      </w:r>
      <w:r w:rsidRPr="00D471C6">
        <w:rPr>
          <w:rFonts w:ascii="GHEA Grapalat" w:hAnsi="GHEA Grapalat" w:cs="Calibri"/>
          <w:color w:val="000000"/>
          <w:sz w:val="24"/>
          <w:szCs w:val="24"/>
          <w:shd w:val="clear" w:color="auto" w:fill="FFFFFF"/>
          <w:lang w:val="hy-AM"/>
        </w:rPr>
        <w:t xml:space="preserve"> կատարելու մասին»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F94C95" w:rsidP="00F94C95">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05.</w:t>
            </w:r>
            <w:r>
              <w:rPr>
                <w:rFonts w:ascii="GHEA Grapalat" w:hAnsi="GHEA Grapalat"/>
                <w:shd w:val="clear" w:color="auto" w:fill="FFFFFF"/>
                <w:lang w:val="en-US"/>
              </w:rPr>
              <w:t>12</w:t>
            </w:r>
            <w:r w:rsidR="00EF53F7">
              <w:rPr>
                <w:rFonts w:ascii="GHEA Grapalat" w:hAnsi="GHEA Grapalat"/>
                <w:shd w:val="clear" w:color="auto" w:fill="FFFFFF"/>
              </w:rPr>
              <w:t>.2022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62AF7" w:rsidRDefault="00F94C95" w:rsidP="00EF53F7">
            <w:pPr>
              <w:widowControl w:val="0"/>
              <w:tabs>
                <w:tab w:val="left" w:pos="1065"/>
                <w:tab w:val="left" w:pos="1185"/>
              </w:tabs>
              <w:spacing w:line="276" w:lineRule="auto"/>
              <w:ind w:right="210"/>
              <w:contextualSpacing/>
              <w:rPr>
                <w:rFonts w:ascii="GHEA Grapalat" w:hAnsi="GHEA Grapalat"/>
                <w:shd w:val="clear" w:color="auto" w:fill="FFFFFF"/>
              </w:rPr>
            </w:pPr>
            <w:r w:rsidRPr="00F94C95">
              <w:rPr>
                <w:rFonts w:ascii="GHEA Grapalat" w:hAnsi="GHEA Grapalat"/>
                <w:shd w:val="clear" w:color="auto" w:fill="FFFFFF"/>
              </w:rPr>
              <w:t>01/34-2/21268-2022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9E1FDC" w:rsidRDefault="009E1FDC" w:rsidP="00E36D62">
            <w:pPr>
              <w:spacing w:line="360" w:lineRule="auto"/>
              <w:ind w:left="150" w:right="165" w:firstLine="417"/>
              <w:jc w:val="both"/>
              <w:rPr>
                <w:rFonts w:ascii="GHEA Grapalat" w:hAnsi="GHEA Grapalat" w:cs="Calibri"/>
                <w:color w:val="000000"/>
                <w:shd w:val="clear" w:color="auto" w:fill="FFFFFF"/>
                <w:lang w:val="hy-AM"/>
              </w:rPr>
            </w:pPr>
            <w:r w:rsidRPr="00D471C6">
              <w:rPr>
                <w:rFonts w:ascii="GHEA Grapalat" w:hAnsi="GHEA Grapalat" w:cs="Calibri"/>
                <w:color w:val="000000"/>
                <w:shd w:val="clear" w:color="auto" w:fill="FFFFFF"/>
                <w:lang w:val="hy-AM"/>
              </w:rPr>
              <w:t>Ուսումնասիրելով Ձեր 24.11.2022թ. N ՆՄ//29619-2022 գրությամբ ներկայացված ««Հայաստանի Հանրապետության 2022 թվականի պետական բյուջեի մասին» Հայաստանի Հանրապետության օրենքում վերաբաշխում և Հայաստանի Հանրապետության կառավարության 2021 թվականի դեկտեմբերի 23-ի N 2121-Ն որոշման մեջ փոփոխություններ և լրացում կատարելու մասին» ՀՀ կառավարության որոշման նախագիծը՝ հայտնում ենք, որ մեր իրավասությունների շրջան</w:t>
            </w:r>
            <w:bookmarkStart w:id="0" w:name="_GoBack"/>
            <w:bookmarkEnd w:id="0"/>
            <w:r w:rsidRPr="00D471C6">
              <w:rPr>
                <w:rFonts w:ascii="GHEA Grapalat" w:hAnsi="GHEA Grapalat" w:cs="Calibri"/>
                <w:color w:val="000000"/>
                <w:shd w:val="clear" w:color="auto" w:fill="FFFFFF"/>
                <w:lang w:val="hy-AM"/>
              </w:rPr>
              <w:t>ակներում առարկություններ չունենք:</w:t>
            </w:r>
          </w:p>
          <w:p w:rsidR="00E36D62" w:rsidRDefault="00E36D62" w:rsidP="00E36D62">
            <w:pPr>
              <w:pStyle w:val="BodyText"/>
              <w:spacing w:after="0" w:line="360" w:lineRule="auto"/>
              <w:ind w:left="150" w:right="165" w:firstLine="41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Ձեր </w:t>
            </w:r>
            <w:r w:rsidRPr="00432D8D">
              <w:rPr>
                <w:rFonts w:ascii="GHEA Grapalat" w:eastAsia="Times New Roman" w:hAnsi="GHEA Grapalat" w:cs="Times New Roman"/>
                <w:sz w:val="24"/>
                <w:szCs w:val="24"/>
                <w:lang w:val="hy-AM"/>
              </w:rPr>
              <w:t>02</w:t>
            </w:r>
            <w:r w:rsidRPr="00A22622">
              <w:rPr>
                <w:rFonts w:ascii="GHEA Grapalat" w:eastAsia="Times New Roman" w:hAnsi="GHEA Grapalat" w:cs="Times New Roman"/>
                <w:sz w:val="24"/>
                <w:szCs w:val="24"/>
                <w:lang w:val="hy-AM"/>
              </w:rPr>
              <w:t>.1</w:t>
            </w:r>
            <w:r w:rsidRPr="00432D8D">
              <w:rPr>
                <w:rFonts w:ascii="GHEA Grapalat" w:eastAsia="Times New Roman" w:hAnsi="GHEA Grapalat" w:cs="Times New Roman"/>
                <w:sz w:val="24"/>
                <w:szCs w:val="24"/>
                <w:lang w:val="hy-AM"/>
              </w:rPr>
              <w:t>2</w:t>
            </w:r>
            <w:r w:rsidRPr="00A22622">
              <w:rPr>
                <w:rFonts w:ascii="GHEA Grapalat" w:eastAsia="Times New Roman" w:hAnsi="GHEA Grapalat" w:cs="Times New Roman"/>
                <w:sz w:val="24"/>
                <w:szCs w:val="24"/>
                <w:lang w:val="hy-AM"/>
              </w:rPr>
              <w:t>.2022</w:t>
            </w:r>
            <w:r>
              <w:rPr>
                <w:rFonts w:ascii="GHEA Grapalat" w:eastAsia="Times New Roman" w:hAnsi="GHEA Grapalat" w:cs="Times New Roman"/>
                <w:sz w:val="24"/>
                <w:szCs w:val="24"/>
                <w:lang w:val="hy-AM"/>
              </w:rPr>
              <w:t xml:space="preserve"> N </w:t>
            </w:r>
            <w:r w:rsidRPr="00432D8D">
              <w:rPr>
                <w:rFonts w:ascii="GHEA Grapalat" w:eastAsia="Times New Roman" w:hAnsi="GHEA Grapalat" w:cs="Times New Roman"/>
                <w:sz w:val="24"/>
                <w:szCs w:val="24"/>
                <w:lang w:val="hy-AM"/>
              </w:rPr>
              <w:t>ՆՄ//30429-2022</w:t>
            </w:r>
            <w:r>
              <w:rPr>
                <w:rFonts w:ascii="GHEA Grapalat" w:eastAsia="Times New Roman" w:hAnsi="GHEA Grapalat" w:cs="Times New Roman"/>
                <w:sz w:val="24"/>
                <w:szCs w:val="24"/>
                <w:lang w:val="hy-AM"/>
              </w:rPr>
              <w:t xml:space="preserve"> գրությամբ ներկայացված </w:t>
            </w:r>
            <w:r w:rsidRPr="00432D8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Հ</w:t>
            </w:r>
            <w:r w:rsidRPr="00432D8D">
              <w:rPr>
                <w:rFonts w:ascii="GHEA Grapalat" w:eastAsia="Times New Roman" w:hAnsi="GHEA Grapalat" w:cs="Times New Roman"/>
                <w:sz w:val="24"/>
                <w:szCs w:val="24"/>
                <w:lang w:val="hy-AM"/>
              </w:rPr>
              <w:t xml:space="preserve">այաստանի </w:t>
            </w:r>
            <w:r>
              <w:rPr>
                <w:rFonts w:ascii="GHEA Grapalat" w:eastAsia="Times New Roman" w:hAnsi="GHEA Grapalat" w:cs="Times New Roman"/>
                <w:sz w:val="24"/>
                <w:szCs w:val="24"/>
                <w:lang w:val="hy-AM"/>
              </w:rPr>
              <w:t>Հ</w:t>
            </w:r>
            <w:r w:rsidRPr="00432D8D">
              <w:rPr>
                <w:rFonts w:ascii="GHEA Grapalat" w:eastAsia="Times New Roman" w:hAnsi="GHEA Grapalat" w:cs="Times New Roman"/>
                <w:sz w:val="24"/>
                <w:szCs w:val="24"/>
                <w:lang w:val="hy-AM"/>
              </w:rPr>
              <w:t xml:space="preserve">անրապետության 2022 թվականի պետական բյուջեի մասին» </w:t>
            </w:r>
            <w:r>
              <w:rPr>
                <w:rFonts w:ascii="GHEA Grapalat" w:eastAsia="Times New Roman" w:hAnsi="GHEA Grapalat" w:cs="Times New Roman"/>
                <w:sz w:val="24"/>
                <w:szCs w:val="24"/>
                <w:lang w:val="hy-AM"/>
              </w:rPr>
              <w:t>Հայաստանի Հ</w:t>
            </w:r>
            <w:r w:rsidRPr="00432D8D">
              <w:rPr>
                <w:rFonts w:ascii="GHEA Grapalat" w:eastAsia="Times New Roman" w:hAnsi="GHEA Grapalat" w:cs="Times New Roman"/>
                <w:sz w:val="24"/>
                <w:szCs w:val="24"/>
                <w:lang w:val="hy-AM"/>
              </w:rPr>
              <w:t>անրապ</w:t>
            </w:r>
            <w:r>
              <w:rPr>
                <w:rFonts w:ascii="GHEA Grapalat" w:eastAsia="Times New Roman" w:hAnsi="GHEA Grapalat" w:cs="Times New Roman"/>
                <w:sz w:val="24"/>
                <w:szCs w:val="24"/>
                <w:lang w:val="hy-AM"/>
              </w:rPr>
              <w:t>ետության օրենքում վերաբաշխում, Հայաստանի Հ</w:t>
            </w:r>
            <w:r w:rsidRPr="00432D8D">
              <w:rPr>
                <w:rFonts w:ascii="GHEA Grapalat" w:eastAsia="Times New Roman" w:hAnsi="GHEA Grapalat" w:cs="Times New Roman"/>
                <w:sz w:val="24"/>
                <w:szCs w:val="24"/>
                <w:lang w:val="hy-AM"/>
              </w:rPr>
              <w:t xml:space="preserve">անրապետության կառավարության 2021 թվականի դեկտեմբերի 23-ի N 2121-ն որոշման մեջ փոփոխություններ </w:t>
            </w:r>
            <w:r>
              <w:rPr>
                <w:rFonts w:ascii="GHEA Grapalat" w:eastAsia="Times New Roman" w:hAnsi="GHEA Grapalat" w:cs="Times New Roman"/>
                <w:sz w:val="24"/>
                <w:szCs w:val="24"/>
                <w:lang w:val="hy-AM"/>
              </w:rPr>
              <w:t>և</w:t>
            </w:r>
            <w:r w:rsidRPr="00432D8D">
              <w:rPr>
                <w:rFonts w:ascii="GHEA Grapalat" w:eastAsia="Times New Roman" w:hAnsi="GHEA Grapalat" w:cs="Times New Roman"/>
                <w:sz w:val="24"/>
                <w:szCs w:val="24"/>
                <w:lang w:val="hy-AM"/>
              </w:rPr>
              <w:t xml:space="preserve"> լրացումներ կատարելու մասին</w:t>
            </w:r>
            <w:r>
              <w:rPr>
                <w:rFonts w:ascii="GHEA Grapalat" w:eastAsia="Times New Roman" w:hAnsi="GHEA Grapalat" w:cs="Times New Roman"/>
                <w:sz w:val="24"/>
                <w:szCs w:val="24"/>
                <w:lang w:val="hy-AM"/>
              </w:rPr>
              <w:t xml:space="preserve">» ՀՀ կառավարության </w:t>
            </w:r>
            <w:r>
              <w:rPr>
                <w:rFonts w:ascii="GHEA Grapalat" w:eastAsia="Times New Roman" w:hAnsi="GHEA Grapalat" w:cs="Times New Roman"/>
                <w:sz w:val="24"/>
                <w:szCs w:val="24"/>
                <w:lang w:val="hy-AM"/>
              </w:rPr>
              <w:lastRenderedPageBreak/>
              <w:t xml:space="preserve">որոշման նախագծի լրամշակված տարբերակը հայտնում ենք, որ ՀՀ ֆինանսների նախարարությունը իր դիքորոշումը ներկայացրել է 03.12.2022թ. </w:t>
            </w:r>
            <w:r w:rsidRPr="00432D8D">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432D8D">
              <w:rPr>
                <w:rFonts w:ascii="GHEA Grapalat" w:eastAsia="Times New Roman" w:hAnsi="GHEA Grapalat" w:cs="Times New Roman"/>
                <w:sz w:val="24"/>
                <w:szCs w:val="24"/>
                <w:lang w:val="hy-AM"/>
              </w:rPr>
              <w:t>01/34-2/21268-2022</w:t>
            </w:r>
            <w:r>
              <w:rPr>
                <w:rFonts w:ascii="GHEA Grapalat" w:eastAsia="Times New Roman" w:hAnsi="GHEA Grapalat" w:cs="Times New Roman"/>
                <w:sz w:val="24"/>
                <w:szCs w:val="24"/>
                <w:lang w:val="hy-AM"/>
              </w:rPr>
              <w:t xml:space="preserve"> գրությամբ: </w:t>
            </w:r>
            <w:r>
              <w:rPr>
                <w:rFonts w:ascii="GHEA Grapalat" w:eastAsia="Times New Roman" w:hAnsi="GHEA Grapalat" w:cs="Times New Roman"/>
                <w:sz w:val="24"/>
                <w:szCs w:val="24"/>
                <w:lang w:val="hy-AM"/>
              </w:rPr>
              <w:tab/>
            </w:r>
          </w:p>
          <w:p w:rsidR="00E36D62" w:rsidRPr="00D471C6" w:rsidRDefault="00E36D62" w:rsidP="00E36D62">
            <w:pPr>
              <w:spacing w:line="360" w:lineRule="auto"/>
              <w:ind w:left="150" w:right="165" w:firstLine="417"/>
              <w:jc w:val="both"/>
              <w:rPr>
                <w:rFonts w:ascii="GHEA Grapalat" w:hAnsi="GHEA Grapalat" w:cs="Calibri"/>
                <w:color w:val="000000"/>
                <w:shd w:val="clear" w:color="auto" w:fill="FFFFFF"/>
                <w:lang w:val="hy-AM"/>
              </w:rPr>
            </w:pPr>
          </w:p>
          <w:p w:rsidR="00080754" w:rsidRPr="00EA0BC0" w:rsidRDefault="00080754" w:rsidP="00E36D62">
            <w:pPr>
              <w:spacing w:line="360" w:lineRule="auto"/>
              <w:ind w:left="150" w:right="165" w:firstLine="417"/>
              <w:jc w:val="both"/>
              <w:rPr>
                <w:rFonts w:ascii="GHEA Grapalat" w:hAnsi="GHEA Grapalat"/>
                <w:lang w:val="hy-AM"/>
              </w:rPr>
            </w:pP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E36D62">
            <w:pPr>
              <w:spacing w:line="360" w:lineRule="auto"/>
              <w:ind w:left="150" w:right="165" w:firstLine="417"/>
              <w:jc w:val="both"/>
              <w:rPr>
                <w:rFonts w:ascii="GHEA Grapalat" w:eastAsia="Calibri" w:hAnsi="GHEA Grapalat"/>
                <w:lang w:val="hy-AM"/>
              </w:rPr>
            </w:pPr>
          </w:p>
          <w:p w:rsidR="00080754" w:rsidRPr="00215BDC" w:rsidRDefault="00220EF5" w:rsidP="00E36D62">
            <w:pPr>
              <w:tabs>
                <w:tab w:val="left" w:pos="1380"/>
              </w:tabs>
              <w:spacing w:line="360" w:lineRule="auto"/>
              <w:ind w:left="150" w:right="165" w:firstLine="417"/>
              <w:rPr>
                <w:rFonts w:ascii="GHEA Grapalat" w:eastAsia="Calibri" w:hAnsi="GHEA Grapalat"/>
                <w:lang w:val="hy-AM"/>
              </w:rPr>
            </w:pPr>
            <w:r>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4E2E52"/>
    <w:rsid w:val="00554C7B"/>
    <w:rsid w:val="00563940"/>
    <w:rsid w:val="00577AB9"/>
    <w:rsid w:val="00591E7A"/>
    <w:rsid w:val="00690AAD"/>
    <w:rsid w:val="006C5D7C"/>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1FDC"/>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2C0B"/>
    <w:rsid w:val="00D4467A"/>
    <w:rsid w:val="00D71D93"/>
    <w:rsid w:val="00D80CEB"/>
    <w:rsid w:val="00D83F27"/>
    <w:rsid w:val="00DA696C"/>
    <w:rsid w:val="00DB0978"/>
    <w:rsid w:val="00E01D18"/>
    <w:rsid w:val="00E36D62"/>
    <w:rsid w:val="00E55782"/>
    <w:rsid w:val="00E63BE2"/>
    <w:rsid w:val="00E71C88"/>
    <w:rsid w:val="00E96E99"/>
    <w:rsid w:val="00E97EA8"/>
    <w:rsid w:val="00EA0BC0"/>
    <w:rsid w:val="00EA6782"/>
    <w:rsid w:val="00EF53F7"/>
    <w:rsid w:val="00F225A4"/>
    <w:rsid w:val="00F76DF7"/>
    <w:rsid w:val="00F8600F"/>
    <w:rsid w:val="00F94C95"/>
    <w:rsid w:val="00FA1AF6"/>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602B5"/>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202</Words>
  <Characters>1154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https://mul2.gov.am/tasks/713442/oneclick/Ampopatert.docx?token=9a8cfc677d23bc6ac8e61dd893d83c5b</cp:keywords>
  <cp:lastModifiedBy>Gohar.Hayrapetyan</cp:lastModifiedBy>
  <cp:revision>61</cp:revision>
  <dcterms:created xsi:type="dcterms:W3CDTF">2022-03-14T07:03:00Z</dcterms:created>
  <dcterms:modified xsi:type="dcterms:W3CDTF">2022-12-06T07:45:00Z</dcterms:modified>
</cp:coreProperties>
</file>