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B5D" w:rsidRDefault="00A82B5D" w:rsidP="00BF1CE6">
      <w:pPr>
        <w:spacing w:line="360" w:lineRule="auto"/>
        <w:ind w:firstLine="851"/>
        <w:jc w:val="right"/>
        <w:rPr>
          <w:rFonts w:ascii="GHEA Grapalat" w:hAnsi="GHEA Grapalat"/>
          <w:b/>
          <w:lang w:val="hy-AM"/>
        </w:rPr>
      </w:pPr>
    </w:p>
    <w:p w:rsidR="00A60859" w:rsidRPr="001A221E" w:rsidRDefault="00A60859" w:rsidP="00A60859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1A221E">
        <w:rPr>
          <w:rFonts w:ascii="GHEA Grapalat" w:hAnsi="GHEA Grapalat"/>
          <w:b/>
          <w:lang w:val="hy-AM"/>
        </w:rPr>
        <w:t>ՆԱԽԱԳԻԾ</w:t>
      </w:r>
    </w:p>
    <w:p w:rsidR="00A60859" w:rsidRPr="001A221E" w:rsidRDefault="00A60859" w:rsidP="00BF1CE6">
      <w:pPr>
        <w:spacing w:line="360" w:lineRule="auto"/>
        <w:ind w:firstLine="851"/>
        <w:jc w:val="both"/>
        <w:rPr>
          <w:rFonts w:ascii="GHEA Grapalat" w:hAnsi="GHEA Grapalat"/>
          <w:bCs/>
          <w:lang w:val="hy-AM"/>
        </w:rPr>
      </w:pPr>
    </w:p>
    <w:p w:rsidR="00A60859" w:rsidRPr="001A221E" w:rsidRDefault="00A60859" w:rsidP="00BF1CE6">
      <w:pPr>
        <w:shd w:val="clear" w:color="auto" w:fill="FFFFFF"/>
        <w:spacing w:line="276" w:lineRule="auto"/>
        <w:ind w:firstLine="851"/>
        <w:jc w:val="center"/>
        <w:rPr>
          <w:rFonts w:ascii="GHEA Grapalat" w:hAnsi="GHEA Grapalat"/>
          <w:color w:val="000000"/>
          <w:lang w:val="hy-AM" w:eastAsia="en-US"/>
        </w:rPr>
      </w:pPr>
      <w:r w:rsidRPr="001A221E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</w:t>
      </w:r>
    </w:p>
    <w:p w:rsidR="00A60859" w:rsidRPr="001A221E" w:rsidRDefault="00A60859" w:rsidP="00BF1CE6">
      <w:pPr>
        <w:shd w:val="clear" w:color="auto" w:fill="FFFFFF"/>
        <w:spacing w:before="100" w:beforeAutospacing="1" w:after="100" w:afterAutospacing="1" w:line="276" w:lineRule="auto"/>
        <w:ind w:firstLine="851"/>
        <w:jc w:val="center"/>
        <w:rPr>
          <w:rFonts w:ascii="GHEA Grapalat" w:hAnsi="GHEA Grapalat"/>
          <w:color w:val="000000"/>
          <w:lang w:val="hy-AM" w:eastAsia="en-US"/>
        </w:rPr>
      </w:pPr>
      <w:r w:rsidRPr="001A221E">
        <w:rPr>
          <w:rFonts w:ascii="GHEA Grapalat" w:hAnsi="GHEA Grapalat"/>
          <w:b/>
          <w:bCs/>
          <w:color w:val="000000"/>
          <w:lang w:val="hy-AM" w:eastAsia="en-US"/>
        </w:rPr>
        <w:t xml:space="preserve">Օ Ր Ե Ն Ք </w:t>
      </w:r>
    </w:p>
    <w:p w:rsidR="00A60859" w:rsidRPr="001A221E" w:rsidRDefault="00A60859" w:rsidP="00BF1CE6">
      <w:pPr>
        <w:shd w:val="clear" w:color="auto" w:fill="FFFFFF"/>
        <w:spacing w:line="360" w:lineRule="auto"/>
        <w:ind w:firstLine="851"/>
        <w:jc w:val="right"/>
        <w:rPr>
          <w:rFonts w:ascii="GHEA Grapalat" w:hAnsi="GHEA Grapalat"/>
          <w:color w:val="000000"/>
          <w:lang w:val="hy-AM" w:eastAsia="en-US"/>
        </w:rPr>
      </w:pPr>
      <w:r w:rsidRPr="001A221E">
        <w:rPr>
          <w:rFonts w:ascii="GHEA Grapalat" w:hAnsi="GHEA Grapalat"/>
          <w:color w:val="000000"/>
          <w:lang w:val="hy-AM" w:eastAsia="en-US"/>
        </w:rPr>
        <w:t>Ընդունված է 202</w:t>
      </w:r>
      <w:r w:rsidR="00306166" w:rsidRPr="001A221E">
        <w:rPr>
          <w:rFonts w:ascii="GHEA Grapalat" w:hAnsi="GHEA Grapalat"/>
          <w:color w:val="000000"/>
          <w:lang w:val="hy-AM" w:eastAsia="en-US"/>
        </w:rPr>
        <w:t>2</w:t>
      </w:r>
      <w:r w:rsidRPr="001A221E">
        <w:rPr>
          <w:rFonts w:ascii="GHEA Grapalat" w:hAnsi="GHEA Grapalat"/>
          <w:color w:val="000000"/>
          <w:lang w:val="hy-AM" w:eastAsia="en-US"/>
        </w:rPr>
        <w:t xml:space="preserve"> թվականի</w:t>
      </w:r>
      <w:r w:rsidRPr="001A221E">
        <w:rPr>
          <w:rFonts w:ascii="Courier New" w:hAnsi="Courier New" w:cs="Courier New"/>
          <w:color w:val="000000"/>
          <w:lang w:val="hy-AM" w:eastAsia="en-US"/>
        </w:rPr>
        <w:t> _______ __</w:t>
      </w:r>
      <w:r w:rsidRPr="001A221E">
        <w:rPr>
          <w:rFonts w:ascii="GHEA Grapalat" w:hAnsi="GHEA Grapalat"/>
          <w:color w:val="000000"/>
          <w:lang w:val="hy-AM" w:eastAsia="en-US"/>
        </w:rPr>
        <w:t>-</w:t>
      </w:r>
      <w:r w:rsidRPr="001A221E">
        <w:rPr>
          <w:rFonts w:ascii="GHEA Grapalat" w:hAnsi="GHEA Grapalat" w:cs="GHEA Grapalat"/>
          <w:color w:val="000000"/>
          <w:lang w:val="hy-AM" w:eastAsia="en-US"/>
        </w:rPr>
        <w:t>ին</w:t>
      </w:r>
    </w:p>
    <w:p w:rsidR="00A60859" w:rsidRPr="001A221E" w:rsidRDefault="00A60859" w:rsidP="00BF1CE6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lang w:val="hy-AM" w:eastAsia="en-US"/>
        </w:rPr>
      </w:pPr>
    </w:p>
    <w:p w:rsidR="00A60859" w:rsidRPr="001A221E" w:rsidRDefault="00767AF7" w:rsidP="00BF1CE6">
      <w:pPr>
        <w:shd w:val="clear" w:color="auto" w:fill="FFFFFF"/>
        <w:spacing w:line="360" w:lineRule="auto"/>
        <w:ind w:firstLine="851"/>
        <w:jc w:val="center"/>
        <w:rPr>
          <w:rFonts w:ascii="Courier New" w:hAnsi="Courier New" w:cs="Courier New"/>
          <w:color w:val="000000"/>
          <w:lang w:val="hy-AM" w:eastAsia="en-US"/>
        </w:rPr>
      </w:pPr>
      <w:r w:rsidRPr="00767AF7">
        <w:rPr>
          <w:rFonts w:ascii="GHEA Grapalat" w:hAnsi="GHEA Grapalat"/>
          <w:b/>
          <w:bCs/>
          <w:color w:val="000000"/>
          <w:lang w:val="hy-AM" w:eastAsia="en-US"/>
        </w:rPr>
        <w:t>ՎԱՐՉԱԿԱՆ ԻՐԱՎԱԽԱԽՏՈՒՄՆԵՐԻ ՎԵՐԱԲԵՐՅԱԼ ՀԱՅԱՍՏԱՆԻ ՀԱՆՐԱՊԵՏՈՒԹՅԱՆ ՕՐԵՆՍԳՐՔՈՒՄ ՓՈՓՈԽՈՒԹՅՈՒՆ ԿԱՏԱՐԵԼՈՒ ՄԱՍԻՆ</w:t>
      </w:r>
    </w:p>
    <w:p w:rsidR="00181C91" w:rsidRPr="001A221E" w:rsidRDefault="00181C91" w:rsidP="007879A9">
      <w:pPr>
        <w:shd w:val="clear" w:color="auto" w:fill="FFFFFF"/>
        <w:tabs>
          <w:tab w:val="left" w:pos="810"/>
        </w:tabs>
        <w:spacing w:line="360" w:lineRule="auto"/>
        <w:ind w:right="150" w:firstLine="851"/>
        <w:jc w:val="both"/>
        <w:rPr>
          <w:rFonts w:ascii="GHEA Grapalat" w:hAnsi="GHEA Grapalat"/>
          <w:color w:val="000000"/>
          <w:lang w:val="hy-AM" w:eastAsia="en-US"/>
        </w:rPr>
      </w:pPr>
    </w:p>
    <w:p w:rsidR="004A523D" w:rsidRPr="001A221E" w:rsidRDefault="00D215F1" w:rsidP="0090391E">
      <w:pPr>
        <w:shd w:val="clear" w:color="auto" w:fill="FFFFFF"/>
        <w:tabs>
          <w:tab w:val="left" w:pos="810"/>
        </w:tabs>
        <w:spacing w:line="360" w:lineRule="auto"/>
        <w:ind w:right="150" w:firstLine="851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A22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1A221E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1A22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Pr="001A221E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767AF7" w:rsidRP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1985 թվականի դեկտեմբերի 6-ի Վարչական իրավախախտումների վերաբերյալ Հայաստանի Հանրապետության օրենսգրքի 44.3.</w:t>
      </w:r>
      <w:r w:rsid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-րդ հոդվածի 2-րդ մասում </w:t>
      </w:r>
      <w:r w:rsidR="00767AF7" w:rsidRP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«փոխանցե</w:t>
      </w:r>
      <w:r w:rsid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ը</w:t>
      </w:r>
      <w:r w:rsidR="00767AF7" w:rsidRP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լ» բառը փոխարինել «օտարել</w:t>
      </w:r>
      <w:r w:rsid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ը</w:t>
      </w:r>
      <w:r w:rsidR="00767AF7" w:rsidRPr="00767AF7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» բառով:</w:t>
      </w:r>
    </w:p>
    <w:p w:rsidR="00A654AD" w:rsidRPr="001A221E" w:rsidRDefault="00262927" w:rsidP="0090391E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292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 w:rsidR="00767AF7">
        <w:rPr>
          <w:rFonts w:ascii="GHEA Grapalat" w:hAnsi="GHEA Grapalat"/>
          <w:b/>
          <w:color w:val="000000"/>
          <w:shd w:val="clear" w:color="auto" w:fill="FFFFFF"/>
          <w:lang w:val="hy-AM"/>
        </w:rPr>
        <w:t>2</w:t>
      </w:r>
      <w:r w:rsidRPr="00262927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bookmarkStart w:id="0" w:name="_GoBack"/>
      <w:bookmarkEnd w:id="0"/>
      <w:r w:rsidR="00A654AD" w:rsidRPr="001A221E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օրենքն ուժի մեջ է մտնում պաշտոնական հրապարակումից մեկ ամիս հետո:</w:t>
      </w:r>
    </w:p>
    <w:p w:rsidR="00A352ED" w:rsidRPr="00A352ED" w:rsidRDefault="00A352ED" w:rsidP="00A654AD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A352ED" w:rsidRPr="00A352ED" w:rsidSect="00206549">
      <w:footerReference w:type="default" r:id="rId7"/>
      <w:pgSz w:w="11907" w:h="16840" w:code="9"/>
      <w:pgMar w:top="567" w:right="708" w:bottom="1138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EF3" w:rsidRDefault="00DC1EF3">
      <w:r>
        <w:separator/>
      </w:r>
    </w:p>
  </w:endnote>
  <w:endnote w:type="continuationSeparator" w:id="0">
    <w:p w:rsidR="00DC1EF3" w:rsidRDefault="00DC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223" w:rsidRDefault="00DC1EF3">
    <w:pPr>
      <w:pStyle w:val="Footer"/>
    </w:pPr>
  </w:p>
  <w:p w:rsidR="00696223" w:rsidRDefault="00DC1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EF3" w:rsidRDefault="00DC1EF3">
      <w:r>
        <w:separator/>
      </w:r>
    </w:p>
  </w:footnote>
  <w:footnote w:type="continuationSeparator" w:id="0">
    <w:p w:rsidR="00DC1EF3" w:rsidRDefault="00DC1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0AC4"/>
    <w:multiLevelType w:val="hybridMultilevel"/>
    <w:tmpl w:val="25F6AB0E"/>
    <w:lvl w:ilvl="0" w:tplc="3ADC61E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52545"/>
    <w:multiLevelType w:val="hybridMultilevel"/>
    <w:tmpl w:val="FABEEF32"/>
    <w:lvl w:ilvl="0" w:tplc="04090011">
      <w:start w:val="1"/>
      <w:numFmt w:val="decimal"/>
      <w:lvlText w:val="%1)"/>
      <w:lvlJc w:val="left"/>
      <w:pPr>
        <w:ind w:left="1650" w:hanging="360"/>
      </w:p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" w15:restartNumberingAfterBreak="0">
    <w:nsid w:val="3F304DE2"/>
    <w:multiLevelType w:val="hybridMultilevel"/>
    <w:tmpl w:val="5B0AE8F6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FB36F48"/>
    <w:multiLevelType w:val="hybridMultilevel"/>
    <w:tmpl w:val="C2CED016"/>
    <w:lvl w:ilvl="0" w:tplc="7CECD0F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09556AF"/>
    <w:multiLevelType w:val="hybridMultilevel"/>
    <w:tmpl w:val="90E2D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37CCB"/>
    <w:multiLevelType w:val="hybridMultilevel"/>
    <w:tmpl w:val="25F6AB0E"/>
    <w:lvl w:ilvl="0" w:tplc="3ADC61E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53314BD"/>
    <w:multiLevelType w:val="hybridMultilevel"/>
    <w:tmpl w:val="7D442F26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3CE680E"/>
    <w:multiLevelType w:val="hybridMultilevel"/>
    <w:tmpl w:val="3E7EC29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CE77AD8"/>
    <w:multiLevelType w:val="hybridMultilevel"/>
    <w:tmpl w:val="F3B4CAF6"/>
    <w:lvl w:ilvl="0" w:tplc="3ADC61E4">
      <w:start w:val="1"/>
      <w:numFmt w:val="decimal"/>
      <w:lvlText w:val="%1)"/>
      <w:lvlJc w:val="left"/>
      <w:pPr>
        <w:ind w:left="206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7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59"/>
    <w:rsid w:val="00003504"/>
    <w:rsid w:val="00021FD2"/>
    <w:rsid w:val="00022A7E"/>
    <w:rsid w:val="000414FA"/>
    <w:rsid w:val="00091163"/>
    <w:rsid w:val="000C332F"/>
    <w:rsid w:val="00136BDC"/>
    <w:rsid w:val="001665D7"/>
    <w:rsid w:val="00181C91"/>
    <w:rsid w:val="001829B1"/>
    <w:rsid w:val="001A221E"/>
    <w:rsid w:val="001A5B62"/>
    <w:rsid w:val="00201DCB"/>
    <w:rsid w:val="00206549"/>
    <w:rsid w:val="002110EE"/>
    <w:rsid w:val="00236991"/>
    <w:rsid w:val="00262927"/>
    <w:rsid w:val="002D490B"/>
    <w:rsid w:val="00306166"/>
    <w:rsid w:val="00396CF3"/>
    <w:rsid w:val="003B3E3B"/>
    <w:rsid w:val="003C41C6"/>
    <w:rsid w:val="003E110A"/>
    <w:rsid w:val="003E3A1F"/>
    <w:rsid w:val="00416A11"/>
    <w:rsid w:val="0044623E"/>
    <w:rsid w:val="00450658"/>
    <w:rsid w:val="004723BB"/>
    <w:rsid w:val="004805EF"/>
    <w:rsid w:val="004A523D"/>
    <w:rsid w:val="004A7AEA"/>
    <w:rsid w:val="004B7740"/>
    <w:rsid w:val="004C5C59"/>
    <w:rsid w:val="004F5699"/>
    <w:rsid w:val="00512D56"/>
    <w:rsid w:val="00515E13"/>
    <w:rsid w:val="00533F3F"/>
    <w:rsid w:val="00554059"/>
    <w:rsid w:val="00565682"/>
    <w:rsid w:val="005C4CDC"/>
    <w:rsid w:val="005C5744"/>
    <w:rsid w:val="005C5EC8"/>
    <w:rsid w:val="005E2DDD"/>
    <w:rsid w:val="00620AC7"/>
    <w:rsid w:val="006C1195"/>
    <w:rsid w:val="006C11B3"/>
    <w:rsid w:val="006C1742"/>
    <w:rsid w:val="006C34CA"/>
    <w:rsid w:val="006F64A5"/>
    <w:rsid w:val="0071334A"/>
    <w:rsid w:val="00754A3B"/>
    <w:rsid w:val="00767AF7"/>
    <w:rsid w:val="007879A9"/>
    <w:rsid w:val="00791508"/>
    <w:rsid w:val="00794705"/>
    <w:rsid w:val="007A3985"/>
    <w:rsid w:val="007A6D94"/>
    <w:rsid w:val="007E556E"/>
    <w:rsid w:val="007F1E5E"/>
    <w:rsid w:val="007F3B2A"/>
    <w:rsid w:val="008371DE"/>
    <w:rsid w:val="00887912"/>
    <w:rsid w:val="00894114"/>
    <w:rsid w:val="008B73AA"/>
    <w:rsid w:val="008E7047"/>
    <w:rsid w:val="009006D4"/>
    <w:rsid w:val="0090391E"/>
    <w:rsid w:val="0092595C"/>
    <w:rsid w:val="0095013A"/>
    <w:rsid w:val="00960F68"/>
    <w:rsid w:val="00962F7D"/>
    <w:rsid w:val="009F5F43"/>
    <w:rsid w:val="00A27493"/>
    <w:rsid w:val="00A33DEA"/>
    <w:rsid w:val="00A352ED"/>
    <w:rsid w:val="00A60859"/>
    <w:rsid w:val="00A609C0"/>
    <w:rsid w:val="00A654AD"/>
    <w:rsid w:val="00A659E9"/>
    <w:rsid w:val="00A712C1"/>
    <w:rsid w:val="00A82B5D"/>
    <w:rsid w:val="00A9665C"/>
    <w:rsid w:val="00AA0C9A"/>
    <w:rsid w:val="00AB32B2"/>
    <w:rsid w:val="00AB3A49"/>
    <w:rsid w:val="00AD262A"/>
    <w:rsid w:val="00AF1670"/>
    <w:rsid w:val="00B16289"/>
    <w:rsid w:val="00B43885"/>
    <w:rsid w:val="00B441AE"/>
    <w:rsid w:val="00B44C19"/>
    <w:rsid w:val="00B91F71"/>
    <w:rsid w:val="00BA7E62"/>
    <w:rsid w:val="00BF1CE6"/>
    <w:rsid w:val="00C679D0"/>
    <w:rsid w:val="00C742AC"/>
    <w:rsid w:val="00C83031"/>
    <w:rsid w:val="00CC41FF"/>
    <w:rsid w:val="00CE09BE"/>
    <w:rsid w:val="00CE6CB6"/>
    <w:rsid w:val="00D127F2"/>
    <w:rsid w:val="00D215F1"/>
    <w:rsid w:val="00D327A3"/>
    <w:rsid w:val="00D41B8D"/>
    <w:rsid w:val="00D42747"/>
    <w:rsid w:val="00D5092B"/>
    <w:rsid w:val="00D63DC7"/>
    <w:rsid w:val="00D74D0B"/>
    <w:rsid w:val="00D96D40"/>
    <w:rsid w:val="00DB297C"/>
    <w:rsid w:val="00DB6C0A"/>
    <w:rsid w:val="00DC1802"/>
    <w:rsid w:val="00DC1EF3"/>
    <w:rsid w:val="00DC4944"/>
    <w:rsid w:val="00E3127A"/>
    <w:rsid w:val="00E330FD"/>
    <w:rsid w:val="00EA2711"/>
    <w:rsid w:val="00EF4EF8"/>
    <w:rsid w:val="00F20FAA"/>
    <w:rsid w:val="00F22A7D"/>
    <w:rsid w:val="00F34348"/>
    <w:rsid w:val="00F42D9D"/>
    <w:rsid w:val="00F51A4D"/>
    <w:rsid w:val="00F527D7"/>
    <w:rsid w:val="00F86630"/>
    <w:rsid w:val="00F866F5"/>
    <w:rsid w:val="00F96780"/>
    <w:rsid w:val="00F96DE8"/>
    <w:rsid w:val="00FC4390"/>
    <w:rsid w:val="00FC6F76"/>
    <w:rsid w:val="00FF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81FC9"/>
  <w15:chartTrackingRefBased/>
  <w15:docId w15:val="{CEDCDE56-4A96-4418-960E-CE7E3607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6085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60859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6085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A60859"/>
    <w:rPr>
      <w:b/>
      <w:bCs/>
    </w:rPr>
  </w:style>
  <w:style w:type="paragraph" w:styleId="ListParagraph">
    <w:name w:val="List Paragraph"/>
    <w:basedOn w:val="Normal"/>
    <w:uiPriority w:val="34"/>
    <w:qFormat/>
    <w:rsid w:val="00A6085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608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https://mul2-moh.gov.am/tasks/452905/oneclick/NAXAGIC.docx?token=8f94f5dd865d22c61c45e3cb6abac22c</cp:keywords>
  <dc:description/>
  <cp:lastModifiedBy>Laura Gevorgyan</cp:lastModifiedBy>
  <cp:revision>52</cp:revision>
  <dcterms:created xsi:type="dcterms:W3CDTF">2022-01-19T11:51:00Z</dcterms:created>
  <dcterms:modified xsi:type="dcterms:W3CDTF">2022-11-15T08:13:00Z</dcterms:modified>
</cp:coreProperties>
</file>