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5CAF" w:rsidRDefault="00385CAF" w:rsidP="00385CAF">
      <w:pPr>
        <w:spacing w:line="360" w:lineRule="auto"/>
        <w:jc w:val="right"/>
        <w:rPr>
          <w:rFonts w:ascii="GHEA Grapalat" w:hAnsi="GHEA Grapalat"/>
          <w:b/>
          <w:bCs/>
          <w:color w:val="000000"/>
          <w:lang w:val="hy-AM"/>
        </w:rPr>
      </w:pPr>
    </w:p>
    <w:p w:rsidR="00385CAF" w:rsidRPr="00F95577" w:rsidRDefault="00385CAF" w:rsidP="00385CAF">
      <w:pPr>
        <w:spacing w:line="360" w:lineRule="auto"/>
        <w:jc w:val="right"/>
        <w:rPr>
          <w:rFonts w:ascii="GHEA Grapalat" w:hAnsi="GHEA Grapalat"/>
          <w:b/>
          <w:bCs/>
          <w:color w:val="000000"/>
          <w:lang w:val="hy-AM"/>
        </w:rPr>
      </w:pPr>
      <w:r>
        <w:rPr>
          <w:rFonts w:ascii="GHEA Grapalat" w:hAnsi="GHEA Grapalat"/>
          <w:b/>
          <w:bCs/>
          <w:color w:val="000000"/>
          <w:lang w:val="hy-AM"/>
        </w:rPr>
        <w:t>ՆԱԽԱԳԻԾ</w:t>
      </w:r>
    </w:p>
    <w:p w:rsidR="00385CAF" w:rsidRDefault="00385CAF" w:rsidP="00385CAF">
      <w:pPr>
        <w:spacing w:line="360" w:lineRule="auto"/>
        <w:jc w:val="center"/>
        <w:rPr>
          <w:rFonts w:ascii="GHEA Grapalat" w:hAnsi="GHEA Grapalat"/>
          <w:b/>
          <w:bCs/>
          <w:color w:val="000000"/>
          <w:lang w:val="hy-AM"/>
        </w:rPr>
      </w:pPr>
    </w:p>
    <w:p w:rsidR="00385CAF" w:rsidRDefault="00385CAF" w:rsidP="00385CAF">
      <w:pPr>
        <w:spacing w:line="360" w:lineRule="auto"/>
        <w:jc w:val="center"/>
        <w:rPr>
          <w:rFonts w:ascii="GHEA Grapalat" w:hAnsi="GHEA Grapalat"/>
          <w:b/>
          <w:bCs/>
          <w:color w:val="000000"/>
          <w:lang w:val="hy-AM"/>
        </w:rPr>
      </w:pPr>
    </w:p>
    <w:p w:rsidR="00385CAF" w:rsidRPr="00C37378" w:rsidRDefault="00385CAF" w:rsidP="00385CAF">
      <w:pPr>
        <w:spacing w:line="360" w:lineRule="auto"/>
        <w:jc w:val="center"/>
        <w:rPr>
          <w:rFonts w:ascii="GHEA Grapalat" w:hAnsi="GHEA Grapalat"/>
          <w:b/>
          <w:bCs/>
          <w:color w:val="000000"/>
          <w:lang w:val="hy-AM"/>
        </w:rPr>
      </w:pPr>
    </w:p>
    <w:p w:rsidR="00385CAF" w:rsidRPr="00163588" w:rsidRDefault="00385CAF" w:rsidP="00385CAF">
      <w:pPr>
        <w:spacing w:line="360" w:lineRule="auto"/>
        <w:jc w:val="center"/>
        <w:rPr>
          <w:rFonts w:ascii="GHEA Grapalat" w:hAnsi="GHEA Grapalat"/>
          <w:color w:val="000000"/>
          <w:lang w:val="hy-AM"/>
        </w:rPr>
      </w:pPr>
      <w:r w:rsidRPr="00163588">
        <w:rPr>
          <w:rFonts w:ascii="GHEA Grapalat" w:hAnsi="GHEA Grapalat"/>
          <w:b/>
          <w:bCs/>
          <w:color w:val="000000"/>
          <w:lang w:val="hy-AM"/>
        </w:rPr>
        <w:t>ՀԱՅԱՍՏԱՆԻ ՀԱՆՐԱՊԵՏՈՒԹՅԱՆ ԿԱՌԱՎԱՐՈՒԹՅՈՒՆ</w:t>
      </w:r>
    </w:p>
    <w:p w:rsidR="00385CAF" w:rsidRPr="00163588" w:rsidRDefault="00385CAF" w:rsidP="00385CAF">
      <w:pPr>
        <w:spacing w:line="360" w:lineRule="auto"/>
        <w:jc w:val="center"/>
        <w:rPr>
          <w:rFonts w:ascii="GHEA Grapalat" w:hAnsi="GHEA Grapalat"/>
          <w:color w:val="000000"/>
          <w:lang w:val="hy-AM"/>
        </w:rPr>
      </w:pPr>
      <w:r w:rsidRPr="00163588">
        <w:rPr>
          <w:rFonts w:ascii="GHEA Grapalat" w:hAnsi="GHEA Grapalat"/>
          <w:b/>
          <w:bCs/>
          <w:color w:val="000000"/>
          <w:lang w:val="hy-AM"/>
        </w:rPr>
        <w:t>Ո Ր Ո Շ ՈՒ Մ</w:t>
      </w:r>
    </w:p>
    <w:p w:rsidR="00385CAF" w:rsidRPr="00163588" w:rsidRDefault="00385CAF" w:rsidP="00385CAF">
      <w:pPr>
        <w:spacing w:line="360" w:lineRule="auto"/>
        <w:jc w:val="center"/>
        <w:rPr>
          <w:rFonts w:ascii="GHEA Grapalat" w:hAnsi="GHEA Grapalat"/>
          <w:color w:val="000000"/>
          <w:lang w:val="hy-AM"/>
        </w:rPr>
      </w:pPr>
    </w:p>
    <w:p w:rsidR="00385CAF" w:rsidRPr="00163588" w:rsidRDefault="00385CAF" w:rsidP="00385CAF">
      <w:pPr>
        <w:spacing w:line="360" w:lineRule="auto"/>
        <w:jc w:val="center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____________________2022</w:t>
      </w:r>
      <w:r w:rsidRPr="00163588">
        <w:rPr>
          <w:rFonts w:ascii="GHEA Grapalat" w:hAnsi="GHEA Grapalat"/>
          <w:color w:val="000000"/>
          <w:lang w:val="hy-AM"/>
        </w:rPr>
        <w:t xml:space="preserve"> թվականի </w:t>
      </w:r>
      <w:r w:rsidRPr="00F95577">
        <w:rPr>
          <w:rFonts w:ascii="GHEA Grapalat" w:hAnsi="GHEA Grapalat"/>
          <w:color w:val="000000"/>
          <w:lang w:val="hy-AM"/>
        </w:rPr>
        <w:t xml:space="preserve">  </w:t>
      </w:r>
      <w:r>
        <w:rPr>
          <w:rFonts w:ascii="GHEA Grapalat" w:hAnsi="GHEA Grapalat"/>
          <w:color w:val="000000"/>
          <w:lang w:val="hy-AM"/>
        </w:rPr>
        <w:t>N  - Ն</w:t>
      </w:r>
    </w:p>
    <w:p w:rsidR="00385CAF" w:rsidRDefault="00385CAF" w:rsidP="00385CAF">
      <w:pPr>
        <w:pStyle w:val="mechtex"/>
        <w:spacing w:line="360" w:lineRule="auto"/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</w:pPr>
    </w:p>
    <w:p w:rsidR="00385CAF" w:rsidRPr="00B375E9" w:rsidRDefault="00385CAF" w:rsidP="00385CAF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Style w:val="Strong"/>
          <w:rFonts w:ascii="GHEA Grapalat" w:hAnsi="GHEA Grapalat"/>
          <w:color w:val="000000"/>
          <w:lang w:val="hy-AM"/>
        </w:rPr>
      </w:pPr>
      <w:r w:rsidRPr="00B375E9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>ՀԱՅԱՍՏԱՆԻ ՀԱՆՐԱՊԵՏՈՒԹՅԱՆ ԿԱՌԱՎԱՐՈՒԹՅԱՆ ՄԻ ՇԱՐՔ ՈՐՈՇՈՒՄՆԵՐՈՒՄ ՓՈՓՈԽՈՒԹՅՈՒՆՆԵՐ</w:t>
      </w:r>
      <w:r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B375E9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>ԿԱՏԱՐԵԼՈՒ ՄԱՍԻՆ</w:t>
      </w:r>
    </w:p>
    <w:p w:rsidR="00385CAF" w:rsidRDefault="00385CAF" w:rsidP="00385CAF">
      <w:pPr>
        <w:pStyle w:val="NormalWeb"/>
        <w:shd w:val="clear" w:color="auto" w:fill="FFFFFF"/>
        <w:spacing w:before="0" w:beforeAutospacing="0" w:after="0" w:afterAutospacing="0" w:line="360" w:lineRule="auto"/>
        <w:ind w:left="-142" w:firstLine="517"/>
        <w:jc w:val="both"/>
        <w:rPr>
          <w:rFonts w:ascii="GHEA Grapalat" w:hAnsi="GHEA Grapalat"/>
          <w:color w:val="000000"/>
          <w:lang w:val="hy-AM"/>
        </w:rPr>
      </w:pPr>
    </w:p>
    <w:p w:rsidR="00385CAF" w:rsidRPr="0002188C" w:rsidRDefault="00385CAF" w:rsidP="00385CAF">
      <w:pPr>
        <w:pStyle w:val="NormalWeb"/>
        <w:shd w:val="clear" w:color="auto" w:fill="FFFFFF"/>
        <w:spacing w:before="0" w:beforeAutospacing="0" w:after="0" w:afterAutospacing="0" w:line="360" w:lineRule="auto"/>
        <w:ind w:left="-142" w:firstLine="517"/>
        <w:jc w:val="both"/>
        <w:rPr>
          <w:rFonts w:ascii="GHEA Grapalat" w:hAnsi="GHEA Grapalat"/>
          <w:b/>
          <w:color w:val="000000"/>
          <w:lang w:val="hy-AM"/>
        </w:rPr>
      </w:pPr>
      <w:r w:rsidRPr="000D62C5"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/>
          <w:color w:val="000000"/>
          <w:lang w:val="hy-AM"/>
        </w:rPr>
        <w:t xml:space="preserve">Հիմք ընդունելով </w:t>
      </w:r>
      <w:r w:rsidRPr="000D62C5">
        <w:rPr>
          <w:rFonts w:ascii="GHEA Grapalat" w:hAnsi="GHEA Grapalat"/>
          <w:color w:val="000000"/>
          <w:lang w:val="hy-AM"/>
        </w:rPr>
        <w:t xml:space="preserve">«Նորմատիվ իրավական ակտերի մասին» </w:t>
      </w:r>
      <w:r>
        <w:rPr>
          <w:rFonts w:ascii="GHEA Grapalat" w:hAnsi="GHEA Grapalat"/>
          <w:color w:val="000000"/>
          <w:lang w:val="hy-AM"/>
        </w:rPr>
        <w:t xml:space="preserve">օրենքի 33-րդ հոդվածը՝ </w:t>
      </w:r>
      <w:r w:rsidRPr="000D62C5">
        <w:rPr>
          <w:rFonts w:ascii="GHEA Grapalat" w:hAnsi="GHEA Grapalat"/>
          <w:color w:val="000000"/>
          <w:lang w:val="hy-AM"/>
        </w:rPr>
        <w:t>Հայաստանի Հանրապետության կառավարությունը</w:t>
      </w:r>
      <w:r w:rsidRPr="000D62C5">
        <w:rPr>
          <w:rFonts w:ascii="Courier New" w:hAnsi="Courier New" w:cs="Courier New"/>
          <w:color w:val="000000"/>
          <w:lang w:val="hy-AM"/>
        </w:rPr>
        <w:t> </w:t>
      </w:r>
      <w:r w:rsidRPr="0002188C">
        <w:rPr>
          <w:rStyle w:val="Emphasis"/>
          <w:rFonts w:ascii="GHEA Grapalat" w:hAnsi="GHEA Grapalat"/>
          <w:b/>
          <w:color w:val="000000"/>
          <w:lang w:val="hy-AM"/>
        </w:rPr>
        <w:t>որոշում է.</w:t>
      </w:r>
    </w:p>
    <w:p w:rsidR="00385CAF" w:rsidRDefault="0002188C" w:rsidP="00385CAF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lang w:val="hy-AM"/>
        </w:rPr>
        <w:t>1</w:t>
      </w:r>
      <w:r w:rsidRPr="0002188C">
        <w:rPr>
          <w:rFonts w:ascii="GHEA Grapalat" w:hAnsi="GHEA Grapalat"/>
          <w:color w:val="000000"/>
          <w:lang w:val="hy-AM"/>
        </w:rPr>
        <w:t xml:space="preserve">. </w:t>
      </w:r>
      <w:r w:rsidR="00385CAF" w:rsidRPr="00BA0CF3">
        <w:rPr>
          <w:rFonts w:ascii="GHEA Grapalat" w:hAnsi="GHEA Grapalat"/>
          <w:color w:val="000000"/>
          <w:shd w:val="clear" w:color="auto" w:fill="FFFFFF"/>
          <w:lang w:val="hy-AM"/>
        </w:rPr>
        <w:t xml:space="preserve">Հայաստանի Հանրապետության կառավարության 2014 թվականի օգոստոսի 21-ի «Հայաստանի Հանրապետությունից Եվրոպական միության տարածք արտահանվող՝ կենդանական ծագում ունեցող մթերքում մնացորդային նյութերի հսկողության, կենդանական ծագում ունեցող մթերքում անասնաբուժական դեղամիջոցների մնացորդային առավելագույն քանակները </w:t>
      </w:r>
      <w:r w:rsidR="00385CAF" w:rsidRPr="00B73F7C">
        <w:rPr>
          <w:rFonts w:ascii="GHEA Grapalat" w:hAnsi="GHEA Grapalat"/>
          <w:color w:val="000000" w:themeColor="text1"/>
          <w:shd w:val="clear" w:color="auto" w:fill="FFFFFF"/>
          <w:lang w:val="hy-AM"/>
        </w:rPr>
        <w:t>սահմանելու,</w:t>
      </w:r>
      <w:r w:rsidR="00385CAF" w:rsidRPr="00F61B47">
        <w:rPr>
          <w:rFonts w:ascii="GHEA Grapalat" w:hAnsi="GHEA Grapalat"/>
          <w:color w:val="FF0000"/>
          <w:shd w:val="clear" w:color="auto" w:fill="FFFFFF"/>
          <w:lang w:val="hy-AM"/>
        </w:rPr>
        <w:t xml:space="preserve"> </w:t>
      </w:r>
      <w:r w:rsidR="00385CAF" w:rsidRPr="00BA0CF3">
        <w:rPr>
          <w:rFonts w:ascii="GHEA Grapalat" w:hAnsi="GHEA Grapalat"/>
          <w:color w:val="000000"/>
          <w:shd w:val="clear" w:color="auto" w:fill="FFFFFF"/>
          <w:lang w:val="hy-AM"/>
        </w:rPr>
        <w:t xml:space="preserve">մնացորդային նյութերի նկատմամբ հսկողության իրականացման համար անհրաժեշտ նմուշառման կարգը հաստատելու և Հայաստանի Հանրապետության կառավարության 2008 թվականի սեպտեմբերի 25-ի N 1196-Ն որոշումն ուժը կորցրած ճանաչելու մասին» N 898-Ն որոշման մեջ կատարել հետևյալ </w:t>
      </w:r>
      <w:r w:rsidR="00385CAF">
        <w:rPr>
          <w:rFonts w:ascii="GHEA Grapalat" w:hAnsi="GHEA Grapalat"/>
          <w:color w:val="000000"/>
          <w:shd w:val="clear" w:color="auto" w:fill="FFFFFF"/>
          <w:lang w:val="hy-AM"/>
        </w:rPr>
        <w:t>փոփոխությունները</w:t>
      </w:r>
      <w:r w:rsidR="00385CAF" w:rsidRPr="00BA0CF3">
        <w:rPr>
          <w:rFonts w:ascii="GHEA Grapalat" w:hAnsi="GHEA Grapalat"/>
          <w:color w:val="000000"/>
          <w:shd w:val="clear" w:color="auto" w:fill="FFFFFF"/>
          <w:lang w:val="hy-AM"/>
        </w:rPr>
        <w:t>`</w:t>
      </w:r>
    </w:p>
    <w:p w:rsidR="00385CAF" w:rsidRDefault="00385CAF" w:rsidP="00385CAF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 w:cs="Courier New"/>
          <w:color w:val="000000"/>
          <w:lang w:val="hy-AM"/>
        </w:rPr>
      </w:pPr>
      <w:r>
        <w:rPr>
          <w:rFonts w:ascii="GHEA Grapalat" w:hAnsi="GHEA Grapalat" w:cs="Courier New"/>
          <w:color w:val="000000"/>
          <w:lang w:val="hy-AM"/>
        </w:rPr>
        <w:t>1</w:t>
      </w:r>
      <w:r w:rsidRPr="00105FAE">
        <w:rPr>
          <w:rFonts w:ascii="GHEA Grapalat" w:hAnsi="GHEA Grapalat" w:cs="Courier New"/>
          <w:color w:val="000000"/>
          <w:lang w:val="hy-AM"/>
        </w:rPr>
        <w:t xml:space="preserve">) </w:t>
      </w:r>
      <w:r>
        <w:rPr>
          <w:rFonts w:ascii="GHEA Grapalat" w:hAnsi="GHEA Grapalat" w:cs="Courier New"/>
          <w:color w:val="000000"/>
          <w:lang w:val="hy-AM"/>
        </w:rPr>
        <w:t xml:space="preserve"> վերնագրից հանել «սահմանելու» բառը.</w:t>
      </w:r>
    </w:p>
    <w:p w:rsidR="00385CAF" w:rsidRDefault="00385CAF" w:rsidP="00385CAF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 w:cs="Courier New"/>
          <w:color w:val="000000"/>
          <w:lang w:val="hy-AM"/>
        </w:rPr>
      </w:pPr>
      <w:r>
        <w:rPr>
          <w:rFonts w:ascii="GHEA Grapalat" w:hAnsi="GHEA Grapalat" w:cs="Courier New"/>
          <w:color w:val="000000"/>
          <w:lang w:val="hy-AM"/>
        </w:rPr>
        <w:t>2</w:t>
      </w:r>
      <w:r w:rsidRPr="00035CBE">
        <w:rPr>
          <w:rFonts w:ascii="GHEA Grapalat" w:hAnsi="GHEA Grapalat" w:cs="Courier New"/>
          <w:color w:val="000000"/>
          <w:lang w:val="hy-AM"/>
        </w:rPr>
        <w:t>)</w:t>
      </w:r>
      <w:r>
        <w:rPr>
          <w:rFonts w:ascii="GHEA Grapalat" w:hAnsi="GHEA Grapalat" w:cs="Courier New"/>
          <w:color w:val="000000"/>
          <w:lang w:val="hy-AM"/>
        </w:rPr>
        <w:t xml:space="preserve"> նախաբանը շարադրել հետևյալ խմբագրությամբ՝</w:t>
      </w:r>
    </w:p>
    <w:p w:rsidR="00385CAF" w:rsidRDefault="00385CAF" w:rsidP="00385CAF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 w:cs="Courier New"/>
          <w:color w:val="000000"/>
          <w:lang w:val="hy-AM"/>
        </w:rPr>
      </w:pPr>
      <w:r>
        <w:rPr>
          <w:rFonts w:ascii="GHEA Grapalat" w:hAnsi="GHEA Grapalat" w:cs="Courier New"/>
          <w:color w:val="000000"/>
          <w:lang w:val="hy-AM"/>
        </w:rPr>
        <w:t>«Հիմք ընդունելով «Սննդամթերքի անվտանգության մասին» օրենքի 6-րդ հոդվածի 1-ին մասի 22.4-րդ կետը՝ Հայաստանի Հանրապետության կառավարությունը որոշում է».</w:t>
      </w:r>
    </w:p>
    <w:p w:rsidR="00385CAF" w:rsidRPr="003D0564" w:rsidRDefault="00385CAF" w:rsidP="00385CAF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 w:cs="Courier New"/>
          <w:color w:val="000000"/>
          <w:lang w:val="hy-AM"/>
        </w:rPr>
      </w:pPr>
      <w:r>
        <w:rPr>
          <w:rFonts w:ascii="GHEA Grapalat" w:hAnsi="GHEA Grapalat" w:cs="Courier New"/>
          <w:color w:val="000000"/>
          <w:lang w:val="hy-AM"/>
        </w:rPr>
        <w:lastRenderedPageBreak/>
        <w:t>3</w:t>
      </w:r>
      <w:r w:rsidRPr="003D0564">
        <w:rPr>
          <w:rFonts w:ascii="GHEA Grapalat" w:hAnsi="GHEA Grapalat" w:cs="Courier New"/>
          <w:color w:val="000000"/>
          <w:lang w:val="hy-AM"/>
        </w:rPr>
        <w:t xml:space="preserve">) </w:t>
      </w:r>
      <w:r>
        <w:rPr>
          <w:rFonts w:ascii="GHEA Grapalat" w:hAnsi="GHEA Grapalat" w:cs="Courier New"/>
          <w:color w:val="000000"/>
          <w:lang w:val="hy-AM"/>
        </w:rPr>
        <w:t>1-ին կետում «Սահմանել» բառը փոխարինել «Հաստատել» բառով.</w:t>
      </w:r>
    </w:p>
    <w:p w:rsidR="00385CAF" w:rsidRPr="00E416D9" w:rsidRDefault="00385CAF" w:rsidP="00385CAF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>
        <w:rPr>
          <w:rFonts w:ascii="GHEA Grapalat" w:hAnsi="GHEA Grapalat" w:cs="Courier New"/>
          <w:color w:val="000000"/>
          <w:lang w:val="hy-AM"/>
        </w:rPr>
        <w:t>2.</w:t>
      </w:r>
      <w:r w:rsidRPr="00B9244D">
        <w:rPr>
          <w:rFonts w:ascii="GHEA Grapalat" w:hAnsi="GHEA Grapalat" w:cs="Courier New"/>
          <w:color w:val="000000"/>
          <w:lang w:val="hy-AM"/>
        </w:rPr>
        <w:t xml:space="preserve"> </w:t>
      </w:r>
      <w:r>
        <w:rPr>
          <w:rFonts w:ascii="GHEA Grapalat" w:hAnsi="GHEA Grapalat" w:cs="Courier New"/>
          <w:color w:val="000000"/>
          <w:lang w:val="hy-AM"/>
        </w:rPr>
        <w:t>Հայաստանի Հանրապետության կառավարության 2008 թվականի դեկտեմբերի 18-ի «</w:t>
      </w:r>
      <w:r>
        <w:rPr>
          <w:rFonts w:ascii="GHEA Grapalat" w:hAnsi="GHEA Grapalat"/>
          <w:bCs/>
          <w:color w:val="000000"/>
          <w:lang w:val="hy-AM"/>
        </w:rPr>
        <w:t>Հայաստանի Հ</w:t>
      </w:r>
      <w:r w:rsidRPr="00B9244D">
        <w:rPr>
          <w:rFonts w:ascii="GHEA Grapalat" w:hAnsi="GHEA Grapalat"/>
          <w:bCs/>
          <w:color w:val="000000"/>
          <w:lang w:val="hy-AM"/>
        </w:rPr>
        <w:t xml:space="preserve">անրապետության սպառողական շուկայում հայտնաբերված` մարդու առողջության համար վտանգավոր սննդամթերքի, </w:t>
      </w:r>
      <w:r>
        <w:rPr>
          <w:rFonts w:ascii="GHEA Grapalat" w:hAnsi="GHEA Grapalat"/>
          <w:bCs/>
          <w:color w:val="000000"/>
          <w:lang w:val="hy-AM"/>
        </w:rPr>
        <w:t>սննդային հավելումների և</w:t>
      </w:r>
      <w:r w:rsidRPr="00B9244D">
        <w:rPr>
          <w:rFonts w:ascii="GHEA Grapalat" w:hAnsi="GHEA Grapalat"/>
          <w:bCs/>
          <w:color w:val="000000"/>
          <w:lang w:val="hy-AM"/>
        </w:rPr>
        <w:t xml:space="preserve"> </w:t>
      </w:r>
      <w:r w:rsidRPr="00226CAD">
        <w:rPr>
          <w:rFonts w:ascii="GHEA Grapalat" w:hAnsi="GHEA Grapalat"/>
          <w:bCs/>
          <w:color w:val="000000" w:themeColor="text1"/>
          <w:lang w:val="hy-AM"/>
        </w:rPr>
        <w:t xml:space="preserve">սննդամթերքի հետ շփվող նյութերի </w:t>
      </w:r>
      <w:r w:rsidRPr="00B9244D">
        <w:rPr>
          <w:rFonts w:ascii="GHEA Grapalat" w:hAnsi="GHEA Grapalat"/>
          <w:bCs/>
          <w:color w:val="000000"/>
          <w:lang w:val="hy-AM"/>
        </w:rPr>
        <w:t>մասին ծանուցման կարգը հաստատելու մասին</w:t>
      </w:r>
      <w:r>
        <w:rPr>
          <w:rFonts w:ascii="GHEA Grapalat" w:hAnsi="GHEA Grapalat"/>
          <w:bCs/>
          <w:color w:val="000000"/>
          <w:lang w:val="hy-AM"/>
        </w:rPr>
        <w:t xml:space="preserve">» </w:t>
      </w:r>
      <w:r w:rsidRPr="00B9244D">
        <w:rPr>
          <w:rFonts w:ascii="GHEA Grapalat" w:hAnsi="GHEA Grapalat"/>
          <w:bCs/>
          <w:color w:val="000000"/>
          <w:lang w:val="hy-AM"/>
        </w:rPr>
        <w:t>N 1515-</w:t>
      </w:r>
      <w:r>
        <w:rPr>
          <w:rFonts w:ascii="GHEA Grapalat" w:hAnsi="GHEA Grapalat"/>
          <w:bCs/>
          <w:color w:val="000000"/>
          <w:lang w:val="hy-AM"/>
        </w:rPr>
        <w:t xml:space="preserve">Ն որոշման մեջ </w:t>
      </w:r>
      <w:r w:rsidRPr="00BA0CF3">
        <w:rPr>
          <w:rFonts w:ascii="GHEA Grapalat" w:hAnsi="GHEA Grapalat"/>
          <w:color w:val="000000"/>
          <w:shd w:val="clear" w:color="auto" w:fill="FFFFFF"/>
          <w:lang w:val="hy-AM"/>
        </w:rPr>
        <w:t xml:space="preserve">կատարել հետևյալ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փոփոխությունները՝ </w:t>
      </w:r>
    </w:p>
    <w:p w:rsidR="00385CAF" w:rsidRPr="00322F69" w:rsidRDefault="00385CAF" w:rsidP="00385CAF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hd w:val="clear" w:color="auto" w:fill="FFFFFF"/>
          <w:lang w:val="hy-AM"/>
        </w:rPr>
        <w:t>1</w:t>
      </w:r>
      <w:r w:rsidRPr="00322F69">
        <w:rPr>
          <w:rFonts w:ascii="GHEA Grapalat" w:hAnsi="GHEA Grapalat"/>
          <w:color w:val="000000"/>
          <w:shd w:val="clear" w:color="auto" w:fill="FFFFFF"/>
          <w:lang w:val="hy-AM"/>
        </w:rPr>
        <w:t>)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 վերնագրում և տեքստում «սննդամթերքի հետ շփվող» բառերը փոխարինել «սննդամթերքի հետ անմիջական շփման մեջ գտնվող» բառերով.</w:t>
      </w:r>
    </w:p>
    <w:p w:rsidR="00385CAF" w:rsidRPr="00B9244D" w:rsidRDefault="00385CAF" w:rsidP="00385CAF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 w:cs="Courier New"/>
          <w:color w:val="000000"/>
          <w:lang w:val="hy-AM"/>
        </w:rPr>
      </w:pPr>
      <w:r>
        <w:rPr>
          <w:rFonts w:ascii="GHEA Grapalat" w:hAnsi="GHEA Grapalat"/>
          <w:color w:val="000000"/>
          <w:shd w:val="clear" w:color="auto" w:fill="FFFFFF"/>
          <w:lang w:val="hy-AM"/>
        </w:rPr>
        <w:t>2</w:t>
      </w:r>
      <w:r w:rsidRPr="00B9244D">
        <w:rPr>
          <w:rFonts w:ascii="GHEA Grapalat" w:hAnsi="GHEA Grapalat"/>
          <w:color w:val="000000"/>
          <w:shd w:val="clear" w:color="auto" w:fill="FFFFFF"/>
          <w:lang w:val="hy-AM"/>
        </w:rPr>
        <w:t xml:space="preserve">) </w:t>
      </w:r>
      <w:r>
        <w:rPr>
          <w:rFonts w:ascii="GHEA Grapalat" w:hAnsi="GHEA Grapalat" w:cs="Courier New"/>
          <w:color w:val="000000"/>
          <w:lang w:val="hy-AM"/>
        </w:rPr>
        <w:t xml:space="preserve"> նախաբանը շարադրել հետևյալ խմբագրությամբ</w:t>
      </w:r>
      <w:r w:rsidRPr="00B9244D">
        <w:rPr>
          <w:rFonts w:ascii="GHEA Grapalat" w:hAnsi="GHEA Grapalat" w:cs="Courier New"/>
          <w:color w:val="000000"/>
          <w:lang w:val="hy-AM"/>
        </w:rPr>
        <w:t>`</w:t>
      </w:r>
    </w:p>
    <w:p w:rsidR="00385CAF" w:rsidRDefault="00385CAF" w:rsidP="00385CAF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 w:cs="Courier New"/>
          <w:color w:val="000000"/>
          <w:lang w:val="hy-AM"/>
        </w:rPr>
      </w:pPr>
      <w:r>
        <w:rPr>
          <w:rFonts w:ascii="GHEA Grapalat" w:hAnsi="GHEA Grapalat" w:cs="Courier New"/>
          <w:color w:val="000000"/>
          <w:lang w:val="hy-AM"/>
        </w:rPr>
        <w:t>«Հիմք ընդունելով «Սննդամթերքի անվտանգության մասին» օրենքի 6-րդ հոդվածի 1-ին մասի 22.1-րդ կետը՝ Հայաստանի Հանրապետության կառավարությունը որոշում է».</w:t>
      </w:r>
    </w:p>
    <w:p w:rsidR="00385CAF" w:rsidRPr="00A33A64" w:rsidRDefault="00385CAF" w:rsidP="00385CAF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>
        <w:rPr>
          <w:rFonts w:ascii="GHEA Grapalat" w:hAnsi="GHEA Grapalat" w:cs="Courier New"/>
          <w:color w:val="000000"/>
          <w:lang w:val="hy-AM"/>
        </w:rPr>
        <w:t xml:space="preserve">3. </w:t>
      </w:r>
      <w:r w:rsidRPr="00C45168">
        <w:rPr>
          <w:rFonts w:ascii="GHEA Grapalat" w:hAnsi="GHEA Grapalat"/>
          <w:color w:val="000000"/>
          <w:shd w:val="clear" w:color="auto" w:fill="FFFFFF"/>
          <w:lang w:val="hy-AM"/>
        </w:rPr>
        <w:t>Հայաստանի Հանրապետության կառավարության 2013 թվականի նոյեմբերի 14-ի «Սննդամթերքի անվտանգության պետական վերահսկողության նպատակով փորձարկումներ իրականացնող փորձարկման լաբորատորիաների` մրցույթով լիազորման կարգը հաստատելու մասին» N 1228-Ն որոշման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bCs/>
          <w:color w:val="000000"/>
          <w:lang w:val="hy-AM"/>
        </w:rPr>
        <w:t xml:space="preserve">նախաբանում </w:t>
      </w:r>
      <w:r w:rsidRPr="00A33A64">
        <w:rPr>
          <w:rFonts w:ascii="GHEA Grapalat" w:hAnsi="GHEA Grapalat"/>
          <w:bCs/>
          <w:color w:val="000000"/>
          <w:lang w:val="hy-AM"/>
        </w:rPr>
        <w:t>«</w:t>
      </w:r>
      <w:r w:rsidRPr="00A33A64">
        <w:rPr>
          <w:rFonts w:ascii="GHEA Grapalat" w:hAnsi="GHEA Grapalat"/>
          <w:color w:val="000000"/>
          <w:shd w:val="clear" w:color="auto" w:fill="FFFFFF"/>
          <w:lang w:val="hy-AM"/>
        </w:rPr>
        <w:t>«Սննդամթերքի անվտանգության մասին» Հայաստանի Հանրապետության օրենքի 15-րդ հոդվածի 3-րդ մասի պահանջներով» բառերը փոխարինել</w:t>
      </w:r>
      <w:r>
        <w:rPr>
          <w:rFonts w:ascii="Sylfaen" w:hAnsi="Sylfaen"/>
          <w:color w:val="000000"/>
          <w:sz w:val="21"/>
          <w:szCs w:val="21"/>
          <w:shd w:val="clear" w:color="auto" w:fill="FFFFFF"/>
          <w:lang w:val="hy-AM"/>
        </w:rPr>
        <w:t xml:space="preserve"> «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«Սննդամթերքի անվտանգության պետական վերահսկողության մասին» օրենքի 13-րդ հոդվածի 8-րդ մասի 4-րդ</w:t>
      </w:r>
      <w:r w:rsidRPr="00A33A64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կետի պահանջներով</w:t>
      </w:r>
      <w:r w:rsidRPr="00A33A64">
        <w:rPr>
          <w:rFonts w:ascii="GHEA Grapalat" w:hAnsi="GHEA Grapalat"/>
          <w:color w:val="000000"/>
          <w:shd w:val="clear" w:color="auto" w:fill="FFFFFF"/>
          <w:lang w:val="hy-AM"/>
        </w:rPr>
        <w:t>՝» բառերով:</w:t>
      </w:r>
    </w:p>
    <w:p w:rsidR="00385CAF" w:rsidRPr="00AA0F28" w:rsidRDefault="00385CAF" w:rsidP="00385CAF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4. </w:t>
      </w:r>
      <w:r w:rsidRPr="00C45168">
        <w:rPr>
          <w:rFonts w:ascii="GHEA Grapalat" w:hAnsi="GHEA Grapalat"/>
          <w:color w:val="000000"/>
          <w:shd w:val="clear" w:color="auto" w:fill="FFFFFF"/>
          <w:lang w:val="hy-AM"/>
        </w:rPr>
        <w:t>Հայաստանի Հ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անրապետության կառավարության 2007 թվականի ապրիլի 26</w:t>
      </w:r>
      <w:r w:rsidRPr="00C45168">
        <w:rPr>
          <w:rFonts w:ascii="GHEA Grapalat" w:hAnsi="GHEA Grapalat"/>
          <w:color w:val="000000"/>
          <w:shd w:val="clear" w:color="auto" w:fill="FFFFFF"/>
          <w:lang w:val="hy-AM"/>
        </w:rPr>
        <w:t>-ի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«</w:t>
      </w:r>
      <w:r w:rsidRPr="00AA0F28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Արգելված սննդային հավելումների ցանկը</w:t>
      </w:r>
      <w:r w:rsidRPr="00AA0F28">
        <w:rPr>
          <w:rStyle w:val="Strong"/>
          <w:rFonts w:ascii="Courier New" w:hAnsi="Courier New" w:cs="Courier New"/>
          <w:b w:val="0"/>
          <w:color w:val="000000"/>
          <w:shd w:val="clear" w:color="auto" w:fill="FFFFFF"/>
          <w:lang w:val="hy-AM"/>
        </w:rPr>
        <w:t> </w:t>
      </w:r>
      <w:r w:rsidRPr="00AA0F28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հաստատելու մասին» 504-Ն որոշման նախաբանում «</w:t>
      </w:r>
      <w:r w:rsidRPr="00AA0F28">
        <w:rPr>
          <w:rFonts w:ascii="GHEA Grapalat" w:hAnsi="GHEA Grapalat"/>
          <w:color w:val="000000"/>
          <w:shd w:val="clear" w:color="auto" w:fill="FFFFFF"/>
          <w:lang w:val="hy-AM"/>
        </w:rPr>
        <w:t>4-րդ մասի</w:t>
      </w:r>
      <w:r w:rsidRPr="00AA0F28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» բառերը փոխարինել «1-ին մասի 22.2-րդ կետի՝» բառերով:</w:t>
      </w:r>
    </w:p>
    <w:p w:rsidR="00385CAF" w:rsidRPr="002E7958" w:rsidRDefault="00385CAF" w:rsidP="00385CAF">
      <w:pPr>
        <w:pStyle w:val="NormalWeb"/>
        <w:shd w:val="clear" w:color="auto" w:fill="FFFFFF" w:themeFill="background1"/>
        <w:spacing w:before="0" w:beforeAutospacing="0" w:after="0" w:afterAutospacing="0" w:line="360" w:lineRule="auto"/>
        <w:ind w:firstLine="375"/>
        <w:jc w:val="both"/>
        <w:rPr>
          <w:rStyle w:val="Strong"/>
          <w:rFonts w:ascii="GHEA Grapalat" w:hAnsi="GHEA Grapalat"/>
          <w:b w:val="0"/>
          <w:color w:val="000000" w:themeColor="text1"/>
          <w:shd w:val="clear" w:color="auto" w:fill="FFFFFF"/>
          <w:lang w:val="hy-AM"/>
        </w:rPr>
      </w:pPr>
      <w:r w:rsidRPr="002E7958">
        <w:rPr>
          <w:rFonts w:ascii="GHEA Grapalat" w:hAnsi="GHEA Grapalat"/>
          <w:color w:val="000000" w:themeColor="text1"/>
          <w:shd w:val="clear" w:color="auto" w:fill="FFFFFF"/>
          <w:lang w:val="hy-AM"/>
        </w:rPr>
        <w:t>5. Հայաստանի Հանրապետության կառավարության 2010 թվականի հոկտեմբերի 21-ի «</w:t>
      </w:r>
      <w:r w:rsidRPr="002E7958">
        <w:rPr>
          <w:rStyle w:val="Strong"/>
          <w:rFonts w:ascii="GHEA Grapalat" w:hAnsi="GHEA Grapalat"/>
          <w:b w:val="0"/>
          <w:color w:val="000000" w:themeColor="text1"/>
          <w:shd w:val="clear" w:color="auto" w:fill="FFFFFF"/>
          <w:lang w:val="hy-AM"/>
        </w:rPr>
        <w:t>Եվրոպական միության երկրներ արտահանման նպատակով ձկան, ջրային կենդանիների, այլ հիդրոբիոնտների և դրանցից ստացված մթերքների մեջ վտանգավոր նյութերի առավելագույն քանակների հսկողության կանոնների</w:t>
      </w:r>
      <w:r w:rsidRPr="002E7958">
        <w:rPr>
          <w:rStyle w:val="Strong"/>
          <w:rFonts w:ascii="Courier New" w:hAnsi="Courier New" w:cs="Courier New"/>
          <w:b w:val="0"/>
          <w:color w:val="000000" w:themeColor="text1"/>
          <w:shd w:val="clear" w:color="auto" w:fill="FFFFFF"/>
          <w:lang w:val="hy-AM"/>
        </w:rPr>
        <w:t> </w:t>
      </w:r>
      <w:r w:rsidRPr="002E7958">
        <w:rPr>
          <w:rStyle w:val="Strong"/>
          <w:rFonts w:ascii="GHEA Grapalat" w:hAnsi="GHEA Grapalat" w:cs="Courier New"/>
          <w:b w:val="0"/>
          <w:color w:val="000000" w:themeColor="text1"/>
          <w:shd w:val="clear" w:color="auto" w:fill="FFFFFF"/>
          <w:lang w:val="hy-AM"/>
        </w:rPr>
        <w:t>մասին</w:t>
      </w:r>
      <w:r w:rsidRPr="002E7958">
        <w:rPr>
          <w:rFonts w:ascii="GHEA Grapalat" w:hAnsi="GHEA Grapalat"/>
          <w:b/>
          <w:color w:val="000000" w:themeColor="text1"/>
          <w:shd w:val="clear" w:color="auto" w:fill="FFFFFF"/>
          <w:lang w:val="hy-AM"/>
        </w:rPr>
        <w:t>»</w:t>
      </w:r>
      <w:r w:rsidRPr="002E7958">
        <w:rPr>
          <w:rFonts w:ascii="GHEA Grapalat" w:hAnsi="GHEA Grapalat"/>
          <w:color w:val="000000" w:themeColor="text1"/>
          <w:shd w:val="clear" w:color="auto" w:fill="FFFFFF"/>
          <w:lang w:val="hy-AM"/>
        </w:rPr>
        <w:t xml:space="preserve"> 1422-Ն </w:t>
      </w:r>
      <w:r w:rsidRPr="002E7958">
        <w:rPr>
          <w:rStyle w:val="Strong"/>
          <w:rFonts w:ascii="GHEA Grapalat" w:hAnsi="GHEA Grapalat"/>
          <w:b w:val="0"/>
          <w:color w:val="000000" w:themeColor="text1"/>
          <w:shd w:val="clear" w:color="auto" w:fill="FFFFFF"/>
          <w:lang w:val="hy-AM"/>
        </w:rPr>
        <w:t>որոշման մեջ կատարել հետևյալ փոփոխությունները՝</w:t>
      </w:r>
    </w:p>
    <w:p w:rsidR="002E7958" w:rsidRDefault="00ED5A15" w:rsidP="00385CAF">
      <w:pPr>
        <w:pStyle w:val="NormalWeb"/>
        <w:shd w:val="clear" w:color="auto" w:fill="FFFFFF" w:themeFill="background1"/>
        <w:spacing w:before="0" w:beforeAutospacing="0" w:after="0" w:afterAutospacing="0" w:line="360" w:lineRule="auto"/>
        <w:ind w:firstLine="375"/>
        <w:jc w:val="both"/>
        <w:rPr>
          <w:rStyle w:val="Strong"/>
          <w:rFonts w:ascii="GHEA Grapalat" w:hAnsi="GHEA Grapalat"/>
          <w:b w:val="0"/>
          <w:color w:val="000000" w:themeColor="text1"/>
          <w:shd w:val="clear" w:color="auto" w:fill="FFFFFF"/>
          <w:lang w:val="hy-AM"/>
        </w:rPr>
      </w:pPr>
      <w:r>
        <w:rPr>
          <w:rStyle w:val="Strong"/>
          <w:rFonts w:ascii="GHEA Grapalat" w:hAnsi="GHEA Grapalat"/>
          <w:b w:val="0"/>
          <w:color w:val="000000" w:themeColor="text1"/>
          <w:shd w:val="clear" w:color="auto" w:fill="FFFFFF"/>
          <w:lang w:val="hy-AM"/>
        </w:rPr>
        <w:lastRenderedPageBreak/>
        <w:t>1) վերնագրում «ԿԱՆՈՆՆԵՐԻ» բառը փոխարինել «ԿԱՆՈՆՆԵՐԸ ՍԱՀՄԱՆԵԼՈՒ</w:t>
      </w:r>
      <w:r w:rsidR="002E7958">
        <w:rPr>
          <w:rStyle w:val="Strong"/>
          <w:rFonts w:ascii="GHEA Grapalat" w:hAnsi="GHEA Grapalat"/>
          <w:b w:val="0"/>
          <w:color w:val="000000" w:themeColor="text1"/>
          <w:shd w:val="clear" w:color="auto" w:fill="FFFFFF"/>
          <w:lang w:val="hy-AM"/>
        </w:rPr>
        <w:t>» բառերով.</w:t>
      </w:r>
    </w:p>
    <w:p w:rsidR="00385CAF" w:rsidRPr="002E7958" w:rsidRDefault="00385CAF" w:rsidP="00385CAF">
      <w:pPr>
        <w:pStyle w:val="NormalWeb"/>
        <w:shd w:val="clear" w:color="auto" w:fill="FFFFFF" w:themeFill="background1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 w:themeColor="text1"/>
          <w:shd w:val="clear" w:color="auto" w:fill="FFFFFF"/>
          <w:lang w:val="hy-AM"/>
        </w:rPr>
      </w:pPr>
      <w:r w:rsidRPr="002E7958">
        <w:rPr>
          <w:rStyle w:val="Strong"/>
          <w:rFonts w:ascii="GHEA Grapalat" w:hAnsi="GHEA Grapalat"/>
          <w:b w:val="0"/>
          <w:color w:val="000000" w:themeColor="text1"/>
          <w:shd w:val="clear" w:color="auto" w:fill="FFFFFF"/>
          <w:lang w:val="hy-AM"/>
        </w:rPr>
        <w:t>2)</w:t>
      </w:r>
      <w:r w:rsidRPr="002E7958">
        <w:rPr>
          <w:rStyle w:val="Strong"/>
          <w:rFonts w:ascii="GHEA Grapalat" w:hAnsi="GHEA Grapalat"/>
          <w:color w:val="000000" w:themeColor="text1"/>
          <w:shd w:val="clear" w:color="auto" w:fill="FFFFFF"/>
          <w:lang w:val="hy-AM"/>
        </w:rPr>
        <w:t xml:space="preserve"> </w:t>
      </w:r>
      <w:r w:rsidRPr="002E7958">
        <w:rPr>
          <w:rStyle w:val="Strong"/>
          <w:rFonts w:ascii="GHEA Grapalat" w:hAnsi="GHEA Grapalat"/>
          <w:b w:val="0"/>
          <w:color w:val="000000" w:themeColor="text1"/>
          <w:shd w:val="clear" w:color="auto" w:fill="FFFFFF"/>
          <w:lang w:val="hy-AM"/>
        </w:rPr>
        <w:t>նախաբանում</w:t>
      </w:r>
      <w:r w:rsidRPr="002E7958">
        <w:rPr>
          <w:rStyle w:val="Strong"/>
          <w:rFonts w:ascii="GHEA Grapalat" w:hAnsi="GHEA Grapalat"/>
          <w:color w:val="000000" w:themeColor="text1"/>
          <w:shd w:val="clear" w:color="auto" w:fill="FFFFFF"/>
          <w:lang w:val="hy-AM"/>
        </w:rPr>
        <w:t xml:space="preserve"> </w:t>
      </w:r>
      <w:r w:rsidRPr="0002188C">
        <w:rPr>
          <w:rStyle w:val="Strong"/>
          <w:rFonts w:ascii="GHEA Grapalat" w:hAnsi="GHEA Grapalat"/>
          <w:b w:val="0"/>
          <w:color w:val="000000" w:themeColor="text1"/>
          <w:shd w:val="clear" w:color="auto" w:fill="FFFFFF"/>
          <w:lang w:val="hy-AM"/>
        </w:rPr>
        <w:t>«</w:t>
      </w:r>
      <w:r w:rsidRPr="002E7958">
        <w:rPr>
          <w:rFonts w:ascii="GHEA Grapalat" w:hAnsi="GHEA Grapalat"/>
          <w:color w:val="000000" w:themeColor="text1"/>
          <w:shd w:val="clear" w:color="auto" w:fill="FFFFFF"/>
          <w:lang w:val="hy-AM"/>
        </w:rPr>
        <w:t>Եվրոպական միության երկրներ արտահանման նպատակով ձկան, ջրային կենդանիների, այլ հիդրոբիոնտների և դրանցից ստացված մթերքների մեջ վտանգավոր նյութերի առավելագույն քանակների հսկողության կանոնների արդյունավետ կազմակերպման նպատակով» բառերը փոխարինել «Հիմք ընդունելով «Սննդամթերքի անվտանգության մասին» օրենքի 6-րդ հոդվածի 1-ին մասի  22.5-րդ կետը՝» բառերով.</w:t>
      </w:r>
    </w:p>
    <w:p w:rsidR="00C14753" w:rsidRDefault="00C14753" w:rsidP="00385CAF">
      <w:pPr>
        <w:pStyle w:val="NormalWeb"/>
        <w:shd w:val="clear" w:color="auto" w:fill="FFFFFF" w:themeFill="background1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 w:themeColor="text1"/>
          <w:shd w:val="clear" w:color="auto" w:fill="FFFFFF"/>
          <w:lang w:val="hy-AM"/>
        </w:rPr>
      </w:pPr>
      <w:r>
        <w:rPr>
          <w:rFonts w:ascii="GHEA Grapalat" w:hAnsi="GHEA Grapalat"/>
          <w:color w:val="000000" w:themeColor="text1"/>
          <w:shd w:val="clear" w:color="auto" w:fill="FFFFFF"/>
          <w:lang w:val="hy-AM"/>
        </w:rPr>
        <w:t>3) 1-ին կետը շարադրել հետևյալ խմբագրությամբ.</w:t>
      </w:r>
    </w:p>
    <w:p w:rsidR="00C14753" w:rsidRDefault="00C14753" w:rsidP="00F22B9A">
      <w:pPr>
        <w:pStyle w:val="NormalWeb"/>
        <w:shd w:val="clear" w:color="auto" w:fill="FFFFFF" w:themeFill="background1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 w:themeColor="text1"/>
          <w:shd w:val="clear" w:color="auto" w:fill="FFFFFF"/>
          <w:lang w:val="hy-AM"/>
        </w:rPr>
      </w:pPr>
      <w:r>
        <w:rPr>
          <w:rFonts w:ascii="GHEA Grapalat" w:hAnsi="GHEA Grapalat"/>
          <w:color w:val="000000" w:themeColor="text1"/>
          <w:shd w:val="clear" w:color="auto" w:fill="FFFFFF"/>
          <w:lang w:val="hy-AM"/>
        </w:rPr>
        <w:t>«1.</w:t>
      </w:r>
      <w:r w:rsidR="00385CAF" w:rsidRPr="002E7958">
        <w:rPr>
          <w:rFonts w:ascii="GHEA Grapalat" w:hAnsi="GHEA Grapalat"/>
          <w:color w:val="000000" w:themeColor="text1"/>
          <w:shd w:val="clear" w:color="auto" w:fill="FFFFFF"/>
          <w:lang w:val="hy-AM"/>
        </w:rPr>
        <w:t xml:space="preserve"> </w:t>
      </w:r>
      <w:r w:rsidRPr="00C14753">
        <w:rPr>
          <w:rFonts w:ascii="GHEA Grapalat" w:hAnsi="GHEA Grapalat"/>
          <w:color w:val="000000" w:themeColor="text1"/>
          <w:shd w:val="clear" w:color="auto" w:fill="FFFFFF"/>
          <w:lang w:val="hy-AM"/>
        </w:rPr>
        <w:t>Սահմանել Եվրոպական միության երկրներ արտահանման նպատակով ձկան, ջրային կենդանիների, այլ հիդրոբիոնտների և դրանցից ստացված մթերքների մեջ վտանգավոր նյութերի առավելագույն քանակների հսկողության կանոնները՝ համաձայն հավելվածի:».</w:t>
      </w:r>
    </w:p>
    <w:p w:rsidR="00F22B9A" w:rsidRPr="00F22B9A" w:rsidRDefault="00385CAF" w:rsidP="00385CAF">
      <w:pPr>
        <w:pStyle w:val="NormalWeb"/>
        <w:shd w:val="clear" w:color="auto" w:fill="FFFFFF" w:themeFill="background1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 w:themeColor="text1"/>
          <w:shd w:val="clear" w:color="auto" w:fill="FFFFFF"/>
          <w:lang w:val="hy-AM"/>
        </w:rPr>
      </w:pPr>
      <w:r w:rsidRPr="00F22B9A">
        <w:rPr>
          <w:rFonts w:ascii="GHEA Grapalat" w:hAnsi="GHEA Grapalat"/>
          <w:color w:val="000000" w:themeColor="text1"/>
          <w:shd w:val="clear" w:color="auto" w:fill="FFFFFF"/>
          <w:lang w:val="hy-AM"/>
        </w:rPr>
        <w:t>4)</w:t>
      </w:r>
      <w:r w:rsidR="00F22B9A" w:rsidRPr="00F22B9A">
        <w:rPr>
          <w:rFonts w:ascii="GHEA Grapalat" w:hAnsi="GHEA Grapalat"/>
          <w:color w:val="000000" w:themeColor="text1"/>
          <w:shd w:val="clear" w:color="auto" w:fill="FFFFFF"/>
          <w:lang w:val="hy-AM"/>
        </w:rPr>
        <w:t xml:space="preserve"> հավելվածի վերնագիրը շարադրել հետևյալ խմբագրությամբ.  </w:t>
      </w:r>
    </w:p>
    <w:p w:rsidR="00385CAF" w:rsidRDefault="00F22B9A" w:rsidP="00385CAF">
      <w:pPr>
        <w:pStyle w:val="NormalWeb"/>
        <w:shd w:val="clear" w:color="auto" w:fill="FFFFFF" w:themeFill="background1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 w:themeColor="text1"/>
          <w:shd w:val="clear" w:color="auto" w:fill="FFFFFF"/>
          <w:lang w:val="hy-AM"/>
        </w:rPr>
      </w:pPr>
      <w:r w:rsidRPr="00F22B9A">
        <w:rPr>
          <w:rFonts w:ascii="GHEA Grapalat" w:hAnsi="GHEA Grapalat"/>
          <w:color w:val="000000" w:themeColor="text1"/>
          <w:shd w:val="clear" w:color="auto" w:fill="FFFFFF"/>
          <w:lang w:val="hy-AM"/>
        </w:rPr>
        <w:t>«ԿԱՆՈՆՆԵՐ ԵՎՐՈՊԱԿԱՆ ՄԻՈՒԹՅԱՆ ԵՐԿՐՆԵՐ ԱՐՏԱՀԱՆՄԱՆ ՆՊԱՏԱԿՈՎ ՁԿԱՆ, ՋՐԱՅԻՆ Կ</w:t>
      </w:r>
      <w:r w:rsidR="00C45A3F">
        <w:rPr>
          <w:rFonts w:ascii="GHEA Grapalat" w:hAnsi="GHEA Grapalat"/>
          <w:color w:val="000000" w:themeColor="text1"/>
          <w:shd w:val="clear" w:color="auto" w:fill="FFFFFF"/>
          <w:lang w:val="hy-AM"/>
        </w:rPr>
        <w:t>ԵՆԴԱՆԻՆԵՐԻ, ԱՅԼ ՀԻԴՐՈԲԻՈՆՏՆԵՐԻ ԵՎ</w:t>
      </w:r>
      <w:r w:rsidRPr="00F22B9A">
        <w:rPr>
          <w:rFonts w:ascii="GHEA Grapalat" w:hAnsi="GHEA Grapalat"/>
          <w:color w:val="000000" w:themeColor="text1"/>
          <w:shd w:val="clear" w:color="auto" w:fill="FFFFFF"/>
          <w:lang w:val="hy-AM"/>
        </w:rPr>
        <w:t xml:space="preserve"> ԴՐԱՆՑԻՑ ՍՏԱՑՎԱԾ ՄԹԵՐՔՆԵՐԻ ՄԵՋ ՎՏԱՆԳԱՎՈՐ ՆՅՈՒԹԵՐԻ ԱՌԱՎԵԼԱԳՈՒՅՆ ՔԱՆԱԿՆԵՐԻ ՀՍԿՈՂՈՒԹՅԱՆ</w:t>
      </w:r>
      <w:bookmarkStart w:id="0" w:name="_GoBack"/>
      <w:bookmarkEnd w:id="0"/>
      <w:r w:rsidR="0002188C">
        <w:rPr>
          <w:rFonts w:ascii="GHEA Grapalat" w:hAnsi="GHEA Grapalat"/>
          <w:color w:val="000000" w:themeColor="text1"/>
          <w:shd w:val="clear" w:color="auto" w:fill="FFFFFF"/>
          <w:lang w:val="hy-AM"/>
        </w:rPr>
        <w:t>»</w:t>
      </w:r>
      <w:r w:rsidR="00385CAF" w:rsidRPr="00F22B9A">
        <w:rPr>
          <w:rFonts w:ascii="GHEA Grapalat" w:hAnsi="GHEA Grapalat"/>
          <w:color w:val="000000" w:themeColor="text1"/>
          <w:shd w:val="clear" w:color="auto" w:fill="FFFFFF"/>
          <w:lang w:val="hy-AM"/>
        </w:rPr>
        <w:t>.</w:t>
      </w:r>
    </w:p>
    <w:p w:rsidR="00214C56" w:rsidRPr="00214C56" w:rsidRDefault="00214C56" w:rsidP="00385CAF">
      <w:pPr>
        <w:pStyle w:val="NormalWeb"/>
        <w:shd w:val="clear" w:color="auto" w:fill="FFFFFF" w:themeFill="background1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 w:themeColor="text1"/>
          <w:shd w:val="clear" w:color="auto" w:fill="FFFFFF"/>
          <w:lang w:val="hy-AM"/>
        </w:rPr>
      </w:pPr>
      <w:r>
        <w:rPr>
          <w:rFonts w:ascii="GHEA Grapalat" w:hAnsi="GHEA Grapalat"/>
          <w:color w:val="000000" w:themeColor="text1"/>
          <w:shd w:val="clear" w:color="auto" w:fill="FFFFFF"/>
          <w:lang w:val="hy-AM"/>
        </w:rPr>
        <w:t>5</w:t>
      </w:r>
      <w:r w:rsidRPr="00214C56">
        <w:rPr>
          <w:rFonts w:ascii="GHEA Grapalat" w:hAnsi="GHEA Grapalat"/>
          <w:color w:val="000000" w:themeColor="text1"/>
          <w:shd w:val="clear" w:color="auto" w:fill="FFFFFF"/>
          <w:lang w:val="hy-AM"/>
        </w:rPr>
        <w:t xml:space="preserve">) </w:t>
      </w:r>
      <w:r w:rsidR="00E81AA7">
        <w:rPr>
          <w:rFonts w:ascii="GHEA Grapalat" w:hAnsi="GHEA Grapalat"/>
          <w:color w:val="000000" w:themeColor="text1"/>
          <w:shd w:val="clear" w:color="auto" w:fill="FFFFFF"/>
          <w:lang w:val="hy-AM"/>
        </w:rPr>
        <w:t>հավե</w:t>
      </w:r>
      <w:r w:rsidR="007E4E9C">
        <w:rPr>
          <w:rFonts w:ascii="GHEA Grapalat" w:hAnsi="GHEA Grapalat"/>
          <w:color w:val="000000" w:themeColor="text1"/>
          <w:shd w:val="clear" w:color="auto" w:fill="FFFFFF"/>
          <w:lang w:val="hy-AM"/>
        </w:rPr>
        <w:t>լվածի 1-ին կետում</w:t>
      </w:r>
      <w:r>
        <w:rPr>
          <w:rFonts w:ascii="GHEA Grapalat" w:hAnsi="GHEA Grapalat"/>
          <w:color w:val="000000" w:themeColor="text1"/>
          <w:shd w:val="clear" w:color="auto" w:fill="FFFFFF"/>
          <w:lang w:val="hy-AM"/>
        </w:rPr>
        <w:t xml:space="preserve"> «կարգ</w:t>
      </w:r>
      <w:r w:rsidR="007E4E9C">
        <w:rPr>
          <w:rFonts w:ascii="GHEA Grapalat" w:hAnsi="GHEA Grapalat"/>
          <w:color w:val="000000" w:themeColor="text1"/>
          <w:shd w:val="clear" w:color="auto" w:fill="FFFFFF"/>
          <w:lang w:val="hy-AM"/>
        </w:rPr>
        <w:t>ով</w:t>
      </w:r>
      <w:r>
        <w:rPr>
          <w:rFonts w:ascii="GHEA Grapalat" w:hAnsi="GHEA Grapalat"/>
          <w:color w:val="000000" w:themeColor="text1"/>
          <w:shd w:val="clear" w:color="auto" w:fill="FFFFFF"/>
          <w:lang w:val="hy-AM"/>
        </w:rPr>
        <w:t>» բառը փոխարինել «կանոններ</w:t>
      </w:r>
      <w:r w:rsidR="007E4E9C">
        <w:rPr>
          <w:rFonts w:ascii="GHEA Grapalat" w:hAnsi="GHEA Grapalat"/>
          <w:color w:val="000000" w:themeColor="text1"/>
          <w:shd w:val="clear" w:color="auto" w:fill="FFFFFF"/>
          <w:lang w:val="hy-AM"/>
        </w:rPr>
        <w:t>ով</w:t>
      </w:r>
      <w:r>
        <w:rPr>
          <w:rFonts w:ascii="GHEA Grapalat" w:hAnsi="GHEA Grapalat"/>
          <w:color w:val="000000" w:themeColor="text1"/>
          <w:shd w:val="clear" w:color="auto" w:fill="FFFFFF"/>
          <w:lang w:val="hy-AM"/>
        </w:rPr>
        <w:t>»</w:t>
      </w:r>
      <w:r w:rsidR="007E4E9C">
        <w:rPr>
          <w:rFonts w:ascii="GHEA Grapalat" w:hAnsi="GHEA Grapalat"/>
          <w:color w:val="000000" w:themeColor="text1"/>
          <w:shd w:val="clear" w:color="auto" w:fill="FFFFFF"/>
          <w:lang w:val="hy-AM"/>
        </w:rPr>
        <w:t xml:space="preserve">  բառով, իսկ «կարգը» բառը «կանոնները» բառով.</w:t>
      </w:r>
    </w:p>
    <w:p w:rsidR="00385CAF" w:rsidRDefault="00385CAF" w:rsidP="00385CAF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</w:pPr>
      <w:r w:rsidRPr="006C675D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6.</w:t>
      </w:r>
      <w:r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C45168">
        <w:rPr>
          <w:rFonts w:ascii="GHEA Grapalat" w:hAnsi="GHEA Grapalat"/>
          <w:color w:val="000000"/>
          <w:shd w:val="clear" w:color="auto" w:fill="FFFFFF"/>
          <w:lang w:val="hy-AM"/>
        </w:rPr>
        <w:t>Հայաստանի Հ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անրապետության կառավարության 2013 թվականի հոկտեմբերի 17</w:t>
      </w:r>
      <w:r w:rsidRPr="00C45168">
        <w:rPr>
          <w:rFonts w:ascii="GHEA Grapalat" w:hAnsi="GHEA Grapalat"/>
          <w:color w:val="000000"/>
          <w:shd w:val="clear" w:color="auto" w:fill="FFFFFF"/>
          <w:lang w:val="hy-AM"/>
        </w:rPr>
        <w:t>-ի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6441E5">
        <w:rPr>
          <w:rFonts w:ascii="GHEA Grapalat" w:hAnsi="GHEA Grapalat"/>
          <w:color w:val="000000"/>
          <w:shd w:val="clear" w:color="auto" w:fill="FFFFFF"/>
          <w:lang w:val="hy-AM"/>
        </w:rPr>
        <w:t>«</w:t>
      </w:r>
      <w:r w:rsidRPr="009056A1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Հայաստանի Հանրապետությունից Եվրոպական միության երկրներ արտահանվող մեղրին ներկայացվող պահանջները, ինչպես նաև մարդու սպառման համար նախատեսված մեղրի և մեղվաբուծական այլ արտադրանքների արտահանման առողջության սերտիֆիկատ տալու կարգը և առողջության սերտիֆիկատի ձևը հաստատելու մասին» 1133-Ն որոշման նախաբանը շարադրել հետևյալ խմբագրությամբ՝</w:t>
      </w:r>
      <w:r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   </w:t>
      </w:r>
    </w:p>
    <w:p w:rsidR="00385CAF" w:rsidRPr="00320735" w:rsidRDefault="00385CAF" w:rsidP="00385CAF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 w:cs="Courier New"/>
          <w:color w:val="000000" w:themeColor="text1"/>
          <w:lang w:val="hy-AM"/>
        </w:rPr>
      </w:pPr>
      <w:r w:rsidRPr="00EB46CB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 xml:space="preserve">1) </w:t>
      </w:r>
      <w:r w:rsidRPr="00EB46CB">
        <w:rPr>
          <w:rFonts w:ascii="GHEA Grapalat" w:hAnsi="GHEA Grapalat" w:cs="Courier New"/>
          <w:color w:val="000000"/>
          <w:lang w:val="hy-AM"/>
        </w:rPr>
        <w:t>«</w:t>
      </w:r>
      <w:r w:rsidRPr="00320735">
        <w:rPr>
          <w:rFonts w:ascii="GHEA Grapalat" w:hAnsi="GHEA Grapalat" w:cs="Courier New"/>
          <w:color w:val="000000" w:themeColor="text1"/>
          <w:lang w:val="hy-AM"/>
        </w:rPr>
        <w:t xml:space="preserve">Հիմք ընդունելով </w:t>
      </w:r>
      <w:r w:rsidRPr="00320735">
        <w:rPr>
          <w:rFonts w:ascii="GHEA Grapalat" w:hAnsi="GHEA Grapalat"/>
          <w:color w:val="000000" w:themeColor="text1"/>
          <w:shd w:val="clear" w:color="auto" w:fill="FFFFFF"/>
          <w:lang w:val="hy-AM"/>
        </w:rPr>
        <w:t>«Սննդամթերքի անվտանգության մասին»</w:t>
      </w:r>
      <w:r>
        <w:rPr>
          <w:rFonts w:ascii="GHEA Grapalat" w:hAnsi="GHEA Grapalat"/>
          <w:color w:val="000000" w:themeColor="text1"/>
          <w:shd w:val="clear" w:color="auto" w:fill="FFFFFF"/>
          <w:lang w:val="hy-AM"/>
        </w:rPr>
        <w:t xml:space="preserve"> օրենքի 6-րդ հոդվածի 1-ին մասի </w:t>
      </w:r>
      <w:r w:rsidRPr="00320735">
        <w:rPr>
          <w:rFonts w:ascii="GHEA Grapalat" w:hAnsi="GHEA Grapalat"/>
          <w:color w:val="000000" w:themeColor="text1"/>
          <w:shd w:val="clear" w:color="auto" w:fill="FFFFFF"/>
          <w:lang w:val="hy-AM"/>
        </w:rPr>
        <w:t>22.6-րդ կետը</w:t>
      </w:r>
      <w:r w:rsidRPr="002829FD">
        <w:rPr>
          <w:rFonts w:ascii="GHEA Grapalat" w:hAnsi="GHEA Grapalat"/>
          <w:color w:val="000000" w:themeColor="text1"/>
          <w:shd w:val="clear" w:color="auto" w:fill="FFFFFF"/>
          <w:lang w:val="hy-AM"/>
        </w:rPr>
        <w:t xml:space="preserve"> </w:t>
      </w:r>
      <w:r w:rsidRPr="00361E07">
        <w:rPr>
          <w:rFonts w:ascii="GHEA Grapalat" w:hAnsi="GHEA Grapalat"/>
          <w:color w:val="000000" w:themeColor="text1"/>
          <w:shd w:val="clear" w:color="auto" w:fill="FFFFFF"/>
          <w:lang w:val="hy-AM"/>
        </w:rPr>
        <w:t xml:space="preserve">և «Սննդամթերքի անվտանգության պետական </w:t>
      </w:r>
      <w:r w:rsidRPr="00361E07">
        <w:rPr>
          <w:rFonts w:ascii="GHEA Grapalat" w:hAnsi="GHEA Grapalat"/>
          <w:color w:val="000000" w:themeColor="text1"/>
          <w:shd w:val="clear" w:color="auto" w:fill="FFFFFF"/>
          <w:lang w:val="hy-AM"/>
        </w:rPr>
        <w:lastRenderedPageBreak/>
        <w:t>վերահսկողության մասին» օրենքի 13-</w:t>
      </w:r>
      <w:r>
        <w:rPr>
          <w:rFonts w:ascii="GHEA Grapalat" w:hAnsi="GHEA Grapalat"/>
          <w:color w:val="000000" w:themeColor="text1"/>
          <w:shd w:val="clear" w:color="auto" w:fill="FFFFFF"/>
          <w:lang w:val="hy-AM"/>
        </w:rPr>
        <w:t>րդ հոդվածի 8-րդ մասի 1-ին կետը՝</w:t>
      </w:r>
      <w:r w:rsidRPr="00320735">
        <w:rPr>
          <w:rFonts w:ascii="GHEA Grapalat" w:hAnsi="GHEA Grapalat"/>
          <w:color w:val="000000" w:themeColor="text1"/>
          <w:shd w:val="clear" w:color="auto" w:fill="FFFFFF"/>
          <w:lang w:val="hy-AM"/>
        </w:rPr>
        <w:t xml:space="preserve"> </w:t>
      </w:r>
      <w:r w:rsidRPr="00320735">
        <w:rPr>
          <w:rFonts w:ascii="GHEA Grapalat" w:hAnsi="GHEA Grapalat" w:cs="Courier New"/>
          <w:color w:val="000000" w:themeColor="text1"/>
          <w:lang w:val="hy-AM"/>
        </w:rPr>
        <w:t>Հայաստանի Հանրապետության կառավարությունը որոշում է».</w:t>
      </w:r>
    </w:p>
    <w:p w:rsidR="00385CAF" w:rsidRPr="008334CD" w:rsidRDefault="00385CAF" w:rsidP="00385CAF">
      <w:pPr>
        <w:pStyle w:val="NormalWeb"/>
        <w:shd w:val="clear" w:color="auto" w:fill="FFFFFF" w:themeFill="background1"/>
        <w:spacing w:before="0" w:beforeAutospacing="0" w:after="0" w:afterAutospacing="0" w:line="360" w:lineRule="auto"/>
        <w:ind w:firstLine="375"/>
        <w:jc w:val="both"/>
        <w:rPr>
          <w:rStyle w:val="Strong"/>
          <w:rFonts w:ascii="GHEA Grapalat" w:hAnsi="GHEA Grapalat"/>
          <w:b w:val="0"/>
          <w:color w:val="000000" w:themeColor="text1"/>
          <w:shd w:val="clear" w:color="auto" w:fill="FFFFFF"/>
          <w:lang w:val="hy-AM"/>
        </w:rPr>
      </w:pPr>
      <w:r w:rsidRPr="00A2793D">
        <w:rPr>
          <w:rFonts w:ascii="GHEA Grapalat" w:hAnsi="GHEA Grapalat"/>
          <w:color w:val="000000" w:themeColor="text1"/>
          <w:shd w:val="clear" w:color="auto" w:fill="FFFFFF"/>
          <w:lang w:val="hy-AM"/>
        </w:rPr>
        <w:t xml:space="preserve">7. Հայաստանի Հանրապետության կառավարության 2004 թվականի մարտի 31-ի </w:t>
      </w:r>
      <w:r w:rsidRPr="008334CD">
        <w:rPr>
          <w:rFonts w:ascii="GHEA Grapalat" w:hAnsi="GHEA Grapalat"/>
          <w:color w:val="000000" w:themeColor="text1"/>
          <w:shd w:val="clear" w:color="auto" w:fill="FFFFFF"/>
          <w:lang w:val="hy-AM"/>
        </w:rPr>
        <w:t>«</w:t>
      </w:r>
      <w:r w:rsidRPr="008334CD">
        <w:rPr>
          <w:rStyle w:val="Strong"/>
          <w:rFonts w:ascii="GHEA Grapalat" w:hAnsi="GHEA Grapalat"/>
          <w:b w:val="0"/>
          <w:color w:val="000000" w:themeColor="text1"/>
          <w:shd w:val="clear" w:color="auto" w:fill="FFFFFF"/>
          <w:lang w:val="hy-AM"/>
        </w:rPr>
        <w:t>Մսի, մսամթերքի</w:t>
      </w:r>
      <w:r w:rsidRPr="008334CD">
        <w:rPr>
          <w:rStyle w:val="Strong"/>
          <w:rFonts w:ascii="Courier New" w:hAnsi="Courier New" w:cs="Courier New"/>
          <w:b w:val="0"/>
          <w:color w:val="000000" w:themeColor="text1"/>
          <w:shd w:val="clear" w:color="auto" w:fill="FFFFFF"/>
          <w:lang w:val="hy-AM"/>
        </w:rPr>
        <w:t> </w:t>
      </w:r>
      <w:r w:rsidRPr="008334CD">
        <w:rPr>
          <w:rStyle w:val="Strong"/>
          <w:rFonts w:ascii="GHEA Grapalat" w:hAnsi="GHEA Grapalat"/>
          <w:b w:val="0"/>
          <w:color w:val="000000" w:themeColor="text1"/>
          <w:shd w:val="clear" w:color="auto" w:fill="FFFFFF"/>
          <w:lang w:val="hy-AM"/>
        </w:rPr>
        <w:t>և հումքի վարակազերծման ու ոչնչացման կարգը սահմանելու մասին» 426-Ն որոշման մեջ կատարել հետևյալ փոփոխությունները՝</w:t>
      </w:r>
    </w:p>
    <w:p w:rsidR="00385CAF" w:rsidRPr="008334CD" w:rsidRDefault="00385CAF" w:rsidP="00385CAF">
      <w:pPr>
        <w:pStyle w:val="NormalWeb"/>
        <w:shd w:val="clear" w:color="auto" w:fill="FFFFFF" w:themeFill="background1"/>
        <w:spacing w:before="0" w:beforeAutospacing="0" w:after="0" w:afterAutospacing="0" w:line="360" w:lineRule="auto"/>
        <w:ind w:firstLine="375"/>
        <w:jc w:val="both"/>
        <w:rPr>
          <w:rStyle w:val="Strong"/>
          <w:rFonts w:ascii="GHEA Grapalat" w:hAnsi="GHEA Grapalat"/>
          <w:b w:val="0"/>
          <w:color w:val="000000" w:themeColor="text1"/>
          <w:shd w:val="clear" w:color="auto" w:fill="FFFFFF"/>
          <w:lang w:val="hy-AM"/>
        </w:rPr>
      </w:pPr>
      <w:r w:rsidRPr="008334CD">
        <w:rPr>
          <w:rStyle w:val="Strong"/>
          <w:rFonts w:ascii="GHEA Grapalat" w:hAnsi="GHEA Grapalat"/>
          <w:b w:val="0"/>
          <w:color w:val="000000" w:themeColor="text1"/>
          <w:shd w:val="clear" w:color="auto" w:fill="FFFFFF"/>
          <w:lang w:val="hy-AM"/>
        </w:rPr>
        <w:t>1) վերնագրից և ամբողջ տեքստից հանել «ու ոչնչացման» բառերը.</w:t>
      </w:r>
    </w:p>
    <w:p w:rsidR="00385CAF" w:rsidRDefault="00EB46CB" w:rsidP="00385CAF">
      <w:pPr>
        <w:pStyle w:val="NormalWeb"/>
        <w:shd w:val="clear" w:color="auto" w:fill="FFFFFF" w:themeFill="background1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 w:themeColor="text1"/>
          <w:shd w:val="clear" w:color="auto" w:fill="FFFFFF"/>
          <w:lang w:val="hy-AM"/>
        </w:rPr>
      </w:pPr>
      <w:r>
        <w:rPr>
          <w:rStyle w:val="Strong"/>
          <w:rFonts w:ascii="GHEA Grapalat" w:hAnsi="GHEA Grapalat"/>
          <w:b w:val="0"/>
          <w:color w:val="000000" w:themeColor="text1"/>
          <w:shd w:val="clear" w:color="auto" w:fill="FFFFFF"/>
          <w:lang w:val="hy-AM"/>
        </w:rPr>
        <w:t xml:space="preserve">2) </w:t>
      </w:r>
      <w:r w:rsidR="00385CAF" w:rsidRPr="008334CD">
        <w:rPr>
          <w:rStyle w:val="Strong"/>
          <w:rFonts w:ascii="GHEA Grapalat" w:hAnsi="GHEA Grapalat"/>
          <w:b w:val="0"/>
          <w:color w:val="000000" w:themeColor="text1"/>
          <w:shd w:val="clear" w:color="auto" w:fill="FFFFFF"/>
          <w:lang w:val="hy-AM"/>
        </w:rPr>
        <w:t>նախաբանում</w:t>
      </w:r>
      <w:r w:rsidR="00385CAF">
        <w:rPr>
          <w:rStyle w:val="Strong"/>
          <w:rFonts w:ascii="GHEA Grapalat" w:hAnsi="GHEA Grapalat"/>
          <w:color w:val="000000" w:themeColor="text1"/>
          <w:shd w:val="clear" w:color="auto" w:fill="FFFFFF"/>
          <w:lang w:val="hy-AM"/>
        </w:rPr>
        <w:t xml:space="preserve"> </w:t>
      </w:r>
      <w:r w:rsidR="00385CAF" w:rsidRPr="00A2793D">
        <w:rPr>
          <w:rFonts w:ascii="GHEA Grapalat" w:hAnsi="GHEA Grapalat"/>
          <w:color w:val="000000" w:themeColor="text1"/>
          <w:shd w:val="clear" w:color="auto" w:fill="FFFFFF"/>
          <w:lang w:val="hy-AM"/>
        </w:rPr>
        <w:t>«Անասնաբուժության</w:t>
      </w:r>
      <w:r w:rsidR="00385CAF" w:rsidRPr="00A2793D">
        <w:rPr>
          <w:rFonts w:ascii="Courier New" w:hAnsi="Courier New" w:cs="Courier New"/>
          <w:color w:val="000000" w:themeColor="text1"/>
          <w:shd w:val="clear" w:color="auto" w:fill="FFFFFF"/>
          <w:lang w:val="hy-AM"/>
        </w:rPr>
        <w:t> </w:t>
      </w:r>
      <w:r w:rsidR="00385CAF" w:rsidRPr="00A2793D">
        <w:rPr>
          <w:rFonts w:ascii="GHEA Grapalat" w:hAnsi="GHEA Grapalat" w:cs="Courier New"/>
          <w:color w:val="000000" w:themeColor="text1"/>
          <w:shd w:val="clear" w:color="auto" w:fill="FFFFFF"/>
          <w:lang w:val="hy-AM"/>
        </w:rPr>
        <w:t>մասին</w:t>
      </w:r>
      <w:r w:rsidR="00385CAF">
        <w:rPr>
          <w:rFonts w:ascii="GHEA Grapalat" w:hAnsi="GHEA Grapalat"/>
          <w:color w:val="000000" w:themeColor="text1"/>
          <w:shd w:val="clear" w:color="auto" w:fill="FFFFFF"/>
          <w:lang w:val="hy-AM"/>
        </w:rPr>
        <w:t xml:space="preserve">» Հայաստանի </w:t>
      </w:r>
      <w:r w:rsidR="00385CAF" w:rsidRPr="00A2793D">
        <w:rPr>
          <w:rFonts w:ascii="GHEA Grapalat" w:hAnsi="GHEA Grapalat"/>
          <w:color w:val="000000" w:themeColor="text1"/>
          <w:shd w:val="clear" w:color="auto" w:fill="FFFFFF"/>
          <w:lang w:val="hy-AM"/>
        </w:rPr>
        <w:t>Հանրապետության</w:t>
      </w:r>
      <w:r w:rsidR="00385CAF" w:rsidRPr="00A2793D">
        <w:rPr>
          <w:rFonts w:ascii="Courier New" w:hAnsi="Courier New" w:cs="Courier New"/>
          <w:color w:val="000000" w:themeColor="text1"/>
          <w:shd w:val="clear" w:color="auto" w:fill="FFFFFF"/>
          <w:lang w:val="hy-AM"/>
        </w:rPr>
        <w:t> </w:t>
      </w:r>
      <w:r w:rsidR="00385CAF" w:rsidRPr="00A2793D">
        <w:rPr>
          <w:rFonts w:ascii="GHEA Grapalat" w:hAnsi="GHEA Grapalat" w:cs="Courier New"/>
          <w:color w:val="000000" w:themeColor="text1"/>
          <w:shd w:val="clear" w:color="auto" w:fill="FFFFFF"/>
          <w:lang w:val="hy-AM"/>
        </w:rPr>
        <w:t>օրենքի</w:t>
      </w:r>
      <w:r w:rsidR="00385CAF" w:rsidRPr="00A2793D">
        <w:rPr>
          <w:rFonts w:ascii="Sylfaen" w:hAnsi="Sylfaen" w:cs="Courier New"/>
          <w:color w:val="000000" w:themeColor="text1"/>
          <w:shd w:val="clear" w:color="auto" w:fill="FFFFFF"/>
          <w:lang w:val="hy-AM"/>
        </w:rPr>
        <w:t xml:space="preserve"> </w:t>
      </w:r>
      <w:r w:rsidR="00385CAF" w:rsidRPr="00A2793D">
        <w:rPr>
          <w:rFonts w:ascii="GHEA Grapalat" w:hAnsi="GHEA Grapalat"/>
          <w:color w:val="000000" w:themeColor="text1"/>
          <w:shd w:val="clear" w:color="auto" w:fill="FFFFFF"/>
          <w:lang w:val="hy-AM"/>
        </w:rPr>
        <w:t>4-րդ հոդվածի «ա» ենթակետին համապատասխան» բառերը փոխարինել «Հիմք ընդունելով «Սննդամթերքի անվտանգության մասին» օրենքի 6-րդ հոդվածի 1-ին մասի  22.3-րդ կետը՝»</w:t>
      </w:r>
      <w:r w:rsidR="00385CAF">
        <w:rPr>
          <w:rFonts w:ascii="GHEA Grapalat" w:hAnsi="GHEA Grapalat"/>
          <w:color w:val="000000" w:themeColor="text1"/>
          <w:shd w:val="clear" w:color="auto" w:fill="FFFFFF"/>
          <w:lang w:val="hy-AM"/>
        </w:rPr>
        <w:t xml:space="preserve"> բառերով.</w:t>
      </w:r>
    </w:p>
    <w:p w:rsidR="00385CAF" w:rsidRPr="00527F61" w:rsidRDefault="00385CAF" w:rsidP="00385CAF">
      <w:pPr>
        <w:pStyle w:val="NormalWeb"/>
        <w:shd w:val="clear" w:color="auto" w:fill="FFFFFF" w:themeFill="background1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 w:themeColor="text1"/>
          <w:shd w:val="clear" w:color="auto" w:fill="FFFFFF"/>
          <w:lang w:val="hy-AM"/>
        </w:rPr>
      </w:pPr>
      <w:r>
        <w:rPr>
          <w:rFonts w:ascii="GHEA Grapalat" w:hAnsi="GHEA Grapalat"/>
          <w:color w:val="000000" w:themeColor="text1"/>
          <w:shd w:val="clear" w:color="auto" w:fill="FFFFFF"/>
          <w:lang w:val="hy-AM"/>
        </w:rPr>
        <w:t>3</w:t>
      </w:r>
      <w:r w:rsidRPr="007B7EF0">
        <w:rPr>
          <w:rFonts w:ascii="GHEA Grapalat" w:hAnsi="GHEA Grapalat"/>
          <w:color w:val="000000" w:themeColor="text1"/>
          <w:shd w:val="clear" w:color="auto" w:fill="FFFFFF"/>
          <w:lang w:val="hy-AM"/>
        </w:rPr>
        <w:t xml:space="preserve">) </w:t>
      </w:r>
      <w:r w:rsidRPr="00527F61">
        <w:rPr>
          <w:rFonts w:ascii="GHEA Grapalat" w:hAnsi="GHEA Grapalat"/>
          <w:color w:val="000000" w:themeColor="text1"/>
          <w:shd w:val="clear" w:color="auto" w:fill="FFFFFF"/>
          <w:lang w:val="hy-AM"/>
        </w:rPr>
        <w:t>N 2 հավելվածի 8-րդ կետը ուժը կորցրած ճանաչել:</w:t>
      </w:r>
    </w:p>
    <w:p w:rsidR="00385CAF" w:rsidRPr="008334CD" w:rsidRDefault="00385CAF" w:rsidP="00385CAF">
      <w:pPr>
        <w:pStyle w:val="NormalWeb"/>
        <w:shd w:val="clear" w:color="auto" w:fill="FFFFFF" w:themeFill="background1"/>
        <w:spacing w:before="0" w:beforeAutospacing="0" w:after="0" w:afterAutospacing="0" w:line="360" w:lineRule="auto"/>
        <w:ind w:firstLine="375"/>
        <w:jc w:val="both"/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</w:pPr>
      <w:r w:rsidRPr="007E62A1">
        <w:rPr>
          <w:rFonts w:ascii="GHEA Grapalat" w:hAnsi="GHEA Grapalat"/>
          <w:color w:val="000000"/>
          <w:shd w:val="clear" w:color="auto" w:fill="FFFFFF"/>
          <w:lang w:val="hy-AM"/>
        </w:rPr>
        <w:t>8</w:t>
      </w:r>
      <w:r w:rsidRPr="00451998">
        <w:rPr>
          <w:rFonts w:ascii="GHEA Grapalat" w:hAnsi="GHEA Grapalat"/>
          <w:color w:val="000000"/>
          <w:shd w:val="clear" w:color="auto" w:fill="FFFFFF"/>
          <w:lang w:val="hy-AM"/>
        </w:rPr>
        <w:t>.</w:t>
      </w:r>
      <w:r w:rsidRPr="00C45168">
        <w:rPr>
          <w:rFonts w:ascii="GHEA Grapalat" w:hAnsi="GHEA Grapalat"/>
          <w:color w:val="000000"/>
          <w:shd w:val="clear" w:color="auto" w:fill="FFFFFF"/>
          <w:lang w:val="hy-AM"/>
        </w:rPr>
        <w:t>Հայաստանի Հ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անրապետության կառավարության 20</w:t>
      </w:r>
      <w:r w:rsidRPr="007E62A1">
        <w:rPr>
          <w:rFonts w:ascii="GHEA Grapalat" w:hAnsi="GHEA Grapalat"/>
          <w:color w:val="000000"/>
          <w:shd w:val="clear" w:color="auto" w:fill="FFFFFF"/>
          <w:lang w:val="hy-AM"/>
        </w:rPr>
        <w:t>14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թվականի հոկտեմբերի 30</w:t>
      </w:r>
      <w:r w:rsidRPr="00C45168">
        <w:rPr>
          <w:rFonts w:ascii="GHEA Grapalat" w:hAnsi="GHEA Grapalat"/>
          <w:color w:val="000000"/>
          <w:shd w:val="clear" w:color="auto" w:fill="FFFFFF"/>
          <w:lang w:val="hy-AM"/>
        </w:rPr>
        <w:t>-ի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8334CD">
        <w:rPr>
          <w:rFonts w:ascii="GHEA Grapalat" w:hAnsi="GHEA Grapalat"/>
          <w:color w:val="000000"/>
          <w:shd w:val="clear" w:color="auto" w:fill="FFFFFF"/>
          <w:lang w:val="hy-AM"/>
        </w:rPr>
        <w:t>«</w:t>
      </w:r>
      <w:r w:rsidRPr="008334CD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Սանիտարական, անասնաբուժական, բուսասանիտարական միջոցառումների համարժեքության ճանաչման և ռիսկի գնահատման կարգը հաստատելու մասին» 1206-Ն որոշման մեջ կատարել հետևյալ փոփոխությունը՝</w:t>
      </w:r>
    </w:p>
    <w:p w:rsidR="00385CAF" w:rsidRPr="008334CD" w:rsidRDefault="00385CAF" w:rsidP="00385CAF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 w:cs="Courier New"/>
          <w:color w:val="000000"/>
          <w:lang w:val="hy-AM"/>
        </w:rPr>
      </w:pPr>
      <w:r w:rsidRPr="008334CD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 xml:space="preserve">1) </w:t>
      </w:r>
      <w:r w:rsidRPr="008334CD">
        <w:rPr>
          <w:rFonts w:ascii="GHEA Grapalat" w:hAnsi="GHEA Grapalat" w:cs="Courier New"/>
          <w:color w:val="000000"/>
          <w:lang w:val="hy-AM"/>
        </w:rPr>
        <w:t>նախաբանը շարադրել հետևյալ խմբագրությամբ՝</w:t>
      </w:r>
    </w:p>
    <w:p w:rsidR="00385CAF" w:rsidRPr="004656FF" w:rsidRDefault="00385CAF" w:rsidP="00385CAF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 w:cs="Courier New"/>
          <w:color w:val="000000"/>
          <w:lang w:val="hy-AM"/>
        </w:rPr>
      </w:pPr>
      <w:r>
        <w:rPr>
          <w:rFonts w:ascii="GHEA Grapalat" w:hAnsi="GHEA Grapalat" w:cs="Courier New"/>
          <w:color w:val="000000"/>
          <w:lang w:val="hy-AM"/>
        </w:rPr>
        <w:t>«Հիմք ընդունելով «Սննդամթերքի անվտանգության պետական վերահսկողության մասին» օրենքի 13-րդ հոդվածի 8-րդ մասի 2-րդ կետը՝ Հայաստանի Հանրապետության կառավարությունը որոշում է».:</w:t>
      </w:r>
    </w:p>
    <w:p w:rsidR="00385CAF" w:rsidRPr="00DD4469" w:rsidRDefault="00385CAF" w:rsidP="00385CAF">
      <w:pPr>
        <w:spacing w:line="360" w:lineRule="auto"/>
        <w:rPr>
          <w:rFonts w:ascii="GHEA Grapalat" w:hAnsi="GHEA Grapalat"/>
          <w:shd w:val="clear" w:color="auto" w:fill="FFFFFF"/>
          <w:lang w:val="hy-AM"/>
        </w:rPr>
      </w:pPr>
      <w:r w:rsidRPr="00FC0FC7">
        <w:rPr>
          <w:rFonts w:ascii="GHEA Grapalat" w:eastAsia="Times New Roman" w:hAnsi="GHEA Grapalat" w:cs="Arial"/>
          <w:bCs/>
          <w:lang w:val="hy-AM" w:eastAsia="hy-AM" w:bidi="hy-AM"/>
        </w:rPr>
        <w:t>2.</w:t>
      </w:r>
      <w:r w:rsidRPr="00FC0FC7">
        <w:rPr>
          <w:rFonts w:ascii="GHEA Grapalat" w:hAnsi="GHEA Grapalat"/>
          <w:color w:val="000000"/>
          <w:shd w:val="clear" w:color="auto" w:fill="FFFFFF"/>
          <w:lang w:val="hy-AM"/>
        </w:rPr>
        <w:t xml:space="preserve"> Սույն որոշումն ուժի մեջ է մտնում պաշտոնական հրապարակման օրվան հաջորդող տասներորդ օրը:</w:t>
      </w:r>
    </w:p>
    <w:p w:rsidR="00385CAF" w:rsidRDefault="00385CAF" w:rsidP="00385CAF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:rsidR="00385CAF" w:rsidRDefault="00385CAF" w:rsidP="00385CAF">
      <w:pPr>
        <w:spacing w:line="360" w:lineRule="auto"/>
        <w:rPr>
          <w:rFonts w:ascii="GHEA Grapalat" w:hAnsi="GHEA Grapalat"/>
          <w:b/>
          <w:lang w:val="hy-AM"/>
        </w:rPr>
      </w:pPr>
    </w:p>
    <w:p w:rsidR="00385CAF" w:rsidRDefault="00385CAF" w:rsidP="00385CAF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:rsidR="00385CAF" w:rsidRDefault="00385CAF" w:rsidP="00385CAF">
      <w:pPr>
        <w:spacing w:line="360" w:lineRule="auto"/>
        <w:rPr>
          <w:rFonts w:ascii="GHEA Grapalat" w:hAnsi="GHEA Grapalat"/>
          <w:b/>
          <w:lang w:val="hy-AM"/>
        </w:rPr>
      </w:pPr>
    </w:p>
    <w:p w:rsidR="00385CAF" w:rsidRDefault="00385CAF" w:rsidP="00385CAF">
      <w:pPr>
        <w:spacing w:line="360" w:lineRule="auto"/>
        <w:rPr>
          <w:rFonts w:ascii="GHEA Grapalat" w:hAnsi="GHEA Grapalat"/>
          <w:b/>
          <w:lang w:val="hy-AM"/>
        </w:rPr>
      </w:pPr>
    </w:p>
    <w:p w:rsidR="00385CAF" w:rsidRDefault="00385CAF" w:rsidP="00385CAF">
      <w:pPr>
        <w:spacing w:line="360" w:lineRule="auto"/>
        <w:rPr>
          <w:rFonts w:ascii="GHEA Grapalat" w:hAnsi="GHEA Grapalat"/>
          <w:b/>
          <w:lang w:val="hy-AM"/>
        </w:rPr>
      </w:pPr>
    </w:p>
    <w:p w:rsidR="00385CAF" w:rsidRDefault="00385CAF" w:rsidP="00385CAF">
      <w:pPr>
        <w:spacing w:line="360" w:lineRule="auto"/>
        <w:rPr>
          <w:rFonts w:ascii="GHEA Grapalat" w:hAnsi="GHEA Grapalat"/>
          <w:b/>
          <w:lang w:val="hy-AM"/>
        </w:rPr>
      </w:pPr>
    </w:p>
    <w:p w:rsidR="00385CAF" w:rsidRDefault="00385CAF" w:rsidP="00385CAF">
      <w:pPr>
        <w:spacing w:line="360" w:lineRule="auto"/>
        <w:rPr>
          <w:rFonts w:ascii="GHEA Grapalat" w:hAnsi="GHEA Grapalat"/>
          <w:b/>
          <w:lang w:val="hy-AM"/>
        </w:rPr>
      </w:pPr>
    </w:p>
    <w:p w:rsidR="00385CAF" w:rsidRDefault="00385CAF" w:rsidP="00385CAF">
      <w:pPr>
        <w:spacing w:line="360" w:lineRule="auto"/>
        <w:rPr>
          <w:rFonts w:ascii="GHEA Grapalat" w:hAnsi="GHEA Grapalat"/>
          <w:b/>
          <w:lang w:val="hy-AM"/>
        </w:rPr>
      </w:pPr>
    </w:p>
    <w:sectPr w:rsidR="00385CAF" w:rsidSect="007D3245">
      <w:pgSz w:w="11906" w:h="16838" w:code="9"/>
      <w:pgMar w:top="1134" w:right="1134" w:bottom="1134" w:left="1701" w:header="0" w:footer="57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charset w:val="CC"/>
    <w:family w:val="swiss"/>
    <w:pitch w:val="variable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drawingGridHorizontalSpacing w:val="120"/>
  <w:drawingGridVerticalSpacing w:val="163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0A8F"/>
    <w:rsid w:val="0002188C"/>
    <w:rsid w:val="000455C3"/>
    <w:rsid w:val="00077750"/>
    <w:rsid w:val="00150913"/>
    <w:rsid w:val="00214C56"/>
    <w:rsid w:val="00233903"/>
    <w:rsid w:val="002E7958"/>
    <w:rsid w:val="002F4E5A"/>
    <w:rsid w:val="00385CAF"/>
    <w:rsid w:val="004B22DB"/>
    <w:rsid w:val="005500DA"/>
    <w:rsid w:val="00582CEA"/>
    <w:rsid w:val="005D217D"/>
    <w:rsid w:val="006441E5"/>
    <w:rsid w:val="006A50EB"/>
    <w:rsid w:val="006C675D"/>
    <w:rsid w:val="007B24F9"/>
    <w:rsid w:val="007D3245"/>
    <w:rsid w:val="007E4E9C"/>
    <w:rsid w:val="00803B3A"/>
    <w:rsid w:val="008334CD"/>
    <w:rsid w:val="008479F9"/>
    <w:rsid w:val="008D7381"/>
    <w:rsid w:val="009056A1"/>
    <w:rsid w:val="00916D26"/>
    <w:rsid w:val="00A10588"/>
    <w:rsid w:val="00A463F7"/>
    <w:rsid w:val="00A66B0A"/>
    <w:rsid w:val="00AA0F28"/>
    <w:rsid w:val="00AA3F33"/>
    <w:rsid w:val="00AB0892"/>
    <w:rsid w:val="00AC66DF"/>
    <w:rsid w:val="00AF086F"/>
    <w:rsid w:val="00B91652"/>
    <w:rsid w:val="00C14753"/>
    <w:rsid w:val="00C45A3F"/>
    <w:rsid w:val="00C50A42"/>
    <w:rsid w:val="00C80A8F"/>
    <w:rsid w:val="00CB59D3"/>
    <w:rsid w:val="00CD56F8"/>
    <w:rsid w:val="00CD7023"/>
    <w:rsid w:val="00D95000"/>
    <w:rsid w:val="00E2504E"/>
    <w:rsid w:val="00E81AA7"/>
    <w:rsid w:val="00E95DE1"/>
    <w:rsid w:val="00EB46CB"/>
    <w:rsid w:val="00EC5914"/>
    <w:rsid w:val="00ED5A15"/>
    <w:rsid w:val="00F22B9A"/>
    <w:rsid w:val="00F42F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A50EB"/>
    <w:pPr>
      <w:spacing w:after="0" w:line="240" w:lineRule="auto"/>
      <w:jc w:val="both"/>
    </w:pPr>
    <w:rPr>
      <w:rFonts w:ascii="Liberation Serif" w:eastAsia="NSimSun" w:hAnsi="Liberation Serif" w:cs="Lucida Sans"/>
      <w:kern w:val="2"/>
      <w:sz w:val="24"/>
      <w:szCs w:val="24"/>
      <w:lang w:val="ru-RU" w:eastAsia="zh-CN" w:bidi="hi-I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6A50EB"/>
    <w:pPr>
      <w:ind w:firstLine="720"/>
      <w:jc w:val="left"/>
    </w:pPr>
    <w:rPr>
      <w:rFonts w:ascii="Arial Armenian" w:eastAsia="Times New Roman" w:hAnsi="Arial Armenian" w:cs="Arial Armenian"/>
      <w:i/>
      <w:iCs/>
      <w:kern w:val="0"/>
      <w:lang w:val="en-GB" w:eastAsia="ru-RU" w:bidi="ar-SA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6A50EB"/>
    <w:rPr>
      <w:rFonts w:ascii="Arial Armenian" w:eastAsia="Times New Roman" w:hAnsi="Arial Armenian" w:cs="Arial Armenian"/>
      <w:i/>
      <w:iCs/>
      <w:sz w:val="24"/>
      <w:szCs w:val="24"/>
      <w:lang w:val="en-GB" w:eastAsia="ru-RU"/>
    </w:rPr>
  </w:style>
  <w:style w:type="character" w:styleId="Strong">
    <w:name w:val="Strong"/>
    <w:basedOn w:val="DefaultParagraphFont"/>
    <w:uiPriority w:val="22"/>
    <w:qFormat/>
    <w:rsid w:val="00AC66DF"/>
    <w:rPr>
      <w:b/>
      <w:bCs/>
    </w:r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AC66DF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kern w:val="0"/>
      <w:lang w:val="en-US" w:eastAsia="en-US" w:bidi="ar-SA"/>
    </w:rPr>
  </w:style>
  <w:style w:type="character" w:customStyle="1" w:styleId="NormalWebChar">
    <w:name w:val="Normal (Web) Char"/>
    <w:aliases w:val="webb Char"/>
    <w:link w:val="NormalWeb"/>
    <w:uiPriority w:val="99"/>
    <w:locked/>
    <w:rsid w:val="00AC66DF"/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385CAF"/>
    <w:rPr>
      <w:i/>
      <w:iCs/>
    </w:rPr>
  </w:style>
  <w:style w:type="character" w:customStyle="1" w:styleId="mechtexChar">
    <w:name w:val="mechtex Char"/>
    <w:basedOn w:val="DefaultParagraphFont"/>
    <w:link w:val="mechtex"/>
    <w:locked/>
    <w:rsid w:val="00385CAF"/>
    <w:rPr>
      <w:rFonts w:ascii="Arial Armenian" w:hAnsi="Arial Armenian" w:cs="Arial"/>
      <w:lang w:eastAsia="ru-RU"/>
    </w:rPr>
  </w:style>
  <w:style w:type="paragraph" w:customStyle="1" w:styleId="mechtex">
    <w:name w:val="mechtex"/>
    <w:basedOn w:val="Normal"/>
    <w:link w:val="mechtexChar"/>
    <w:qFormat/>
    <w:rsid w:val="00385CAF"/>
    <w:pPr>
      <w:jc w:val="center"/>
    </w:pPr>
    <w:rPr>
      <w:rFonts w:ascii="Arial Armenian" w:eastAsiaTheme="minorHAnsi" w:hAnsi="Arial Armenian" w:cs="Arial"/>
      <w:kern w:val="0"/>
      <w:sz w:val="22"/>
      <w:szCs w:val="22"/>
      <w:lang w:val="en-US" w:eastAsia="ru-RU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A50EB"/>
    <w:pPr>
      <w:spacing w:after="0" w:line="240" w:lineRule="auto"/>
      <w:jc w:val="both"/>
    </w:pPr>
    <w:rPr>
      <w:rFonts w:ascii="Liberation Serif" w:eastAsia="NSimSun" w:hAnsi="Liberation Serif" w:cs="Lucida Sans"/>
      <w:kern w:val="2"/>
      <w:sz w:val="24"/>
      <w:szCs w:val="24"/>
      <w:lang w:val="ru-RU" w:eastAsia="zh-CN" w:bidi="hi-I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6A50EB"/>
    <w:pPr>
      <w:ind w:firstLine="720"/>
      <w:jc w:val="left"/>
    </w:pPr>
    <w:rPr>
      <w:rFonts w:ascii="Arial Armenian" w:eastAsia="Times New Roman" w:hAnsi="Arial Armenian" w:cs="Arial Armenian"/>
      <w:i/>
      <w:iCs/>
      <w:kern w:val="0"/>
      <w:lang w:val="en-GB" w:eastAsia="ru-RU" w:bidi="ar-SA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6A50EB"/>
    <w:rPr>
      <w:rFonts w:ascii="Arial Armenian" w:eastAsia="Times New Roman" w:hAnsi="Arial Armenian" w:cs="Arial Armenian"/>
      <w:i/>
      <w:iCs/>
      <w:sz w:val="24"/>
      <w:szCs w:val="24"/>
      <w:lang w:val="en-GB" w:eastAsia="ru-RU"/>
    </w:rPr>
  </w:style>
  <w:style w:type="character" w:styleId="Strong">
    <w:name w:val="Strong"/>
    <w:basedOn w:val="DefaultParagraphFont"/>
    <w:uiPriority w:val="22"/>
    <w:qFormat/>
    <w:rsid w:val="00AC66DF"/>
    <w:rPr>
      <w:b/>
      <w:bCs/>
    </w:r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AC66DF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kern w:val="0"/>
      <w:lang w:val="en-US" w:eastAsia="en-US" w:bidi="ar-SA"/>
    </w:rPr>
  </w:style>
  <w:style w:type="character" w:customStyle="1" w:styleId="NormalWebChar">
    <w:name w:val="Normal (Web) Char"/>
    <w:aliases w:val="webb Char"/>
    <w:link w:val="NormalWeb"/>
    <w:uiPriority w:val="99"/>
    <w:locked/>
    <w:rsid w:val="00AC66DF"/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385CAF"/>
    <w:rPr>
      <w:i/>
      <w:iCs/>
    </w:rPr>
  </w:style>
  <w:style w:type="character" w:customStyle="1" w:styleId="mechtexChar">
    <w:name w:val="mechtex Char"/>
    <w:basedOn w:val="DefaultParagraphFont"/>
    <w:link w:val="mechtex"/>
    <w:locked/>
    <w:rsid w:val="00385CAF"/>
    <w:rPr>
      <w:rFonts w:ascii="Arial Armenian" w:hAnsi="Arial Armenian" w:cs="Arial"/>
      <w:lang w:eastAsia="ru-RU"/>
    </w:rPr>
  </w:style>
  <w:style w:type="paragraph" w:customStyle="1" w:styleId="mechtex">
    <w:name w:val="mechtex"/>
    <w:basedOn w:val="Normal"/>
    <w:link w:val="mechtexChar"/>
    <w:qFormat/>
    <w:rsid w:val="00385CAF"/>
    <w:pPr>
      <w:jc w:val="center"/>
    </w:pPr>
    <w:rPr>
      <w:rFonts w:ascii="Arial Armenian" w:eastAsiaTheme="minorHAnsi" w:hAnsi="Arial Armenian" w:cs="Arial"/>
      <w:kern w:val="0"/>
      <w:sz w:val="22"/>
      <w:szCs w:val="22"/>
      <w:lang w:val="en-US"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4</Pages>
  <Words>849</Words>
  <Characters>4843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Margarita Tigranyan</dc:creator>
  <cp:keywords>https://mul2.gov.am/tasks/715524/oneclick/naxagic.docx?token=2b8e94436165d5617d97f21e971fb87a</cp:keywords>
  <dc:description/>
  <cp:lastModifiedBy>Margarita Tigranyan</cp:lastModifiedBy>
  <cp:revision>50</cp:revision>
  <dcterms:created xsi:type="dcterms:W3CDTF">2021-05-18T11:39:00Z</dcterms:created>
  <dcterms:modified xsi:type="dcterms:W3CDTF">2022-12-07T11:54:00Z</dcterms:modified>
</cp:coreProperties>
</file>