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730795" w:rsidRDefault="002239C0" w:rsidP="00DA701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E136C">
        <w:rPr>
          <w:rFonts w:ascii="GHEA Grapalat" w:hAnsi="GHEA Grapalat"/>
          <w:b/>
          <w:sz w:val="24"/>
          <w:szCs w:val="24"/>
          <w:lang w:val="hy-AM"/>
        </w:rPr>
        <w:t>«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1B2098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DA7016" w:rsidRPr="006548C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A7016" w:rsidRPr="00DA7016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DA7016" w:rsidRPr="006548CF">
        <w:rPr>
          <w:rFonts w:ascii="GHEA Grapalat" w:hAnsi="GHEA Grapalat"/>
          <w:b/>
          <w:bCs/>
          <w:sz w:val="24"/>
          <w:szCs w:val="24"/>
          <w:lang w:val="hy-AM"/>
        </w:rPr>
        <w:t xml:space="preserve">, ԻՆՊԵՍ ՆԱԵՎ ԳՆՄԱՆ ՊԱՅՄԱՆԱԳՐՈՒՄ ՓՈՓՈԽՈՒԹՅՈՒՆ ԿԱՏԱՐԵԼՈՒ </w:t>
      </w:r>
      <w:r w:rsidR="00DA7016" w:rsidRPr="006548CF">
        <w:rPr>
          <w:rFonts w:ascii="GHEA Grapalat" w:hAnsi="GHEA Grapalat"/>
          <w:b/>
          <w:bCs/>
          <w:sz w:val="24"/>
          <w:lang w:val="hy-AM"/>
        </w:rPr>
        <w:t>ԹՈՒՅԼՏՎՈՒԹՅՈՒՆ ՏԱԼՈՒ</w:t>
      </w:r>
      <w:r w:rsidR="00DA7016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A7016" w:rsidRPr="006548C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9C4A4D" w:rsidRDefault="002239C0" w:rsidP="009C4A4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730795">
        <w:rPr>
          <w:rFonts w:ascii="GHEA Grapalat" w:hAnsi="GHEA Grapalat"/>
          <w:lang w:val="hy-AM"/>
        </w:rPr>
        <w:t>2</w:t>
      </w:r>
      <w:r w:rsidRPr="00741C07">
        <w:rPr>
          <w:rFonts w:ascii="GHEA Grapalat" w:hAnsi="GHEA Grapalat"/>
          <w:lang w:val="hy-AM"/>
        </w:rPr>
        <w:t xml:space="preserve"> թվականի հաստատված բյուջե</w:t>
      </w:r>
      <w:r w:rsidR="006E3026" w:rsidRPr="00741C07">
        <w:rPr>
          <w:rFonts w:ascii="GHEA Grapalat" w:hAnsi="GHEA Grapalat"/>
          <w:lang w:val="hy-AM"/>
        </w:rPr>
        <w:t>ով նախատեսված ծրագրերի</w:t>
      </w:r>
      <w:r w:rsidR="00730795">
        <w:rPr>
          <w:rFonts w:ascii="GHEA Grapalat" w:hAnsi="GHEA Grapalat"/>
          <w:lang w:val="hy-AM"/>
        </w:rPr>
        <w:t xml:space="preserve"> շրջանակներում </w:t>
      </w:r>
      <w:r w:rsidR="00730795" w:rsidRPr="00B60FB1">
        <w:rPr>
          <w:rFonts w:ascii="GHEA Grapalat" w:hAnsi="GHEA Grapalat"/>
          <w:b/>
          <w:lang w:val="hy-AM"/>
        </w:rPr>
        <w:t xml:space="preserve">կատարել </w:t>
      </w:r>
      <w:r w:rsidR="00370D35" w:rsidRPr="00B60FB1">
        <w:rPr>
          <w:rFonts w:ascii="GHEA Grapalat" w:hAnsi="GHEA Grapalat"/>
          <w:b/>
          <w:lang w:val="hy-AM"/>
        </w:rPr>
        <w:t>վերաբաշխ</w:t>
      </w:r>
      <w:r w:rsidR="00730795" w:rsidRPr="00B60FB1">
        <w:rPr>
          <w:rFonts w:ascii="GHEA Grapalat" w:hAnsi="GHEA Grapalat"/>
          <w:b/>
          <w:lang w:val="hy-AM"/>
        </w:rPr>
        <w:t>ու</w:t>
      </w:r>
      <w:r w:rsidR="00370D35" w:rsidRPr="00B60FB1">
        <w:rPr>
          <w:rFonts w:ascii="GHEA Grapalat" w:hAnsi="GHEA Grapalat"/>
          <w:b/>
          <w:lang w:val="hy-AM"/>
        </w:rPr>
        <w:t>մ</w:t>
      </w:r>
      <w:r w:rsidR="00730795" w:rsidRPr="00B60FB1">
        <w:rPr>
          <w:rFonts w:ascii="GHEA Grapalat" w:hAnsi="GHEA Grapalat"/>
          <w:b/>
          <w:lang w:val="hy-AM"/>
        </w:rPr>
        <w:t>՝</w:t>
      </w:r>
      <w:r w:rsidR="00730795">
        <w:rPr>
          <w:rFonts w:ascii="GHEA Grapalat" w:hAnsi="GHEA Grapalat"/>
          <w:lang w:val="hy-AM"/>
        </w:rPr>
        <w:t xml:space="preserve"> </w:t>
      </w:r>
      <w:r w:rsidR="00DA7016" w:rsidRPr="00DA7016">
        <w:rPr>
          <w:rFonts w:ascii="GHEA Grapalat" w:hAnsi="GHEA Grapalat" w:cs="Sylfaen"/>
          <w:b/>
          <w:lang w:val="hy-AM"/>
        </w:rPr>
        <w:t>2</w:t>
      </w:r>
      <w:r w:rsidR="00DA7016">
        <w:rPr>
          <w:rFonts w:ascii="GHEA Grapalat" w:hAnsi="GHEA Grapalat" w:cs="Sylfaen"/>
          <w:b/>
          <w:lang w:val="hy-AM"/>
        </w:rPr>
        <w:t>,669</w:t>
      </w:r>
      <w:r w:rsidR="000B3B74">
        <w:rPr>
          <w:rFonts w:ascii="GHEA Grapalat" w:hAnsi="GHEA Grapalat" w:cs="Sylfaen"/>
          <w:b/>
          <w:lang w:val="hy-AM"/>
        </w:rPr>
        <w:t xml:space="preserve"> </w:t>
      </w:r>
      <w:r w:rsidRPr="00FD3307">
        <w:rPr>
          <w:rFonts w:ascii="GHEA Grapalat" w:hAnsi="GHEA Grapalat"/>
          <w:b/>
          <w:lang w:val="hy-AM"/>
        </w:rPr>
        <w:t>հազար դրամ</w:t>
      </w:r>
      <w:r w:rsidR="00730795">
        <w:rPr>
          <w:rFonts w:ascii="GHEA Grapalat" w:hAnsi="GHEA Grapalat"/>
          <w:b/>
          <w:lang w:val="hy-AM"/>
        </w:rPr>
        <w:t>ի չափով</w:t>
      </w:r>
      <w:r w:rsidR="00DA7016">
        <w:rPr>
          <w:rFonts w:ascii="GHEA Grapalat" w:hAnsi="GHEA Grapalat"/>
          <w:lang w:val="hy-AM"/>
        </w:rPr>
        <w:t xml:space="preserve">՝ </w:t>
      </w:r>
      <w:r w:rsidRPr="00377F7F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77F7F" w:rsidRPr="00377F7F">
        <w:rPr>
          <w:rFonts w:ascii="GHEA Grapalat" w:hAnsi="GHEA Grapalat"/>
          <w:lang w:val="hy-AM"/>
        </w:rPr>
        <w:t>«Շենքերի և շինությունների կ</w:t>
      </w:r>
      <w:r w:rsidR="00730795">
        <w:rPr>
          <w:rFonts w:ascii="GHEA Grapalat" w:hAnsi="GHEA Grapalat"/>
          <w:lang w:val="hy-AM"/>
        </w:rPr>
        <w:t>ապիտալ վերանորոգում» հոդվածով</w:t>
      </w:r>
      <w:r w:rsidR="000B3B74">
        <w:rPr>
          <w:rFonts w:ascii="GHEA Grapalat" w:hAnsi="GHEA Grapalat"/>
          <w:lang w:val="hy-AM"/>
        </w:rPr>
        <w:t xml:space="preserve">՝ վերաբաշխվող գումարը ուղղելով </w:t>
      </w:r>
      <w:r w:rsidR="00DA7016" w:rsidRPr="00DA7016">
        <w:rPr>
          <w:rFonts w:ascii="GHEA Grapalat" w:hAnsi="GHEA Grapalat"/>
          <w:lang w:val="hy-AM"/>
        </w:rPr>
        <w:t>Դիլիջան համայնքի Հ.Շարամբեյանի անվան ժողովրդական արհեստների թանգարանի նորոգ</w:t>
      </w:r>
      <w:r w:rsidR="00DA7016">
        <w:rPr>
          <w:rFonts w:ascii="GHEA Grapalat" w:hAnsi="GHEA Grapalat"/>
          <w:lang w:val="hy-AM"/>
        </w:rPr>
        <w:t>ման</w:t>
      </w:r>
      <w:r w:rsidR="00DA7016" w:rsidRPr="00DA7016">
        <w:rPr>
          <w:rFonts w:ascii="GHEA Grapalat" w:hAnsi="GHEA Grapalat"/>
          <w:lang w:val="hy-AM"/>
        </w:rPr>
        <w:t>, ամրակայ</w:t>
      </w:r>
      <w:r w:rsidR="00DA7016">
        <w:rPr>
          <w:rFonts w:ascii="GHEA Grapalat" w:hAnsi="GHEA Grapalat"/>
          <w:lang w:val="hy-AM"/>
        </w:rPr>
        <w:t>ման աշխատանքների ծավալների ավելացմանը</w:t>
      </w:r>
      <w:r w:rsidR="00D33734" w:rsidRPr="00E27200">
        <w:rPr>
          <w:rFonts w:ascii="GHEA Grapalat" w:hAnsi="GHEA Grapalat"/>
          <w:lang w:val="hy-AM"/>
        </w:rPr>
        <w:t>:</w:t>
      </w:r>
      <w:r w:rsidR="00B60FB1">
        <w:rPr>
          <w:rFonts w:ascii="GHEA Grapalat" w:hAnsi="GHEA Grapalat"/>
          <w:lang w:val="hy-AM"/>
        </w:rPr>
        <w:t xml:space="preserve"> Նախագծով նախատեսվում է նաև </w:t>
      </w:r>
      <w:r w:rsidR="00B60FB1" w:rsidRPr="00B60FB1">
        <w:rPr>
          <w:rFonts w:ascii="GHEA Grapalat" w:hAnsi="GHEA Grapalat"/>
          <w:b/>
          <w:lang w:val="hy-AM"/>
        </w:rPr>
        <w:t>5,615.8 հազար դրամն ուղղել ՀՀ կառավարության պահուստային ֆոնդ</w:t>
      </w:r>
      <w:r w:rsidR="00B60FB1">
        <w:rPr>
          <w:rFonts w:ascii="GHEA Grapalat" w:hAnsi="GHEA Grapalat"/>
          <w:lang w:val="hy-AM"/>
        </w:rPr>
        <w:t>:</w:t>
      </w:r>
    </w:p>
    <w:p w:rsidR="009C4A4D" w:rsidRPr="009C4A4D" w:rsidRDefault="009C4A4D" w:rsidP="00A235C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 w:eastAsia="ru-RU"/>
        </w:rPr>
        <w:t>Նախագծով</w:t>
      </w:r>
      <w:r w:rsidRPr="00DE3D48">
        <w:rPr>
          <w:rFonts w:ascii="GHEA Grapalat" w:hAnsi="GHEA Grapalat" w:cs="Sylfae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նվազեց</w:t>
      </w:r>
      <w:r w:rsidRPr="00DE3D48">
        <w:rPr>
          <w:rFonts w:ascii="GHEA Grapalat" w:hAnsi="GHEA Grapalat" w:cs="Sylfaen"/>
          <w:lang w:val="hy-AM" w:eastAsia="ru-RU"/>
        </w:rPr>
        <w:t xml:space="preserve">վում </w:t>
      </w:r>
      <w:r w:rsidR="000B3B74">
        <w:rPr>
          <w:rFonts w:ascii="GHEA Grapalat" w:hAnsi="GHEA Grapalat" w:cs="Sylfaen"/>
          <w:lang w:val="hy-AM" w:eastAsia="ru-RU"/>
        </w:rPr>
        <w:t>է</w:t>
      </w:r>
      <w:r w:rsidRPr="00DE3D48">
        <w:rPr>
          <w:rFonts w:ascii="GHEA Grapalat" w:hAnsi="GHEA Grapalat" w:cs="Sylfaen"/>
          <w:lang w:val="hy-AM" w:eastAsia="ru-RU"/>
        </w:rPr>
        <w:t xml:space="preserve">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2022 թվականի պետական բյուջեի </w:t>
      </w:r>
      <w:r w:rsidR="00B60FB1">
        <w:rPr>
          <w:rFonts w:ascii="GHEA Grapalat" w:hAnsi="GHEA Grapalat" w:cs="Sylfaen"/>
          <w:lang w:val="hy-AM" w:eastAsia="ru-RU"/>
        </w:rPr>
        <w:t xml:space="preserve">1075 </w:t>
      </w:r>
      <w:r w:rsidRPr="00DE3D48">
        <w:rPr>
          <w:rFonts w:ascii="GHEA Grapalat" w:hAnsi="GHEA Grapalat" w:cs="Sylfaen"/>
          <w:lang w:val="hy-AM" w:eastAsia="ru-RU"/>
        </w:rPr>
        <w:t xml:space="preserve">ծրագրի </w:t>
      </w:r>
      <w:r w:rsidR="00B60FB1">
        <w:rPr>
          <w:rFonts w:ascii="GHEA Grapalat" w:hAnsi="GHEA Grapalat" w:cs="Sylfaen"/>
          <w:lang w:val="hy-AM" w:eastAsia="ru-RU"/>
        </w:rPr>
        <w:t>21</w:t>
      </w:r>
      <w:r w:rsidRPr="00DE3D48">
        <w:rPr>
          <w:rFonts w:ascii="GHEA Grapalat" w:hAnsi="GHEA Grapalat" w:cs="Sylfaen"/>
          <w:lang w:val="hy-AM" w:eastAsia="ru-RU"/>
        </w:rPr>
        <w:t>00</w:t>
      </w:r>
      <w:r w:rsidR="00B06288">
        <w:rPr>
          <w:rFonts w:ascii="GHEA Grapalat" w:hAnsi="GHEA Grapalat" w:cs="Sylfaen"/>
          <w:lang w:val="hy-AM" w:eastAsia="ru-RU"/>
        </w:rPr>
        <w:t>1</w:t>
      </w:r>
      <w:r>
        <w:rPr>
          <w:rFonts w:ascii="GHEA Grapalat" w:hAnsi="GHEA Grapalat" w:cs="Sylfaen"/>
          <w:lang w:val="hy-AM" w:eastAsia="ru-RU"/>
        </w:rPr>
        <w:t xml:space="preserve"> միջոցառմամբ</w:t>
      </w:r>
      <w:r w:rsidR="000B3B74">
        <w:rPr>
          <w:rFonts w:ascii="GHEA Grapalat" w:hAnsi="GHEA Grapalat" w:cs="Sylfaen"/>
          <w:lang w:val="hy-AM" w:eastAsia="ru-RU"/>
        </w:rPr>
        <w:t xml:space="preserve"> </w:t>
      </w:r>
      <w:r w:rsidRPr="00DE3D48">
        <w:rPr>
          <w:rFonts w:ascii="GHEA Grapalat" w:hAnsi="GHEA Grapalat" w:cs="Sylfaen"/>
          <w:lang w:val="hy-AM" w:eastAsia="ru-RU"/>
        </w:rPr>
        <w:t>նախատեսված գումար</w:t>
      </w:r>
      <w:r w:rsidR="00B06288">
        <w:rPr>
          <w:rFonts w:ascii="GHEA Grapalat" w:hAnsi="GHEA Grapalat" w:cs="Sylfaen"/>
          <w:lang w:val="hy-AM" w:eastAsia="ru-RU"/>
        </w:rPr>
        <w:t>ի մի մաս</w:t>
      </w:r>
      <w:r w:rsidRPr="00DE3D48">
        <w:rPr>
          <w:rFonts w:ascii="GHEA Grapalat" w:hAnsi="GHEA Grapalat" w:cs="Sylfaen"/>
          <w:lang w:val="hy-AM" w:eastAsia="ru-RU"/>
        </w:rPr>
        <w:t>ը, որ</w:t>
      </w:r>
      <w:r w:rsidR="000B3B74">
        <w:rPr>
          <w:rFonts w:ascii="GHEA Grapalat" w:hAnsi="GHEA Grapalat" w:cs="Sylfaen"/>
          <w:lang w:val="hy-AM" w:eastAsia="ru-RU"/>
        </w:rPr>
        <w:t>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վերականգնման անհրաժեշտությունը բացակայում է:</w:t>
      </w:r>
      <w:r>
        <w:rPr>
          <w:rFonts w:ascii="GHEA Grapalat" w:hAnsi="GHEA Grapalat" w:cs="Sylfaen"/>
          <w:lang w:val="hy-AM" w:eastAsia="ru-RU"/>
        </w:rPr>
        <w:t xml:space="preserve"> 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2F5206" w:rsidRPr="00AC1A4A" w:rsidRDefault="00B06288" w:rsidP="00B06288">
      <w:pPr>
        <w:spacing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C1A4A">
        <w:rPr>
          <w:rFonts w:ascii="GHEA Grapalat" w:hAnsi="GHEA Grapalat" w:cs="Sylfaen"/>
          <w:i/>
          <w:sz w:val="24"/>
          <w:szCs w:val="24"/>
          <w:lang w:val="hy-AM"/>
        </w:rPr>
        <w:t>Դիլիջան համայնքի Հ.Շարամբեյանի անվան ժողովրդական արհեստների թանգարանի նորոգման, ամրակայման աշխատանքները</w:t>
      </w:r>
      <w:r w:rsidRPr="00AC1A4A">
        <w:rPr>
          <w:rFonts w:ascii="GHEA Grapalat" w:hAnsi="GHEA Grapalat" w:cs="Sylfaen"/>
          <w:sz w:val="24"/>
          <w:szCs w:val="24"/>
          <w:lang w:val="hy-AM"/>
        </w:rPr>
        <w:t xml:space="preserve"> մեկնարկել են ս.թ.-ին</w:t>
      </w:r>
      <w:r w:rsidR="00D77CE1" w:rsidRPr="00AC1A4A">
        <w:rPr>
          <w:rFonts w:ascii="GHEA Grapalat" w:hAnsi="GHEA Grapalat" w:cs="Sylfaen"/>
          <w:sz w:val="24"/>
          <w:szCs w:val="24"/>
          <w:lang w:val="hy-AM"/>
        </w:rPr>
        <w:t xml:space="preserve">, ինչի համար հայտարարվել է համապատասխան մրցույթ «Գնումների մասին» օրենքին համապատասխան և </w:t>
      </w:r>
      <w:r w:rsidRPr="00AC1A4A">
        <w:rPr>
          <w:rFonts w:ascii="GHEA Grapalat" w:hAnsi="GHEA Grapalat" w:cs="Arial"/>
          <w:sz w:val="24"/>
          <w:szCs w:val="24"/>
          <w:lang w:val="hy-AM"/>
        </w:rPr>
        <w:t xml:space="preserve">ՀՀ ԿԳՄՍ նախարարության և «ԱՐԹՄԱՇԻՆ» ՍՊԸ-ի </w:t>
      </w:r>
      <w:r w:rsidR="00D77CE1" w:rsidRPr="00AC1A4A">
        <w:rPr>
          <w:rFonts w:ascii="GHEA Grapalat" w:hAnsi="GHEA Grapalat" w:cs="Arial"/>
          <w:sz w:val="24"/>
          <w:szCs w:val="24"/>
          <w:lang w:val="hy-AM"/>
        </w:rPr>
        <w:t>միջև 2022 թ. ապրիլի 20-ին կնքվել է</w:t>
      </w:r>
      <w:r w:rsidRPr="00AC1A4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77CE1" w:rsidRPr="00AC1A4A">
        <w:rPr>
          <w:rFonts w:ascii="GHEA Grapalat" w:hAnsi="GHEA Grapalat" w:cs="Arial"/>
          <w:sz w:val="24"/>
          <w:szCs w:val="24"/>
          <w:lang w:val="hy-AM"/>
        </w:rPr>
        <w:t>պ</w:t>
      </w:r>
      <w:r w:rsidRPr="00AC1A4A">
        <w:rPr>
          <w:rFonts w:ascii="GHEA Grapalat" w:hAnsi="GHEA Grapalat" w:cs="Arial"/>
          <w:sz w:val="24"/>
          <w:szCs w:val="24"/>
          <w:lang w:val="hy-AM"/>
        </w:rPr>
        <w:t xml:space="preserve">ետության կարիքների համար կապալային </w:t>
      </w:r>
      <w:r w:rsidRPr="00AC1A4A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աշխատանքների </w:t>
      </w:r>
      <w:r w:rsidR="00D77CE1" w:rsidRPr="00AC1A4A">
        <w:rPr>
          <w:rFonts w:ascii="GHEA Grapalat" w:hAnsi="GHEA Grapalat"/>
          <w:sz w:val="24"/>
          <w:szCs w:val="24"/>
          <w:lang w:val="hy-AM"/>
        </w:rPr>
        <w:t xml:space="preserve">կատարման պետական </w:t>
      </w:r>
      <w:r w:rsidRPr="00AC1A4A">
        <w:rPr>
          <w:rFonts w:ascii="GHEA Grapalat" w:hAnsi="GHEA Grapalat" w:cs="Arial"/>
          <w:sz w:val="24"/>
          <w:szCs w:val="24"/>
          <w:lang w:val="hy-AM"/>
        </w:rPr>
        <w:t xml:space="preserve">գնման </w:t>
      </w:r>
      <w:r w:rsidR="00D77CE1" w:rsidRPr="00AC1A4A">
        <w:rPr>
          <w:rFonts w:ascii="GHEA Grapalat" w:hAnsi="GHEA Grapalat" w:cs="Arial"/>
          <w:sz w:val="24"/>
          <w:szCs w:val="24"/>
          <w:lang w:val="hy-AM"/>
        </w:rPr>
        <w:t>պայմանագիր (</w:t>
      </w:r>
      <w:r w:rsidRPr="00AC1A4A">
        <w:rPr>
          <w:rFonts w:ascii="GHEA Grapalat" w:hAnsi="GHEA Grapalat" w:cs="Arial"/>
          <w:sz w:val="24"/>
          <w:szCs w:val="24"/>
          <w:lang w:val="hy-AM"/>
        </w:rPr>
        <w:t>N ՀՀԿԳՄՍՆԲՄԱՇՁԲ-22/3</w:t>
      </w:r>
      <w:r w:rsidR="00D77CE1" w:rsidRPr="00AC1A4A">
        <w:rPr>
          <w:rFonts w:ascii="GHEA Grapalat" w:hAnsi="GHEA Grapalat" w:cs="Arial"/>
          <w:sz w:val="24"/>
          <w:szCs w:val="24"/>
          <w:lang w:val="hy-AM"/>
        </w:rPr>
        <w:t xml:space="preserve">): </w:t>
      </w:r>
      <w:r w:rsidRPr="00AC1A4A">
        <w:rPr>
          <w:rFonts w:ascii="GHEA Grapalat" w:hAnsi="GHEA Grapalat" w:cs="Arial"/>
          <w:sz w:val="24"/>
          <w:szCs w:val="24"/>
          <w:lang w:val="hy-AM"/>
        </w:rPr>
        <w:t>Պայմանագ</w:t>
      </w:r>
      <w:r w:rsidR="00D77CE1" w:rsidRPr="00AC1A4A">
        <w:rPr>
          <w:rFonts w:ascii="GHEA Grapalat" w:hAnsi="GHEA Grapalat" w:cs="Arial"/>
          <w:sz w:val="24"/>
          <w:szCs w:val="24"/>
          <w:lang w:val="hy-AM"/>
        </w:rPr>
        <w:t>րի</w:t>
      </w:r>
      <w:r w:rsidRPr="00AC1A4A">
        <w:rPr>
          <w:rFonts w:ascii="GHEA Grapalat" w:hAnsi="GHEA Grapalat" w:cs="Arial"/>
          <w:sz w:val="24"/>
          <w:szCs w:val="24"/>
          <w:lang w:val="hy-AM"/>
        </w:rPr>
        <w:t xml:space="preserve"> շրջանակներում անհրաժեշտություն է առաջացել իրականացնել որոշակի ճշգրտումներ և լրացումներ, ինչը հանգեցրել են նոր աշխատանքների ավելացմանը</w:t>
      </w:r>
      <w:r w:rsidR="00D77CE1" w:rsidRPr="00AC1A4A">
        <w:rPr>
          <w:rFonts w:ascii="GHEA Grapalat" w:hAnsi="GHEA Grapalat" w:cs="Arial"/>
          <w:sz w:val="24"/>
          <w:szCs w:val="24"/>
          <w:lang w:val="hy-AM"/>
        </w:rPr>
        <w:t>՝ հիմնականում կապված հիմքերի ուժեղացման, հողային աշխատանքների հետ</w:t>
      </w:r>
      <w:r w:rsidRPr="00AC1A4A">
        <w:rPr>
          <w:rFonts w:ascii="GHEA Grapalat" w:hAnsi="GHEA Grapalat" w:cs="Arial"/>
          <w:sz w:val="24"/>
          <w:szCs w:val="24"/>
          <w:lang w:val="hy-AM"/>
        </w:rPr>
        <w:t xml:space="preserve">: </w:t>
      </w:r>
      <w:r w:rsidR="00D77CE1" w:rsidRPr="00AC1A4A">
        <w:rPr>
          <w:rFonts w:ascii="GHEA Grapalat" w:hAnsi="GHEA Grapalat" w:cs="Arial"/>
          <w:sz w:val="24"/>
          <w:szCs w:val="24"/>
          <w:lang w:val="hy-AM"/>
        </w:rPr>
        <w:t xml:space="preserve">Մասնավորապես՝ </w:t>
      </w:r>
      <w:r w:rsidR="002F5206" w:rsidRPr="00AC1A4A">
        <w:rPr>
          <w:rFonts w:ascii="GHEA Grapalat" w:hAnsi="GHEA Grapalat" w:cs="Arial"/>
          <w:sz w:val="24"/>
          <w:szCs w:val="24"/>
          <w:lang w:val="hy-AM"/>
        </w:rPr>
        <w:t xml:space="preserve">րոշ աշխատանքներ ներառված չեն եղել նախագծային փաստաթղթերում, և հիմքերի քանդման ժամանակ </w:t>
      </w:r>
      <w:r w:rsidR="00AC1A4A" w:rsidRPr="00AC1A4A">
        <w:rPr>
          <w:rFonts w:ascii="GHEA Grapalat" w:hAnsi="GHEA Grapalat" w:cs="Arial"/>
          <w:sz w:val="24"/>
          <w:szCs w:val="24"/>
          <w:lang w:val="hy-AM"/>
        </w:rPr>
        <w:t>առաջացել է բնահողի և բետոնի քանդման աշխատանքների մասով ՆՆՓ-երի լրամշակման կարիք:</w:t>
      </w:r>
    </w:p>
    <w:p w:rsidR="00B06288" w:rsidRPr="00AC1A4A" w:rsidRDefault="00AC1A4A" w:rsidP="00B06288">
      <w:pPr>
        <w:spacing w:line="360" w:lineRule="auto"/>
        <w:ind w:firstLine="709"/>
        <w:jc w:val="both"/>
        <w:rPr>
          <w:rFonts w:ascii="GHEA Grapalat" w:hAnsi="GHEA Grapalat" w:cs="Calibri"/>
          <w:lang w:val="hy-AM"/>
        </w:rPr>
      </w:pPr>
      <w:r w:rsidRPr="00AC1A4A">
        <w:rPr>
          <w:rFonts w:ascii="GHEA Grapalat" w:hAnsi="GHEA Grapalat" w:cs="Arial"/>
          <w:sz w:val="24"/>
          <w:szCs w:val="24"/>
          <w:lang w:val="hy-AM"/>
        </w:rPr>
        <w:t>Կատարվելիք ծավալների ավելացման վերաբերյալ</w:t>
      </w:r>
      <w:r w:rsidR="00B06288" w:rsidRPr="00AC1A4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C1A4A">
        <w:rPr>
          <w:rFonts w:ascii="GHEA Grapalat" w:hAnsi="GHEA Grapalat" w:cs="Arial"/>
          <w:sz w:val="24"/>
          <w:szCs w:val="24"/>
          <w:lang w:val="hy-AM"/>
        </w:rPr>
        <w:t xml:space="preserve">նախագծի </w:t>
      </w:r>
      <w:r w:rsidR="00B06288" w:rsidRPr="00AC1A4A">
        <w:rPr>
          <w:rFonts w:ascii="GHEA Grapalat" w:hAnsi="GHEA Grapalat" w:cs="Arial"/>
          <w:sz w:val="24"/>
          <w:szCs w:val="24"/>
          <w:lang w:val="hy-AM"/>
        </w:rPr>
        <w:t>հեղինակի, տեխնիկական հսկողությ</w:t>
      </w:r>
      <w:r w:rsidRPr="00AC1A4A">
        <w:rPr>
          <w:rFonts w:ascii="GHEA Grapalat" w:hAnsi="GHEA Grapalat" w:cs="Arial"/>
          <w:sz w:val="24"/>
          <w:szCs w:val="24"/>
          <w:lang w:val="hy-AM"/>
        </w:rPr>
        <w:t>ուն իրականացնողի</w:t>
      </w:r>
      <w:r w:rsidR="00B06288" w:rsidRPr="00AC1A4A">
        <w:rPr>
          <w:rFonts w:ascii="GHEA Grapalat" w:hAnsi="GHEA Grapalat" w:cs="Arial"/>
          <w:sz w:val="24"/>
          <w:szCs w:val="24"/>
          <w:lang w:val="hy-AM"/>
        </w:rPr>
        <w:t xml:space="preserve"> և կապալառուի կողմից ներկայացվել է մասնագիտական ակտ </w:t>
      </w:r>
      <w:r w:rsidRPr="00AC1A4A">
        <w:rPr>
          <w:rFonts w:ascii="GHEA Grapalat" w:hAnsi="GHEA Grapalat" w:cs="Arial"/>
          <w:sz w:val="24"/>
          <w:szCs w:val="24"/>
          <w:lang w:val="hy-AM"/>
        </w:rPr>
        <w:t>/</w:t>
      </w:r>
      <w:r w:rsidR="00B06288" w:rsidRPr="00AC1A4A">
        <w:rPr>
          <w:rFonts w:ascii="GHEA Grapalat" w:hAnsi="GHEA Grapalat" w:cs="Arial"/>
          <w:sz w:val="24"/>
          <w:szCs w:val="24"/>
          <w:lang w:val="hy-AM"/>
        </w:rPr>
        <w:t>փափեթը փորձաքննված է</w:t>
      </w:r>
      <w:r w:rsidRPr="00AC1A4A">
        <w:rPr>
          <w:rFonts w:ascii="GHEA Grapalat" w:hAnsi="GHEA Grapalat" w:cs="Arial"/>
          <w:sz w:val="24"/>
          <w:szCs w:val="24"/>
          <w:lang w:val="hy-AM"/>
        </w:rPr>
        <w:t>, կցվում է/</w:t>
      </w:r>
      <w:r w:rsidR="00B06288" w:rsidRPr="00AC1A4A">
        <w:rPr>
          <w:rFonts w:ascii="GHEA Grapalat" w:hAnsi="GHEA Grapalat" w:cs="Arial"/>
          <w:sz w:val="24"/>
          <w:szCs w:val="24"/>
          <w:lang w:val="hy-AM"/>
        </w:rPr>
        <w:t xml:space="preserve">: Ավելացվող աշխատանքների </w:t>
      </w:r>
      <w:r w:rsidRPr="00AC1A4A">
        <w:rPr>
          <w:rFonts w:ascii="GHEA Grapalat" w:hAnsi="GHEA Grapalat" w:cs="Arial"/>
          <w:sz w:val="24"/>
          <w:szCs w:val="24"/>
          <w:lang w:val="hy-AM"/>
        </w:rPr>
        <w:t>արժեքը</w:t>
      </w:r>
      <w:r w:rsidR="00B06288" w:rsidRPr="00AC1A4A">
        <w:rPr>
          <w:rFonts w:ascii="GHEA Grapalat" w:hAnsi="GHEA Grapalat" w:cs="Arial"/>
          <w:sz w:val="24"/>
          <w:szCs w:val="24"/>
          <w:lang w:val="hy-AM"/>
        </w:rPr>
        <w:t xml:space="preserve"> կազմում է 2,669.</w:t>
      </w:r>
      <w:r w:rsidRPr="00AC1A4A">
        <w:rPr>
          <w:rFonts w:ascii="GHEA Grapalat" w:hAnsi="GHEA Grapalat" w:cs="Arial"/>
          <w:sz w:val="24"/>
          <w:szCs w:val="24"/>
          <w:lang w:val="hy-AM"/>
        </w:rPr>
        <w:t>9</w:t>
      </w:r>
      <w:r w:rsidR="00B06288" w:rsidRPr="00AC1A4A">
        <w:rPr>
          <w:rFonts w:ascii="GHEA Grapalat" w:hAnsi="GHEA Grapalat" w:cs="Arial"/>
          <w:sz w:val="24"/>
          <w:szCs w:val="24"/>
          <w:lang w:val="hy-AM"/>
        </w:rPr>
        <w:t xml:space="preserve"> հազար դրամ և չի գերազանցում ՀՀ կառավարության 2017 թ. մայիսի 4-ի թիվ 526-Ն որոշմամբ հաստատված Գնումների գործընթացի կազմակերպման կարգի 56-րդ կետի 2-րդ ենթակետով </w:t>
      </w:r>
      <w:r w:rsidRPr="00AC1A4A">
        <w:rPr>
          <w:rFonts w:ascii="GHEA Grapalat" w:hAnsi="GHEA Grapalat" w:cs="Arial"/>
          <w:sz w:val="24"/>
          <w:szCs w:val="24"/>
          <w:lang w:val="hy-AM"/>
        </w:rPr>
        <w:t>թույլատրվող 10%-ը</w:t>
      </w:r>
      <w:r w:rsidR="00B06288" w:rsidRPr="00AC1A4A">
        <w:rPr>
          <w:rFonts w:ascii="GHEA Grapalat" w:hAnsi="GHEA Grapalat" w:cs="Arial"/>
          <w:sz w:val="24"/>
          <w:szCs w:val="24"/>
          <w:lang w:val="hy-AM"/>
        </w:rPr>
        <w:t>:</w:t>
      </w:r>
    </w:p>
    <w:p w:rsidR="00DB3FC5" w:rsidRPr="00684351" w:rsidRDefault="00992FD4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92FD4">
        <w:rPr>
          <w:rFonts w:ascii="GHEA Grapalat" w:hAnsi="GHEA Grapalat" w:cs="GHEA Grapalat"/>
          <w:i/>
          <w:sz w:val="24"/>
          <w:szCs w:val="24"/>
          <w:lang w:val="hy-AM"/>
        </w:rPr>
        <w:t>Նախագծի 2-րդ կետով նախատեսվում է թույլատրել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ՀՀ ԿԳՄՍ նախարարությանը </w:t>
      </w:r>
      <w:r w:rsidRPr="00E106FB">
        <w:rPr>
          <w:rFonts w:ascii="GHEA Grapalat" w:hAnsi="GHEA Grapalat"/>
          <w:sz w:val="24"/>
          <w:szCs w:val="24"/>
          <w:lang w:val="hy-AM"/>
        </w:rPr>
        <w:t xml:space="preserve">Բջնի գյուղի Սբ. Աստվածածին եկեղեցու հյուսիսային ավանդատան արտաքին պատի </w:t>
      </w:r>
      <w:r>
        <w:rPr>
          <w:rFonts w:ascii="GHEA Grapalat" w:hAnsi="GHEA Grapalat"/>
          <w:sz w:val="24"/>
          <w:szCs w:val="24"/>
          <w:lang w:val="hy-AM"/>
        </w:rPr>
        <w:t xml:space="preserve">վերականգնման </w:t>
      </w:r>
      <w:r w:rsidRPr="00435AEC">
        <w:rPr>
          <w:rFonts w:ascii="GHEA Grapalat" w:hAnsi="GHEA Grapalat"/>
          <w:sz w:val="24"/>
          <w:szCs w:val="24"/>
          <w:lang w:val="hy-AM"/>
        </w:rPr>
        <w:t>նպատակով կնքված կապալային աշխատանքների կատարման</w:t>
      </w:r>
      <w:r w:rsidR="00C960CA" w:rsidRPr="00C960C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60CA">
        <w:rPr>
          <w:rFonts w:ascii="GHEA Grapalat" w:hAnsi="GHEA Grapalat"/>
          <w:sz w:val="24"/>
          <w:szCs w:val="24"/>
          <w:lang w:val="hy-AM"/>
        </w:rPr>
        <w:t>և տեխնիկական հսկողության ու հեղինակային հսկողության ծառայությունենրի մատուցման</w:t>
      </w:r>
      <w:r w:rsidRPr="00435AEC">
        <w:rPr>
          <w:rFonts w:ascii="GHEA Grapalat" w:hAnsi="GHEA Grapalat"/>
          <w:sz w:val="24"/>
          <w:szCs w:val="24"/>
          <w:lang w:val="hy-AM"/>
        </w:rPr>
        <w:t xml:space="preserve"> պայմանագր</w:t>
      </w:r>
      <w:r w:rsidR="00C960CA">
        <w:rPr>
          <w:rFonts w:ascii="GHEA Grapalat" w:hAnsi="GHEA Grapalat"/>
          <w:sz w:val="24"/>
          <w:szCs w:val="24"/>
          <w:lang w:val="hy-AM"/>
        </w:rPr>
        <w:t>եր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435AEC">
        <w:rPr>
          <w:rFonts w:ascii="GHEA Grapalat" w:hAnsi="GHEA Grapalat"/>
          <w:sz w:val="24"/>
          <w:szCs w:val="24"/>
          <w:lang w:val="hy-AM"/>
        </w:rPr>
        <w:t>վերջնաժամկետը երկարաձգել մինչև 202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435AEC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օգոստոսի 1</w:t>
      </w:r>
      <w:r w:rsidRPr="00435AEC">
        <w:rPr>
          <w:rFonts w:ascii="GHEA Grapalat" w:hAnsi="GHEA Grapalat"/>
          <w:sz w:val="24"/>
          <w:szCs w:val="24"/>
          <w:lang w:val="hy-AM"/>
        </w:rPr>
        <w:t>-ը ներառյալ</w:t>
      </w:r>
      <w:r>
        <w:rPr>
          <w:rFonts w:ascii="GHEA Grapalat" w:hAnsi="GHEA Grapalat"/>
          <w:sz w:val="24"/>
          <w:szCs w:val="24"/>
          <w:lang w:val="hy-AM"/>
        </w:rPr>
        <w:t xml:space="preserve">: Նշվածը բխում է այն հանգամանքից, որ հուշարձանների վերականգնումը անթույլատրելի է իրականացնել եղանակային ցուրտ պայմաններում, իսկ աշխատանքները հնարվոր է եղել մեկնարկել միայն նոյեմբերի վերջին, քանի որ գումարը հատկացվել է ՀՀ կառավարության 03.11.2022թ. </w:t>
      </w:r>
      <w:r w:rsidRPr="00992FD4">
        <w:rPr>
          <w:rFonts w:ascii="GHEA Grapalat" w:hAnsi="GHEA Grapalat"/>
          <w:sz w:val="24"/>
          <w:szCs w:val="24"/>
          <w:lang w:val="hy-AM"/>
        </w:rPr>
        <w:t>N 1701</w:t>
      </w:r>
      <w:r>
        <w:rPr>
          <w:rFonts w:ascii="GHEA Grapalat" w:hAnsi="GHEA Grapalat"/>
          <w:sz w:val="24"/>
          <w:szCs w:val="24"/>
          <w:lang w:val="hy-AM"/>
        </w:rPr>
        <w:t xml:space="preserve">-Ն որոշմամբ </w:t>
      </w:r>
      <w:r w:rsidR="00F4269B">
        <w:rPr>
          <w:rFonts w:ascii="GHEA Grapalat" w:hAnsi="GHEA Grapalat"/>
          <w:sz w:val="24"/>
          <w:szCs w:val="24"/>
          <w:lang w:val="hy-AM"/>
        </w:rPr>
        <w:t>և համաձայնագ</w:t>
      </w:r>
      <w:r w:rsidR="00701522">
        <w:rPr>
          <w:rFonts w:ascii="GHEA Grapalat" w:hAnsi="GHEA Grapalat"/>
          <w:sz w:val="24"/>
          <w:szCs w:val="24"/>
          <w:lang w:val="hy-AM"/>
        </w:rPr>
        <w:t>րեր</w:t>
      </w:r>
      <w:r w:rsidR="00F4269B">
        <w:rPr>
          <w:rFonts w:ascii="GHEA Grapalat" w:hAnsi="GHEA Grapalat"/>
          <w:sz w:val="24"/>
          <w:szCs w:val="24"/>
          <w:lang w:val="hy-AM"/>
        </w:rPr>
        <w:t xml:space="preserve">ը կնքվել </w:t>
      </w:r>
      <w:r w:rsidR="00701522">
        <w:rPr>
          <w:rFonts w:ascii="GHEA Grapalat" w:hAnsi="GHEA Grapalat"/>
          <w:sz w:val="24"/>
          <w:szCs w:val="24"/>
          <w:lang w:val="hy-AM"/>
        </w:rPr>
        <w:t>են նոյեմբերի վերջ</w:t>
      </w:r>
      <w:r w:rsidR="00F4269B">
        <w:rPr>
          <w:rFonts w:ascii="GHEA Grapalat" w:hAnsi="GHEA Grapalat"/>
          <w:sz w:val="24"/>
          <w:szCs w:val="24"/>
          <w:lang w:val="hy-AM"/>
        </w:rPr>
        <w:t>ին: Ներկա</w:t>
      </w:r>
      <w:r w:rsidR="007C7118">
        <w:rPr>
          <w:rFonts w:ascii="GHEA Grapalat" w:hAnsi="GHEA Grapalat"/>
          <w:sz w:val="24"/>
          <w:szCs w:val="24"/>
          <w:lang w:val="hy-AM"/>
        </w:rPr>
        <w:t xml:space="preserve">յիս դրությամբ </w:t>
      </w:r>
      <w:r w:rsidR="00F4269B">
        <w:rPr>
          <w:rFonts w:ascii="GHEA Grapalat" w:hAnsi="GHEA Grapalat"/>
          <w:sz w:val="24"/>
          <w:szCs w:val="24"/>
          <w:lang w:val="hy-AM"/>
        </w:rPr>
        <w:t xml:space="preserve">իրականացվել են </w:t>
      </w:r>
      <w:r w:rsidR="007C7118">
        <w:rPr>
          <w:rFonts w:ascii="GHEA Grapalat" w:hAnsi="GHEA Grapalat"/>
          <w:sz w:val="24"/>
          <w:szCs w:val="24"/>
          <w:lang w:val="hy-AM"/>
        </w:rPr>
        <w:t xml:space="preserve">նախապատրաստական աշխատանքները  </w:t>
      </w:r>
      <w:r w:rsidR="007C7118" w:rsidRPr="007C7118">
        <w:rPr>
          <w:rFonts w:ascii="GHEA Grapalat" w:hAnsi="GHEA Grapalat"/>
          <w:sz w:val="24"/>
          <w:szCs w:val="24"/>
          <w:lang w:val="hy-AM"/>
        </w:rPr>
        <w:t>(</w:t>
      </w:r>
      <w:r w:rsidR="007C7118">
        <w:rPr>
          <w:rFonts w:ascii="GHEA Grapalat" w:hAnsi="GHEA Grapalat"/>
          <w:sz w:val="24"/>
          <w:szCs w:val="24"/>
          <w:lang w:val="hy-AM"/>
        </w:rPr>
        <w:t>հանքերից տեղափոխվել են շինանյութը և քարերը, կապվել է տախտակամածը</w:t>
      </w:r>
      <w:r w:rsidR="007C7118" w:rsidRPr="007C7118">
        <w:rPr>
          <w:rFonts w:ascii="GHEA Grapalat" w:hAnsi="GHEA Grapalat"/>
          <w:sz w:val="24"/>
          <w:szCs w:val="24"/>
          <w:lang w:val="hy-AM"/>
        </w:rPr>
        <w:t>)</w:t>
      </w:r>
      <w:r w:rsidR="007C7118">
        <w:rPr>
          <w:rFonts w:ascii="GHEA Grapalat" w:hAnsi="GHEA Grapalat"/>
          <w:sz w:val="24"/>
          <w:szCs w:val="24"/>
          <w:lang w:val="hy-AM"/>
        </w:rPr>
        <w:t xml:space="preserve">, իսկ բուն վերականգնման աշխատանքները </w:t>
      </w:r>
      <w:r w:rsidR="00684351">
        <w:rPr>
          <w:rFonts w:ascii="GHEA Grapalat" w:hAnsi="GHEA Grapalat"/>
          <w:sz w:val="24"/>
          <w:szCs w:val="24"/>
          <w:lang w:val="hy-AM"/>
        </w:rPr>
        <w:t>կ</w:t>
      </w:r>
      <w:r w:rsidR="007C7118">
        <w:rPr>
          <w:rFonts w:ascii="GHEA Grapalat" w:hAnsi="GHEA Grapalat"/>
          <w:sz w:val="24"/>
          <w:szCs w:val="24"/>
          <w:lang w:val="hy-AM"/>
        </w:rPr>
        <w:t>արող են մեկնարկել գարնանը:</w:t>
      </w:r>
      <w:r w:rsidR="00684351">
        <w:rPr>
          <w:rFonts w:ascii="GHEA Grapalat" w:hAnsi="GHEA Grapalat"/>
          <w:sz w:val="24"/>
          <w:szCs w:val="24"/>
          <w:lang w:val="hy-AM"/>
        </w:rPr>
        <w:t xml:space="preserve"> Ըստ այդ</w:t>
      </w:r>
      <w:r w:rsidR="00701522">
        <w:rPr>
          <w:rFonts w:ascii="GHEA Grapalat" w:hAnsi="GHEA Grapalat"/>
          <w:sz w:val="24"/>
          <w:szCs w:val="24"/>
          <w:lang w:val="hy-AM"/>
        </w:rPr>
        <w:t>մ</w:t>
      </w:r>
      <w:r w:rsidR="00684351">
        <w:rPr>
          <w:rFonts w:ascii="GHEA Grapalat" w:hAnsi="GHEA Grapalat"/>
          <w:sz w:val="24"/>
          <w:szCs w:val="24"/>
          <w:lang w:val="hy-AM"/>
        </w:rPr>
        <w:t xml:space="preserve">, հաշվի առնելով, որ </w:t>
      </w:r>
      <w:r w:rsidR="00684351" w:rsidRPr="008B6187">
        <w:rPr>
          <w:rFonts w:ascii="GHEA Grapalat" w:hAnsi="GHEA Grapalat"/>
          <w:sz w:val="24"/>
          <w:szCs w:val="24"/>
          <w:lang w:val="af-ZA"/>
        </w:rPr>
        <w:t>ՀՀ կառավարության 2017 թվականի մայիսի 4-ի N 526-Ն որոշմամբ հաստատված կարգի 56-րդ կետի 4-րդ ենթակետ</w:t>
      </w:r>
      <w:r w:rsidR="00684351">
        <w:rPr>
          <w:rFonts w:ascii="GHEA Grapalat" w:hAnsi="GHEA Grapalat"/>
          <w:sz w:val="24"/>
          <w:szCs w:val="24"/>
          <w:lang w:val="hy-AM"/>
        </w:rPr>
        <w:t xml:space="preserve">ով արգելվում է պայմանագրի ժամկետը երկարաձգել ավելի քան 30 օրացուցային օրով՝ Նախագծով նախատեսվել է դրույթ, որով թույլ կտա Նախարարությանը կապալառուի </w:t>
      </w:r>
      <w:r w:rsidR="00701522">
        <w:rPr>
          <w:rFonts w:ascii="GHEA Grapalat" w:hAnsi="GHEA Grapalat"/>
          <w:sz w:val="24"/>
          <w:szCs w:val="24"/>
          <w:lang w:val="hy-AM"/>
        </w:rPr>
        <w:t xml:space="preserve">և տեխնիկական ու հեղինակային հսկողության </w:t>
      </w:r>
      <w:r w:rsidR="00701522">
        <w:rPr>
          <w:rFonts w:ascii="GHEA Grapalat" w:hAnsi="GHEA Grapalat"/>
          <w:sz w:val="24"/>
          <w:szCs w:val="24"/>
          <w:lang w:val="hy-AM"/>
        </w:rPr>
        <w:lastRenderedPageBreak/>
        <w:t xml:space="preserve">ծառայություններ մատուցողների </w:t>
      </w:r>
      <w:r w:rsidR="00684351">
        <w:rPr>
          <w:rFonts w:ascii="GHEA Grapalat" w:hAnsi="GHEA Grapalat"/>
          <w:sz w:val="24"/>
          <w:szCs w:val="24"/>
          <w:lang w:val="hy-AM"/>
        </w:rPr>
        <w:t>հետ կնքած պայմանագ</w:t>
      </w:r>
      <w:r w:rsidR="00701522">
        <w:rPr>
          <w:rFonts w:ascii="GHEA Grapalat" w:hAnsi="GHEA Grapalat"/>
          <w:sz w:val="24"/>
          <w:szCs w:val="24"/>
          <w:lang w:val="hy-AM"/>
        </w:rPr>
        <w:t>րեր</w:t>
      </w:r>
      <w:r w:rsidR="00684351">
        <w:rPr>
          <w:rFonts w:ascii="GHEA Grapalat" w:hAnsi="GHEA Grapalat"/>
          <w:sz w:val="24"/>
          <w:szCs w:val="24"/>
          <w:lang w:val="hy-AM"/>
        </w:rPr>
        <w:t>ը համարել գործող 2023թ.-ին:</w:t>
      </w:r>
      <w:r w:rsidR="003A01B7">
        <w:rPr>
          <w:rFonts w:ascii="GHEA Grapalat" w:hAnsi="GHEA Grapalat"/>
          <w:sz w:val="24"/>
          <w:szCs w:val="24"/>
          <w:lang w:val="hy-AM"/>
        </w:rPr>
        <w:t xml:space="preserve"> Հաշվի առնելով այն հանգամանքը, որ </w:t>
      </w:r>
      <w:r w:rsidR="00701522">
        <w:rPr>
          <w:rFonts w:ascii="GHEA Grapalat" w:hAnsi="GHEA Grapalat"/>
          <w:sz w:val="24"/>
          <w:szCs w:val="24"/>
          <w:lang w:val="hy-AM"/>
        </w:rPr>
        <w:t>ս</w:t>
      </w:r>
      <w:r w:rsidR="003A01B7">
        <w:rPr>
          <w:rFonts w:ascii="GHEA Grapalat" w:hAnsi="GHEA Grapalat"/>
          <w:sz w:val="24"/>
          <w:szCs w:val="24"/>
          <w:lang w:val="hy-AM"/>
        </w:rPr>
        <w:t xml:space="preserve">ույն թվականին շինարարական աշխատանքների չիրականացնելը </w:t>
      </w:r>
      <w:r w:rsidR="00701522">
        <w:rPr>
          <w:rFonts w:ascii="GHEA Grapalat" w:hAnsi="GHEA Grapalat"/>
          <w:sz w:val="24"/>
          <w:szCs w:val="24"/>
          <w:lang w:val="hy-AM"/>
        </w:rPr>
        <w:t>վերջիններիս</w:t>
      </w:r>
      <w:r w:rsidR="003A01B7">
        <w:rPr>
          <w:rFonts w:ascii="GHEA Grapalat" w:hAnsi="GHEA Grapalat"/>
          <w:sz w:val="24"/>
          <w:szCs w:val="24"/>
          <w:lang w:val="hy-AM"/>
        </w:rPr>
        <w:t xml:space="preserve"> մեղքով չէ՝ Նախագծով նախատեսվում է թույլատրել չկիրառել համապատասխան տույժեր և տուգանքներ </w:t>
      </w:r>
      <w:r w:rsidR="00701522">
        <w:rPr>
          <w:rFonts w:ascii="GHEA Grapalat" w:hAnsi="GHEA Grapalat"/>
          <w:sz w:val="24"/>
          <w:szCs w:val="24"/>
          <w:lang w:val="hy-AM"/>
        </w:rPr>
        <w:t xml:space="preserve">նրանց </w:t>
      </w:r>
      <w:r w:rsidR="003A01B7">
        <w:rPr>
          <w:rFonts w:ascii="GHEA Grapalat" w:hAnsi="GHEA Grapalat"/>
          <w:sz w:val="24"/>
          <w:szCs w:val="24"/>
          <w:lang w:val="hy-AM"/>
        </w:rPr>
        <w:t xml:space="preserve">նկատմամբ: </w:t>
      </w:r>
    </w:p>
    <w:p w:rsidR="007C7118" w:rsidRPr="007C7118" w:rsidRDefault="007C711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2239C0" w:rsidRPr="006B0A8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B0A8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B0A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B0A80">
        <w:rPr>
          <w:rFonts w:ascii="Sylfaen" w:hAnsi="Sylfaen"/>
          <w:b/>
          <w:sz w:val="24"/>
          <w:szCs w:val="24"/>
          <w:lang w:val="hy-AM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B0A80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0A80">
        <w:rPr>
          <w:rFonts w:ascii="GHEA Grapalat" w:hAnsi="GHEA Grapalat"/>
          <w:sz w:val="24"/>
          <w:szCs w:val="24"/>
          <w:lang w:val="pt-BR"/>
        </w:rPr>
        <w:t xml:space="preserve">         Որոշման </w:t>
      </w:r>
      <w:r w:rsidRPr="00B60FB1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8B0E51">
        <w:rPr>
          <w:rFonts w:ascii="GHEA Grapalat" w:hAnsi="GHEA Grapalat"/>
          <w:sz w:val="24"/>
          <w:szCs w:val="24"/>
          <w:lang w:val="hy-AM"/>
        </w:rPr>
        <w:t>կիրականացվ</w:t>
      </w:r>
      <w:r w:rsidR="00B60FB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B60FB1" w:rsidRPr="00B60FB1">
        <w:rPr>
          <w:rFonts w:ascii="GHEA Grapalat" w:hAnsi="GHEA Grapalat"/>
          <w:sz w:val="24"/>
          <w:szCs w:val="24"/>
          <w:lang w:val="hy-AM"/>
        </w:rPr>
        <w:t>Դիլիջան համայնքի Հ.Շարամբեյանի անվան ժողովրդական արհեստների թանգարանի նորոգման, ամրակայման աշխատանքների ծավալների ավելաց</w:t>
      </w:r>
      <w:r w:rsidR="00B60FB1">
        <w:rPr>
          <w:rFonts w:ascii="GHEA Grapalat" w:hAnsi="GHEA Grapalat"/>
          <w:sz w:val="24"/>
          <w:szCs w:val="24"/>
          <w:lang w:val="hy-AM"/>
        </w:rPr>
        <w:t>ումը:</w:t>
      </w:r>
    </w:p>
    <w:p w:rsidR="002239C0" w:rsidRPr="00AC4187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AC41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3C19B7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6B0A80">
        <w:rPr>
          <w:rFonts w:ascii="GHEA Grapalat" w:hAnsi="GHEA Grapalat"/>
          <w:lang w:val="hy-AM"/>
        </w:rPr>
        <w:t xml:space="preserve">են </w:t>
      </w:r>
      <w:r w:rsidR="00F17488" w:rsidRPr="006B0A80">
        <w:rPr>
          <w:rFonts w:ascii="GHEA Grapalat" w:hAnsi="GHEA Grapalat"/>
          <w:lang w:val="hy-AM"/>
        </w:rPr>
        <w:t xml:space="preserve">մշակութային </w:t>
      </w:r>
      <w:r w:rsidRPr="003C19B7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C19B7">
        <w:rPr>
          <w:rFonts w:ascii="GHEA Grapalat" w:hAnsi="GHEA Grapalat" w:cs="Sylfaen"/>
          <w:b/>
          <w:lang w:val="hy-AM"/>
        </w:rPr>
        <w:t>ման</w:t>
      </w:r>
      <w:r w:rsidRPr="003C19B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C19B7">
        <w:rPr>
          <w:rFonts w:ascii="GHEA Grapalat" w:hAnsi="GHEA Grapalat" w:cs="Sylfaen"/>
          <w:b/>
          <w:lang w:val="hy-AM"/>
        </w:rPr>
        <w:t>ան անհրաժեշտություն</w:t>
      </w:r>
      <w:r w:rsidRPr="003C19B7">
        <w:rPr>
          <w:rFonts w:ascii="GHEA Grapalat" w:hAnsi="GHEA Grapalat" w:cs="Sylfaen"/>
          <w:b/>
          <w:lang w:val="hy-AM"/>
        </w:rPr>
        <w:t>.</w:t>
      </w:r>
    </w:p>
    <w:p w:rsidR="00E04B16" w:rsidRPr="003C19B7" w:rsidRDefault="0056042E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C19B7">
        <w:rPr>
          <w:rFonts w:ascii="GHEA Grapalat" w:hAnsi="GHEA Grapalat" w:cs="Sylfaen"/>
          <w:lang w:val="hy-AM"/>
        </w:rPr>
        <w:t>«</w:t>
      </w:r>
      <w:r w:rsidRPr="0056042E">
        <w:rPr>
          <w:rFonts w:ascii="GHEA Grapalat" w:hAnsi="GHEA Grapalat" w:cs="Sylfaen"/>
          <w:lang w:val="hy-AM"/>
        </w:rPr>
        <w:t>«Հայաստանի Հանրապետության 2022 թվականի պետական բյուջ</w:t>
      </w:r>
      <w:r>
        <w:rPr>
          <w:rFonts w:ascii="GHEA Grapalat" w:hAnsi="GHEA Grapalat" w:cs="Sylfaen"/>
          <w:lang w:val="hy-AM"/>
        </w:rPr>
        <w:t>եի մասին» օրենքում վերաբաշխում, փոփոխություն և</w:t>
      </w:r>
      <w:r w:rsidRPr="0056042E">
        <w:rPr>
          <w:rFonts w:ascii="GHEA Grapalat" w:hAnsi="GHEA Grapalat" w:cs="Sylfaen"/>
          <w:lang w:val="hy-AM"/>
        </w:rPr>
        <w:t xml:space="preserve"> լրացում, Հայաստանի Հանրապետության կառավարության 2021 թվականի դեկտեմբերի 23-ի N 2121-Ն որոշման մեջ  փոփոխություններ </w:t>
      </w:r>
      <w:r>
        <w:rPr>
          <w:rFonts w:ascii="GHEA Grapalat" w:hAnsi="GHEA Grapalat" w:cs="Sylfaen"/>
          <w:lang w:val="hy-AM"/>
        </w:rPr>
        <w:t>և</w:t>
      </w:r>
      <w:r w:rsidRPr="0056042E">
        <w:rPr>
          <w:rFonts w:ascii="GHEA Grapalat" w:hAnsi="GHEA Grapalat" w:cs="Sylfaen"/>
          <w:lang w:val="hy-AM"/>
        </w:rPr>
        <w:t xml:space="preserve"> լրացումներ կատարելու, ինպես նա</w:t>
      </w:r>
      <w:r>
        <w:rPr>
          <w:rFonts w:ascii="GHEA Grapalat" w:hAnsi="GHEA Grapalat" w:cs="Sylfaen"/>
          <w:lang w:val="hy-AM"/>
        </w:rPr>
        <w:t>և</w:t>
      </w:r>
      <w:r w:rsidRPr="0056042E">
        <w:rPr>
          <w:rFonts w:ascii="GHEA Grapalat" w:hAnsi="GHEA Grapalat" w:cs="Sylfaen"/>
          <w:lang w:val="hy-AM"/>
        </w:rPr>
        <w:t xml:space="preserve"> գնման պայմանագրում փոփոխություն կատարելու թույլտվություն տալու մասին</w:t>
      </w:r>
      <w:r w:rsidR="00E04B16" w:rsidRPr="003C19B7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</w:t>
      </w:r>
      <w:r>
        <w:rPr>
          <w:rFonts w:ascii="GHEA Grapalat" w:hAnsi="GHEA Grapalat" w:cs="Sylfaen"/>
          <w:lang w:val="hy-AM"/>
        </w:rPr>
        <w:t xml:space="preserve">, իսկ </w:t>
      </w:r>
      <w:r w:rsidRPr="003C19B7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ՀՀ </w:t>
      </w:r>
      <w:r>
        <w:rPr>
          <w:rFonts w:ascii="GHEA Grapalat" w:hAnsi="GHEA Grapalat" w:cs="Sylfaen"/>
          <w:lang w:val="hy-AM"/>
        </w:rPr>
        <w:lastRenderedPageBreak/>
        <w:t>կրթության, գիտության, մշակույթի և սպորտի նախարարության ծախսերը նվազում են 5,615.8 հազար դրամով: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E3FF4" w:rsidRPr="007E3A71" w:rsidRDefault="003E3FF4" w:rsidP="003E3FF4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Pr="007E3A71">
        <w:rPr>
          <w:rFonts w:ascii="GHEA Grapalat" w:hAnsi="GHEA Grapalat" w:cs="Sylfaen"/>
          <w:lang w:val="hy-AM"/>
        </w:rPr>
        <w:t xml:space="preserve"> «4.9 Մշակույթ» բաժնի </w:t>
      </w:r>
      <w:r>
        <w:rPr>
          <w:rFonts w:ascii="GHEA Grapalat" w:hAnsi="GHEA Grapalat" w:cs="Sylfaen"/>
          <w:lang w:val="hy-AM"/>
        </w:rPr>
        <w:t>մշակութային ժառանգության</w:t>
      </w:r>
      <w:r w:rsidRPr="007E3A71">
        <w:rPr>
          <w:rFonts w:ascii="GHEA Grapalat" w:hAnsi="GHEA Grapalat" w:cs="Sylfaen"/>
          <w:lang w:val="hy-AM"/>
        </w:rPr>
        <w:t xml:space="preserve"> ոլորտում պետակ</w:t>
      </w:r>
      <w:r>
        <w:rPr>
          <w:rFonts w:ascii="GHEA Grapalat" w:hAnsi="GHEA Grapalat" w:cs="Sylfaen"/>
          <w:lang w:val="hy-AM"/>
        </w:rPr>
        <w:t>ան քաղաքականությանը վերաբերող 1-ին</w:t>
      </w:r>
      <w:r w:rsidRPr="007E3A71">
        <w:rPr>
          <w:rFonts w:ascii="GHEA Grapalat" w:hAnsi="GHEA Grapalat" w:cs="Sylfaen"/>
          <w:lang w:val="hy-AM"/>
        </w:rPr>
        <w:t xml:space="preserve"> ենթակետից, որով նախատեսվում է</w:t>
      </w:r>
      <w:r>
        <w:rPr>
          <w:rFonts w:ascii="GHEA Grapalat" w:hAnsi="GHEA Grapalat" w:cs="Sylfaen"/>
          <w:lang w:val="hy-AM"/>
        </w:rPr>
        <w:t xml:space="preserve"> </w:t>
      </w:r>
      <w:r w:rsidRPr="007E3A71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7E3A71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FA7462">
        <w:rPr>
          <w:rFonts w:ascii="GHEA Grapalat" w:hAnsi="GHEA Grapalat" w:cs="Sylfaen"/>
          <w:lang w:val="hy-AM"/>
        </w:rPr>
        <w:t>:</w:t>
      </w:r>
    </w:p>
    <w:p w:rsidR="003E3FF4" w:rsidRPr="00C947CE" w:rsidRDefault="003E3FF4" w:rsidP="003E3FF4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947CE">
        <w:rPr>
          <w:rFonts w:ascii="GHEA Grapalat" w:hAnsi="GHEA Grapalat" w:cs="Sylfaen"/>
          <w:lang w:val="hy-AM"/>
        </w:rPr>
        <w:t>Նշվածն ամրագրված է նաև 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Pr="00C947CE">
        <w:rPr>
          <w:rFonts w:ascii="GHEA Grapalat" w:hAnsi="GHEA Grapalat" w:cs="Sylfaen"/>
          <w:lang w:val="hy-AM"/>
        </w:rPr>
        <w:t xml:space="preserve">10-րդ կետի 10.8 ենթակետում, որի ակնկալվող արդյունքն է </w:t>
      </w:r>
      <w:r w:rsidRPr="00C947CE">
        <w:rPr>
          <w:rFonts w:ascii="GHEA Grapalat" w:hAnsi="GHEA Grapalat" w:cs="Sylfaen"/>
          <w:i/>
          <w:lang w:val="hy-AM"/>
        </w:rPr>
        <w:t>50 պատմամշակութային հուշարձանի վերականգնումը</w:t>
      </w:r>
      <w:r w:rsidRPr="003E3FF4">
        <w:rPr>
          <w:rFonts w:ascii="GHEA Grapalat" w:hAnsi="GHEA Grapalat" w:cs="Sylfaen"/>
          <w:lang w:val="hy-AM"/>
        </w:rPr>
        <w:t>:</w:t>
      </w:r>
    </w:p>
    <w:p w:rsidR="00A86AC9" w:rsidRDefault="00A86AC9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lang w:val="hy-AM"/>
        </w:rPr>
        <w:t>1</w:t>
      </w:r>
      <w:r w:rsidRPr="003C19B7">
        <w:rPr>
          <w:rFonts w:ascii="Sylfaen" w:hAnsi="Sylfaen"/>
          <w:lang w:val="hy-AM"/>
        </w:rPr>
        <w:t>.</w:t>
      </w:r>
      <w:r w:rsidRPr="003C19B7">
        <w:rPr>
          <w:rFonts w:ascii="Cambria Math" w:hAnsi="Cambria Math"/>
          <w:lang w:val="hy-AM"/>
        </w:rPr>
        <w:t xml:space="preserve"> </w:t>
      </w:r>
      <w:r w:rsidRPr="003C19B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u w:val="single"/>
          <w:lang w:val="ro-RO"/>
        </w:rPr>
        <w:t>Չի առաջացնում</w:t>
      </w:r>
      <w:r w:rsidRPr="003C19B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3C19B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C19B7">
        <w:rPr>
          <w:rFonts w:ascii="GHEA Grapalat" w:hAnsi="GHEA Grapalat"/>
          <w:sz w:val="24"/>
          <w:szCs w:val="24"/>
          <w:lang w:val="ro-RO"/>
        </w:rPr>
        <w:t>2</w:t>
      </w:r>
      <w:r w:rsidRPr="003C19B7">
        <w:rPr>
          <w:rFonts w:ascii="Sylfaen" w:hAnsi="Sylfaen"/>
          <w:sz w:val="24"/>
          <w:szCs w:val="24"/>
          <w:lang w:val="hy-AM"/>
        </w:rPr>
        <w:t>.</w:t>
      </w:r>
      <w:r w:rsidRPr="003C19B7">
        <w:rPr>
          <w:rFonts w:ascii="Cambria Math" w:hAnsi="Cambria Math"/>
          <w:sz w:val="24"/>
          <w:szCs w:val="24"/>
          <w:lang w:val="hy-AM"/>
        </w:rPr>
        <w:t xml:space="preserve"> </w:t>
      </w:r>
      <w:r w:rsidRPr="003C19B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3C19B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3C19B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C19B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3C19B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C19B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1F7" w:rsidRDefault="003301F7" w:rsidP="0022587F">
      <w:r>
        <w:separator/>
      </w:r>
    </w:p>
  </w:endnote>
  <w:endnote w:type="continuationSeparator" w:id="0">
    <w:p w:rsidR="003301F7" w:rsidRDefault="003301F7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1F7" w:rsidRDefault="003301F7" w:rsidP="0022587F">
      <w:r>
        <w:separator/>
      </w:r>
    </w:p>
  </w:footnote>
  <w:footnote w:type="continuationSeparator" w:id="0">
    <w:p w:rsidR="003301F7" w:rsidRDefault="003301F7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1F43"/>
    <w:rsid w:val="000062C3"/>
    <w:rsid w:val="00022D3B"/>
    <w:rsid w:val="000332B1"/>
    <w:rsid w:val="00077176"/>
    <w:rsid w:val="00082A06"/>
    <w:rsid w:val="00082B3F"/>
    <w:rsid w:val="00090F85"/>
    <w:rsid w:val="000B06F5"/>
    <w:rsid w:val="000B3B74"/>
    <w:rsid w:val="000D3D08"/>
    <w:rsid w:val="00103F10"/>
    <w:rsid w:val="00130D3D"/>
    <w:rsid w:val="00143BB1"/>
    <w:rsid w:val="0014409C"/>
    <w:rsid w:val="00150B20"/>
    <w:rsid w:val="00165A09"/>
    <w:rsid w:val="00167F6C"/>
    <w:rsid w:val="001723A4"/>
    <w:rsid w:val="00184861"/>
    <w:rsid w:val="0018492B"/>
    <w:rsid w:val="00186CCA"/>
    <w:rsid w:val="001A1862"/>
    <w:rsid w:val="001A2F4C"/>
    <w:rsid w:val="001B2098"/>
    <w:rsid w:val="001B2EA3"/>
    <w:rsid w:val="001B3103"/>
    <w:rsid w:val="001B3804"/>
    <w:rsid w:val="001E09D5"/>
    <w:rsid w:val="001E0CF4"/>
    <w:rsid w:val="001F17D4"/>
    <w:rsid w:val="001F247D"/>
    <w:rsid w:val="001F30CA"/>
    <w:rsid w:val="001F5A34"/>
    <w:rsid w:val="002039E0"/>
    <w:rsid w:val="00207F82"/>
    <w:rsid w:val="00213987"/>
    <w:rsid w:val="00221172"/>
    <w:rsid w:val="002239C0"/>
    <w:rsid w:val="0022587F"/>
    <w:rsid w:val="0022654D"/>
    <w:rsid w:val="0022666A"/>
    <w:rsid w:val="002347E2"/>
    <w:rsid w:val="00241D10"/>
    <w:rsid w:val="00245CCF"/>
    <w:rsid w:val="00273D78"/>
    <w:rsid w:val="00292EE5"/>
    <w:rsid w:val="002A03DB"/>
    <w:rsid w:val="002A51A1"/>
    <w:rsid w:val="002B0D72"/>
    <w:rsid w:val="002B5E69"/>
    <w:rsid w:val="002D0696"/>
    <w:rsid w:val="002E6146"/>
    <w:rsid w:val="002F5206"/>
    <w:rsid w:val="00300DAC"/>
    <w:rsid w:val="003056B1"/>
    <w:rsid w:val="00314B59"/>
    <w:rsid w:val="003301F7"/>
    <w:rsid w:val="00361EF2"/>
    <w:rsid w:val="003656A2"/>
    <w:rsid w:val="00370D35"/>
    <w:rsid w:val="00377F7F"/>
    <w:rsid w:val="0038278A"/>
    <w:rsid w:val="0039153D"/>
    <w:rsid w:val="003A01B7"/>
    <w:rsid w:val="003A6A11"/>
    <w:rsid w:val="003C19B7"/>
    <w:rsid w:val="003C3B38"/>
    <w:rsid w:val="003C7203"/>
    <w:rsid w:val="003C74CE"/>
    <w:rsid w:val="003D69CC"/>
    <w:rsid w:val="003E3FF4"/>
    <w:rsid w:val="003E4D47"/>
    <w:rsid w:val="003E585C"/>
    <w:rsid w:val="003E6560"/>
    <w:rsid w:val="003F2E85"/>
    <w:rsid w:val="00411A98"/>
    <w:rsid w:val="00413348"/>
    <w:rsid w:val="0042188F"/>
    <w:rsid w:val="00424AE2"/>
    <w:rsid w:val="004347C1"/>
    <w:rsid w:val="0043599A"/>
    <w:rsid w:val="00437E15"/>
    <w:rsid w:val="00437ED2"/>
    <w:rsid w:val="004408C9"/>
    <w:rsid w:val="00464D08"/>
    <w:rsid w:val="00465DAA"/>
    <w:rsid w:val="00470C1F"/>
    <w:rsid w:val="004B44B2"/>
    <w:rsid w:val="004D0EA4"/>
    <w:rsid w:val="004D59D1"/>
    <w:rsid w:val="004E136C"/>
    <w:rsid w:val="004E185C"/>
    <w:rsid w:val="004E19A0"/>
    <w:rsid w:val="004F3744"/>
    <w:rsid w:val="00501204"/>
    <w:rsid w:val="0051407D"/>
    <w:rsid w:val="005143D9"/>
    <w:rsid w:val="00516867"/>
    <w:rsid w:val="005168DE"/>
    <w:rsid w:val="00527D52"/>
    <w:rsid w:val="00531555"/>
    <w:rsid w:val="00531E80"/>
    <w:rsid w:val="00532883"/>
    <w:rsid w:val="005408CC"/>
    <w:rsid w:val="0055339A"/>
    <w:rsid w:val="00555A2E"/>
    <w:rsid w:val="0056042E"/>
    <w:rsid w:val="00560C43"/>
    <w:rsid w:val="0056134C"/>
    <w:rsid w:val="00565851"/>
    <w:rsid w:val="005739BE"/>
    <w:rsid w:val="0058546D"/>
    <w:rsid w:val="005939AA"/>
    <w:rsid w:val="005A0B6C"/>
    <w:rsid w:val="005A3413"/>
    <w:rsid w:val="005C53BF"/>
    <w:rsid w:val="005D092B"/>
    <w:rsid w:val="005E6520"/>
    <w:rsid w:val="005F0367"/>
    <w:rsid w:val="00604A8F"/>
    <w:rsid w:val="00606CE0"/>
    <w:rsid w:val="00607475"/>
    <w:rsid w:val="00610EFC"/>
    <w:rsid w:val="00613556"/>
    <w:rsid w:val="006147DF"/>
    <w:rsid w:val="006268E7"/>
    <w:rsid w:val="00634996"/>
    <w:rsid w:val="0066197F"/>
    <w:rsid w:val="00663476"/>
    <w:rsid w:val="00681FEB"/>
    <w:rsid w:val="00684351"/>
    <w:rsid w:val="00697E20"/>
    <w:rsid w:val="006A503A"/>
    <w:rsid w:val="006A75B9"/>
    <w:rsid w:val="006B054C"/>
    <w:rsid w:val="006B0A80"/>
    <w:rsid w:val="006C6577"/>
    <w:rsid w:val="006C7FB7"/>
    <w:rsid w:val="006E3026"/>
    <w:rsid w:val="006E523A"/>
    <w:rsid w:val="006E7ACF"/>
    <w:rsid w:val="00701522"/>
    <w:rsid w:val="00707432"/>
    <w:rsid w:val="00722444"/>
    <w:rsid w:val="00722880"/>
    <w:rsid w:val="00723963"/>
    <w:rsid w:val="00724E18"/>
    <w:rsid w:val="00730795"/>
    <w:rsid w:val="00741C07"/>
    <w:rsid w:val="00756A97"/>
    <w:rsid w:val="00763638"/>
    <w:rsid w:val="00777A19"/>
    <w:rsid w:val="00792D40"/>
    <w:rsid w:val="007A3A1E"/>
    <w:rsid w:val="007A76C0"/>
    <w:rsid w:val="007B00AF"/>
    <w:rsid w:val="007B4D12"/>
    <w:rsid w:val="007B53B0"/>
    <w:rsid w:val="007C7118"/>
    <w:rsid w:val="007D6A3E"/>
    <w:rsid w:val="007D7D79"/>
    <w:rsid w:val="007E13C7"/>
    <w:rsid w:val="007E3A71"/>
    <w:rsid w:val="007E4EBC"/>
    <w:rsid w:val="007E6450"/>
    <w:rsid w:val="007E6D12"/>
    <w:rsid w:val="007F31E4"/>
    <w:rsid w:val="008010BE"/>
    <w:rsid w:val="00805686"/>
    <w:rsid w:val="008062B5"/>
    <w:rsid w:val="00824AEE"/>
    <w:rsid w:val="00844A88"/>
    <w:rsid w:val="00854850"/>
    <w:rsid w:val="00863907"/>
    <w:rsid w:val="00897F88"/>
    <w:rsid w:val="008B0E51"/>
    <w:rsid w:val="008D1D75"/>
    <w:rsid w:val="008D4367"/>
    <w:rsid w:val="008D5984"/>
    <w:rsid w:val="008F611A"/>
    <w:rsid w:val="008F7581"/>
    <w:rsid w:val="00904B82"/>
    <w:rsid w:val="00905F8C"/>
    <w:rsid w:val="00910C8C"/>
    <w:rsid w:val="00910D6C"/>
    <w:rsid w:val="00911F90"/>
    <w:rsid w:val="00912780"/>
    <w:rsid w:val="0091552E"/>
    <w:rsid w:val="0092542E"/>
    <w:rsid w:val="00925D01"/>
    <w:rsid w:val="00927205"/>
    <w:rsid w:val="009303A5"/>
    <w:rsid w:val="009340CD"/>
    <w:rsid w:val="009546C6"/>
    <w:rsid w:val="00956D2D"/>
    <w:rsid w:val="00957A4B"/>
    <w:rsid w:val="009637B5"/>
    <w:rsid w:val="00965D9F"/>
    <w:rsid w:val="00974C88"/>
    <w:rsid w:val="009818CE"/>
    <w:rsid w:val="0098235F"/>
    <w:rsid w:val="00983859"/>
    <w:rsid w:val="00992FD4"/>
    <w:rsid w:val="009A2A27"/>
    <w:rsid w:val="009C4A4D"/>
    <w:rsid w:val="009C563C"/>
    <w:rsid w:val="009E2743"/>
    <w:rsid w:val="009E3E27"/>
    <w:rsid w:val="009E6DF8"/>
    <w:rsid w:val="009F1E69"/>
    <w:rsid w:val="00A046C1"/>
    <w:rsid w:val="00A054ED"/>
    <w:rsid w:val="00A155AD"/>
    <w:rsid w:val="00A2347B"/>
    <w:rsid w:val="00A235CD"/>
    <w:rsid w:val="00A30790"/>
    <w:rsid w:val="00A34B69"/>
    <w:rsid w:val="00A35418"/>
    <w:rsid w:val="00A41468"/>
    <w:rsid w:val="00A45D40"/>
    <w:rsid w:val="00A476FD"/>
    <w:rsid w:val="00A52A2D"/>
    <w:rsid w:val="00A6753B"/>
    <w:rsid w:val="00A74B43"/>
    <w:rsid w:val="00A774D8"/>
    <w:rsid w:val="00A86AC9"/>
    <w:rsid w:val="00A96DF6"/>
    <w:rsid w:val="00AA76EB"/>
    <w:rsid w:val="00AB43B2"/>
    <w:rsid w:val="00AC1A4A"/>
    <w:rsid w:val="00AC1EF5"/>
    <w:rsid w:val="00AC4187"/>
    <w:rsid w:val="00AD6E0F"/>
    <w:rsid w:val="00B04EDA"/>
    <w:rsid w:val="00B06288"/>
    <w:rsid w:val="00B3116A"/>
    <w:rsid w:val="00B35DDC"/>
    <w:rsid w:val="00B449BF"/>
    <w:rsid w:val="00B45ED1"/>
    <w:rsid w:val="00B54780"/>
    <w:rsid w:val="00B60C30"/>
    <w:rsid w:val="00B60FB1"/>
    <w:rsid w:val="00B63CB5"/>
    <w:rsid w:val="00B77AB2"/>
    <w:rsid w:val="00BA0123"/>
    <w:rsid w:val="00BA6AE7"/>
    <w:rsid w:val="00BB149C"/>
    <w:rsid w:val="00BB1E38"/>
    <w:rsid w:val="00BB20B4"/>
    <w:rsid w:val="00BC0EBB"/>
    <w:rsid w:val="00BC1936"/>
    <w:rsid w:val="00BC3ED8"/>
    <w:rsid w:val="00BC5473"/>
    <w:rsid w:val="00BE13F6"/>
    <w:rsid w:val="00C27B2E"/>
    <w:rsid w:val="00C31033"/>
    <w:rsid w:val="00C318E0"/>
    <w:rsid w:val="00C328D3"/>
    <w:rsid w:val="00C35C68"/>
    <w:rsid w:val="00C435EB"/>
    <w:rsid w:val="00C5316F"/>
    <w:rsid w:val="00C56EA4"/>
    <w:rsid w:val="00C960CA"/>
    <w:rsid w:val="00CA0FE5"/>
    <w:rsid w:val="00CA1E67"/>
    <w:rsid w:val="00CA38AD"/>
    <w:rsid w:val="00CC1FB8"/>
    <w:rsid w:val="00CC33AA"/>
    <w:rsid w:val="00CD6951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72BA"/>
    <w:rsid w:val="00D513EE"/>
    <w:rsid w:val="00D60712"/>
    <w:rsid w:val="00D77CE1"/>
    <w:rsid w:val="00D854B8"/>
    <w:rsid w:val="00D858EF"/>
    <w:rsid w:val="00D93FDB"/>
    <w:rsid w:val="00DA7016"/>
    <w:rsid w:val="00DB23FC"/>
    <w:rsid w:val="00DB3FC5"/>
    <w:rsid w:val="00DB6680"/>
    <w:rsid w:val="00DB7E97"/>
    <w:rsid w:val="00DC231E"/>
    <w:rsid w:val="00DD732B"/>
    <w:rsid w:val="00DE3D48"/>
    <w:rsid w:val="00E04B16"/>
    <w:rsid w:val="00E079A1"/>
    <w:rsid w:val="00E15171"/>
    <w:rsid w:val="00E27200"/>
    <w:rsid w:val="00E376C5"/>
    <w:rsid w:val="00E37FED"/>
    <w:rsid w:val="00E453DD"/>
    <w:rsid w:val="00E47280"/>
    <w:rsid w:val="00E57207"/>
    <w:rsid w:val="00E603B6"/>
    <w:rsid w:val="00E6136F"/>
    <w:rsid w:val="00E827FE"/>
    <w:rsid w:val="00E90025"/>
    <w:rsid w:val="00E93E2B"/>
    <w:rsid w:val="00E96514"/>
    <w:rsid w:val="00E975DA"/>
    <w:rsid w:val="00EA023E"/>
    <w:rsid w:val="00EC2DA4"/>
    <w:rsid w:val="00EC7058"/>
    <w:rsid w:val="00EC76C7"/>
    <w:rsid w:val="00F028F5"/>
    <w:rsid w:val="00F03ADB"/>
    <w:rsid w:val="00F17488"/>
    <w:rsid w:val="00F17884"/>
    <w:rsid w:val="00F23E86"/>
    <w:rsid w:val="00F300F5"/>
    <w:rsid w:val="00F33CEE"/>
    <w:rsid w:val="00F34C1D"/>
    <w:rsid w:val="00F3525D"/>
    <w:rsid w:val="00F4269B"/>
    <w:rsid w:val="00F51D42"/>
    <w:rsid w:val="00F54979"/>
    <w:rsid w:val="00F6074A"/>
    <w:rsid w:val="00F60970"/>
    <w:rsid w:val="00F85F00"/>
    <w:rsid w:val="00F92F6C"/>
    <w:rsid w:val="00F97EA2"/>
    <w:rsid w:val="00FA3664"/>
    <w:rsid w:val="00FB0AE8"/>
    <w:rsid w:val="00FB245C"/>
    <w:rsid w:val="00FB4DEE"/>
    <w:rsid w:val="00FB7ECA"/>
    <w:rsid w:val="00FC3CFA"/>
    <w:rsid w:val="00FC6A2D"/>
    <w:rsid w:val="00FD3307"/>
    <w:rsid w:val="00FE6240"/>
    <w:rsid w:val="00FF2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F68682-108A-4CCF-98EC-C6352F619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1594</TotalTime>
  <Pages>1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https://mul2.gov.am/tasks/715931/oneclick/himnavorum.docx?token=782e82d84b4b52aa52ec3399e2ae674a</cp:keywords>
  <dc:description/>
  <cp:lastModifiedBy>User</cp:lastModifiedBy>
  <cp:revision>244</cp:revision>
  <cp:lastPrinted>2021-10-28T15:04:00Z</cp:lastPrinted>
  <dcterms:created xsi:type="dcterms:W3CDTF">2021-02-09T16:30:00Z</dcterms:created>
  <dcterms:modified xsi:type="dcterms:W3CDTF">2022-12-09T12:05:00Z</dcterms:modified>
</cp:coreProperties>
</file>