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Default="004C5283">
      <w:pPr>
        <w:jc w:val="center"/>
        <w:rPr>
          <w:rFonts w:ascii="GHEA Mariam" w:hAnsi="GHEA Mariam"/>
          <w:sz w:val="34"/>
          <w:szCs w:val="22"/>
        </w:rPr>
      </w:pPr>
    </w:p>
    <w:p w:rsidR="00772BD8" w:rsidRPr="00772BD8" w:rsidRDefault="00772BD8">
      <w:pPr>
        <w:jc w:val="center"/>
        <w:rPr>
          <w:rFonts w:ascii="GHEA Mariam" w:hAnsi="GHEA Mariam"/>
          <w:sz w:val="28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237E01" w:rsidRDefault="00F91D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15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237E01">
        <w:rPr>
          <w:rFonts w:ascii="GHEA Mariam" w:hAnsi="GHEA Mariam"/>
          <w:sz w:val="24"/>
          <w:szCs w:val="24"/>
          <w:lang w:val="hy-AM"/>
        </w:rPr>
        <w:t>Ն</w:t>
      </w:r>
    </w:p>
    <w:p w:rsidR="004C5283" w:rsidRPr="00ED721E" w:rsidRDefault="004C5283" w:rsidP="00F91DE5">
      <w:pPr>
        <w:pStyle w:val="mechtex"/>
      </w:pPr>
    </w:p>
    <w:p w:rsidR="004C5283" w:rsidRDefault="004C5283" w:rsidP="00F91DE5">
      <w:pPr>
        <w:pStyle w:val="mechtex"/>
      </w:pPr>
    </w:p>
    <w:p w:rsidR="004C5283" w:rsidRPr="00ED721E" w:rsidRDefault="004C5283" w:rsidP="00F91DE5">
      <w:pPr>
        <w:pStyle w:val="mechtex"/>
      </w:pPr>
    </w:p>
    <w:p w:rsidR="00F91DE5" w:rsidRPr="00F91DE5" w:rsidRDefault="00F91DE5" w:rsidP="00F91DE5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  <w:r w:rsidRPr="00F91DE5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2022 </w:t>
      </w:r>
      <w:r w:rsidRPr="00F91DE5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ԱՊՐԻԼԻ</w:t>
      </w:r>
      <w:r w:rsidRPr="00F91DE5">
        <w:rPr>
          <w:rFonts w:ascii="GHEA Mariam" w:hAnsi="GHEA Mariam" w:cs="Arial Armenian"/>
          <w:sz w:val="24"/>
          <w:szCs w:val="24"/>
          <w:lang w:val="hy-AM"/>
        </w:rPr>
        <w:t xml:space="preserve"> 7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>-</w:t>
      </w:r>
      <w:r w:rsidRPr="00F91DE5">
        <w:rPr>
          <w:rFonts w:ascii="GHEA Mariam" w:hAnsi="GHEA Mariam" w:cs="Arial"/>
          <w:sz w:val="24"/>
          <w:szCs w:val="24"/>
          <w:lang w:val="fr-FR"/>
        </w:rPr>
        <w:t>Ի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N 446-</w:t>
      </w:r>
      <w:r w:rsidRPr="00F91DE5">
        <w:rPr>
          <w:rFonts w:ascii="GHEA Mariam" w:hAnsi="GHEA Mariam" w:cs="Arial"/>
          <w:sz w:val="24"/>
          <w:szCs w:val="24"/>
          <w:lang w:val="fr-FR"/>
        </w:rPr>
        <w:t>Ն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ՄԵՋ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91DE5">
        <w:rPr>
          <w:rFonts w:ascii="GHEA Mariam" w:hAnsi="GHEA Mariam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br/>
      </w:r>
      <w:r w:rsidRPr="00F91DE5">
        <w:rPr>
          <w:rFonts w:ascii="GHEA Mariam" w:hAnsi="GHEA Mariam" w:cs="Arial"/>
          <w:sz w:val="24"/>
          <w:szCs w:val="24"/>
          <w:lang w:val="fr-FR"/>
        </w:rPr>
        <w:t>Մ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Ա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Ս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Ի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Ն</w:t>
      </w:r>
    </w:p>
    <w:p w:rsidR="00F91DE5" w:rsidRPr="007B5CB1" w:rsidRDefault="00F91DE5" w:rsidP="00F91DE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B5CB1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F91DE5" w:rsidRPr="00F91DE5" w:rsidRDefault="00F91DE5" w:rsidP="00F91DE5">
      <w:pPr>
        <w:pStyle w:val="mechtex"/>
        <w:rPr>
          <w:sz w:val="28"/>
          <w:lang w:val="hy-AM"/>
        </w:rPr>
      </w:pPr>
      <w:r w:rsidRPr="00F91DE5">
        <w:rPr>
          <w:lang w:val="hy-AM"/>
        </w:rPr>
        <w:t xml:space="preserve">         </w:t>
      </w:r>
    </w:p>
    <w:p w:rsidR="00F91DE5" w:rsidRPr="008E1B5A" w:rsidRDefault="00F91DE5" w:rsidP="007B5CB1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F91DE5">
        <w:rPr>
          <w:rFonts w:ascii="GHEA Mariam" w:hAnsi="GHEA Mariam" w:cs="Arial"/>
          <w:sz w:val="24"/>
          <w:szCs w:val="24"/>
          <w:lang w:val="hy-AM"/>
        </w:rPr>
        <w:t>Հիմք</w:t>
      </w:r>
      <w:r w:rsidRPr="00F91D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91D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>«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Նորմատիվ</w:t>
      </w:r>
      <w:proofErr w:type="spellEnd"/>
      <w:r w:rsidRPr="00F91DE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իրավական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ակտերի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»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օրենքի</w:t>
      </w:r>
      <w:proofErr w:type="spellEnd"/>
      <w:r w:rsidRPr="00F91DE5">
        <w:rPr>
          <w:rFonts w:ascii="GHEA Mariam" w:hAnsi="GHEA Mariam"/>
          <w:sz w:val="24"/>
          <w:szCs w:val="24"/>
          <w:lang w:val="fr-FR"/>
        </w:rPr>
        <w:t xml:space="preserve"> 33-</w:t>
      </w:r>
      <w:r w:rsidRPr="00F91DE5">
        <w:rPr>
          <w:rFonts w:ascii="GHEA Mariam" w:hAnsi="GHEA Mariam" w:cs="Arial"/>
          <w:sz w:val="24"/>
          <w:szCs w:val="24"/>
          <w:lang w:val="fr-FR"/>
        </w:rPr>
        <w:t>րդ</w:t>
      </w:r>
      <w:r w:rsidRPr="00F91DE5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br/>
      </w:r>
      <w:r w:rsidRPr="00F91DE5">
        <w:rPr>
          <w:rFonts w:ascii="GHEA Mariam" w:hAnsi="GHEA Mariam" w:cs="Arial"/>
          <w:sz w:val="24"/>
          <w:szCs w:val="24"/>
          <w:lang w:val="fr-FR"/>
        </w:rPr>
        <w:t>և</w:t>
      </w:r>
      <w:r w:rsidRPr="00F91DE5">
        <w:rPr>
          <w:rFonts w:ascii="GHEA Mariam" w:hAnsi="GHEA Mariam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>34-</w:t>
      </w:r>
      <w:r w:rsidRPr="00F91DE5">
        <w:rPr>
          <w:rFonts w:ascii="GHEA Mariam" w:hAnsi="GHEA Mariam" w:cs="Arial"/>
          <w:sz w:val="24"/>
          <w:szCs w:val="24"/>
          <w:lang w:val="fr-FR"/>
        </w:rPr>
        <w:t>րդ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հոդվածները</w:t>
      </w:r>
      <w:proofErr w:type="spellEnd"/>
      <w:r w:rsidRPr="00F91DE5">
        <w:rPr>
          <w:rFonts w:ascii="GHEA Mariam" w:hAnsi="GHEA Mariam" w:cs="Arial"/>
          <w:sz w:val="24"/>
          <w:szCs w:val="24"/>
          <w:lang w:val="fr-FR"/>
        </w:rPr>
        <w:t>՝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91DE5" w:rsidRPr="00F91DE5" w:rsidRDefault="00F91DE5" w:rsidP="007B5CB1">
      <w:pPr>
        <w:pStyle w:val="norm"/>
        <w:spacing w:line="384" w:lineRule="auto"/>
        <w:ind w:firstLine="706"/>
        <w:rPr>
          <w:rFonts w:ascii="GHEA Mariam" w:eastAsia="MS Mincho" w:hAnsi="GHEA Mariam" w:cs="MS Mincho"/>
          <w:sz w:val="24"/>
          <w:szCs w:val="24"/>
          <w:lang w:val="hy-AM"/>
        </w:rPr>
      </w:pPr>
      <w:r w:rsidRPr="00F91DE5">
        <w:rPr>
          <w:rFonts w:ascii="GHEA Mariam" w:hAnsi="GHEA Mariam"/>
          <w:spacing w:val="-4"/>
          <w:sz w:val="24"/>
          <w:szCs w:val="24"/>
          <w:lang w:val="hy-AM"/>
        </w:rPr>
        <w:t>1</w:t>
      </w:r>
      <w:r w:rsidRPr="00F91DE5">
        <w:rPr>
          <w:rFonts w:ascii="Cambria Math" w:eastAsia="MS Gothic" w:hAnsi="Cambria Math" w:cs="Cambria Math"/>
          <w:spacing w:val="-4"/>
          <w:sz w:val="24"/>
          <w:szCs w:val="24"/>
          <w:lang w:val="hy-AM"/>
        </w:rPr>
        <w:t>․</w:t>
      </w:r>
      <w:r w:rsidRPr="00F91D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F91DE5">
        <w:rPr>
          <w:rFonts w:ascii="GHEA Mariam" w:hAnsi="GHEA Mariam" w:cs="Arial"/>
          <w:spacing w:val="-4"/>
          <w:sz w:val="24"/>
          <w:szCs w:val="24"/>
          <w:lang w:val="fr-FR"/>
        </w:rPr>
        <w:t>Հայաստանի</w:t>
      </w:r>
      <w:proofErr w:type="spellEnd"/>
      <w:r w:rsidRPr="00F91DE5">
        <w:rPr>
          <w:rFonts w:ascii="GHEA Mariam" w:hAnsi="GHEA Mariam" w:cs="Arial Armenian"/>
          <w:spacing w:val="-4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pacing w:val="-4"/>
          <w:sz w:val="24"/>
          <w:szCs w:val="24"/>
          <w:lang w:val="fr-FR"/>
        </w:rPr>
        <w:t>Հանրապետության</w:t>
      </w:r>
      <w:proofErr w:type="spellEnd"/>
      <w:r w:rsidRPr="00F91DE5">
        <w:rPr>
          <w:rFonts w:ascii="GHEA Mariam" w:hAnsi="GHEA Mariam" w:cs="Arial Armenian"/>
          <w:spacing w:val="-4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pacing w:val="-4"/>
          <w:sz w:val="24"/>
          <w:szCs w:val="24"/>
          <w:lang w:val="fr-FR"/>
        </w:rPr>
        <w:t>կառավարության</w:t>
      </w:r>
      <w:proofErr w:type="spellEnd"/>
      <w:r w:rsidRPr="00F91DE5">
        <w:rPr>
          <w:rFonts w:ascii="GHEA Mariam" w:hAnsi="GHEA Mariam" w:cs="Arial Armenian"/>
          <w:spacing w:val="-4"/>
          <w:sz w:val="24"/>
          <w:szCs w:val="24"/>
          <w:lang w:val="fr-FR"/>
        </w:rPr>
        <w:t xml:space="preserve"> 2022 </w:t>
      </w:r>
      <w:proofErr w:type="spellStart"/>
      <w:r w:rsidRPr="00F91DE5">
        <w:rPr>
          <w:rFonts w:ascii="GHEA Mariam" w:hAnsi="GHEA Mariam" w:cs="Arial"/>
          <w:spacing w:val="-4"/>
          <w:sz w:val="24"/>
          <w:szCs w:val="24"/>
          <w:lang w:val="fr-FR"/>
        </w:rPr>
        <w:t>թվականի</w:t>
      </w:r>
      <w:proofErr w:type="spellEnd"/>
      <w:r w:rsidRPr="00F91DE5">
        <w:rPr>
          <w:rFonts w:ascii="GHEA Mariam" w:hAnsi="GHEA Mariam" w:cs="Arial Armenian"/>
          <w:spacing w:val="-4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pacing w:val="-4"/>
          <w:sz w:val="24"/>
          <w:szCs w:val="24"/>
          <w:lang w:val="hy-AM"/>
        </w:rPr>
        <w:t>ապրի</w:t>
      </w:r>
      <w:r w:rsidRPr="00F91DE5">
        <w:rPr>
          <w:rFonts w:ascii="GHEA Mariam" w:hAnsi="GHEA Mariam" w:cs="Arial"/>
          <w:sz w:val="24"/>
          <w:szCs w:val="24"/>
          <w:lang w:val="hy-AM"/>
        </w:rPr>
        <w:t>լի</w:t>
      </w:r>
      <w:r w:rsidRPr="00F91DE5">
        <w:rPr>
          <w:rFonts w:ascii="GHEA Mariam" w:hAnsi="GHEA Mariam" w:cs="Arial Armenian"/>
          <w:sz w:val="24"/>
          <w:szCs w:val="24"/>
          <w:lang w:val="hy-AM"/>
        </w:rPr>
        <w:t xml:space="preserve"> 7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>-</w:t>
      </w:r>
      <w:r w:rsidRPr="00F91DE5">
        <w:rPr>
          <w:rFonts w:ascii="GHEA Mariam" w:hAnsi="GHEA Mariam" w:cs="Arial"/>
          <w:sz w:val="24"/>
          <w:szCs w:val="24"/>
          <w:lang w:val="fr-FR"/>
        </w:rPr>
        <w:t>ի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«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Առանձնակի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ռիսկային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և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մասնագիտացում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պահանջող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պաշտոնների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pacing w:val="-2"/>
          <w:sz w:val="24"/>
          <w:szCs w:val="24"/>
          <w:lang w:val="fr-FR"/>
        </w:rPr>
        <w:t>առանձ</w:t>
      </w:r>
      <w:r w:rsidRPr="00F91DE5">
        <w:rPr>
          <w:rFonts w:ascii="GHEA Mariam" w:hAnsi="GHEA Mariam" w:cs="Arial"/>
          <w:spacing w:val="-2"/>
          <w:sz w:val="24"/>
          <w:szCs w:val="24"/>
          <w:lang w:val="fr-FR"/>
        </w:rPr>
        <w:softHyphen/>
        <w:t>նահատկություններով</w:t>
      </w:r>
      <w:proofErr w:type="spellEnd"/>
      <w:r w:rsidRPr="00F91DE5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pacing w:val="-2"/>
          <w:sz w:val="24"/>
          <w:szCs w:val="24"/>
          <w:lang w:val="fr-FR"/>
        </w:rPr>
        <w:t>պայմանավորված</w:t>
      </w:r>
      <w:proofErr w:type="spellEnd"/>
      <w:r w:rsidRPr="00F91DE5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pacing w:val="-2"/>
          <w:sz w:val="24"/>
          <w:szCs w:val="24"/>
          <w:lang w:val="fr-FR"/>
        </w:rPr>
        <w:t>տրվող</w:t>
      </w:r>
      <w:proofErr w:type="spellEnd"/>
      <w:r w:rsidRPr="00F91DE5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pacing w:val="-2"/>
          <w:sz w:val="24"/>
          <w:szCs w:val="24"/>
          <w:lang w:val="fr-FR"/>
        </w:rPr>
        <w:t>հավելումների</w:t>
      </w:r>
      <w:proofErr w:type="spellEnd"/>
      <w:r w:rsidRPr="00F91DE5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pacing w:val="-2"/>
          <w:sz w:val="24"/>
          <w:szCs w:val="24"/>
          <w:lang w:val="fr-FR"/>
        </w:rPr>
        <w:t>վճարման</w:t>
      </w:r>
      <w:proofErr w:type="spellEnd"/>
      <w:r w:rsidRPr="00F91DE5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pacing w:val="-2"/>
          <w:sz w:val="24"/>
          <w:szCs w:val="24"/>
          <w:lang w:val="fr-FR"/>
        </w:rPr>
        <w:t>չափե</w:t>
      </w:r>
      <w:r w:rsidRPr="00F91DE5">
        <w:rPr>
          <w:rFonts w:ascii="GHEA Mariam" w:hAnsi="GHEA Mariam" w:cs="Arial"/>
          <w:spacing w:val="-2"/>
          <w:sz w:val="24"/>
          <w:szCs w:val="24"/>
          <w:lang w:val="fr-FR"/>
        </w:rPr>
        <w:softHyphen/>
        <w:t>րը</w:t>
      </w:r>
      <w:proofErr w:type="spellEnd"/>
      <w:r w:rsidRPr="00F91DE5">
        <w:rPr>
          <w:rFonts w:ascii="GHEA Mariam" w:hAnsi="GHEA Mariam" w:cs="Arial Armenian"/>
          <w:spacing w:val="-2"/>
          <w:sz w:val="24"/>
          <w:szCs w:val="24"/>
          <w:lang w:val="fr-FR"/>
        </w:rPr>
        <w:t>,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կարգը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,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ինչպես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նաև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առանձնակի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ռիսկային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fr-FR"/>
        </w:rPr>
        <w:t>և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մասնագիտացում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պահանջող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պաշ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F91DE5">
        <w:rPr>
          <w:rFonts w:ascii="GHEA Mariam" w:hAnsi="GHEA Mariam" w:cs="Arial"/>
          <w:sz w:val="24"/>
          <w:szCs w:val="24"/>
          <w:lang w:val="fr-FR"/>
        </w:rPr>
        <w:t>տոնների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շրջանակը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սահմանելու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F91DE5">
        <w:rPr>
          <w:rFonts w:ascii="GHEA Mariam" w:hAnsi="GHEA Mariam" w:cs="Arial Armenian"/>
          <w:sz w:val="24"/>
          <w:szCs w:val="24"/>
          <w:lang w:val="fr-FR"/>
        </w:rPr>
        <w:t>» N 446-</w:t>
      </w:r>
      <w:r w:rsidRPr="00F91DE5">
        <w:rPr>
          <w:rFonts w:ascii="GHEA Mariam" w:hAnsi="GHEA Mariam" w:cs="Arial"/>
          <w:sz w:val="24"/>
          <w:szCs w:val="24"/>
          <w:lang w:val="fr-FR"/>
        </w:rPr>
        <w:t>Ն</w:t>
      </w:r>
      <w:r w:rsidRPr="00F91DE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91DE5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հավելվածում՝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91DE5" w:rsidRPr="00F91DE5" w:rsidRDefault="00F91DE5" w:rsidP="007B5CB1">
      <w:pPr>
        <w:pStyle w:val="norm"/>
        <w:spacing w:line="384" w:lineRule="auto"/>
        <w:ind w:firstLine="706"/>
        <w:rPr>
          <w:rFonts w:ascii="GHEA Mariam" w:eastAsia="MS Mincho" w:hAnsi="GHEA Mariam" w:cs="MS Mincho"/>
          <w:sz w:val="24"/>
          <w:szCs w:val="24"/>
          <w:lang w:val="hy-AM"/>
        </w:rPr>
      </w:pP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>1) 1-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ին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կետի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3-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րդ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>
        <w:rPr>
          <w:rFonts w:ascii="GHEA Mariam" w:eastAsia="MS Mincho" w:hAnsi="GHEA Mariam" w:cs="Arial"/>
          <w:sz w:val="24"/>
          <w:szCs w:val="24"/>
          <w:lang w:val="hy-AM"/>
        </w:rPr>
        <w:t>սյունակում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«95»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թիվը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փոխարինել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«87»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թվով</w:t>
      </w:r>
      <w:r w:rsidRPr="00F91DE5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 </w:t>
      </w:r>
    </w:p>
    <w:p w:rsidR="00F91DE5" w:rsidRPr="00F91DE5" w:rsidRDefault="00F91DE5" w:rsidP="007B5CB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91DE5">
        <w:rPr>
          <w:rFonts w:ascii="GHEA Mariam" w:hAnsi="GHEA Mariam"/>
          <w:sz w:val="24"/>
          <w:szCs w:val="24"/>
          <w:lang w:val="hy-AM"/>
        </w:rPr>
        <w:t xml:space="preserve">2) 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>2-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րդ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կետի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3-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րդ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սյունակ</w:t>
      </w:r>
      <w:r>
        <w:rPr>
          <w:rFonts w:ascii="GHEA Mariam" w:eastAsia="MS Mincho" w:hAnsi="GHEA Mariam" w:cs="Arial"/>
          <w:sz w:val="24"/>
          <w:szCs w:val="24"/>
          <w:lang w:val="hy-AM"/>
        </w:rPr>
        <w:t>ում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«95»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թիվը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փոխարինել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«87»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թվով</w:t>
      </w:r>
      <w:r w:rsidRPr="00F91DE5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91DE5" w:rsidRPr="00F91DE5" w:rsidRDefault="00F91DE5" w:rsidP="007B5CB1">
      <w:pPr>
        <w:pStyle w:val="norm"/>
        <w:spacing w:line="384" w:lineRule="auto"/>
        <w:ind w:firstLine="706"/>
        <w:rPr>
          <w:rFonts w:ascii="GHEA Mariam" w:eastAsia="MS Mincho" w:hAnsi="GHEA Mariam" w:cs="MS Mincho"/>
          <w:sz w:val="24"/>
          <w:szCs w:val="24"/>
          <w:lang w:val="hy-AM"/>
        </w:rPr>
      </w:pPr>
      <w:r w:rsidRPr="00F91DE5">
        <w:rPr>
          <w:rFonts w:ascii="GHEA Mariam" w:hAnsi="GHEA Mariam"/>
          <w:sz w:val="24"/>
          <w:szCs w:val="24"/>
          <w:lang w:val="hy-AM"/>
        </w:rPr>
        <w:t xml:space="preserve">3) 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>3-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րդ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կետի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3-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րդ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սյունակ</w:t>
      </w:r>
      <w:r>
        <w:rPr>
          <w:rFonts w:ascii="GHEA Mariam" w:eastAsia="MS Mincho" w:hAnsi="GHEA Mariam" w:cs="Arial"/>
          <w:sz w:val="24"/>
          <w:szCs w:val="24"/>
          <w:lang w:val="hy-AM"/>
        </w:rPr>
        <w:t>ում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«85»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թիվը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փոխարինել</w:t>
      </w:r>
      <w:r w:rsidRPr="00F91DE5">
        <w:rPr>
          <w:rFonts w:ascii="GHEA Mariam" w:eastAsia="MS Mincho" w:hAnsi="GHEA Mariam" w:cs="MS Mincho"/>
          <w:sz w:val="24"/>
          <w:szCs w:val="24"/>
          <w:lang w:val="hy-AM"/>
        </w:rPr>
        <w:t xml:space="preserve"> «77» </w:t>
      </w:r>
      <w:r w:rsidRPr="00F91DE5">
        <w:rPr>
          <w:rFonts w:ascii="GHEA Mariam" w:eastAsia="MS Mincho" w:hAnsi="GHEA Mariam" w:cs="Arial"/>
          <w:sz w:val="24"/>
          <w:szCs w:val="24"/>
          <w:lang w:val="hy-AM"/>
        </w:rPr>
        <w:t>թվով</w:t>
      </w:r>
      <w:r w:rsidRPr="00F91DE5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91DE5" w:rsidRPr="00F91DE5" w:rsidRDefault="00F91DE5" w:rsidP="007B5CB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91DE5">
        <w:rPr>
          <w:rFonts w:ascii="GHEA Mariam" w:hAnsi="GHEA Mariam"/>
          <w:sz w:val="24"/>
          <w:szCs w:val="24"/>
          <w:lang w:val="hy-AM"/>
        </w:rPr>
        <w:t>4) 4-</w:t>
      </w:r>
      <w:r w:rsidRPr="00F91DE5">
        <w:rPr>
          <w:rFonts w:ascii="GHEA Mariam" w:hAnsi="GHEA Mariam" w:cs="Arial"/>
          <w:sz w:val="24"/>
          <w:szCs w:val="24"/>
          <w:lang w:val="hy-AM"/>
        </w:rPr>
        <w:t>րդ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կետի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3-</w:t>
      </w:r>
      <w:r w:rsidRPr="00F91DE5">
        <w:rPr>
          <w:rFonts w:ascii="GHEA Mariam" w:hAnsi="GHEA Mariam" w:cs="Arial"/>
          <w:sz w:val="24"/>
          <w:szCs w:val="24"/>
          <w:lang w:val="hy-AM"/>
        </w:rPr>
        <w:t>րդ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 Armenian"/>
          <w:sz w:val="24"/>
          <w:szCs w:val="24"/>
          <w:lang w:val="hy-AM"/>
        </w:rPr>
        <w:t>«</w:t>
      </w:r>
      <w:r w:rsidRPr="00F91DE5">
        <w:rPr>
          <w:rFonts w:ascii="GHEA Mariam" w:hAnsi="GHEA Mariam"/>
          <w:sz w:val="24"/>
          <w:szCs w:val="24"/>
          <w:lang w:val="hy-AM"/>
        </w:rPr>
        <w:t>100</w:t>
      </w:r>
      <w:r w:rsidRPr="00F91DE5">
        <w:rPr>
          <w:rFonts w:ascii="GHEA Mariam" w:hAnsi="GHEA Mariam" w:cs="Arial Armenian"/>
          <w:sz w:val="24"/>
          <w:szCs w:val="24"/>
          <w:lang w:val="hy-AM"/>
        </w:rPr>
        <w:t>»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թի</w:t>
      </w:r>
      <w:bookmarkStart w:id="0" w:name="_GoBack"/>
      <w:bookmarkEnd w:id="0"/>
      <w:r w:rsidRPr="00F91DE5">
        <w:rPr>
          <w:rFonts w:ascii="GHEA Mariam" w:hAnsi="GHEA Mariam" w:cs="Arial"/>
          <w:sz w:val="24"/>
          <w:szCs w:val="24"/>
          <w:lang w:val="hy-AM"/>
        </w:rPr>
        <w:t>վը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 Armenian"/>
          <w:sz w:val="24"/>
          <w:szCs w:val="24"/>
          <w:lang w:val="hy-AM"/>
        </w:rPr>
        <w:t>«</w:t>
      </w:r>
      <w:r w:rsidRPr="00F91DE5">
        <w:rPr>
          <w:rFonts w:ascii="GHEA Mariam" w:hAnsi="GHEA Mariam"/>
          <w:sz w:val="24"/>
          <w:szCs w:val="24"/>
          <w:lang w:val="hy-AM"/>
        </w:rPr>
        <w:t>92</w:t>
      </w:r>
      <w:r w:rsidRPr="00F91DE5">
        <w:rPr>
          <w:rFonts w:ascii="GHEA Mariam" w:hAnsi="GHEA Mariam" w:cs="Arial Armenian"/>
          <w:sz w:val="24"/>
          <w:szCs w:val="24"/>
          <w:lang w:val="hy-AM"/>
        </w:rPr>
        <w:t>»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թվով</w:t>
      </w:r>
      <w:r w:rsidRPr="00F91DE5">
        <w:rPr>
          <w:rFonts w:ascii="GHEA Mariam" w:eastAsia="MS Gothic" w:hAnsi="GHEA Mariam" w:cs="Cambria Math"/>
          <w:sz w:val="24"/>
          <w:szCs w:val="24"/>
          <w:lang w:val="hy-AM"/>
        </w:rPr>
        <w:t>:</w:t>
      </w:r>
    </w:p>
    <w:p w:rsidR="00F91DE5" w:rsidRPr="00F91DE5" w:rsidRDefault="00F91DE5" w:rsidP="007B5CB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91DE5">
        <w:rPr>
          <w:rFonts w:ascii="GHEA Mariam" w:hAnsi="GHEA Mariam"/>
          <w:sz w:val="24"/>
          <w:szCs w:val="24"/>
          <w:lang w:val="hy-AM"/>
        </w:rPr>
        <w:lastRenderedPageBreak/>
        <w:t>2</w:t>
      </w:r>
      <w:r w:rsidRPr="00F91DE5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Սույն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ուժի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մեջ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է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մտնում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և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է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F91D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1-</w:t>
      </w:r>
      <w:r w:rsidRPr="00F91DE5">
        <w:rPr>
          <w:rFonts w:ascii="GHEA Mariam" w:hAnsi="GHEA Mariam" w:cs="Arial"/>
          <w:sz w:val="24"/>
          <w:szCs w:val="24"/>
          <w:lang w:val="hy-AM"/>
        </w:rPr>
        <w:t>ից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հետո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ծագած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  <w:r w:rsidRPr="00F91DE5">
        <w:rPr>
          <w:rFonts w:ascii="GHEA Mariam" w:hAnsi="GHEA Mariam" w:cs="Arial"/>
          <w:sz w:val="24"/>
          <w:szCs w:val="24"/>
          <w:lang w:val="hy-AM"/>
        </w:rPr>
        <w:t>վրա։</w:t>
      </w:r>
      <w:r w:rsidRPr="00F91DE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C5283" w:rsidRPr="00F91DE5" w:rsidRDefault="004C5283" w:rsidP="00EC7F91">
      <w:pPr>
        <w:pStyle w:val="mechtex"/>
        <w:spacing w:line="384" w:lineRule="auto"/>
        <w:ind w:firstLine="720"/>
        <w:jc w:val="left"/>
        <w:rPr>
          <w:rFonts w:ascii="GHEA Mariam" w:hAnsi="GHEA Mariam" w:cs="Sylfaen"/>
          <w:sz w:val="50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64C" w:rsidRDefault="0062364C">
      <w:r>
        <w:separator/>
      </w:r>
    </w:p>
  </w:endnote>
  <w:endnote w:type="continuationSeparator" w:id="0">
    <w:p w:rsidR="0062364C" w:rsidRDefault="00623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F5660">
      <w:rPr>
        <w:noProof/>
        <w:sz w:val="18"/>
      </w:rPr>
      <w:t>voroshumKK426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F5660">
      <w:rPr>
        <w:noProof/>
        <w:sz w:val="18"/>
      </w:rPr>
      <w:t>voroshumKK426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1A5606" w:rsidRDefault="001A5606" w:rsidP="001A5606">
    <w:pPr>
      <w:pStyle w:val="Footer"/>
    </w:pPr>
    <w:fldSimple w:instr=" FILENAME   \* MERGEFORMAT ">
      <w:r>
        <w:rPr>
          <w:noProof/>
        </w:rPr>
        <w:t>voroshumKK438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64C" w:rsidRDefault="0062364C">
      <w:r>
        <w:separator/>
      </w:r>
    </w:p>
  </w:footnote>
  <w:footnote w:type="continuationSeparator" w:id="0">
    <w:p w:rsidR="0062364C" w:rsidRDefault="00623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560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A9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606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660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E01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03A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0DA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3F1A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0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64C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CB1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CA1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6A8"/>
    <w:rsid w:val="00887774"/>
    <w:rsid w:val="0088798C"/>
    <w:rsid w:val="00887C52"/>
    <w:rsid w:val="00887C6D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1CB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84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5B4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43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C7F91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74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DE5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  <w:style w:type="character" w:customStyle="1" w:styleId="normChar">
    <w:name w:val="norm Char"/>
    <w:link w:val="norm"/>
    <w:locked/>
    <w:rsid w:val="005D210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8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5</cp:revision>
  <cp:lastPrinted>2022-12-07T06:25:00Z</cp:lastPrinted>
  <dcterms:created xsi:type="dcterms:W3CDTF">2022-12-13T10:24:00Z</dcterms:created>
  <dcterms:modified xsi:type="dcterms:W3CDTF">2022-12-13T10:25:00Z</dcterms:modified>
</cp:coreProperties>
</file>