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C34" w:rsidRPr="00ED7AAA" w:rsidRDefault="00826C34" w:rsidP="00ED7AAA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ED7AAA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="00ED7AAA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826C34" w:rsidRPr="00ED7AAA" w:rsidRDefault="00826C34" w:rsidP="00ED7AAA">
      <w:pPr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sz w:val="24"/>
          <w:szCs w:val="24"/>
          <w:lang w:val="pt-BR"/>
        </w:rPr>
      </w:pPr>
      <w:r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«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5303B6" w:rsidRPr="00ED7AAA">
        <w:rPr>
          <w:rFonts w:ascii="GHEA Grapalat" w:hAnsi="GHEA Grapalat" w:cs="GHEA Grapalat"/>
          <w:b/>
          <w:bCs/>
          <w:sz w:val="24"/>
          <w:szCs w:val="24"/>
        </w:rPr>
        <w:t>այաստանի</w:t>
      </w:r>
      <w:proofErr w:type="spellEnd"/>
      <w:r w:rsidR="005303B6" w:rsidRPr="00ED7AAA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Հ</w:t>
      </w:r>
      <w:r w:rsidR="005303B6" w:rsidRPr="00ED7AAA">
        <w:rPr>
          <w:rFonts w:ascii="GHEA Grapalat" w:hAnsi="GHEA Grapalat" w:cs="GHEA Grapalat"/>
          <w:b/>
          <w:bCs/>
          <w:sz w:val="24"/>
          <w:szCs w:val="24"/>
        </w:rPr>
        <w:t>անրապետության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կառավարության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4A03F4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2018 </w:t>
      </w:r>
      <w:proofErr w:type="spellStart"/>
      <w:r w:rsidR="004A03F4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թվականի</w:t>
      </w:r>
      <w:proofErr w:type="spellEnd"/>
      <w:r w:rsidR="004A03F4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4A03F4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ապրիլի</w:t>
      </w:r>
      <w:proofErr w:type="spellEnd"/>
      <w:r w:rsidR="004A03F4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12-ի N 405-Ն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որոշման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մեջ</w:t>
      </w:r>
      <w:proofErr w:type="spellEnd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փոփոխություններ</w:t>
      </w:r>
      <w:proofErr w:type="spellEnd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5303B6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և </w:t>
      </w:r>
      <w:proofErr w:type="spellStart"/>
      <w:r w:rsidR="005303B6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լրացում</w:t>
      </w:r>
      <w:proofErr w:type="spellEnd"/>
      <w:r w:rsidR="005303B6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կատարելու</w:t>
      </w:r>
      <w:proofErr w:type="spellEnd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>մասին</w:t>
      </w:r>
      <w:proofErr w:type="spellEnd"/>
      <w:r w:rsidR="008E4E5F"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»</w:t>
      </w:r>
      <w:r w:rsidR="005303B6"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="005303B6"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Կառավարության</w:t>
      </w:r>
      <w:proofErr w:type="spellEnd"/>
      <w:r w:rsidR="008E4E5F"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 xml:space="preserve"> </w:t>
      </w:r>
      <w:proofErr w:type="spellStart"/>
      <w:r w:rsidR="008E4E5F" w:rsidRPr="00ED7AAA">
        <w:rPr>
          <w:rFonts w:ascii="GHEA Grapalat" w:hAnsi="GHEA Grapalat" w:cs="GHEA Grapalat"/>
          <w:b/>
          <w:bCs/>
          <w:color w:val="000000"/>
          <w:sz w:val="24"/>
          <w:szCs w:val="24"/>
          <w:lang w:val="es-ES"/>
        </w:rPr>
        <w:t>որոշման</w:t>
      </w:r>
      <w:proofErr w:type="spellEnd"/>
      <w:r w:rsidR="008E4E5F"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նախագծի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</w:p>
    <w:p w:rsidR="00826C34" w:rsidRPr="00ED7AAA" w:rsidRDefault="00ED7AAA" w:rsidP="00ED7AAA">
      <w:pPr>
        <w:tabs>
          <w:tab w:val="left" w:pos="4410"/>
        </w:tabs>
        <w:spacing w:after="0" w:line="360" w:lineRule="auto"/>
        <w:ind w:firstLine="567"/>
        <w:jc w:val="both"/>
        <w:rPr>
          <w:rFonts w:ascii="GHEA Grapalat" w:hAnsi="GHEA Grapalat" w:cs="GHEA Grapalat"/>
          <w:sz w:val="16"/>
          <w:szCs w:val="16"/>
          <w:vertAlign w:val="subscript"/>
          <w:lang w:val="af-ZA"/>
        </w:rPr>
      </w:pPr>
      <w:r>
        <w:rPr>
          <w:rFonts w:ascii="GHEA Grapalat" w:hAnsi="GHEA Grapalat" w:cs="GHEA Grapalat"/>
          <w:sz w:val="24"/>
          <w:szCs w:val="24"/>
          <w:lang w:val="af-ZA"/>
        </w:rPr>
        <w:tab/>
      </w:r>
    </w:p>
    <w:p w:rsidR="00826C34" w:rsidRPr="00ED7AAA" w:rsidRDefault="00826C34" w:rsidP="00ED7AAA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1.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Իրավական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ակտի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ընդունման</w:t>
      </w:r>
      <w:proofErr w:type="spellEnd"/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bCs/>
          <w:sz w:val="24"/>
          <w:szCs w:val="24"/>
        </w:rPr>
        <w:t>անհրաժեշտությունը</w:t>
      </w:r>
      <w:proofErr w:type="spellEnd"/>
    </w:p>
    <w:p w:rsidR="004A03F4" w:rsidRPr="00ED7AAA" w:rsidRDefault="00826C34" w:rsidP="00ED7AAA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ED7AAA">
        <w:rPr>
          <w:rFonts w:ascii="GHEA Grapalat" w:hAnsi="GHEA Grapalat" w:cs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Pr="00ED7AAA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«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Զինվորական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ծառայության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և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զինծառայողի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կարգավիճակի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մասին</w:t>
      </w:r>
      <w:proofErr w:type="spellEnd"/>
      <w:r w:rsidRPr="00ED7AAA">
        <w:rPr>
          <w:rFonts w:ascii="GHEA Grapalat" w:hAnsi="GHEA Grapalat" w:cs="GHEA Grapalat"/>
          <w:bCs/>
          <w:color w:val="000000"/>
          <w:sz w:val="24"/>
          <w:szCs w:val="24"/>
          <w:lang w:val="es-ES"/>
        </w:rPr>
        <w:t>»</w:t>
      </w:r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ՀՀ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օրենքի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sz w:val="24"/>
          <w:szCs w:val="24"/>
          <w:lang w:val="hy-AM"/>
        </w:rPr>
        <w:t xml:space="preserve">17-րդ հոդվածի 2-րդ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մասի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պահանջների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համաձայն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քաղաքացու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առողջական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վիճակի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հետազոտման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և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բժշկական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r w:rsidRPr="00ED7AAA">
        <w:rPr>
          <w:rFonts w:ascii="GHEA Grapalat" w:hAnsi="GHEA Grapalat" w:cs="GHEA Grapalat"/>
          <w:bCs/>
          <w:sz w:val="24"/>
          <w:szCs w:val="24"/>
          <w:lang w:val="hy-AM"/>
        </w:rPr>
        <w:t>փորձաքննության</w:t>
      </w:r>
      <w:r w:rsidR="00BA46BF" w:rsidRPr="00ED7AAA">
        <w:rPr>
          <w:rFonts w:ascii="GHEA Grapalat" w:hAnsi="GHEA Grapalat" w:cs="GHEA Grapalat"/>
          <w:bCs/>
          <w:sz w:val="24"/>
          <w:szCs w:val="24"/>
          <w:lang w:val="hy-AM"/>
        </w:rPr>
        <w:t xml:space="preserve"> գործընթացի պատշաճ իրականացման</w:t>
      </w:r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>հետազոտման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և </w:t>
      </w:r>
      <w:proofErr w:type="spellStart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փորձաքննության</w:t>
      </w:r>
      <w:proofErr w:type="spellEnd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ուղեգրման</w:t>
      </w:r>
      <w:proofErr w:type="spellEnd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կարգերի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>հետազոտում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և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>բժշկական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>փորձաք</w:t>
      </w:r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ննություն</w:t>
      </w:r>
      <w:proofErr w:type="spellEnd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իրականացնող</w:t>
      </w:r>
      <w:proofErr w:type="spellEnd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>մարմինների</w:t>
      </w:r>
      <w:proofErr w:type="spellEnd"/>
      <w:r w:rsidR="00BA46BF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C031C5" w:rsidRPr="00ED7AAA">
        <w:rPr>
          <w:rFonts w:ascii="GHEA Grapalat" w:hAnsi="GHEA Grapalat" w:cs="GHEA Grapalat"/>
          <w:bCs/>
          <w:sz w:val="24"/>
          <w:szCs w:val="24"/>
          <w:lang w:val="pt-BR"/>
        </w:rPr>
        <w:t>գործունեության</w:t>
      </w:r>
      <w:proofErr w:type="spellEnd"/>
      <w:r w:rsidR="00C031C5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և </w:t>
      </w:r>
      <w:proofErr w:type="spellStart"/>
      <w:r w:rsidR="00BD5FC4" w:rsidRPr="00ED7AAA">
        <w:rPr>
          <w:rFonts w:ascii="GHEA Grapalat" w:hAnsi="GHEA Grapalat" w:cs="GHEA Grapalat"/>
          <w:bCs/>
          <w:sz w:val="24"/>
          <w:szCs w:val="24"/>
          <w:lang w:val="pt-BR"/>
        </w:rPr>
        <w:t>գործառու</w:t>
      </w:r>
      <w:r w:rsidR="00C031C5" w:rsidRPr="00ED7AAA">
        <w:rPr>
          <w:rFonts w:ascii="GHEA Grapalat" w:hAnsi="GHEA Grapalat" w:cs="GHEA Grapalat"/>
          <w:bCs/>
          <w:sz w:val="24"/>
          <w:szCs w:val="24"/>
          <w:lang w:val="pt-BR"/>
        </w:rPr>
        <w:t>յթ</w:t>
      </w:r>
      <w:r w:rsidR="00BD5FC4" w:rsidRPr="00ED7AAA">
        <w:rPr>
          <w:rFonts w:ascii="GHEA Grapalat" w:hAnsi="GHEA Grapalat" w:cs="GHEA Grapalat"/>
          <w:bCs/>
          <w:sz w:val="24"/>
          <w:szCs w:val="24"/>
          <w:lang w:val="pt-BR"/>
        </w:rPr>
        <w:t>ների</w:t>
      </w:r>
      <w:proofErr w:type="spellEnd"/>
      <w:r w:rsidR="00932F4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932F41" w:rsidRPr="00ED7AAA">
        <w:rPr>
          <w:rFonts w:ascii="GHEA Grapalat" w:hAnsi="GHEA Grapalat" w:cs="GHEA Grapalat"/>
          <w:bCs/>
          <w:sz w:val="24"/>
          <w:szCs w:val="24"/>
          <w:lang w:val="pt-BR"/>
        </w:rPr>
        <w:t>հստակեցման</w:t>
      </w:r>
      <w:proofErr w:type="spellEnd"/>
      <w:r w:rsidR="00932F4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pt-BR"/>
        </w:rPr>
        <w:t>անհրաժեշտությամբ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826C34" w:rsidRPr="00ED7AAA" w:rsidRDefault="00826C34" w:rsidP="00ED7AAA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2.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խնդիրները</w:t>
      </w:r>
    </w:p>
    <w:p w:rsidR="004A03F4" w:rsidRPr="00ED7AAA" w:rsidRDefault="00431DC0" w:rsidP="00ED7AA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Cs/>
        </w:rPr>
      </w:pPr>
      <w:r w:rsidRPr="00ED7AAA">
        <w:rPr>
          <w:rFonts w:ascii="GHEA Grapalat" w:hAnsi="GHEA Grapalat" w:cs="GHEA Grapalat"/>
          <w:bCs/>
          <w:color w:val="000000"/>
          <w:lang w:val="es-ES"/>
        </w:rPr>
        <w:t>«</w:t>
      </w:r>
      <w:proofErr w:type="spellStart"/>
      <w:r w:rsidRPr="00ED7AAA">
        <w:rPr>
          <w:rFonts w:ascii="GHEA Grapalat" w:hAnsi="GHEA Grapalat" w:cs="GHEA Grapalat"/>
          <w:lang w:val="af-ZA"/>
        </w:rPr>
        <w:t>Զինվորական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lang w:val="af-ZA"/>
        </w:rPr>
        <w:t>ծառայության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և </w:t>
      </w:r>
      <w:proofErr w:type="spellStart"/>
      <w:r w:rsidRPr="00ED7AAA">
        <w:rPr>
          <w:rFonts w:ascii="GHEA Grapalat" w:hAnsi="GHEA Grapalat" w:cs="GHEA Grapalat"/>
          <w:lang w:val="af-ZA"/>
        </w:rPr>
        <w:t>զինծառայողի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lang w:val="af-ZA"/>
        </w:rPr>
        <w:t>կարգավիճակի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lang w:val="af-ZA"/>
        </w:rPr>
        <w:t>մասին</w:t>
      </w:r>
      <w:proofErr w:type="spellEnd"/>
      <w:r w:rsidRPr="00ED7AAA">
        <w:rPr>
          <w:rFonts w:ascii="GHEA Grapalat" w:hAnsi="GHEA Grapalat" w:cs="GHEA Grapalat"/>
          <w:bCs/>
          <w:color w:val="000000"/>
          <w:lang w:val="es-ES"/>
        </w:rPr>
        <w:t>»</w:t>
      </w:r>
      <w:r w:rsidRPr="00ED7AAA">
        <w:rPr>
          <w:rFonts w:ascii="GHEA Grapalat" w:hAnsi="GHEA Grapalat" w:cs="GHEA Grapalat"/>
          <w:lang w:val="af-ZA"/>
        </w:rPr>
        <w:t xml:space="preserve"> ՀՀ </w:t>
      </w:r>
      <w:proofErr w:type="spellStart"/>
      <w:r w:rsidRPr="00ED7AAA">
        <w:rPr>
          <w:rFonts w:ascii="GHEA Grapalat" w:hAnsi="GHEA Grapalat" w:cs="GHEA Grapalat"/>
          <w:lang w:val="af-ZA"/>
        </w:rPr>
        <w:t>օրենքի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</w:t>
      </w:r>
      <w:r w:rsidRPr="00ED7AAA">
        <w:rPr>
          <w:rFonts w:ascii="GHEA Grapalat" w:hAnsi="GHEA Grapalat" w:cs="GHEA Grapalat"/>
        </w:rPr>
        <w:t xml:space="preserve">17-րդ հոդվածի 2-րդ մասի պահանջների </w:t>
      </w:r>
      <w:proofErr w:type="spellStart"/>
      <w:r w:rsidRPr="00ED7AAA">
        <w:rPr>
          <w:rFonts w:ascii="GHEA Grapalat" w:hAnsi="GHEA Grapalat" w:cs="GHEA Grapalat"/>
          <w:lang w:val="af-ZA"/>
        </w:rPr>
        <w:t>համաձայն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ՀՀ </w:t>
      </w:r>
      <w:proofErr w:type="spellStart"/>
      <w:r w:rsidRPr="00ED7AAA">
        <w:rPr>
          <w:rFonts w:ascii="GHEA Grapalat" w:hAnsi="GHEA Grapalat" w:cs="GHEA Grapalat"/>
          <w:lang w:val="af-ZA"/>
        </w:rPr>
        <w:t>կառավարության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12.04.2018թ. N 405-Ն </w:t>
      </w:r>
      <w:proofErr w:type="spellStart"/>
      <w:r w:rsidRPr="00ED7AAA">
        <w:rPr>
          <w:rFonts w:ascii="GHEA Grapalat" w:hAnsi="GHEA Grapalat" w:cs="GHEA Grapalat"/>
          <w:lang w:val="af-ZA"/>
        </w:rPr>
        <w:t>որոշմամբ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(</w:t>
      </w:r>
      <w:proofErr w:type="spellStart"/>
      <w:r w:rsidRPr="00ED7AAA">
        <w:rPr>
          <w:rFonts w:ascii="GHEA Grapalat" w:hAnsi="GHEA Grapalat" w:cs="GHEA Grapalat"/>
          <w:lang w:val="af-ZA"/>
        </w:rPr>
        <w:t>այսուհետ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՝ </w:t>
      </w:r>
      <w:proofErr w:type="spellStart"/>
      <w:r w:rsidRPr="00ED7AAA">
        <w:rPr>
          <w:rFonts w:ascii="GHEA Grapalat" w:hAnsi="GHEA Grapalat" w:cs="GHEA Grapalat"/>
          <w:lang w:val="af-ZA"/>
        </w:rPr>
        <w:t>որոշում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) </w:t>
      </w:r>
      <w:proofErr w:type="spellStart"/>
      <w:r w:rsidRPr="00ED7AAA">
        <w:rPr>
          <w:rFonts w:ascii="GHEA Grapalat" w:hAnsi="GHEA Grapalat" w:cs="GHEA Grapalat"/>
          <w:lang w:val="af-ZA"/>
        </w:rPr>
        <w:t>սահմանված</w:t>
      </w:r>
      <w:proofErr w:type="spellEnd"/>
      <w:r w:rsidRPr="00ED7AAA">
        <w:rPr>
          <w:rFonts w:ascii="GHEA Grapalat" w:hAnsi="GHEA Grapalat" w:cs="GHEA Grapalat"/>
          <w:lang w:val="af-ZA"/>
        </w:rPr>
        <w:t xml:space="preserve"> </w:t>
      </w:r>
      <w:r w:rsidRPr="00ED7AAA">
        <w:rPr>
          <w:rFonts w:ascii="GHEA Grapalat" w:hAnsi="GHEA Grapalat" w:cs="GHEA Grapalat"/>
          <w:bCs/>
        </w:rPr>
        <w:t>քաղաքացու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>առողջական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>վիճակի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>հետազոտման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>և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>բժշկական</w:t>
      </w:r>
      <w:r w:rsidRPr="00ED7AAA">
        <w:rPr>
          <w:rFonts w:ascii="GHEA Grapalat" w:hAnsi="GHEA Grapalat" w:cs="GHEA Grapalat"/>
          <w:bCs/>
          <w:lang w:val="pt-BR"/>
        </w:rPr>
        <w:t xml:space="preserve"> </w:t>
      </w:r>
      <w:r w:rsidRPr="00ED7AAA">
        <w:rPr>
          <w:rFonts w:ascii="GHEA Grapalat" w:hAnsi="GHEA Grapalat" w:cs="GHEA Grapalat"/>
          <w:bCs/>
        </w:rPr>
        <w:t xml:space="preserve">փորձաքննության կարգի կիրառման ընթացքում անհրաժեշտություն է առաջացել հստակեցնել </w:t>
      </w:r>
      <w:r w:rsidRPr="00ED7AAA">
        <w:rPr>
          <w:rFonts w:ascii="GHEA Grapalat" w:hAnsi="GHEA Grapalat" w:cs="Sylfaen"/>
          <w:bCs/>
        </w:rPr>
        <w:t>ըստ զինվորական ծառայության հետ առնչության՝ փորձաքննության ենթակա համապատասխան անձանց</w:t>
      </w:r>
      <w:r w:rsidR="00D140C3" w:rsidRPr="00ED7AAA">
        <w:rPr>
          <w:rFonts w:ascii="GHEA Grapalat" w:hAnsi="GHEA Grapalat" w:cs="Sylfaen"/>
          <w:bCs/>
        </w:rPr>
        <w:t>, զինապարտների</w:t>
      </w:r>
      <w:r w:rsidR="00CD2D35" w:rsidRPr="00ED7AAA">
        <w:rPr>
          <w:rFonts w:ascii="GHEA Grapalat" w:hAnsi="GHEA Grapalat" w:cs="Sylfaen"/>
          <w:bCs/>
        </w:rPr>
        <w:t>, զորակոչի ենթակա կամ պահես</w:t>
      </w:r>
      <w:r w:rsidR="0028466A" w:rsidRPr="00ED7AAA">
        <w:rPr>
          <w:rFonts w:ascii="GHEA Grapalat" w:hAnsi="GHEA Grapalat" w:cs="Sylfaen"/>
          <w:bCs/>
        </w:rPr>
        <w:t>տազորում հաշվառված քաղաքացիների,</w:t>
      </w:r>
      <w:r w:rsidR="00CD2D35" w:rsidRPr="00ED7AAA">
        <w:rPr>
          <w:rFonts w:ascii="GHEA Grapalat" w:hAnsi="GHEA Grapalat" w:cs="Sylfaen"/>
          <w:bCs/>
        </w:rPr>
        <w:t xml:space="preserve"> զինծառայողների և նրանց հավասարեցված անձանց</w:t>
      </w:r>
      <w:r w:rsidR="00D140C3" w:rsidRPr="00ED7AAA">
        <w:rPr>
          <w:rFonts w:ascii="GHEA Grapalat" w:hAnsi="GHEA Grapalat" w:cs="Sylfaen"/>
          <w:bCs/>
        </w:rPr>
        <w:t xml:space="preserve"> </w:t>
      </w:r>
      <w:r w:rsidR="00527A0D" w:rsidRPr="00ED7AAA">
        <w:rPr>
          <w:rFonts w:ascii="GHEA Grapalat" w:hAnsi="GHEA Grapalat" w:cs="GHEA Grapalat"/>
          <w:bCs/>
        </w:rPr>
        <w:t>փորձաքննություն իրականացնող մարմինների</w:t>
      </w:r>
      <w:r w:rsidRPr="00ED7AAA">
        <w:rPr>
          <w:rFonts w:ascii="GHEA Grapalat" w:hAnsi="GHEA Grapalat" w:cs="Sylfaen"/>
          <w:bCs/>
        </w:rPr>
        <w:t xml:space="preserve"> շրջանակը, </w:t>
      </w:r>
      <w:proofErr w:type="spellStart"/>
      <w:r w:rsidR="00022B89" w:rsidRPr="00ED7AAA">
        <w:rPr>
          <w:rFonts w:ascii="GHEA Grapalat" w:hAnsi="GHEA Grapalat" w:cs="GHEA Grapalat"/>
          <w:bCs/>
          <w:lang w:val="pt-BR"/>
        </w:rPr>
        <w:t>հետազոտման</w:t>
      </w:r>
      <w:proofErr w:type="spellEnd"/>
      <w:r w:rsidR="00022B89" w:rsidRPr="00ED7AAA">
        <w:rPr>
          <w:rFonts w:ascii="GHEA Grapalat" w:hAnsi="GHEA Grapalat" w:cs="GHEA Grapalat"/>
          <w:bCs/>
          <w:lang w:val="pt-BR"/>
        </w:rPr>
        <w:t xml:space="preserve"> և </w:t>
      </w:r>
      <w:proofErr w:type="spellStart"/>
      <w:r w:rsidR="00022B89" w:rsidRPr="00ED7AAA">
        <w:rPr>
          <w:rFonts w:ascii="GHEA Grapalat" w:hAnsi="GHEA Grapalat" w:cs="GHEA Grapalat"/>
          <w:bCs/>
          <w:lang w:val="pt-BR"/>
        </w:rPr>
        <w:t>փորձաքննության</w:t>
      </w:r>
      <w:proofErr w:type="spellEnd"/>
      <w:r w:rsidR="00BF1980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BF1980" w:rsidRPr="00ED7AAA">
        <w:rPr>
          <w:rFonts w:ascii="GHEA Grapalat" w:hAnsi="GHEA Grapalat" w:cs="GHEA Grapalat"/>
          <w:bCs/>
          <w:lang w:val="pt-BR"/>
        </w:rPr>
        <w:t>ծավալներն</w:t>
      </w:r>
      <w:proofErr w:type="spellEnd"/>
      <w:r w:rsidR="00BF1980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BF1980" w:rsidRPr="00ED7AAA">
        <w:rPr>
          <w:rFonts w:ascii="GHEA Grapalat" w:hAnsi="GHEA Grapalat" w:cs="GHEA Grapalat"/>
          <w:bCs/>
          <w:lang w:val="pt-BR"/>
        </w:rPr>
        <w:t>ու</w:t>
      </w:r>
      <w:proofErr w:type="spellEnd"/>
      <w:r w:rsidR="00BF1980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BF1980" w:rsidRPr="00ED7AAA">
        <w:rPr>
          <w:rFonts w:ascii="GHEA Grapalat" w:hAnsi="GHEA Grapalat" w:cs="GHEA Grapalat"/>
          <w:bCs/>
          <w:lang w:val="pt-BR"/>
        </w:rPr>
        <w:t>ընթացակարգերը</w:t>
      </w:r>
      <w:proofErr w:type="spellEnd"/>
      <w:r w:rsidR="00BF1980" w:rsidRPr="00ED7AAA">
        <w:rPr>
          <w:rFonts w:ascii="GHEA Grapalat" w:hAnsi="GHEA Grapalat" w:cs="GHEA Grapalat"/>
          <w:bCs/>
          <w:lang w:val="pt-BR"/>
        </w:rPr>
        <w:t xml:space="preserve">, </w:t>
      </w:r>
      <w:proofErr w:type="spellStart"/>
      <w:r w:rsidR="00BF1980" w:rsidRPr="00ED7AAA">
        <w:rPr>
          <w:rFonts w:ascii="GHEA Grapalat" w:hAnsi="GHEA Grapalat" w:cs="GHEA Grapalat"/>
          <w:bCs/>
          <w:lang w:val="pt-BR"/>
        </w:rPr>
        <w:t>գործընթացի</w:t>
      </w:r>
      <w:proofErr w:type="spellEnd"/>
      <w:r w:rsidR="00BF1980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BF1980" w:rsidRPr="00ED7AAA">
        <w:rPr>
          <w:rFonts w:ascii="GHEA Grapalat" w:hAnsi="GHEA Grapalat" w:cs="GHEA Grapalat"/>
          <w:bCs/>
          <w:lang w:val="pt-BR"/>
        </w:rPr>
        <w:t>շրջանակնե</w:t>
      </w:r>
      <w:r w:rsidR="0028466A" w:rsidRPr="00ED7AAA">
        <w:rPr>
          <w:rFonts w:ascii="GHEA Grapalat" w:hAnsi="GHEA Grapalat" w:cs="GHEA Grapalat"/>
          <w:bCs/>
          <w:lang w:val="pt-BR"/>
        </w:rPr>
        <w:t>րում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28466A" w:rsidRPr="00ED7AAA">
        <w:rPr>
          <w:rFonts w:ascii="GHEA Grapalat" w:hAnsi="GHEA Grapalat" w:cs="GHEA Grapalat"/>
          <w:bCs/>
          <w:lang w:val="pt-BR"/>
        </w:rPr>
        <w:t>կիրառվող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28466A" w:rsidRPr="00ED7AAA">
        <w:rPr>
          <w:rFonts w:ascii="GHEA Grapalat" w:hAnsi="GHEA Grapalat" w:cs="GHEA Grapalat"/>
          <w:bCs/>
          <w:lang w:val="pt-BR"/>
        </w:rPr>
        <w:t>փաստաթղթերի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28466A" w:rsidRPr="00ED7AAA">
        <w:rPr>
          <w:rFonts w:ascii="GHEA Grapalat" w:hAnsi="GHEA Grapalat" w:cs="GHEA Grapalat"/>
          <w:bCs/>
          <w:lang w:val="pt-BR"/>
        </w:rPr>
        <w:t>ձևերը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 xml:space="preserve">: </w:t>
      </w:r>
      <w:proofErr w:type="spellStart"/>
      <w:r w:rsidR="0028466A" w:rsidRPr="00ED7AAA">
        <w:rPr>
          <w:rFonts w:ascii="GHEA Grapalat" w:hAnsi="GHEA Grapalat" w:cs="GHEA Grapalat"/>
          <w:bCs/>
          <w:lang w:val="pt-BR"/>
        </w:rPr>
        <w:t>Բացի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 xml:space="preserve"> </w:t>
      </w:r>
      <w:proofErr w:type="spellStart"/>
      <w:r w:rsidR="0028466A" w:rsidRPr="00ED7AAA">
        <w:rPr>
          <w:rFonts w:ascii="GHEA Grapalat" w:hAnsi="GHEA Grapalat" w:cs="GHEA Grapalat"/>
          <w:bCs/>
          <w:lang w:val="pt-BR"/>
        </w:rPr>
        <w:t>այդ</w:t>
      </w:r>
      <w:proofErr w:type="spellEnd"/>
      <w:r w:rsidR="0028466A" w:rsidRPr="00ED7AAA">
        <w:rPr>
          <w:rFonts w:ascii="GHEA Grapalat" w:hAnsi="GHEA Grapalat" w:cs="GHEA Grapalat"/>
          <w:bCs/>
          <w:lang w:val="pt-BR"/>
        </w:rPr>
        <w:t>, հ</w:t>
      </w:r>
      <w:proofErr w:type="spellStart"/>
      <w:r w:rsidR="0028466A" w:rsidRPr="00ED7AAA">
        <w:rPr>
          <w:rFonts w:ascii="GHEA Grapalat" w:hAnsi="GHEA Grapalat" w:cs="AK Courier"/>
        </w:rPr>
        <w:t>ամապատասխան</w:t>
      </w:r>
      <w:proofErr w:type="spellEnd"/>
      <w:r w:rsidR="0028466A" w:rsidRPr="00ED7AAA">
        <w:rPr>
          <w:rFonts w:ascii="GHEA Grapalat" w:hAnsi="GHEA Grapalat" w:cs="AK Courier"/>
        </w:rPr>
        <w:t xml:space="preserve"> բժշկական հանձնաժողովներում ընդգրկված մասնագետների կողմից նախազորակոչային </w:t>
      </w:r>
      <w:proofErr w:type="spellStart"/>
      <w:r w:rsidR="0028466A" w:rsidRPr="00ED7AAA">
        <w:rPr>
          <w:rFonts w:ascii="GHEA Grapalat" w:hAnsi="GHEA Grapalat" w:cs="AK Courier"/>
        </w:rPr>
        <w:t>եւ</w:t>
      </w:r>
      <w:proofErr w:type="spellEnd"/>
      <w:r w:rsidR="0028466A" w:rsidRPr="00ED7AAA">
        <w:rPr>
          <w:rFonts w:ascii="GHEA Grapalat" w:hAnsi="GHEA Grapalat" w:cs="AK Courier"/>
        </w:rPr>
        <w:t xml:space="preserve"> զորակոչային տարիքի անձանց բժշկական հաշվառման, առողջական վիճակի գնահատման դիմաց առողջապահական կազմակերպություններին փոխհատուցումն ու բժշկական հանձնաժողովներում ընդգրկված մասնագետների վարձատրությունը կատարվում են տվյալ տարվա համար այդ նպատակով նախատեսված գումարների սահմաններում` տարեկան 8 ամսվա կտրվածքով, սակայն վերջին տարիների փորձը ցույց է տալիս, որ համապատասխան մասնագետները գրեթե ամբողջությամբ աշխատում են ամբողջ տարվա ընթացքում</w:t>
      </w:r>
      <w:r w:rsidR="00382910" w:rsidRPr="00ED7AAA">
        <w:rPr>
          <w:rFonts w:ascii="GHEA Grapalat" w:hAnsi="GHEA Grapalat" w:cs="AK Courier"/>
        </w:rPr>
        <w:t xml:space="preserve"> (</w:t>
      </w:r>
      <w:proofErr w:type="spellStart"/>
      <w:r w:rsidR="00382910" w:rsidRPr="00ED7AAA">
        <w:rPr>
          <w:rFonts w:ascii="GHEA Grapalat" w:hAnsi="GHEA Grapalat" w:cs="AK Courier"/>
        </w:rPr>
        <w:t>զորակոչերի</w:t>
      </w:r>
      <w:proofErr w:type="spellEnd"/>
      <w:r w:rsidR="00382910" w:rsidRPr="00ED7AAA">
        <w:rPr>
          <w:rFonts w:ascii="GHEA Grapalat" w:hAnsi="GHEA Grapalat" w:cs="AK Courier"/>
        </w:rPr>
        <w:t xml:space="preserve"> անցկացման ժամկետների </w:t>
      </w:r>
      <w:r w:rsidR="00382910" w:rsidRPr="00ED7AAA">
        <w:rPr>
          <w:rFonts w:ascii="GHEA Grapalat" w:hAnsi="GHEA Grapalat" w:cs="AK Courier"/>
        </w:rPr>
        <w:lastRenderedPageBreak/>
        <w:t>երկարաձգման կապակցությամբ)</w:t>
      </w:r>
      <w:r w:rsidR="0028466A" w:rsidRPr="00ED7AAA">
        <w:rPr>
          <w:rFonts w:ascii="GHEA Grapalat" w:hAnsi="GHEA Grapalat" w:cs="AK Courier"/>
        </w:rPr>
        <w:t xml:space="preserve">՝ չհաշված տրամադրվող ամենամյա արձակուրդի ժամկետը, որի կապակցությամբ </w:t>
      </w:r>
      <w:r w:rsidR="00382910" w:rsidRPr="00ED7AAA">
        <w:rPr>
          <w:rFonts w:ascii="GHEA Grapalat" w:hAnsi="GHEA Grapalat" w:cs="AK Courier"/>
        </w:rPr>
        <w:t xml:space="preserve">անհրաժեշտություն է առաջացել </w:t>
      </w:r>
      <w:r w:rsidR="00830035" w:rsidRPr="00ED7AAA">
        <w:rPr>
          <w:rFonts w:ascii="GHEA Grapalat" w:hAnsi="GHEA Grapalat" w:cs="AK Courier"/>
        </w:rPr>
        <w:t>ցուցաբերել արդարացի մոտեցում վարձատրությունը նախատեսել համապատասխան գործառույթների կատարման ամբողջ ժամանակահատվածի համար</w:t>
      </w:r>
      <w:r w:rsidR="0028466A" w:rsidRPr="00ED7AAA">
        <w:rPr>
          <w:rFonts w:ascii="GHEA Grapalat" w:hAnsi="GHEA Grapalat" w:cs="AK Courier"/>
        </w:rPr>
        <w:t>:</w:t>
      </w:r>
      <w:r w:rsidR="00824B71" w:rsidRPr="00ED7AAA">
        <w:rPr>
          <w:rFonts w:ascii="GHEA Grapalat" w:hAnsi="GHEA Grapalat" w:cs="AK Courie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Որոշման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նախագիծը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մշակվել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է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առողջապահության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համակարգի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առաջավոր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մասնագետների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հետ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մանրակրկիտ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աշխատանքի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Sylfaen"/>
          <w:bCs/>
          <w:lang w:val="pt-BR"/>
        </w:rPr>
        <w:t>արդյունքներով</w:t>
      </w:r>
      <w:proofErr w:type="spellEnd"/>
      <w:r w:rsidR="00824B71" w:rsidRPr="00ED7AAA">
        <w:rPr>
          <w:rFonts w:ascii="GHEA Grapalat" w:hAnsi="GHEA Grapalat" w:cs="Sylfaen"/>
          <w:bCs/>
          <w:lang w:val="pt-BR"/>
        </w:rPr>
        <w:t>:</w:t>
      </w:r>
    </w:p>
    <w:p w:rsidR="00826C34" w:rsidRPr="00ED7AAA" w:rsidRDefault="00826C34" w:rsidP="00ED7AAA">
      <w:pPr>
        <w:spacing w:after="0" w:line="360" w:lineRule="auto"/>
        <w:ind w:firstLine="567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D7AAA">
        <w:rPr>
          <w:rFonts w:ascii="GHEA Grapalat" w:hAnsi="GHEA Grapalat" w:cs="GHEA Grapalat"/>
          <w:b/>
          <w:bCs/>
          <w:sz w:val="24"/>
          <w:szCs w:val="24"/>
          <w:lang w:val="pt-BR"/>
        </w:rPr>
        <w:t xml:space="preserve">3.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b/>
          <w:bCs/>
          <w:sz w:val="24"/>
          <w:szCs w:val="24"/>
          <w:lang w:val="hy-AM"/>
        </w:rPr>
        <w:t>բնույթը</w:t>
      </w:r>
    </w:p>
    <w:p w:rsidR="00766D67" w:rsidRPr="00ED7AAA" w:rsidRDefault="00826C34" w:rsidP="00ED7A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Որոշման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նախագծի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af-ZA"/>
        </w:rPr>
        <w:t>համաձայն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հստակեցվում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են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824B71" w:rsidRPr="00ED7AAA">
        <w:rPr>
          <w:rFonts w:ascii="GHEA Grapalat" w:hAnsi="GHEA Grapalat" w:cs="Sylfaen"/>
          <w:bCs/>
          <w:sz w:val="24"/>
          <w:szCs w:val="24"/>
          <w:lang w:val="hy-AM"/>
        </w:rPr>
        <w:t xml:space="preserve">փորձաքննության ենթակա համապատասխան անձանց, զինապարտների, զորակոչի ենթակա կամ պահեստազորում հաշվառված քաղաքացիների, զինծառայողների և նրանց հավասարեցված անձանց </w:t>
      </w:r>
      <w:r w:rsidR="00824B71" w:rsidRPr="00ED7AAA">
        <w:rPr>
          <w:rFonts w:ascii="GHEA Grapalat" w:hAnsi="GHEA Grapalat" w:cs="GHEA Grapalat"/>
          <w:bCs/>
          <w:sz w:val="24"/>
          <w:szCs w:val="24"/>
          <w:lang w:val="hy-AM"/>
        </w:rPr>
        <w:t>փորձաքննություն իրականացնող մարմինների</w:t>
      </w:r>
      <w:r w:rsidR="00824B71" w:rsidRPr="00ED7AAA">
        <w:rPr>
          <w:rFonts w:ascii="GHEA Grapalat" w:hAnsi="GHEA Grapalat" w:cs="Sylfaen"/>
          <w:bCs/>
          <w:sz w:val="24"/>
          <w:szCs w:val="24"/>
          <w:lang w:val="hy-AM"/>
        </w:rPr>
        <w:t xml:space="preserve"> շրջանակը,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հետազոտման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և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փորձաքննության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ծավալներն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ու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ընթացակարգերը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,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գործընթացի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շրջանակներում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կիրառվող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փաստաթղթերի</w:t>
      </w:r>
      <w:proofErr w:type="spellEnd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bCs/>
          <w:sz w:val="24"/>
          <w:szCs w:val="24"/>
          <w:lang w:val="pt-BR"/>
        </w:rPr>
        <w:t>ձևերը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հետազոտման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և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փորձաքննության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գործընթացներին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ներգրավված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մասնագետների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վարձատրության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պայմանները</w:t>
      </w:r>
      <w:proofErr w:type="spellEnd"/>
      <w:r w:rsidR="00824B71" w:rsidRPr="00ED7AAA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A55B42" w:rsidRPr="00ED7AAA" w:rsidRDefault="00A55B42" w:rsidP="00ED7AAA">
      <w:pPr>
        <w:tabs>
          <w:tab w:val="left" w:pos="2415"/>
        </w:tabs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D7AAA">
        <w:rPr>
          <w:rFonts w:ascii="GHEA Grapalat" w:hAnsi="GHEA Grapalat" w:cs="Sylfaen"/>
          <w:b/>
          <w:sz w:val="24"/>
          <w:szCs w:val="24"/>
          <w:lang w:val="hy-AM"/>
        </w:rPr>
        <w:t>4. Լրացուցիչ ֆինանսական միջոցների անհրաժեշտությունը և պետական</w:t>
      </w:r>
      <w:r w:rsidRPr="00ED7AA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ED7AAA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:rsidR="00A55B42" w:rsidRPr="00ED7AAA" w:rsidRDefault="00A55B42" w:rsidP="00ED7AAA">
      <w:pPr>
        <w:spacing w:after="0" w:line="360" w:lineRule="auto"/>
        <w:ind w:firstLine="53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7AAA">
        <w:rPr>
          <w:rFonts w:ascii="GHEA Grapalat" w:hAnsi="GHEA Grapalat" w:cs="Sylfaen"/>
          <w:sz w:val="24"/>
          <w:szCs w:val="24"/>
          <w:lang w:val="hy-AM"/>
        </w:rPr>
        <w:t xml:space="preserve">Որոշման նախագծի ընդունումը 2022 թվականի և հետագա տարիների պետական բյուջեներում լրացուցիչ ֆինանսական միջոցների անհրաժեշտության և պետական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բյուջեի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եկամուտներում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ու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ծախսերում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փոփոխությունների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չի</w:t>
      </w:r>
      <w:proofErr w:type="spellEnd"/>
      <w:r w:rsidRPr="00ED7AAA">
        <w:rPr>
          <w:rFonts w:ascii="GHEA Grapalat" w:hAnsi="GHEA Grapalat" w:cs="GHEA Grapalat"/>
          <w:sz w:val="24"/>
          <w:szCs w:val="24"/>
          <w:lang w:val="es-ES"/>
        </w:rPr>
        <w:t xml:space="preserve"> </w:t>
      </w:r>
      <w:proofErr w:type="spellStart"/>
      <w:r w:rsidRPr="00ED7AAA">
        <w:rPr>
          <w:rFonts w:ascii="GHEA Grapalat" w:hAnsi="GHEA Grapalat" w:cs="GHEA Grapalat"/>
          <w:sz w:val="24"/>
          <w:szCs w:val="24"/>
          <w:lang w:val="es-ES"/>
        </w:rPr>
        <w:t>հանգեցնում</w:t>
      </w:r>
      <w:proofErr w:type="spellEnd"/>
      <w:r w:rsidRPr="00ED7AA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A55B42" w:rsidRPr="00ED7AAA" w:rsidRDefault="00A55B42" w:rsidP="00ED7AAA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D7AAA">
        <w:rPr>
          <w:rFonts w:ascii="GHEA Grapalat" w:hAnsi="GHEA Grapalat"/>
          <w:b/>
          <w:sz w:val="24"/>
          <w:szCs w:val="24"/>
          <w:lang w:val="af-ZA"/>
        </w:rPr>
        <w:t xml:space="preserve">        5. </w:t>
      </w:r>
      <w:r w:rsidRPr="00ED7AAA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ED7AAA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ED7AAA"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A55B42" w:rsidRPr="00ED7AAA" w:rsidRDefault="00A55B42" w:rsidP="00ED7AA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ab/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Որոշման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նախագիծը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կապված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է ՀՀ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կառավարության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2021-2026թթ.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ծրագրի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GHEA Grapalat"/>
          <w:color w:val="000000"/>
          <w:sz w:val="24"/>
          <w:szCs w:val="24"/>
          <w:lang w:val="es-ES"/>
        </w:rPr>
        <w:t xml:space="preserve">«1.3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Պաշտպանության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ոլորտ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.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ուժերի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բարեփոխումներ</w:t>
      </w:r>
      <w:proofErr w:type="spellEnd"/>
      <w:r w:rsidRPr="00ED7AAA">
        <w:rPr>
          <w:rFonts w:ascii="GHEA Grapalat" w:hAnsi="GHEA Grapalat" w:cs="GHEA Grapalat"/>
          <w:color w:val="000000"/>
          <w:sz w:val="24"/>
          <w:szCs w:val="24"/>
          <w:lang w:val="es-ES"/>
        </w:rPr>
        <w:t>»</w:t>
      </w:r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բաժնի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վեցերորդ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պարբերությ</w:t>
      </w:r>
      <w:r w:rsidR="000623FF" w:rsidRPr="00ED7AAA">
        <w:rPr>
          <w:rFonts w:ascii="GHEA Grapalat" w:hAnsi="GHEA Grapalat" w:cs="GHEA Grapalat"/>
          <w:bCs/>
          <w:sz w:val="24"/>
          <w:szCs w:val="24"/>
          <w:lang w:val="af-ZA"/>
        </w:rPr>
        <w:t>ա</w:t>
      </w:r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և 8-րդ, 9-րդ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ու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10-րդ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կետերի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պահանջների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ապահովման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հետ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, ի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դեմս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՝ ՀՀ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ուժերում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բարեփոխումների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բարոյահոգեբանական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պատշաճ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վիճակի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զինծառայողների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առողջության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պահպանման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զինված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ուժերում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մարդու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իրավունքների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պաշտպանության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մակարդակի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բարձրացման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ինչպես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>նաև</w:t>
      </w:r>
      <w:proofErr w:type="spellEnd"/>
      <w:r w:rsidRPr="00ED7AAA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ED7AAA">
        <w:rPr>
          <w:rFonts w:ascii="GHEA Grapalat" w:hAnsi="GHEA Grapalat" w:cs="AK Courier"/>
          <w:sz w:val="24"/>
          <w:szCs w:val="24"/>
        </w:rPr>
        <w:t>ՀՀ</w:t>
      </w:r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կառավարության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26.12.2019</w:t>
      </w:r>
      <w:r w:rsidRPr="00ED7AAA">
        <w:rPr>
          <w:rFonts w:ascii="GHEA Grapalat" w:hAnsi="GHEA Grapalat" w:cs="AK Courier"/>
          <w:sz w:val="24"/>
          <w:szCs w:val="24"/>
        </w:rPr>
        <w:t>թ</w:t>
      </w:r>
      <w:r w:rsidRPr="00ED7AAA">
        <w:rPr>
          <w:rFonts w:ascii="GHEA Grapalat" w:hAnsi="GHEA Grapalat" w:cs="AK Courier"/>
          <w:sz w:val="24"/>
          <w:szCs w:val="24"/>
          <w:lang w:val="af-ZA"/>
        </w:rPr>
        <w:t>. N 1978-</w:t>
      </w:r>
      <w:r w:rsidRPr="00ED7AAA">
        <w:rPr>
          <w:rFonts w:ascii="GHEA Grapalat" w:hAnsi="GHEA Grapalat" w:cs="AK Courier"/>
          <w:sz w:val="24"/>
          <w:szCs w:val="24"/>
        </w:rPr>
        <w:t>Լ</w:t>
      </w:r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որոշմամբ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հաստատված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մարդու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իրավունքների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պաշտպանության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ազգային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ռազմավարության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4-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բաժնի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2-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րդ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գլխի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2.1-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ին</w:t>
      </w:r>
      <w:proofErr w:type="spellEnd"/>
      <w:r w:rsidRPr="00ED7AAA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 w:cs="AK Courier"/>
          <w:sz w:val="24"/>
          <w:szCs w:val="24"/>
        </w:rPr>
        <w:t>կետի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պահանջների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, ի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դեմս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առողջության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պահպանման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իրավունքի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ապահովման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ED7AAA">
        <w:rPr>
          <w:rFonts w:ascii="GHEA Grapalat" w:hAnsi="GHEA Grapalat"/>
          <w:sz w:val="24"/>
          <w:szCs w:val="24"/>
          <w:lang w:val="af-ZA"/>
        </w:rPr>
        <w:t>հետ</w:t>
      </w:r>
      <w:proofErr w:type="spellEnd"/>
      <w:r w:rsidRPr="00ED7AAA">
        <w:rPr>
          <w:rFonts w:ascii="GHEA Grapalat" w:hAnsi="GHEA Grapalat"/>
          <w:sz w:val="24"/>
          <w:szCs w:val="24"/>
          <w:lang w:val="af-ZA"/>
        </w:rPr>
        <w:t>:</w:t>
      </w:r>
      <w:bookmarkStart w:id="0" w:name="_GoBack"/>
      <w:bookmarkEnd w:id="0"/>
    </w:p>
    <w:p w:rsidR="00992979" w:rsidRPr="00ED7AAA" w:rsidRDefault="00992979" w:rsidP="00ED7AAA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sz w:val="24"/>
          <w:szCs w:val="24"/>
          <w:lang w:val="af-ZA"/>
        </w:rPr>
      </w:pPr>
    </w:p>
    <w:sectPr w:rsidR="00992979" w:rsidRPr="00ED7AAA" w:rsidSect="00ED7AAA">
      <w:pgSz w:w="12240" w:h="15840"/>
      <w:pgMar w:top="720" w:right="864" w:bottom="288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C34"/>
    <w:rsid w:val="00022130"/>
    <w:rsid w:val="00022B89"/>
    <w:rsid w:val="00055F24"/>
    <w:rsid w:val="000569DE"/>
    <w:rsid w:val="000623FF"/>
    <w:rsid w:val="000C757E"/>
    <w:rsid w:val="000D52C9"/>
    <w:rsid w:val="000D5742"/>
    <w:rsid w:val="000E21CC"/>
    <w:rsid w:val="001148BF"/>
    <w:rsid w:val="001400DE"/>
    <w:rsid w:val="00153534"/>
    <w:rsid w:val="001F61EC"/>
    <w:rsid w:val="00207332"/>
    <w:rsid w:val="00226C4B"/>
    <w:rsid w:val="0028466A"/>
    <w:rsid w:val="002F6A04"/>
    <w:rsid w:val="00382910"/>
    <w:rsid w:val="003D029C"/>
    <w:rsid w:val="003F5C30"/>
    <w:rsid w:val="00431DC0"/>
    <w:rsid w:val="00456F92"/>
    <w:rsid w:val="004A03F4"/>
    <w:rsid w:val="00527A0D"/>
    <w:rsid w:val="005303B6"/>
    <w:rsid w:val="00596858"/>
    <w:rsid w:val="005E4B31"/>
    <w:rsid w:val="005F3039"/>
    <w:rsid w:val="006112A4"/>
    <w:rsid w:val="00611F8D"/>
    <w:rsid w:val="006A0E4A"/>
    <w:rsid w:val="006B2BCC"/>
    <w:rsid w:val="006D493B"/>
    <w:rsid w:val="00703F31"/>
    <w:rsid w:val="007535AD"/>
    <w:rsid w:val="00766D67"/>
    <w:rsid w:val="00782E5D"/>
    <w:rsid w:val="00784E2C"/>
    <w:rsid w:val="00816577"/>
    <w:rsid w:val="00823963"/>
    <w:rsid w:val="00824B71"/>
    <w:rsid w:val="00826C34"/>
    <w:rsid w:val="00830035"/>
    <w:rsid w:val="00840F9B"/>
    <w:rsid w:val="008751F3"/>
    <w:rsid w:val="008E4E5F"/>
    <w:rsid w:val="008F7778"/>
    <w:rsid w:val="00902D28"/>
    <w:rsid w:val="00922039"/>
    <w:rsid w:val="00932F41"/>
    <w:rsid w:val="0095693A"/>
    <w:rsid w:val="0096592A"/>
    <w:rsid w:val="00992979"/>
    <w:rsid w:val="009B2A01"/>
    <w:rsid w:val="009C4B6B"/>
    <w:rsid w:val="009C5892"/>
    <w:rsid w:val="00A15A7F"/>
    <w:rsid w:val="00A21971"/>
    <w:rsid w:val="00A25D05"/>
    <w:rsid w:val="00A34009"/>
    <w:rsid w:val="00A36F3A"/>
    <w:rsid w:val="00A4084B"/>
    <w:rsid w:val="00A55B42"/>
    <w:rsid w:val="00A752E1"/>
    <w:rsid w:val="00AC4961"/>
    <w:rsid w:val="00AE216A"/>
    <w:rsid w:val="00BA46BF"/>
    <w:rsid w:val="00BD5FC4"/>
    <w:rsid w:val="00BF1980"/>
    <w:rsid w:val="00C031C5"/>
    <w:rsid w:val="00C565D2"/>
    <w:rsid w:val="00C865AE"/>
    <w:rsid w:val="00C9281A"/>
    <w:rsid w:val="00CD2D35"/>
    <w:rsid w:val="00CF3B1A"/>
    <w:rsid w:val="00D140C3"/>
    <w:rsid w:val="00D171EE"/>
    <w:rsid w:val="00D945B3"/>
    <w:rsid w:val="00D97945"/>
    <w:rsid w:val="00DC0D70"/>
    <w:rsid w:val="00E22A1A"/>
    <w:rsid w:val="00ED7AAA"/>
    <w:rsid w:val="00F27C6D"/>
    <w:rsid w:val="00F51EBC"/>
    <w:rsid w:val="00F632BB"/>
    <w:rsid w:val="00F90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6224D"/>
  <w15:chartTrackingRefBased/>
  <w15:docId w15:val="{F5E257FD-6AE0-4E68-A518-C19618440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2C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6C34"/>
    <w:pPr>
      <w:spacing w:before="100" w:beforeAutospacing="1" w:after="100" w:afterAutospacing="1" w:line="240" w:lineRule="auto"/>
    </w:pPr>
    <w:rPr>
      <w:sz w:val="24"/>
      <w:szCs w:val="24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4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cp:lastModifiedBy>Margarita Margaryan</cp:lastModifiedBy>
  <cp:revision>3</cp:revision>
  <dcterms:created xsi:type="dcterms:W3CDTF">2022-12-14T05:25:00Z</dcterms:created>
  <dcterms:modified xsi:type="dcterms:W3CDTF">2022-12-14T05:33:00Z</dcterms:modified>
</cp:coreProperties>
</file>