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1E0D" w:rsidRDefault="00AD1E0D" w:rsidP="00AD1E0D">
      <w:pPr>
        <w:jc w:val="center"/>
      </w:pPr>
      <w:r>
        <w:rPr>
          <w:noProof/>
          <w:lang w:eastAsia="en-US"/>
        </w:rPr>
        <w:drawing>
          <wp:inline distT="0" distB="0" distL="0" distR="0" wp14:anchorId="05890139" wp14:editId="7400AE37">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AD1E0D" w:rsidRDefault="00AD1E0D" w:rsidP="00AD1E0D">
      <w:pPr>
        <w:jc w:val="center"/>
      </w:pPr>
    </w:p>
    <w:p w:rsidR="00AD1E0D" w:rsidRDefault="00AD1E0D" w:rsidP="00AD1E0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AD1E0D" w:rsidRDefault="00AD1E0D" w:rsidP="00AD1E0D">
      <w:pPr>
        <w:pStyle w:val="mechtex"/>
        <w:rPr>
          <w:rFonts w:ascii="GHEA Mariam" w:hAnsi="GHEA Mariam"/>
          <w:b/>
        </w:rPr>
      </w:pPr>
    </w:p>
    <w:p w:rsidR="00AD1E0D" w:rsidRDefault="00AD1E0D" w:rsidP="00AD1E0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AD1E0D" w:rsidRDefault="00AD1E0D" w:rsidP="00AD1E0D">
      <w:pPr>
        <w:jc w:val="center"/>
        <w:rPr>
          <w:rFonts w:ascii="GHEA Mariam" w:hAnsi="GHEA Mariam"/>
          <w:sz w:val="24"/>
          <w:szCs w:val="24"/>
        </w:rPr>
      </w:pPr>
    </w:p>
    <w:p w:rsidR="00AD1E0D" w:rsidRPr="00AD1E0D" w:rsidRDefault="00AD1E0D">
      <w:pPr>
        <w:jc w:val="center"/>
        <w:rPr>
          <w:rFonts w:ascii="GHEA Mariam" w:hAnsi="GHEA Mariam"/>
          <w:sz w:val="24"/>
          <w:szCs w:val="24"/>
        </w:rPr>
      </w:pPr>
    </w:p>
    <w:p w:rsidR="00AD1E0D" w:rsidRPr="00AD1E0D" w:rsidRDefault="00AD1E0D">
      <w:pPr>
        <w:jc w:val="center"/>
        <w:rPr>
          <w:rFonts w:ascii="GHEA Mariam" w:hAnsi="GHEA Mariam"/>
          <w:sz w:val="24"/>
          <w:szCs w:val="24"/>
          <w:lang w:val="hy-AM"/>
        </w:rPr>
      </w:pPr>
      <w:r w:rsidRPr="00AD1E0D">
        <w:rPr>
          <w:rFonts w:ascii="GHEA Mariam" w:hAnsi="GHEA Mariam"/>
          <w:sz w:val="24"/>
          <w:szCs w:val="24"/>
        </w:rPr>
        <w:t>1</w:t>
      </w:r>
      <w:r w:rsidRPr="00AD1E0D">
        <w:rPr>
          <w:rFonts w:ascii="GHEA Mariam" w:hAnsi="GHEA Mariam"/>
          <w:sz w:val="24"/>
          <w:szCs w:val="24"/>
          <w:lang w:val="hy-AM"/>
        </w:rPr>
        <w:t>5</w:t>
      </w:r>
      <w:r w:rsidRPr="00AD1E0D">
        <w:rPr>
          <w:rFonts w:ascii="GHEA Mariam" w:hAnsi="GHEA Mariam"/>
          <w:sz w:val="24"/>
          <w:szCs w:val="24"/>
        </w:rPr>
        <w:t xml:space="preserve"> </w:t>
      </w:r>
      <w:r w:rsidRPr="00AD1E0D">
        <w:rPr>
          <w:rFonts w:ascii="GHEA Mariam" w:hAnsi="GHEA Mariam"/>
          <w:sz w:val="24"/>
          <w:szCs w:val="24"/>
          <w:lang w:val="hy-AM"/>
        </w:rPr>
        <w:t>դեկտեմբեր</w:t>
      </w:r>
      <w:r w:rsidRPr="00AD1E0D">
        <w:rPr>
          <w:rFonts w:ascii="GHEA Mariam" w:hAnsi="GHEA Mariam" w:cs="Sylfaen"/>
          <w:spacing w:val="-4"/>
          <w:sz w:val="24"/>
          <w:szCs w:val="24"/>
          <w:lang w:val="fr-FR"/>
        </w:rPr>
        <w:t>ի</w:t>
      </w:r>
      <w:r w:rsidRPr="00AD1E0D">
        <w:rPr>
          <w:rFonts w:ascii="GHEA Mariam" w:hAnsi="GHEA Mariam"/>
          <w:sz w:val="24"/>
          <w:szCs w:val="24"/>
        </w:rPr>
        <w:t xml:space="preserve"> 202</w:t>
      </w:r>
      <w:r w:rsidRPr="00AD1E0D">
        <w:rPr>
          <w:rFonts w:ascii="GHEA Mariam" w:hAnsi="GHEA Mariam"/>
          <w:sz w:val="24"/>
          <w:szCs w:val="24"/>
          <w:lang w:val="hy-AM"/>
        </w:rPr>
        <w:t>2</w:t>
      </w:r>
      <w:r w:rsidRPr="00AD1E0D">
        <w:rPr>
          <w:rFonts w:ascii="GHEA Mariam" w:hAnsi="GHEA Mariam"/>
          <w:sz w:val="24"/>
          <w:szCs w:val="24"/>
        </w:rPr>
        <w:t xml:space="preserve"> </w:t>
      </w:r>
      <w:r w:rsidRPr="00AD1E0D">
        <w:rPr>
          <w:rFonts w:ascii="GHEA Mariam" w:hAnsi="GHEA Mariam" w:cs="Sylfaen"/>
          <w:sz w:val="24"/>
          <w:szCs w:val="24"/>
        </w:rPr>
        <w:t>թվականի</w:t>
      </w:r>
      <w:r w:rsidRPr="00AD1E0D">
        <w:rPr>
          <w:rFonts w:ascii="GHEA Mariam" w:hAnsi="GHEA Mariam"/>
          <w:sz w:val="24"/>
          <w:szCs w:val="24"/>
        </w:rPr>
        <w:t xml:space="preserve">  N              - </w:t>
      </w:r>
      <w:r w:rsidRPr="00AD1E0D">
        <w:rPr>
          <w:rFonts w:ascii="GHEA Mariam" w:hAnsi="GHEA Mariam"/>
          <w:sz w:val="24"/>
          <w:szCs w:val="24"/>
          <w:lang w:val="hy-AM"/>
        </w:rPr>
        <w:t>Ա</w:t>
      </w:r>
    </w:p>
    <w:p w:rsidR="00AD1E0D" w:rsidRPr="00AD1E0D" w:rsidRDefault="00AD1E0D">
      <w:pPr>
        <w:jc w:val="center"/>
        <w:rPr>
          <w:rFonts w:ascii="GHEA Mariam" w:hAnsi="GHEA Mariam"/>
          <w:sz w:val="24"/>
          <w:szCs w:val="24"/>
        </w:rPr>
      </w:pPr>
    </w:p>
    <w:p w:rsidR="00AD1E0D" w:rsidRPr="00AD1E0D" w:rsidRDefault="00AD1E0D">
      <w:pPr>
        <w:jc w:val="center"/>
        <w:rPr>
          <w:rFonts w:ascii="GHEA Mariam" w:hAnsi="GHEA Mariam"/>
          <w:sz w:val="24"/>
          <w:szCs w:val="24"/>
        </w:rPr>
      </w:pPr>
    </w:p>
    <w:p w:rsidR="00AD1E0D" w:rsidRPr="00AD1E0D" w:rsidRDefault="00AD1E0D">
      <w:pPr>
        <w:jc w:val="center"/>
        <w:rPr>
          <w:rFonts w:ascii="GHEA Mariam" w:hAnsi="GHEA Mariam"/>
          <w:sz w:val="24"/>
          <w:szCs w:val="24"/>
        </w:rPr>
      </w:pPr>
    </w:p>
    <w:p w:rsidR="00AD1E0D" w:rsidRDefault="00AD1E0D" w:rsidP="00AD1E0D">
      <w:pPr>
        <w:pStyle w:val="mechtex"/>
        <w:rPr>
          <w:rFonts w:ascii="GHEA Mariam" w:hAnsi="GHEA Mariam" w:cs="Arial"/>
          <w:sz w:val="24"/>
          <w:szCs w:val="24"/>
          <w:lang w:val="hy-AM"/>
        </w:rPr>
      </w:pPr>
      <w:r w:rsidRPr="00AD1E0D">
        <w:rPr>
          <w:rFonts w:ascii="GHEA Mariam" w:hAnsi="GHEA Mariam" w:cs="Arial"/>
          <w:spacing w:val="-8"/>
          <w:sz w:val="24"/>
          <w:szCs w:val="24"/>
          <w:lang w:val="af-ZA"/>
        </w:rPr>
        <w:t>ՀԱՅԱՍՏԱՆԻ</w:t>
      </w:r>
      <w:r w:rsidRPr="00AD1E0D">
        <w:rPr>
          <w:rFonts w:ascii="GHEA Mariam" w:hAnsi="GHEA Mariam"/>
          <w:spacing w:val="-8"/>
          <w:sz w:val="24"/>
          <w:szCs w:val="24"/>
          <w:lang w:val="af-ZA"/>
        </w:rPr>
        <w:t xml:space="preserve"> </w:t>
      </w:r>
      <w:r w:rsidRPr="00AD1E0D">
        <w:rPr>
          <w:rFonts w:ascii="GHEA Mariam" w:hAnsi="GHEA Mariam" w:cs="Arial"/>
          <w:spacing w:val="-8"/>
          <w:sz w:val="24"/>
          <w:szCs w:val="24"/>
          <w:lang w:val="af-ZA"/>
        </w:rPr>
        <w:t>ՀԱՆՐԱՊԵՏՈՒԹՅԱՆ</w:t>
      </w:r>
      <w:r w:rsidRPr="00AD1E0D">
        <w:rPr>
          <w:rFonts w:ascii="GHEA Mariam" w:hAnsi="GHEA Mariam"/>
          <w:spacing w:val="-8"/>
          <w:sz w:val="24"/>
          <w:szCs w:val="24"/>
          <w:lang w:val="af-ZA"/>
        </w:rPr>
        <w:t xml:space="preserve"> </w:t>
      </w:r>
      <w:r w:rsidRPr="00AD1E0D">
        <w:rPr>
          <w:rFonts w:ascii="GHEA Mariam" w:hAnsi="GHEA Mariam" w:cs="Arial"/>
          <w:spacing w:val="-8"/>
          <w:sz w:val="24"/>
          <w:szCs w:val="24"/>
          <w:lang w:val="af-ZA"/>
        </w:rPr>
        <w:t>ԿԱՌԱՎԱՐՈՒԹՅԱՆ</w:t>
      </w:r>
      <w:r w:rsidRPr="00AD1E0D">
        <w:rPr>
          <w:rFonts w:ascii="GHEA Mariam" w:hAnsi="GHEA Mariam"/>
          <w:spacing w:val="-8"/>
          <w:sz w:val="24"/>
          <w:szCs w:val="24"/>
          <w:lang w:val="af-ZA"/>
        </w:rPr>
        <w:t xml:space="preserve"> 20</w:t>
      </w:r>
      <w:r w:rsidRPr="00AD1E0D">
        <w:rPr>
          <w:rFonts w:ascii="GHEA Mariam" w:hAnsi="GHEA Mariam"/>
          <w:spacing w:val="-8"/>
          <w:sz w:val="24"/>
          <w:szCs w:val="24"/>
          <w:lang w:val="hy-AM"/>
        </w:rPr>
        <w:t xml:space="preserve">22 </w:t>
      </w:r>
      <w:r w:rsidRPr="00AD1E0D">
        <w:rPr>
          <w:rFonts w:ascii="GHEA Mariam" w:hAnsi="GHEA Mariam" w:cs="Arial"/>
          <w:spacing w:val="-8"/>
          <w:sz w:val="24"/>
          <w:szCs w:val="24"/>
          <w:lang w:val="af-ZA"/>
        </w:rPr>
        <w:t>ԹՎԱԿԱՆԻ</w:t>
      </w:r>
      <w:r w:rsidRPr="00AD1E0D">
        <w:rPr>
          <w:rFonts w:ascii="GHEA Mariam" w:hAnsi="GHEA Mariam"/>
          <w:sz w:val="24"/>
          <w:szCs w:val="24"/>
          <w:lang w:val="af-ZA"/>
        </w:rPr>
        <w:t xml:space="preserve"> </w:t>
      </w:r>
      <w:r w:rsidRPr="00AD1E0D">
        <w:rPr>
          <w:rFonts w:ascii="GHEA Mariam" w:hAnsi="GHEA Mariam" w:cs="Arial"/>
          <w:sz w:val="24"/>
          <w:szCs w:val="24"/>
          <w:lang w:val="af-ZA"/>
        </w:rPr>
        <w:t>ՄԱՐՏԻ</w:t>
      </w:r>
      <w:r w:rsidRPr="00AD1E0D">
        <w:rPr>
          <w:rFonts w:ascii="GHEA Mariam" w:hAnsi="GHEA Mariam"/>
          <w:sz w:val="24"/>
          <w:szCs w:val="24"/>
          <w:lang w:val="af-ZA"/>
        </w:rPr>
        <w:t xml:space="preserve"> 1</w:t>
      </w:r>
      <w:r w:rsidRPr="00AD1E0D">
        <w:rPr>
          <w:rFonts w:ascii="GHEA Mariam" w:hAnsi="GHEA Mariam"/>
          <w:sz w:val="24"/>
          <w:szCs w:val="24"/>
          <w:lang w:val="hy-AM"/>
        </w:rPr>
        <w:t>7</w:t>
      </w:r>
      <w:r w:rsidRPr="00AD1E0D">
        <w:rPr>
          <w:rFonts w:ascii="GHEA Mariam" w:hAnsi="GHEA Mariam"/>
          <w:sz w:val="24"/>
          <w:szCs w:val="24"/>
          <w:lang w:val="af-ZA"/>
        </w:rPr>
        <w:t>-</w:t>
      </w:r>
      <w:r w:rsidRPr="00AD1E0D">
        <w:rPr>
          <w:rFonts w:ascii="GHEA Mariam" w:hAnsi="GHEA Mariam" w:cs="Arial"/>
          <w:sz w:val="24"/>
          <w:szCs w:val="24"/>
          <w:lang w:val="af-ZA"/>
        </w:rPr>
        <w:t>Ի</w:t>
      </w:r>
      <w:r w:rsidRPr="00AD1E0D">
        <w:rPr>
          <w:rFonts w:ascii="GHEA Mariam" w:hAnsi="GHEA Mariam"/>
          <w:sz w:val="24"/>
          <w:szCs w:val="24"/>
          <w:lang w:val="af-ZA"/>
        </w:rPr>
        <w:t xml:space="preserve"> N 334-</w:t>
      </w:r>
      <w:r w:rsidRPr="00AD1E0D">
        <w:rPr>
          <w:rFonts w:ascii="GHEA Mariam" w:hAnsi="GHEA Mariam" w:cs="Arial"/>
          <w:sz w:val="24"/>
          <w:szCs w:val="24"/>
          <w:lang w:val="af-ZA"/>
        </w:rPr>
        <w:t>Ա</w:t>
      </w:r>
      <w:r w:rsidRPr="00AD1E0D">
        <w:rPr>
          <w:rFonts w:ascii="GHEA Mariam" w:hAnsi="GHEA Mariam"/>
          <w:sz w:val="24"/>
          <w:szCs w:val="24"/>
          <w:lang w:val="af-ZA"/>
        </w:rPr>
        <w:t xml:space="preserve"> </w:t>
      </w:r>
      <w:r w:rsidRPr="00AD1E0D">
        <w:rPr>
          <w:rFonts w:ascii="GHEA Mariam" w:hAnsi="GHEA Mariam" w:cs="Arial"/>
          <w:sz w:val="24"/>
          <w:szCs w:val="24"/>
          <w:lang w:val="af-ZA"/>
        </w:rPr>
        <w:t>ՈՐՈՇՄԱՆ</w:t>
      </w:r>
      <w:r w:rsidRPr="00AD1E0D">
        <w:rPr>
          <w:rFonts w:ascii="GHEA Mariam" w:hAnsi="GHEA Mariam"/>
          <w:sz w:val="24"/>
          <w:szCs w:val="24"/>
          <w:lang w:val="af-ZA"/>
        </w:rPr>
        <w:t xml:space="preserve"> </w:t>
      </w:r>
      <w:r w:rsidRPr="00AD1E0D">
        <w:rPr>
          <w:rFonts w:ascii="GHEA Mariam" w:hAnsi="GHEA Mariam" w:cs="Arial"/>
          <w:sz w:val="24"/>
          <w:szCs w:val="24"/>
          <w:lang w:val="af-ZA"/>
        </w:rPr>
        <w:t>ՄԵՋ</w:t>
      </w:r>
      <w:r w:rsidRPr="00AD1E0D">
        <w:rPr>
          <w:rFonts w:ascii="GHEA Mariam" w:hAnsi="GHEA Mariam"/>
          <w:sz w:val="24"/>
          <w:szCs w:val="24"/>
          <w:lang w:val="af-ZA"/>
        </w:rPr>
        <w:t xml:space="preserve"> </w:t>
      </w:r>
      <w:r w:rsidRPr="00AD1E0D">
        <w:rPr>
          <w:rFonts w:ascii="GHEA Mariam" w:hAnsi="GHEA Mariam" w:cs="Arial"/>
          <w:sz w:val="24"/>
          <w:szCs w:val="24"/>
          <w:lang w:val="af-ZA"/>
        </w:rPr>
        <w:t>ՓՈՓՈԽՈՒԹՅՈՒՆ</w:t>
      </w:r>
      <w:r w:rsidRPr="00AD1E0D">
        <w:rPr>
          <w:rFonts w:ascii="GHEA Mariam" w:hAnsi="GHEA Mariam" w:cs="Arial"/>
          <w:sz w:val="24"/>
          <w:szCs w:val="24"/>
          <w:lang w:val="hy-AM"/>
        </w:rPr>
        <w:t>ՆԵՐ</w:t>
      </w:r>
    </w:p>
    <w:p w:rsidR="00AD1E0D" w:rsidRDefault="00AD1E0D" w:rsidP="00AD1E0D">
      <w:pPr>
        <w:pStyle w:val="mechtex"/>
        <w:rPr>
          <w:rFonts w:ascii="GHEA Mariam" w:hAnsi="GHEA Mariam" w:cs="Arial"/>
          <w:sz w:val="24"/>
          <w:szCs w:val="24"/>
          <w:lang w:val="af-ZA"/>
        </w:rPr>
      </w:pPr>
      <w:r w:rsidRPr="00AD1E0D">
        <w:rPr>
          <w:rFonts w:ascii="GHEA Mariam" w:hAnsi="GHEA Mariam"/>
          <w:sz w:val="24"/>
          <w:szCs w:val="24"/>
          <w:lang w:val="af-ZA"/>
        </w:rPr>
        <w:t xml:space="preserve"> </w:t>
      </w:r>
      <w:r w:rsidRPr="00AD1E0D">
        <w:rPr>
          <w:rFonts w:ascii="GHEA Mariam" w:hAnsi="GHEA Mariam" w:cs="Arial"/>
          <w:sz w:val="24"/>
          <w:szCs w:val="24"/>
          <w:lang w:val="af-ZA"/>
        </w:rPr>
        <w:t>ԿԱՏԱՐԵԼՈՒ</w:t>
      </w:r>
      <w:r w:rsidRPr="00AD1E0D">
        <w:rPr>
          <w:rFonts w:ascii="GHEA Mariam" w:hAnsi="GHEA Mariam"/>
          <w:sz w:val="24"/>
          <w:szCs w:val="24"/>
          <w:lang w:val="hy-AM"/>
        </w:rPr>
        <w:t xml:space="preserve"> </w:t>
      </w:r>
      <w:r w:rsidRPr="00AD1E0D">
        <w:rPr>
          <w:rFonts w:ascii="GHEA Mariam" w:hAnsi="GHEA Mariam" w:cs="Arial"/>
          <w:sz w:val="24"/>
          <w:szCs w:val="24"/>
          <w:lang w:val="af-ZA"/>
        </w:rPr>
        <w:t>ՄԱՍԻՆ</w:t>
      </w:r>
    </w:p>
    <w:p w:rsidR="00AD1E0D" w:rsidRDefault="00AD1E0D" w:rsidP="00AD1E0D">
      <w:pPr>
        <w:pStyle w:val="mechtex"/>
        <w:rPr>
          <w:rFonts w:ascii="GHEA Mariam" w:hAnsi="GHEA Mariam" w:cs="Arial"/>
          <w:sz w:val="24"/>
          <w:szCs w:val="24"/>
          <w:lang w:val="hy-AM"/>
        </w:rPr>
      </w:pPr>
      <w:r>
        <w:rPr>
          <w:rFonts w:ascii="GHEA Mariam" w:hAnsi="GHEA Mariam" w:cs="Arial"/>
          <w:sz w:val="24"/>
          <w:szCs w:val="24"/>
          <w:lang w:val="hy-AM"/>
        </w:rPr>
        <w:t>-------------------------------------------------------------------------------------------------------</w:t>
      </w:r>
    </w:p>
    <w:p w:rsidR="00AD1E0D" w:rsidRDefault="00AD1E0D" w:rsidP="00AD1E0D">
      <w:pPr>
        <w:pStyle w:val="mechtex"/>
        <w:rPr>
          <w:rFonts w:ascii="GHEA Mariam" w:hAnsi="GHEA Mariam"/>
          <w:sz w:val="24"/>
          <w:szCs w:val="24"/>
          <w:lang w:val="hy-AM"/>
        </w:rPr>
      </w:pPr>
    </w:p>
    <w:p w:rsidR="00AD1E0D" w:rsidRPr="00AD1E0D" w:rsidRDefault="00AD1E0D" w:rsidP="00AD1E0D">
      <w:pPr>
        <w:pStyle w:val="mechtex"/>
        <w:rPr>
          <w:rFonts w:ascii="GHEA Mariam" w:hAnsi="GHEA Mariam"/>
          <w:sz w:val="24"/>
          <w:szCs w:val="24"/>
          <w:lang w:val="af-ZA"/>
        </w:rPr>
      </w:pPr>
      <w:r w:rsidRPr="00AD1E0D">
        <w:rPr>
          <w:rFonts w:ascii="GHEA Mariam" w:hAnsi="GHEA Mariam"/>
          <w:sz w:val="24"/>
          <w:szCs w:val="24"/>
          <w:lang w:val="hy-AM"/>
        </w:rPr>
        <w:t xml:space="preserve">             </w:t>
      </w:r>
      <w:r w:rsidRPr="00AD1E0D">
        <w:rPr>
          <w:rFonts w:ascii="GHEA Mariam" w:hAnsi="GHEA Mariam"/>
          <w:sz w:val="24"/>
          <w:szCs w:val="24"/>
          <w:lang w:val="af-ZA"/>
        </w:rPr>
        <w:t xml:space="preserve">     </w:t>
      </w:r>
      <w:r w:rsidRPr="00AD1E0D">
        <w:rPr>
          <w:rFonts w:ascii="GHEA Mariam" w:hAnsi="GHEA Mariam"/>
          <w:sz w:val="24"/>
          <w:szCs w:val="24"/>
          <w:lang w:val="hy-AM"/>
        </w:rPr>
        <w:t xml:space="preserve">           </w:t>
      </w:r>
    </w:p>
    <w:p w:rsidR="00AD1E0D" w:rsidRPr="00AD1E0D" w:rsidRDefault="00AD1E0D" w:rsidP="00AD1E0D">
      <w:pPr>
        <w:pStyle w:val="norm"/>
        <w:spacing w:line="360" w:lineRule="auto"/>
        <w:rPr>
          <w:rFonts w:ascii="GHEA Mariam" w:hAnsi="GHEA Mariam"/>
          <w:sz w:val="24"/>
          <w:szCs w:val="24"/>
          <w:lang w:val="hy-AM"/>
        </w:rPr>
      </w:pPr>
      <w:r w:rsidRPr="00AD1E0D">
        <w:rPr>
          <w:rFonts w:ascii="GHEA Mariam" w:hAnsi="GHEA Mariam" w:cs="Arial"/>
          <w:color w:val="000000"/>
          <w:sz w:val="24"/>
          <w:szCs w:val="24"/>
          <w:lang w:val="af-ZA"/>
        </w:rPr>
        <w:t>Ղեկավարվելով</w:t>
      </w:r>
      <w:r w:rsidRPr="00AD1E0D">
        <w:rPr>
          <w:rFonts w:ascii="GHEA Mariam" w:hAnsi="GHEA Mariam" w:cs="Arial Armenian"/>
          <w:color w:val="000000"/>
          <w:sz w:val="24"/>
          <w:szCs w:val="24"/>
          <w:lang w:val="af-ZA"/>
        </w:rPr>
        <w:t xml:space="preserve"> «</w:t>
      </w:r>
      <w:r w:rsidRPr="00AD1E0D">
        <w:rPr>
          <w:rFonts w:ascii="GHEA Mariam" w:hAnsi="GHEA Mariam" w:cs="Arial"/>
          <w:color w:val="000000"/>
          <w:sz w:val="24"/>
          <w:szCs w:val="24"/>
          <w:lang w:val="af-ZA"/>
        </w:rPr>
        <w:t>Նորմատիվ</w:t>
      </w:r>
      <w:r w:rsidRPr="00AD1E0D">
        <w:rPr>
          <w:rFonts w:ascii="GHEA Mariam" w:hAnsi="GHEA Mariam" w:cs="Arial Armenian"/>
          <w:color w:val="000000"/>
          <w:sz w:val="24"/>
          <w:szCs w:val="24"/>
          <w:lang w:val="af-ZA"/>
        </w:rPr>
        <w:t xml:space="preserve"> </w:t>
      </w:r>
      <w:r w:rsidRPr="00AD1E0D">
        <w:rPr>
          <w:rFonts w:ascii="GHEA Mariam" w:hAnsi="GHEA Mariam" w:cs="Arial"/>
          <w:sz w:val="24"/>
          <w:szCs w:val="24"/>
          <w:lang w:val="hy-AM"/>
        </w:rPr>
        <w:t>իրավական</w:t>
      </w:r>
      <w:r w:rsidRPr="00AD1E0D">
        <w:rPr>
          <w:rFonts w:ascii="GHEA Mariam" w:hAnsi="GHEA Mariam"/>
          <w:sz w:val="24"/>
          <w:szCs w:val="24"/>
          <w:lang w:val="hy-AM"/>
        </w:rPr>
        <w:t xml:space="preserve"> </w:t>
      </w:r>
      <w:r w:rsidRPr="00AD1E0D">
        <w:rPr>
          <w:rFonts w:ascii="GHEA Mariam" w:hAnsi="GHEA Mariam" w:cs="Arial"/>
          <w:sz w:val="24"/>
          <w:szCs w:val="24"/>
          <w:lang w:val="hy-AM"/>
        </w:rPr>
        <w:t>ակտերի</w:t>
      </w:r>
      <w:r w:rsidRPr="00AD1E0D">
        <w:rPr>
          <w:rFonts w:ascii="GHEA Mariam" w:hAnsi="GHEA Mariam"/>
          <w:sz w:val="24"/>
          <w:szCs w:val="24"/>
          <w:lang w:val="hy-AM"/>
        </w:rPr>
        <w:t xml:space="preserve"> </w:t>
      </w:r>
      <w:r w:rsidRPr="00AD1E0D">
        <w:rPr>
          <w:rFonts w:ascii="GHEA Mariam" w:hAnsi="GHEA Mariam" w:cs="Arial"/>
          <w:sz w:val="24"/>
          <w:szCs w:val="24"/>
          <w:lang w:val="hy-AM"/>
        </w:rPr>
        <w:t>մասին</w:t>
      </w:r>
      <w:r w:rsidRPr="00AD1E0D">
        <w:rPr>
          <w:rFonts w:ascii="GHEA Mariam" w:hAnsi="GHEA Mariam" w:cs="Arial Armenian"/>
          <w:sz w:val="24"/>
          <w:szCs w:val="24"/>
          <w:lang w:val="hy-AM"/>
        </w:rPr>
        <w:t>»</w:t>
      </w:r>
      <w:r w:rsidRPr="00AD1E0D">
        <w:rPr>
          <w:rFonts w:ascii="GHEA Mariam" w:hAnsi="GHEA Mariam"/>
          <w:sz w:val="24"/>
          <w:szCs w:val="24"/>
          <w:lang w:val="hy-AM"/>
        </w:rPr>
        <w:t xml:space="preserve"> </w:t>
      </w:r>
      <w:r w:rsidRPr="00AD1E0D">
        <w:rPr>
          <w:rFonts w:ascii="GHEA Mariam" w:hAnsi="GHEA Mariam" w:cs="Arial"/>
          <w:sz w:val="24"/>
          <w:szCs w:val="24"/>
          <w:lang w:val="hy-AM"/>
        </w:rPr>
        <w:t>Հայաստանի</w:t>
      </w:r>
      <w:r w:rsidRPr="00AD1E0D">
        <w:rPr>
          <w:rFonts w:ascii="GHEA Mariam" w:hAnsi="GHEA Mariam"/>
          <w:sz w:val="24"/>
          <w:szCs w:val="24"/>
          <w:lang w:val="hy-AM"/>
        </w:rPr>
        <w:t xml:space="preserve"> </w:t>
      </w:r>
      <w:r w:rsidRPr="00AD1E0D">
        <w:rPr>
          <w:rFonts w:ascii="GHEA Mariam" w:hAnsi="GHEA Mariam" w:cs="Arial"/>
          <w:sz w:val="24"/>
          <w:szCs w:val="24"/>
          <w:lang w:val="hy-AM"/>
        </w:rPr>
        <w:t>Հանրապետության</w:t>
      </w:r>
      <w:r w:rsidRPr="00AD1E0D">
        <w:rPr>
          <w:rFonts w:ascii="GHEA Mariam" w:hAnsi="GHEA Mariam"/>
          <w:sz w:val="24"/>
          <w:szCs w:val="24"/>
          <w:lang w:val="hy-AM"/>
        </w:rPr>
        <w:t xml:space="preserve"> </w:t>
      </w:r>
      <w:r w:rsidRPr="00AD1E0D">
        <w:rPr>
          <w:rFonts w:ascii="GHEA Mariam" w:hAnsi="GHEA Mariam" w:cs="Arial"/>
          <w:sz w:val="24"/>
          <w:szCs w:val="24"/>
          <w:lang w:val="hy-AM"/>
        </w:rPr>
        <w:t>օրենքի</w:t>
      </w:r>
      <w:r w:rsidRPr="00AD1E0D">
        <w:rPr>
          <w:rFonts w:ascii="GHEA Mariam" w:hAnsi="GHEA Mariam"/>
          <w:sz w:val="24"/>
          <w:szCs w:val="24"/>
          <w:lang w:val="hy-AM"/>
        </w:rPr>
        <w:t xml:space="preserve"> 33-</w:t>
      </w:r>
      <w:r w:rsidRPr="00AD1E0D">
        <w:rPr>
          <w:rFonts w:ascii="GHEA Mariam" w:hAnsi="GHEA Mariam" w:cs="Arial"/>
          <w:sz w:val="24"/>
          <w:szCs w:val="24"/>
          <w:lang w:val="hy-AM"/>
        </w:rPr>
        <w:t>րդ</w:t>
      </w:r>
      <w:r w:rsidRPr="00AD1E0D">
        <w:rPr>
          <w:rFonts w:ascii="GHEA Mariam" w:hAnsi="GHEA Mariam"/>
          <w:sz w:val="24"/>
          <w:szCs w:val="24"/>
          <w:lang w:val="hy-AM"/>
        </w:rPr>
        <w:t xml:space="preserve"> </w:t>
      </w:r>
      <w:r w:rsidRPr="00AD1E0D">
        <w:rPr>
          <w:rFonts w:ascii="GHEA Mariam" w:hAnsi="GHEA Mariam" w:cs="Arial"/>
          <w:sz w:val="24"/>
          <w:szCs w:val="24"/>
          <w:lang w:val="hy-AM"/>
        </w:rPr>
        <w:t>հոդ</w:t>
      </w:r>
      <w:r w:rsidRPr="00AD1E0D">
        <w:rPr>
          <w:rFonts w:ascii="GHEA Mariam" w:hAnsi="GHEA Mariam"/>
          <w:sz w:val="24"/>
          <w:szCs w:val="24"/>
          <w:lang w:val="hy-AM"/>
        </w:rPr>
        <w:softHyphen/>
      </w:r>
      <w:r w:rsidRPr="00AD1E0D">
        <w:rPr>
          <w:rFonts w:ascii="GHEA Mariam" w:hAnsi="GHEA Mariam" w:cs="Arial"/>
          <w:sz w:val="24"/>
          <w:szCs w:val="24"/>
          <w:lang w:val="hy-AM"/>
        </w:rPr>
        <w:t>վածով</w:t>
      </w:r>
      <w:r w:rsidRPr="00AD1E0D">
        <w:rPr>
          <w:rFonts w:ascii="GHEA Mariam" w:hAnsi="GHEA Mariam"/>
          <w:sz w:val="24"/>
          <w:szCs w:val="24"/>
          <w:lang w:val="hy-AM"/>
        </w:rPr>
        <w:t xml:space="preserve"> </w:t>
      </w:r>
      <w:r w:rsidRPr="00AD1E0D">
        <w:rPr>
          <w:rFonts w:ascii="GHEA Mariam" w:hAnsi="GHEA Mariam" w:cs="Arial"/>
          <w:sz w:val="24"/>
          <w:szCs w:val="24"/>
          <w:lang w:val="hy-AM"/>
        </w:rPr>
        <w:t>և</w:t>
      </w:r>
      <w:r w:rsidRPr="00AD1E0D">
        <w:rPr>
          <w:rFonts w:ascii="GHEA Mariam" w:hAnsi="GHEA Mariam"/>
          <w:sz w:val="24"/>
          <w:szCs w:val="24"/>
          <w:lang w:val="hy-AM"/>
        </w:rPr>
        <w:t xml:space="preserve"> </w:t>
      </w:r>
      <w:r w:rsidRPr="00AD1E0D">
        <w:rPr>
          <w:rFonts w:ascii="GHEA Mariam" w:hAnsi="GHEA Mariam" w:cs="Arial"/>
          <w:sz w:val="24"/>
          <w:szCs w:val="24"/>
          <w:lang w:val="hy-AM"/>
        </w:rPr>
        <w:t>Հայաստանի</w:t>
      </w:r>
      <w:r w:rsidRPr="00AD1E0D">
        <w:rPr>
          <w:rFonts w:ascii="GHEA Mariam" w:hAnsi="GHEA Mariam"/>
          <w:sz w:val="24"/>
          <w:szCs w:val="24"/>
          <w:lang w:val="hy-AM"/>
        </w:rPr>
        <w:t xml:space="preserve"> </w:t>
      </w:r>
      <w:r w:rsidRPr="00AD1E0D">
        <w:rPr>
          <w:rFonts w:ascii="GHEA Mariam" w:hAnsi="GHEA Mariam" w:cs="Arial"/>
          <w:sz w:val="24"/>
          <w:szCs w:val="24"/>
          <w:lang w:val="hy-AM"/>
        </w:rPr>
        <w:t>Հանրապետության</w:t>
      </w:r>
      <w:r w:rsidRPr="00AD1E0D">
        <w:rPr>
          <w:rFonts w:ascii="GHEA Mariam" w:hAnsi="GHEA Mariam"/>
          <w:sz w:val="24"/>
          <w:szCs w:val="24"/>
          <w:lang w:val="hy-AM"/>
        </w:rPr>
        <w:t xml:space="preserve"> </w:t>
      </w:r>
      <w:r w:rsidRPr="00AD1E0D">
        <w:rPr>
          <w:rFonts w:ascii="GHEA Mariam" w:hAnsi="GHEA Mariam" w:cs="Arial"/>
          <w:sz w:val="24"/>
          <w:szCs w:val="24"/>
          <w:lang w:val="hy-AM"/>
        </w:rPr>
        <w:t>կառավարության</w:t>
      </w:r>
      <w:r w:rsidRPr="00AD1E0D">
        <w:rPr>
          <w:rFonts w:ascii="GHEA Mariam" w:hAnsi="GHEA Mariam"/>
          <w:sz w:val="24"/>
          <w:szCs w:val="24"/>
          <w:lang w:val="hy-AM"/>
        </w:rPr>
        <w:t xml:space="preserve"> 2018 </w:t>
      </w:r>
      <w:r w:rsidRPr="00AD1E0D">
        <w:rPr>
          <w:rFonts w:ascii="GHEA Mariam" w:hAnsi="GHEA Mariam" w:cs="Arial"/>
          <w:sz w:val="24"/>
          <w:szCs w:val="24"/>
          <w:lang w:val="hy-AM"/>
        </w:rPr>
        <w:t>թվականի</w:t>
      </w:r>
      <w:r w:rsidRPr="00AD1E0D">
        <w:rPr>
          <w:rFonts w:ascii="GHEA Mariam" w:hAnsi="GHEA Mariam"/>
          <w:sz w:val="24"/>
          <w:szCs w:val="24"/>
          <w:lang w:val="hy-AM"/>
        </w:rPr>
        <w:t xml:space="preserve"> </w:t>
      </w:r>
      <w:r w:rsidRPr="00AD1E0D">
        <w:rPr>
          <w:rFonts w:ascii="GHEA Mariam" w:hAnsi="GHEA Mariam" w:cs="Arial"/>
          <w:sz w:val="24"/>
          <w:szCs w:val="24"/>
          <w:lang w:val="hy-AM"/>
        </w:rPr>
        <w:t>հունիսի</w:t>
      </w:r>
      <w:r w:rsidRPr="00AD1E0D">
        <w:rPr>
          <w:rFonts w:ascii="GHEA Mariam" w:hAnsi="GHEA Mariam"/>
          <w:sz w:val="24"/>
          <w:szCs w:val="24"/>
          <w:lang w:val="hy-AM"/>
        </w:rPr>
        <w:t xml:space="preserve"> 15-</w:t>
      </w:r>
      <w:r w:rsidRPr="00AD1E0D">
        <w:rPr>
          <w:rFonts w:ascii="GHEA Mariam" w:hAnsi="GHEA Mariam" w:cs="Arial"/>
          <w:sz w:val="24"/>
          <w:szCs w:val="24"/>
          <w:lang w:val="hy-AM"/>
        </w:rPr>
        <w:t>ի</w:t>
      </w:r>
      <w:r w:rsidRPr="00AD1E0D">
        <w:rPr>
          <w:rFonts w:ascii="GHEA Mariam" w:hAnsi="GHEA Mariam"/>
          <w:sz w:val="24"/>
          <w:szCs w:val="24"/>
          <w:lang w:val="hy-AM"/>
        </w:rPr>
        <w:t xml:space="preserve"> N 706-</w:t>
      </w:r>
      <w:r w:rsidRPr="00AD1E0D">
        <w:rPr>
          <w:rFonts w:ascii="GHEA Mariam" w:hAnsi="GHEA Mariam" w:cs="Arial"/>
          <w:sz w:val="24"/>
          <w:szCs w:val="24"/>
          <w:lang w:val="hy-AM"/>
        </w:rPr>
        <w:t>Ն</w:t>
      </w:r>
      <w:r w:rsidRPr="00AD1E0D">
        <w:rPr>
          <w:rFonts w:ascii="GHEA Mariam" w:hAnsi="GHEA Mariam"/>
          <w:sz w:val="24"/>
          <w:szCs w:val="24"/>
          <w:lang w:val="hy-AM"/>
        </w:rPr>
        <w:t xml:space="preserve"> </w:t>
      </w:r>
      <w:r w:rsidRPr="00AD1E0D">
        <w:rPr>
          <w:rFonts w:ascii="GHEA Mariam" w:hAnsi="GHEA Mariam" w:cs="Arial"/>
          <w:sz w:val="24"/>
          <w:szCs w:val="24"/>
          <w:lang w:val="hy-AM"/>
        </w:rPr>
        <w:t>որոշման</w:t>
      </w:r>
      <w:r w:rsidRPr="00AD1E0D">
        <w:rPr>
          <w:rFonts w:ascii="GHEA Mariam" w:hAnsi="GHEA Mariam"/>
          <w:sz w:val="24"/>
          <w:szCs w:val="24"/>
          <w:lang w:val="hy-AM"/>
        </w:rPr>
        <w:t xml:space="preserve"> 1-</w:t>
      </w:r>
      <w:r w:rsidRPr="00AD1E0D">
        <w:rPr>
          <w:rFonts w:ascii="GHEA Mariam" w:hAnsi="GHEA Mariam" w:cs="Arial"/>
          <w:sz w:val="24"/>
          <w:szCs w:val="24"/>
          <w:lang w:val="hy-AM"/>
        </w:rPr>
        <w:t>ին</w:t>
      </w:r>
      <w:r w:rsidRPr="00AD1E0D">
        <w:rPr>
          <w:rFonts w:ascii="GHEA Mariam" w:hAnsi="GHEA Mariam"/>
          <w:sz w:val="24"/>
          <w:szCs w:val="24"/>
          <w:lang w:val="hy-AM"/>
        </w:rPr>
        <w:t xml:space="preserve"> </w:t>
      </w:r>
      <w:r w:rsidRPr="00AD1E0D">
        <w:rPr>
          <w:rFonts w:ascii="GHEA Mariam" w:hAnsi="GHEA Mariam" w:cs="Arial"/>
          <w:sz w:val="24"/>
          <w:szCs w:val="24"/>
          <w:lang w:val="hy-AM"/>
        </w:rPr>
        <w:t>կետով</w:t>
      </w:r>
      <w:r w:rsidRPr="00AD1E0D">
        <w:rPr>
          <w:rFonts w:ascii="GHEA Mariam" w:hAnsi="GHEA Mariam"/>
          <w:sz w:val="24"/>
          <w:szCs w:val="24"/>
          <w:lang w:val="hy-AM"/>
        </w:rPr>
        <w:t xml:space="preserve"> </w:t>
      </w:r>
      <w:r w:rsidRPr="00AD1E0D">
        <w:rPr>
          <w:rFonts w:ascii="GHEA Mariam" w:hAnsi="GHEA Mariam" w:cs="Arial"/>
          <w:sz w:val="24"/>
          <w:szCs w:val="24"/>
          <w:lang w:val="hy-AM"/>
        </w:rPr>
        <w:t>հաստատված</w:t>
      </w:r>
      <w:r w:rsidRPr="00AD1E0D">
        <w:rPr>
          <w:rFonts w:ascii="GHEA Mariam" w:hAnsi="GHEA Mariam"/>
          <w:sz w:val="24"/>
          <w:szCs w:val="24"/>
          <w:lang w:val="hy-AM"/>
        </w:rPr>
        <w:t xml:space="preserve"> </w:t>
      </w:r>
      <w:r w:rsidRPr="00AD1E0D">
        <w:rPr>
          <w:rFonts w:ascii="GHEA Mariam" w:hAnsi="GHEA Mariam" w:cs="Arial"/>
          <w:sz w:val="24"/>
          <w:szCs w:val="24"/>
          <w:lang w:val="hy-AM"/>
        </w:rPr>
        <w:t>բյուջեների</w:t>
      </w:r>
      <w:r w:rsidRPr="00AD1E0D">
        <w:rPr>
          <w:rFonts w:ascii="GHEA Mariam" w:hAnsi="GHEA Mariam"/>
          <w:sz w:val="24"/>
          <w:szCs w:val="24"/>
          <w:lang w:val="hy-AM"/>
        </w:rPr>
        <w:t xml:space="preserve"> </w:t>
      </w:r>
      <w:r w:rsidRPr="00AD1E0D">
        <w:rPr>
          <w:rFonts w:ascii="GHEA Mariam" w:hAnsi="GHEA Mariam" w:cs="Arial"/>
          <w:sz w:val="24"/>
          <w:szCs w:val="24"/>
          <w:lang w:val="hy-AM"/>
        </w:rPr>
        <w:t>կատարման</w:t>
      </w:r>
      <w:r w:rsidRPr="00AD1E0D">
        <w:rPr>
          <w:rFonts w:ascii="GHEA Mariam" w:hAnsi="GHEA Mariam"/>
          <w:sz w:val="24"/>
          <w:szCs w:val="24"/>
          <w:lang w:val="hy-AM"/>
        </w:rPr>
        <w:t xml:space="preserve"> </w:t>
      </w:r>
      <w:r w:rsidRPr="00AD1E0D">
        <w:rPr>
          <w:rFonts w:ascii="GHEA Mariam" w:hAnsi="GHEA Mariam" w:cs="Arial"/>
          <w:sz w:val="24"/>
          <w:szCs w:val="24"/>
          <w:lang w:val="hy-AM"/>
        </w:rPr>
        <w:t>կարգի</w:t>
      </w:r>
      <w:r w:rsidRPr="00AD1E0D">
        <w:rPr>
          <w:rFonts w:ascii="GHEA Mariam" w:hAnsi="GHEA Mariam"/>
          <w:sz w:val="24"/>
          <w:szCs w:val="24"/>
          <w:lang w:val="hy-AM"/>
        </w:rPr>
        <w:t xml:space="preserve"> 58-</w:t>
      </w:r>
      <w:r w:rsidRPr="00AD1E0D">
        <w:rPr>
          <w:rFonts w:ascii="GHEA Mariam" w:hAnsi="GHEA Mariam" w:cs="Arial"/>
          <w:sz w:val="24"/>
          <w:szCs w:val="24"/>
          <w:lang w:val="hy-AM"/>
        </w:rPr>
        <w:t>րդ</w:t>
      </w:r>
      <w:r w:rsidRPr="00AD1E0D">
        <w:rPr>
          <w:rFonts w:ascii="GHEA Mariam" w:hAnsi="GHEA Mariam"/>
          <w:sz w:val="24"/>
          <w:szCs w:val="24"/>
          <w:lang w:val="hy-AM"/>
        </w:rPr>
        <w:t xml:space="preserve"> </w:t>
      </w:r>
      <w:r w:rsidRPr="00AD1E0D">
        <w:rPr>
          <w:rFonts w:ascii="GHEA Mariam" w:hAnsi="GHEA Mariam" w:cs="Arial"/>
          <w:sz w:val="24"/>
          <w:szCs w:val="24"/>
          <w:lang w:val="hy-AM"/>
        </w:rPr>
        <w:t>կետով՝</w:t>
      </w:r>
      <w:r w:rsidRPr="00AD1E0D">
        <w:rPr>
          <w:rFonts w:ascii="GHEA Mariam" w:hAnsi="GHEA Mariam"/>
          <w:sz w:val="24"/>
          <w:szCs w:val="24"/>
          <w:lang w:val="hy-AM"/>
        </w:rPr>
        <w:t xml:space="preserve"> </w:t>
      </w:r>
      <w:r w:rsidRPr="00AD1E0D">
        <w:rPr>
          <w:rFonts w:ascii="GHEA Mariam" w:hAnsi="GHEA Mariam" w:cs="Sylfaen"/>
          <w:sz w:val="24"/>
          <w:szCs w:val="24"/>
          <w:lang w:val="hy-AM"/>
        </w:rPr>
        <w:t>Հայաստանի</w:t>
      </w:r>
      <w:r w:rsidRPr="00AD1E0D">
        <w:rPr>
          <w:rFonts w:ascii="GHEA Mariam" w:hAnsi="GHEA Mariam" w:cs="Arial Armenian"/>
          <w:sz w:val="24"/>
          <w:szCs w:val="24"/>
          <w:lang w:val="hy-AM"/>
        </w:rPr>
        <w:t xml:space="preserve"> </w:t>
      </w:r>
      <w:r w:rsidRPr="00AD1E0D">
        <w:rPr>
          <w:rFonts w:ascii="GHEA Mariam" w:hAnsi="GHEA Mariam" w:cs="Sylfaen"/>
          <w:sz w:val="24"/>
          <w:szCs w:val="24"/>
          <w:lang w:val="hy-AM"/>
        </w:rPr>
        <w:t>Հանրա</w:t>
      </w:r>
      <w:r>
        <w:rPr>
          <w:rFonts w:ascii="GHEA Mariam" w:hAnsi="GHEA Mariam" w:cs="Sylfaen"/>
          <w:sz w:val="24"/>
          <w:szCs w:val="24"/>
          <w:lang w:val="hy-AM"/>
        </w:rPr>
        <w:softHyphen/>
      </w:r>
      <w:r w:rsidRPr="00AD1E0D">
        <w:rPr>
          <w:rFonts w:ascii="GHEA Mariam" w:hAnsi="GHEA Mariam" w:cs="Sylfaen"/>
          <w:sz w:val="24"/>
          <w:szCs w:val="24"/>
          <w:lang w:val="hy-AM"/>
        </w:rPr>
        <w:t>պետության</w:t>
      </w:r>
      <w:r w:rsidRPr="00AD1E0D">
        <w:rPr>
          <w:rFonts w:ascii="GHEA Mariam" w:hAnsi="GHEA Mariam" w:cs="Arial Armenian"/>
          <w:sz w:val="24"/>
          <w:szCs w:val="24"/>
          <w:lang w:val="hy-AM"/>
        </w:rPr>
        <w:t xml:space="preserve"> </w:t>
      </w:r>
      <w:r w:rsidRPr="00AD1E0D">
        <w:rPr>
          <w:rFonts w:ascii="GHEA Mariam" w:hAnsi="GHEA Mariam" w:cs="Sylfaen"/>
          <w:sz w:val="24"/>
          <w:szCs w:val="24"/>
          <w:lang w:val="hy-AM"/>
        </w:rPr>
        <w:t>կառավարությունը</w:t>
      </w:r>
      <w:r w:rsidRPr="00AD1E0D">
        <w:rPr>
          <w:rFonts w:ascii="GHEA Mariam" w:hAnsi="GHEA Mariam" w:cs="Arial Armenian"/>
          <w:sz w:val="24"/>
          <w:szCs w:val="24"/>
          <w:lang w:val="hy-AM"/>
        </w:rPr>
        <w:t xml:space="preserve">    </w:t>
      </w:r>
      <w:r w:rsidRPr="00AD1E0D">
        <w:rPr>
          <w:rFonts w:ascii="GHEA Mariam" w:hAnsi="GHEA Mariam" w:cs="Sylfaen"/>
          <w:sz w:val="24"/>
          <w:szCs w:val="24"/>
          <w:lang w:val="hy-AM"/>
        </w:rPr>
        <w:t>ո</w:t>
      </w:r>
      <w:r w:rsidRPr="00AD1E0D">
        <w:rPr>
          <w:rFonts w:ascii="GHEA Mariam" w:hAnsi="GHEA Mariam" w:cs="Arial Armenian"/>
          <w:sz w:val="24"/>
          <w:szCs w:val="24"/>
          <w:lang w:val="hy-AM"/>
        </w:rPr>
        <w:t xml:space="preserve"> </w:t>
      </w:r>
      <w:r w:rsidRPr="00AD1E0D">
        <w:rPr>
          <w:rFonts w:ascii="GHEA Mariam" w:hAnsi="GHEA Mariam" w:cs="Sylfaen"/>
          <w:sz w:val="24"/>
          <w:szCs w:val="24"/>
          <w:lang w:val="hy-AM"/>
        </w:rPr>
        <w:t>ր</w:t>
      </w:r>
      <w:r w:rsidRPr="00AD1E0D">
        <w:rPr>
          <w:rFonts w:ascii="GHEA Mariam" w:hAnsi="GHEA Mariam" w:cs="Arial Armenian"/>
          <w:sz w:val="24"/>
          <w:szCs w:val="24"/>
          <w:lang w:val="hy-AM"/>
        </w:rPr>
        <w:t xml:space="preserve"> </w:t>
      </w:r>
      <w:r w:rsidRPr="00AD1E0D">
        <w:rPr>
          <w:rFonts w:ascii="GHEA Mariam" w:hAnsi="GHEA Mariam" w:cs="Sylfaen"/>
          <w:sz w:val="24"/>
          <w:szCs w:val="24"/>
          <w:lang w:val="hy-AM"/>
        </w:rPr>
        <w:t>ո</w:t>
      </w:r>
      <w:r w:rsidRPr="00AD1E0D">
        <w:rPr>
          <w:rFonts w:ascii="GHEA Mariam" w:hAnsi="GHEA Mariam" w:cs="Arial Armenian"/>
          <w:sz w:val="24"/>
          <w:szCs w:val="24"/>
          <w:lang w:val="hy-AM"/>
        </w:rPr>
        <w:t xml:space="preserve"> </w:t>
      </w:r>
      <w:r w:rsidRPr="00AD1E0D">
        <w:rPr>
          <w:rFonts w:ascii="GHEA Mariam" w:hAnsi="GHEA Mariam" w:cs="Sylfaen"/>
          <w:sz w:val="24"/>
          <w:szCs w:val="24"/>
          <w:lang w:val="hy-AM"/>
        </w:rPr>
        <w:t>շ</w:t>
      </w:r>
      <w:r w:rsidRPr="00AD1E0D">
        <w:rPr>
          <w:rFonts w:ascii="GHEA Mariam" w:hAnsi="GHEA Mariam" w:cs="Arial Armenian"/>
          <w:sz w:val="24"/>
          <w:szCs w:val="24"/>
          <w:lang w:val="hy-AM"/>
        </w:rPr>
        <w:t xml:space="preserve"> </w:t>
      </w:r>
      <w:r w:rsidRPr="00AD1E0D">
        <w:rPr>
          <w:rFonts w:ascii="GHEA Mariam" w:hAnsi="GHEA Mariam" w:cs="Sylfaen"/>
          <w:sz w:val="24"/>
          <w:szCs w:val="24"/>
          <w:lang w:val="hy-AM"/>
        </w:rPr>
        <w:t>ու</w:t>
      </w:r>
      <w:r w:rsidRPr="00AD1E0D">
        <w:rPr>
          <w:rFonts w:ascii="GHEA Mariam" w:hAnsi="GHEA Mariam" w:cs="Arial Armenian"/>
          <w:sz w:val="24"/>
          <w:szCs w:val="24"/>
          <w:lang w:val="hy-AM"/>
        </w:rPr>
        <w:t xml:space="preserve"> </w:t>
      </w:r>
      <w:r w:rsidRPr="00AD1E0D">
        <w:rPr>
          <w:rFonts w:ascii="GHEA Mariam" w:hAnsi="GHEA Mariam" w:cs="Sylfaen"/>
          <w:sz w:val="24"/>
          <w:szCs w:val="24"/>
          <w:lang w:val="hy-AM"/>
        </w:rPr>
        <w:t>մ</w:t>
      </w:r>
      <w:r w:rsidRPr="00AD1E0D">
        <w:rPr>
          <w:rFonts w:ascii="GHEA Mariam" w:hAnsi="GHEA Mariam" w:cs="Arial Armenian"/>
          <w:sz w:val="24"/>
          <w:szCs w:val="24"/>
          <w:lang w:val="hy-AM"/>
        </w:rPr>
        <w:t xml:space="preserve">     </w:t>
      </w:r>
      <w:r w:rsidRPr="00AD1E0D">
        <w:rPr>
          <w:rFonts w:ascii="GHEA Mariam" w:hAnsi="GHEA Mariam" w:cs="Sylfaen"/>
          <w:sz w:val="24"/>
          <w:szCs w:val="24"/>
          <w:lang w:val="hy-AM"/>
        </w:rPr>
        <w:t>է</w:t>
      </w:r>
      <w:r w:rsidRPr="00AD1E0D">
        <w:rPr>
          <w:rFonts w:ascii="GHEA Mariam" w:hAnsi="GHEA Mariam" w:cs="Arial Armenian"/>
          <w:sz w:val="24"/>
          <w:szCs w:val="24"/>
          <w:lang w:val="hy-AM"/>
        </w:rPr>
        <w:t>.</w:t>
      </w:r>
    </w:p>
    <w:p w:rsidR="00AD1E0D" w:rsidRPr="00AD1E0D" w:rsidRDefault="00AD1E0D" w:rsidP="00AD1E0D">
      <w:pPr>
        <w:pStyle w:val="norm"/>
        <w:spacing w:line="360" w:lineRule="auto"/>
        <w:rPr>
          <w:rFonts w:ascii="GHEA Mariam" w:hAnsi="GHEA Mariam" w:cs="Arial Armenian"/>
          <w:sz w:val="24"/>
          <w:szCs w:val="24"/>
          <w:lang w:val="af-ZA"/>
        </w:rPr>
      </w:pPr>
      <w:r w:rsidRPr="00AD1E0D">
        <w:rPr>
          <w:rFonts w:ascii="GHEA Mariam" w:hAnsi="GHEA Mariam" w:cs="Arial"/>
          <w:sz w:val="24"/>
          <w:szCs w:val="24"/>
          <w:lang w:val="hy-AM"/>
        </w:rPr>
        <w:t xml:space="preserve">1. </w:t>
      </w:r>
      <w:r w:rsidRPr="00AD1E0D">
        <w:rPr>
          <w:rFonts w:ascii="GHEA Mariam" w:hAnsi="GHEA Mariam" w:cs="Arial"/>
          <w:sz w:val="24"/>
          <w:szCs w:val="24"/>
          <w:lang w:val="af-ZA"/>
        </w:rPr>
        <w:t>Հայաստանի</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Հանրապետության</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կառավարության</w:t>
      </w:r>
      <w:r w:rsidRPr="00AD1E0D">
        <w:rPr>
          <w:rFonts w:ascii="GHEA Mariam" w:hAnsi="GHEA Mariam" w:cs="Arial Armenian"/>
          <w:sz w:val="24"/>
          <w:szCs w:val="24"/>
          <w:lang w:val="af-ZA"/>
        </w:rPr>
        <w:t xml:space="preserve"> 2022 </w:t>
      </w:r>
      <w:r w:rsidRPr="00AD1E0D">
        <w:rPr>
          <w:rFonts w:ascii="GHEA Mariam" w:hAnsi="GHEA Mariam" w:cs="Arial"/>
          <w:sz w:val="24"/>
          <w:szCs w:val="24"/>
          <w:lang w:val="af-ZA"/>
        </w:rPr>
        <w:t>թվականի</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մարտի</w:t>
      </w:r>
      <w:r w:rsidRPr="00AD1E0D">
        <w:rPr>
          <w:rFonts w:ascii="GHEA Mariam" w:hAnsi="GHEA Mariam" w:cs="Arial Armenian"/>
          <w:sz w:val="24"/>
          <w:szCs w:val="24"/>
          <w:lang w:val="af-ZA"/>
        </w:rPr>
        <w:t xml:space="preserve"> 17-</w:t>
      </w:r>
      <w:r w:rsidRPr="00AD1E0D">
        <w:rPr>
          <w:rFonts w:ascii="GHEA Mariam" w:hAnsi="GHEA Mariam" w:cs="Arial"/>
          <w:spacing w:val="-4"/>
          <w:sz w:val="24"/>
          <w:szCs w:val="24"/>
          <w:lang w:val="af-ZA"/>
        </w:rPr>
        <w:t>ի</w:t>
      </w:r>
      <w:r w:rsidRPr="00AD1E0D">
        <w:rPr>
          <w:rFonts w:ascii="GHEA Mariam" w:hAnsi="GHEA Mariam" w:cs="Arial Armenian"/>
          <w:spacing w:val="-4"/>
          <w:sz w:val="24"/>
          <w:szCs w:val="24"/>
          <w:lang w:val="af-ZA"/>
        </w:rPr>
        <w:t xml:space="preserve"> «</w:t>
      </w:r>
      <w:r w:rsidRPr="00AD1E0D">
        <w:rPr>
          <w:rFonts w:ascii="GHEA Mariam" w:hAnsi="GHEA Mariam" w:cs="Arial"/>
          <w:spacing w:val="-4"/>
          <w:sz w:val="24"/>
          <w:szCs w:val="24"/>
          <w:lang w:val="af-ZA"/>
        </w:rPr>
        <w:t>Հայաստանի</w:t>
      </w:r>
      <w:r w:rsidRPr="00AD1E0D">
        <w:rPr>
          <w:rFonts w:ascii="GHEA Mariam" w:hAnsi="GHEA Mariam" w:cs="Arial Armenian"/>
          <w:spacing w:val="-4"/>
          <w:sz w:val="24"/>
          <w:szCs w:val="24"/>
          <w:lang w:val="af-ZA"/>
        </w:rPr>
        <w:t xml:space="preserve"> </w:t>
      </w:r>
      <w:r w:rsidRPr="00AD1E0D">
        <w:rPr>
          <w:rFonts w:ascii="GHEA Mariam" w:hAnsi="GHEA Mariam" w:cs="Arial"/>
          <w:spacing w:val="-4"/>
          <w:sz w:val="24"/>
          <w:szCs w:val="24"/>
          <w:lang w:val="af-ZA"/>
        </w:rPr>
        <w:t>Հանրապետության</w:t>
      </w:r>
      <w:r w:rsidRPr="00AD1E0D">
        <w:rPr>
          <w:rFonts w:ascii="GHEA Mariam" w:hAnsi="GHEA Mariam" w:cs="Arial Armenian"/>
          <w:spacing w:val="-4"/>
          <w:sz w:val="24"/>
          <w:szCs w:val="24"/>
          <w:lang w:val="af-ZA"/>
        </w:rPr>
        <w:t xml:space="preserve"> 2022 </w:t>
      </w:r>
      <w:r w:rsidRPr="00AD1E0D">
        <w:rPr>
          <w:rFonts w:ascii="GHEA Mariam" w:hAnsi="GHEA Mariam" w:cs="Arial"/>
          <w:spacing w:val="-4"/>
          <w:sz w:val="24"/>
          <w:szCs w:val="24"/>
          <w:lang w:val="af-ZA"/>
        </w:rPr>
        <w:t>թվականի</w:t>
      </w:r>
      <w:r w:rsidRPr="00AD1E0D">
        <w:rPr>
          <w:rFonts w:ascii="GHEA Mariam" w:hAnsi="GHEA Mariam" w:cs="Arial Armenian"/>
          <w:spacing w:val="-4"/>
          <w:sz w:val="24"/>
          <w:szCs w:val="24"/>
          <w:lang w:val="af-ZA"/>
        </w:rPr>
        <w:t xml:space="preserve"> </w:t>
      </w:r>
      <w:r w:rsidRPr="00AD1E0D">
        <w:rPr>
          <w:rFonts w:ascii="GHEA Mariam" w:hAnsi="GHEA Mariam" w:cs="Arial"/>
          <w:spacing w:val="-4"/>
          <w:sz w:val="24"/>
          <w:szCs w:val="24"/>
          <w:lang w:val="af-ZA"/>
        </w:rPr>
        <w:t>պետական</w:t>
      </w:r>
      <w:r w:rsidRPr="00AD1E0D">
        <w:rPr>
          <w:rFonts w:ascii="GHEA Mariam" w:hAnsi="GHEA Mariam" w:cs="Arial Armenian"/>
          <w:spacing w:val="-4"/>
          <w:sz w:val="24"/>
          <w:szCs w:val="24"/>
          <w:lang w:val="af-ZA"/>
        </w:rPr>
        <w:t xml:space="preserve"> </w:t>
      </w:r>
      <w:r w:rsidRPr="00AD1E0D">
        <w:rPr>
          <w:rFonts w:ascii="GHEA Mariam" w:hAnsi="GHEA Mariam" w:cs="Arial"/>
          <w:spacing w:val="-4"/>
          <w:sz w:val="24"/>
          <w:szCs w:val="24"/>
          <w:lang w:val="af-ZA"/>
        </w:rPr>
        <w:t>բյուջեով</w:t>
      </w:r>
      <w:r w:rsidRPr="00AD1E0D">
        <w:rPr>
          <w:rFonts w:ascii="GHEA Mariam" w:hAnsi="GHEA Mariam" w:cs="Arial Armenian"/>
          <w:spacing w:val="-4"/>
          <w:sz w:val="24"/>
          <w:szCs w:val="24"/>
          <w:lang w:val="af-ZA"/>
        </w:rPr>
        <w:t xml:space="preserve"> </w:t>
      </w:r>
      <w:r w:rsidRPr="00AD1E0D">
        <w:rPr>
          <w:rFonts w:ascii="GHEA Mariam" w:hAnsi="GHEA Mariam" w:cs="Arial"/>
          <w:spacing w:val="-4"/>
          <w:sz w:val="24"/>
          <w:szCs w:val="24"/>
          <w:lang w:val="af-ZA"/>
        </w:rPr>
        <w:t>առանձ</w:t>
      </w:r>
      <w:r w:rsidRPr="00AD1E0D">
        <w:rPr>
          <w:rFonts w:ascii="GHEA Mariam" w:hAnsi="GHEA Mariam" w:cs="Arial"/>
          <w:sz w:val="24"/>
          <w:szCs w:val="24"/>
          <w:lang w:val="af-ZA"/>
        </w:rPr>
        <w:t>ին</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մարմինների</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համար</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նախատեսված</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հատկացումների</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հաշվին</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բանկային</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վճարային</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քարտերով</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շրջանառվող</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միջոցների</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և</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կանխիկ</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ձևով</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կատարվող</w:t>
      </w:r>
      <w:r w:rsidRPr="00AD1E0D">
        <w:rPr>
          <w:rFonts w:ascii="GHEA Mariam" w:hAnsi="GHEA Mariam" w:cs="Arial Armenian"/>
          <w:sz w:val="24"/>
          <w:szCs w:val="24"/>
          <w:lang w:val="af-ZA"/>
        </w:rPr>
        <w:t xml:space="preserve"> </w:t>
      </w:r>
      <w:r w:rsidRPr="00AD1E0D">
        <w:rPr>
          <w:rFonts w:ascii="GHEA Mariam" w:hAnsi="GHEA Mariam" w:cs="Arial"/>
          <w:spacing w:val="-4"/>
          <w:sz w:val="24"/>
          <w:szCs w:val="24"/>
          <w:lang w:val="af-ZA"/>
        </w:rPr>
        <w:t>ծախսերի</w:t>
      </w:r>
      <w:r w:rsidRPr="00AD1E0D">
        <w:rPr>
          <w:rFonts w:ascii="GHEA Mariam" w:hAnsi="GHEA Mariam" w:cs="Arial Armenian"/>
          <w:spacing w:val="-4"/>
          <w:sz w:val="24"/>
          <w:szCs w:val="24"/>
          <w:lang w:val="af-ZA"/>
        </w:rPr>
        <w:t xml:space="preserve"> </w:t>
      </w:r>
      <w:r w:rsidRPr="00AD1E0D">
        <w:rPr>
          <w:rFonts w:ascii="GHEA Mariam" w:hAnsi="GHEA Mariam" w:cs="Arial"/>
          <w:spacing w:val="-4"/>
          <w:sz w:val="24"/>
          <w:szCs w:val="24"/>
          <w:lang w:val="af-ZA"/>
        </w:rPr>
        <w:t>տարեկան</w:t>
      </w:r>
      <w:r w:rsidRPr="00AD1E0D">
        <w:rPr>
          <w:rFonts w:ascii="GHEA Mariam" w:hAnsi="GHEA Mariam" w:cs="Arial Armenian"/>
          <w:spacing w:val="-4"/>
          <w:sz w:val="24"/>
          <w:szCs w:val="24"/>
          <w:lang w:val="af-ZA"/>
        </w:rPr>
        <w:t xml:space="preserve"> </w:t>
      </w:r>
      <w:r w:rsidRPr="00AD1E0D">
        <w:rPr>
          <w:rFonts w:ascii="GHEA Mariam" w:hAnsi="GHEA Mariam" w:cs="Arial"/>
          <w:spacing w:val="-4"/>
          <w:sz w:val="24"/>
          <w:szCs w:val="24"/>
          <w:lang w:val="af-ZA"/>
        </w:rPr>
        <w:t>չափաքանակները</w:t>
      </w:r>
      <w:r w:rsidRPr="00AD1E0D">
        <w:rPr>
          <w:rFonts w:ascii="GHEA Mariam" w:hAnsi="GHEA Mariam" w:cs="Arial Armenian"/>
          <w:spacing w:val="-4"/>
          <w:sz w:val="24"/>
          <w:szCs w:val="24"/>
          <w:lang w:val="af-ZA"/>
        </w:rPr>
        <w:t xml:space="preserve"> </w:t>
      </w:r>
      <w:r w:rsidRPr="00AD1E0D">
        <w:rPr>
          <w:rFonts w:ascii="GHEA Mariam" w:hAnsi="GHEA Mariam" w:cs="Arial"/>
          <w:spacing w:val="-4"/>
          <w:sz w:val="24"/>
          <w:szCs w:val="24"/>
          <w:lang w:val="af-ZA"/>
        </w:rPr>
        <w:t>հաստատելու</w:t>
      </w:r>
      <w:r w:rsidRPr="00AD1E0D">
        <w:rPr>
          <w:rFonts w:ascii="GHEA Mariam" w:hAnsi="GHEA Mariam" w:cs="Arial Armenian"/>
          <w:spacing w:val="-4"/>
          <w:sz w:val="24"/>
          <w:szCs w:val="24"/>
          <w:lang w:val="af-ZA"/>
        </w:rPr>
        <w:t xml:space="preserve"> </w:t>
      </w:r>
      <w:r w:rsidRPr="00AD1E0D">
        <w:rPr>
          <w:rFonts w:ascii="GHEA Mariam" w:hAnsi="GHEA Mariam" w:cs="Arial"/>
          <w:spacing w:val="-4"/>
          <w:sz w:val="24"/>
          <w:szCs w:val="24"/>
          <w:lang w:val="af-ZA"/>
        </w:rPr>
        <w:t>մասին</w:t>
      </w:r>
      <w:r w:rsidRPr="00AD1E0D">
        <w:rPr>
          <w:rFonts w:ascii="GHEA Mariam" w:hAnsi="GHEA Mariam" w:cs="Arial Armenian"/>
          <w:spacing w:val="-4"/>
          <w:sz w:val="24"/>
          <w:szCs w:val="24"/>
          <w:lang w:val="af-ZA"/>
        </w:rPr>
        <w:t>» N 334-</w:t>
      </w:r>
      <w:r w:rsidRPr="00AD1E0D">
        <w:rPr>
          <w:rFonts w:ascii="GHEA Mariam" w:hAnsi="GHEA Mariam" w:cs="Arial"/>
          <w:spacing w:val="-4"/>
          <w:sz w:val="24"/>
          <w:szCs w:val="24"/>
          <w:lang w:val="af-ZA"/>
        </w:rPr>
        <w:t>Ա</w:t>
      </w:r>
      <w:r w:rsidRPr="00AD1E0D">
        <w:rPr>
          <w:rFonts w:ascii="GHEA Mariam" w:hAnsi="GHEA Mariam" w:cs="Arial Armenian"/>
          <w:spacing w:val="-4"/>
          <w:sz w:val="24"/>
          <w:szCs w:val="24"/>
          <w:lang w:val="af-ZA"/>
        </w:rPr>
        <w:t xml:space="preserve"> </w:t>
      </w:r>
      <w:r w:rsidRPr="00AD1E0D">
        <w:rPr>
          <w:rFonts w:ascii="GHEA Mariam" w:hAnsi="GHEA Mariam" w:cs="Arial"/>
          <w:spacing w:val="-4"/>
          <w:sz w:val="24"/>
          <w:szCs w:val="24"/>
          <w:lang w:val="af-ZA"/>
        </w:rPr>
        <w:t>որոշման</w:t>
      </w:r>
      <w:r w:rsidRPr="00AD1E0D">
        <w:rPr>
          <w:rFonts w:ascii="GHEA Mariam" w:hAnsi="GHEA Mariam" w:cs="Arial Armenian"/>
          <w:spacing w:val="-4"/>
          <w:sz w:val="24"/>
          <w:szCs w:val="24"/>
          <w:lang w:val="af-ZA"/>
        </w:rPr>
        <w:t xml:space="preserve"> 1-</w:t>
      </w:r>
      <w:r w:rsidRPr="00AD1E0D">
        <w:rPr>
          <w:rFonts w:ascii="GHEA Mariam" w:hAnsi="GHEA Mariam" w:cs="Arial"/>
          <w:spacing w:val="-4"/>
          <w:sz w:val="24"/>
          <w:szCs w:val="24"/>
          <w:lang w:val="af-ZA"/>
        </w:rPr>
        <w:t>ին</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կետով</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հաստատված</w:t>
      </w:r>
      <w:r w:rsidRPr="00AD1E0D">
        <w:rPr>
          <w:rFonts w:ascii="GHEA Mariam" w:hAnsi="GHEA Mariam" w:cs="Arial Armenian"/>
          <w:sz w:val="24"/>
          <w:szCs w:val="24"/>
          <w:lang w:val="af-ZA"/>
        </w:rPr>
        <w:t xml:space="preserve"> N 1 </w:t>
      </w:r>
      <w:r w:rsidRPr="00AD1E0D">
        <w:rPr>
          <w:rFonts w:ascii="GHEA Mariam" w:hAnsi="GHEA Mariam" w:cs="Arial"/>
          <w:sz w:val="24"/>
          <w:szCs w:val="24"/>
          <w:lang w:val="af-ZA"/>
        </w:rPr>
        <w:t>հավելվածում</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կատարել</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փոփոխություն</w:t>
      </w:r>
      <w:r w:rsidRPr="00AD1E0D">
        <w:rPr>
          <w:rFonts w:ascii="GHEA Mariam" w:hAnsi="GHEA Mariam" w:cs="Arial"/>
          <w:sz w:val="24"/>
          <w:szCs w:val="24"/>
          <w:lang w:val="hy-AM"/>
        </w:rPr>
        <w:t>ներ</w:t>
      </w:r>
      <w:r w:rsidRPr="00AD1E0D">
        <w:rPr>
          <w:rFonts w:ascii="GHEA Mariam" w:hAnsi="GHEA Mariam" w:cs="Arial"/>
          <w:sz w:val="24"/>
          <w:szCs w:val="24"/>
          <w:lang w:val="af-ZA"/>
        </w:rPr>
        <w:t>՝</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համաձայն</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հավելվածի</w:t>
      </w:r>
      <w:r w:rsidRPr="00AD1E0D">
        <w:rPr>
          <w:rFonts w:ascii="GHEA Mariam" w:hAnsi="GHEA Mariam" w:cs="Arial Armenian"/>
          <w:sz w:val="24"/>
          <w:szCs w:val="24"/>
          <w:lang w:val="af-ZA"/>
        </w:rPr>
        <w:t>:</w:t>
      </w:r>
    </w:p>
    <w:p w:rsidR="00AD1E0D" w:rsidRPr="00AD1E0D" w:rsidRDefault="00AD1E0D" w:rsidP="00AD1E0D">
      <w:pPr>
        <w:pStyle w:val="norm"/>
        <w:spacing w:line="360" w:lineRule="auto"/>
        <w:rPr>
          <w:rFonts w:ascii="GHEA Mariam" w:hAnsi="GHEA Mariam" w:cs="Arial Armenian"/>
          <w:sz w:val="24"/>
          <w:szCs w:val="24"/>
          <w:lang w:val="af-ZA"/>
        </w:rPr>
      </w:pPr>
      <w:r w:rsidRPr="00AD1E0D">
        <w:rPr>
          <w:rFonts w:ascii="GHEA Mariam" w:hAnsi="GHEA Mariam" w:cs="Arial"/>
          <w:sz w:val="24"/>
          <w:szCs w:val="24"/>
          <w:lang w:val="hy-AM"/>
        </w:rPr>
        <w:t xml:space="preserve">2. </w:t>
      </w:r>
      <w:r w:rsidRPr="00AD1E0D">
        <w:rPr>
          <w:rFonts w:ascii="GHEA Mariam" w:hAnsi="GHEA Mariam" w:cs="Arial"/>
          <w:sz w:val="24"/>
          <w:szCs w:val="24"/>
          <w:lang w:val="af-ZA"/>
        </w:rPr>
        <w:t>Առաջարկել</w:t>
      </w:r>
      <w:r w:rsidRPr="00AD1E0D">
        <w:rPr>
          <w:rFonts w:ascii="GHEA Mariam" w:hAnsi="GHEA Mariam" w:cs="Arial Armenian"/>
          <w:sz w:val="24"/>
          <w:szCs w:val="24"/>
          <w:lang w:val="af-ZA"/>
        </w:rPr>
        <w:t xml:space="preserve"> </w:t>
      </w:r>
      <w:r w:rsidRPr="00AD1E0D">
        <w:rPr>
          <w:rFonts w:ascii="GHEA Mariam" w:hAnsi="GHEA Mariam" w:cs="Arial"/>
          <w:sz w:val="24"/>
          <w:szCs w:val="24"/>
        </w:rPr>
        <w:t>Հայաստանի</w:t>
      </w:r>
      <w:r w:rsidRPr="00AD1E0D">
        <w:rPr>
          <w:rFonts w:ascii="GHEA Mariam" w:hAnsi="GHEA Mariam" w:cs="Arial Armenian"/>
          <w:sz w:val="24"/>
          <w:szCs w:val="24"/>
          <w:lang w:val="af-ZA"/>
        </w:rPr>
        <w:t xml:space="preserve"> </w:t>
      </w:r>
      <w:r w:rsidRPr="00AD1E0D">
        <w:rPr>
          <w:rFonts w:ascii="GHEA Mariam" w:hAnsi="GHEA Mariam" w:cs="Arial"/>
          <w:sz w:val="24"/>
          <w:szCs w:val="24"/>
        </w:rPr>
        <w:t>Հանրապետության</w:t>
      </w:r>
      <w:r w:rsidRPr="00AD1E0D">
        <w:rPr>
          <w:rFonts w:ascii="GHEA Mariam" w:hAnsi="GHEA Mariam" w:cs="Arial Armenian"/>
          <w:sz w:val="24"/>
          <w:szCs w:val="24"/>
          <w:lang w:val="af-ZA"/>
        </w:rPr>
        <w:t xml:space="preserve"> </w:t>
      </w:r>
      <w:r w:rsidRPr="00AD1E0D">
        <w:rPr>
          <w:rFonts w:ascii="GHEA Mariam" w:hAnsi="GHEA Mariam" w:cs="Arial"/>
          <w:sz w:val="24"/>
          <w:szCs w:val="24"/>
        </w:rPr>
        <w:t>Ազգային</w:t>
      </w:r>
      <w:r w:rsidRPr="00AD1E0D">
        <w:rPr>
          <w:rFonts w:ascii="GHEA Mariam" w:hAnsi="GHEA Mariam" w:cs="Arial Armenian"/>
          <w:sz w:val="24"/>
          <w:szCs w:val="24"/>
          <w:lang w:val="af-ZA"/>
        </w:rPr>
        <w:t xml:space="preserve"> </w:t>
      </w:r>
      <w:r w:rsidRPr="00AD1E0D">
        <w:rPr>
          <w:rFonts w:ascii="GHEA Mariam" w:hAnsi="GHEA Mariam" w:cs="Arial"/>
          <w:sz w:val="24"/>
          <w:szCs w:val="24"/>
        </w:rPr>
        <w:t>ժողովի</w:t>
      </w:r>
      <w:r w:rsidRPr="00AD1E0D">
        <w:rPr>
          <w:rFonts w:ascii="GHEA Mariam" w:hAnsi="GHEA Mariam" w:cs="Arial Armenian"/>
          <w:sz w:val="24"/>
          <w:szCs w:val="24"/>
          <w:lang w:val="af-ZA"/>
        </w:rPr>
        <w:t xml:space="preserve"> </w:t>
      </w:r>
      <w:r w:rsidRPr="00AD1E0D">
        <w:rPr>
          <w:rFonts w:ascii="GHEA Mariam" w:hAnsi="GHEA Mariam" w:cs="Arial"/>
          <w:spacing w:val="-2"/>
          <w:sz w:val="24"/>
          <w:szCs w:val="24"/>
        </w:rPr>
        <w:t>աշխա</w:t>
      </w:r>
      <w:r w:rsidRPr="00AD1E0D">
        <w:rPr>
          <w:rFonts w:ascii="GHEA Mariam" w:hAnsi="GHEA Mariam" w:cs="Arial"/>
          <w:spacing w:val="-2"/>
          <w:sz w:val="24"/>
          <w:szCs w:val="24"/>
          <w:lang w:val="af-ZA"/>
        </w:rPr>
        <w:softHyphen/>
      </w:r>
      <w:r w:rsidRPr="00AD1E0D">
        <w:rPr>
          <w:rFonts w:ascii="GHEA Mariam" w:hAnsi="GHEA Mariam" w:cs="Arial"/>
          <w:spacing w:val="-2"/>
          <w:sz w:val="24"/>
          <w:szCs w:val="24"/>
        </w:rPr>
        <w:t>տակազմի</w:t>
      </w:r>
      <w:r w:rsidRPr="00AD1E0D">
        <w:rPr>
          <w:rFonts w:ascii="GHEA Mariam" w:hAnsi="GHEA Mariam" w:cs="Arial"/>
          <w:spacing w:val="-2"/>
          <w:sz w:val="24"/>
          <w:szCs w:val="24"/>
          <w:lang w:val="hy-AM"/>
        </w:rPr>
        <w:t xml:space="preserve"> </w:t>
      </w:r>
      <w:r w:rsidRPr="00AD1E0D">
        <w:rPr>
          <w:rFonts w:ascii="GHEA Mariam" w:hAnsi="GHEA Mariam" w:cs="Arial"/>
          <w:spacing w:val="-2"/>
          <w:sz w:val="24"/>
          <w:szCs w:val="24"/>
        </w:rPr>
        <w:t>ղեկավար</w:t>
      </w:r>
      <w:r w:rsidRPr="00AD1E0D">
        <w:rPr>
          <w:rFonts w:ascii="GHEA Mariam" w:hAnsi="GHEA Mariam" w:cs="Arial Armenian"/>
          <w:spacing w:val="-2"/>
          <w:sz w:val="24"/>
          <w:szCs w:val="24"/>
          <w:lang w:val="af-ZA"/>
        </w:rPr>
        <w:t>-</w:t>
      </w:r>
      <w:r w:rsidRPr="00AD1E0D">
        <w:rPr>
          <w:rFonts w:ascii="GHEA Mariam" w:hAnsi="GHEA Mariam" w:cs="Arial"/>
          <w:spacing w:val="-2"/>
          <w:sz w:val="24"/>
          <w:szCs w:val="24"/>
        </w:rPr>
        <w:t>գլխավոր</w:t>
      </w:r>
      <w:r w:rsidRPr="00AD1E0D">
        <w:rPr>
          <w:rFonts w:ascii="GHEA Mariam" w:hAnsi="GHEA Mariam" w:cs="Arial Armenian"/>
          <w:spacing w:val="-2"/>
          <w:sz w:val="24"/>
          <w:szCs w:val="24"/>
          <w:lang w:val="af-ZA"/>
        </w:rPr>
        <w:t xml:space="preserve"> </w:t>
      </w:r>
      <w:r w:rsidRPr="00AD1E0D">
        <w:rPr>
          <w:rFonts w:ascii="GHEA Mariam" w:hAnsi="GHEA Mariam" w:cs="Arial"/>
          <w:spacing w:val="-2"/>
          <w:sz w:val="24"/>
          <w:szCs w:val="24"/>
        </w:rPr>
        <w:t>քարտուղարին</w:t>
      </w:r>
      <w:r w:rsidRPr="00AD1E0D">
        <w:rPr>
          <w:rFonts w:ascii="GHEA Mariam" w:hAnsi="GHEA Mariam" w:cs="Arial Armenian"/>
          <w:spacing w:val="-2"/>
          <w:sz w:val="24"/>
          <w:szCs w:val="24"/>
          <w:lang w:val="af-ZA"/>
        </w:rPr>
        <w:t xml:space="preserve"> </w:t>
      </w:r>
      <w:r w:rsidRPr="00AD1E0D">
        <w:rPr>
          <w:rFonts w:ascii="GHEA Mariam" w:hAnsi="GHEA Mariam" w:cs="Arial"/>
          <w:spacing w:val="-2"/>
          <w:sz w:val="24"/>
          <w:szCs w:val="24"/>
          <w:lang w:val="af-ZA"/>
        </w:rPr>
        <w:t>սույն</w:t>
      </w:r>
      <w:r w:rsidRPr="00AD1E0D">
        <w:rPr>
          <w:rFonts w:ascii="GHEA Mariam" w:hAnsi="GHEA Mariam" w:cs="Arial Armenian"/>
          <w:spacing w:val="-2"/>
          <w:sz w:val="24"/>
          <w:szCs w:val="24"/>
          <w:lang w:val="af-ZA"/>
        </w:rPr>
        <w:t xml:space="preserve"> </w:t>
      </w:r>
      <w:r w:rsidRPr="00AD1E0D">
        <w:rPr>
          <w:rFonts w:ascii="GHEA Mariam" w:hAnsi="GHEA Mariam" w:cs="Arial"/>
          <w:spacing w:val="-2"/>
          <w:sz w:val="24"/>
          <w:szCs w:val="24"/>
          <w:lang w:val="af-ZA"/>
        </w:rPr>
        <w:t>որոշումից</w:t>
      </w:r>
      <w:r w:rsidRPr="00AD1E0D">
        <w:rPr>
          <w:rFonts w:ascii="GHEA Mariam" w:hAnsi="GHEA Mariam" w:cs="Arial Armenian"/>
          <w:spacing w:val="-2"/>
          <w:sz w:val="24"/>
          <w:szCs w:val="24"/>
          <w:lang w:val="af-ZA"/>
        </w:rPr>
        <w:t xml:space="preserve"> </w:t>
      </w:r>
      <w:r w:rsidRPr="00AD1E0D">
        <w:rPr>
          <w:rFonts w:ascii="GHEA Mariam" w:hAnsi="GHEA Mariam" w:cs="Arial"/>
          <w:spacing w:val="-2"/>
          <w:sz w:val="24"/>
          <w:szCs w:val="24"/>
          <w:lang w:val="af-ZA"/>
        </w:rPr>
        <w:t>բխող</w:t>
      </w:r>
      <w:r w:rsidRPr="00AD1E0D">
        <w:rPr>
          <w:rFonts w:ascii="GHEA Mariam" w:hAnsi="GHEA Mariam" w:cs="Arial Armenian"/>
          <w:spacing w:val="-2"/>
          <w:sz w:val="24"/>
          <w:szCs w:val="24"/>
          <w:lang w:val="af-ZA"/>
        </w:rPr>
        <w:t xml:space="preserve">` </w:t>
      </w:r>
      <w:r w:rsidRPr="00AD1E0D">
        <w:rPr>
          <w:rFonts w:ascii="GHEA Mariam" w:hAnsi="GHEA Mariam" w:cs="Arial"/>
          <w:spacing w:val="-2"/>
          <w:sz w:val="24"/>
          <w:szCs w:val="24"/>
          <w:lang w:val="af-ZA"/>
        </w:rPr>
        <w:t>Հայաս</w:t>
      </w:r>
      <w:r w:rsidRPr="00AD1E0D">
        <w:rPr>
          <w:rFonts w:ascii="GHEA Mariam" w:hAnsi="GHEA Mariam" w:cs="Arial"/>
          <w:sz w:val="24"/>
          <w:szCs w:val="24"/>
          <w:lang w:val="af-ZA"/>
        </w:rPr>
        <w:t>տանի</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lastRenderedPageBreak/>
        <w:t>Հանրապետության</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կառավարության</w:t>
      </w:r>
      <w:r w:rsidRPr="00AD1E0D">
        <w:rPr>
          <w:rFonts w:ascii="GHEA Mariam" w:hAnsi="GHEA Mariam" w:cs="Arial Armenian"/>
          <w:sz w:val="24"/>
          <w:szCs w:val="24"/>
          <w:lang w:val="af-ZA"/>
        </w:rPr>
        <w:t xml:space="preserve"> 2021 </w:t>
      </w:r>
      <w:r w:rsidRPr="00AD1E0D">
        <w:rPr>
          <w:rFonts w:ascii="GHEA Mariam" w:hAnsi="GHEA Mariam" w:cs="Arial"/>
          <w:sz w:val="24"/>
          <w:szCs w:val="24"/>
          <w:lang w:val="af-ZA"/>
        </w:rPr>
        <w:t>թվականի</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դեկտեմբերի</w:t>
      </w:r>
      <w:r w:rsidRPr="00AD1E0D">
        <w:rPr>
          <w:rFonts w:ascii="GHEA Mariam" w:hAnsi="GHEA Mariam" w:cs="Arial Armenian"/>
          <w:sz w:val="24"/>
          <w:szCs w:val="24"/>
          <w:lang w:val="af-ZA"/>
        </w:rPr>
        <w:t xml:space="preserve"> 23-</w:t>
      </w:r>
      <w:r w:rsidRPr="00AD1E0D">
        <w:rPr>
          <w:rFonts w:ascii="GHEA Mariam" w:hAnsi="GHEA Mariam" w:cs="Arial"/>
          <w:sz w:val="24"/>
          <w:szCs w:val="24"/>
          <w:lang w:val="af-ZA"/>
        </w:rPr>
        <w:t>ի</w:t>
      </w:r>
      <w:r w:rsidRPr="00AD1E0D">
        <w:rPr>
          <w:rFonts w:ascii="GHEA Mariam" w:hAnsi="GHEA Mariam" w:cs="Arial Armenian"/>
          <w:sz w:val="24"/>
          <w:szCs w:val="24"/>
          <w:lang w:val="af-ZA"/>
        </w:rPr>
        <w:t xml:space="preserve"> N 2121-</w:t>
      </w:r>
      <w:r w:rsidRPr="00AD1E0D">
        <w:rPr>
          <w:rFonts w:ascii="GHEA Mariam" w:hAnsi="GHEA Mariam" w:cs="Arial"/>
          <w:sz w:val="24"/>
          <w:szCs w:val="24"/>
          <w:lang w:val="af-ZA"/>
        </w:rPr>
        <w:t>Ն</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որոշման</w:t>
      </w:r>
      <w:r w:rsidRPr="00AD1E0D">
        <w:rPr>
          <w:rFonts w:ascii="GHEA Mariam" w:hAnsi="GHEA Mariam" w:cs="Arial Armenian"/>
          <w:sz w:val="24"/>
          <w:szCs w:val="24"/>
          <w:lang w:val="af-ZA"/>
        </w:rPr>
        <w:t xml:space="preserve"> N 10 </w:t>
      </w:r>
      <w:r w:rsidRPr="00AD1E0D">
        <w:rPr>
          <w:rFonts w:ascii="GHEA Mariam" w:hAnsi="GHEA Mariam" w:cs="Arial"/>
          <w:sz w:val="24"/>
          <w:szCs w:val="24"/>
          <w:lang w:val="af-ZA"/>
        </w:rPr>
        <w:t>հավելվածում</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կատարվող</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փոփոխությունների</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մասին</w:t>
      </w:r>
      <w:r w:rsidR="00383E31">
        <w:rPr>
          <w:rFonts w:ascii="GHEA Mariam" w:hAnsi="GHEA Mariam" w:cs="Arial"/>
          <w:sz w:val="24"/>
          <w:szCs w:val="24"/>
          <w:lang w:val="hy-AM"/>
        </w:rPr>
        <w:t>,</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որոշումն</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ուժի</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մեջ</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մտնելու</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պահից</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հնգօրյա</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ժամկետում</w:t>
      </w:r>
      <w:r w:rsidR="00383E31">
        <w:rPr>
          <w:rFonts w:ascii="GHEA Mariam" w:hAnsi="GHEA Mariam" w:cs="Arial"/>
          <w:sz w:val="24"/>
          <w:szCs w:val="24"/>
          <w:lang w:val="hy-AM"/>
        </w:rPr>
        <w:t>,</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տեղեկացնել</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Հայաստանի</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Հանրապե</w:t>
      </w:r>
      <w:r>
        <w:rPr>
          <w:rFonts w:ascii="GHEA Mariam" w:hAnsi="GHEA Mariam" w:cs="Arial"/>
          <w:sz w:val="24"/>
          <w:szCs w:val="24"/>
          <w:lang w:val="af-ZA"/>
        </w:rPr>
        <w:softHyphen/>
      </w:r>
      <w:r w:rsidRPr="00AD1E0D">
        <w:rPr>
          <w:rFonts w:ascii="GHEA Mariam" w:hAnsi="GHEA Mariam" w:cs="Arial"/>
          <w:sz w:val="24"/>
          <w:szCs w:val="24"/>
          <w:lang w:val="af-ZA"/>
        </w:rPr>
        <w:t>տության</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ֆինանսների</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նախարարությանը</w:t>
      </w:r>
      <w:r w:rsidRPr="00AD1E0D">
        <w:rPr>
          <w:rFonts w:ascii="GHEA Mariam" w:hAnsi="GHEA Mariam" w:cs="Arial Armenian"/>
          <w:sz w:val="24"/>
          <w:szCs w:val="24"/>
          <w:lang w:val="af-ZA"/>
        </w:rPr>
        <w:t>:</w:t>
      </w:r>
    </w:p>
    <w:p w:rsidR="00AD1E0D" w:rsidRPr="00AD1E0D" w:rsidRDefault="00AD1E0D" w:rsidP="00AD1E0D">
      <w:pPr>
        <w:pStyle w:val="norm"/>
        <w:spacing w:line="360" w:lineRule="auto"/>
        <w:rPr>
          <w:rFonts w:ascii="GHEA Mariam" w:hAnsi="GHEA Mariam" w:cs="Arial Armenian"/>
          <w:sz w:val="24"/>
          <w:szCs w:val="24"/>
          <w:lang w:val="af-ZA"/>
        </w:rPr>
      </w:pPr>
      <w:r w:rsidRPr="00AD1E0D">
        <w:rPr>
          <w:rFonts w:ascii="GHEA Mariam" w:hAnsi="GHEA Mariam" w:cs="Arial"/>
          <w:sz w:val="24"/>
          <w:szCs w:val="24"/>
          <w:lang w:val="hy-AM"/>
        </w:rPr>
        <w:t xml:space="preserve">3. </w:t>
      </w:r>
      <w:r w:rsidRPr="00AD1E0D">
        <w:rPr>
          <w:rFonts w:ascii="GHEA Mariam" w:hAnsi="GHEA Mariam" w:cs="Arial"/>
          <w:sz w:val="24"/>
          <w:szCs w:val="24"/>
          <w:lang w:val="af-ZA"/>
        </w:rPr>
        <w:t>Սահմանել</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որ</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սույն</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որոշմամբ</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նախատեսված</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բանկային</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վճարային</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քարտերով</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շրջանառվող</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միջոցները</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կանխիկացման</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ենթակա</w:t>
      </w:r>
      <w:r w:rsidRPr="00AD1E0D">
        <w:rPr>
          <w:rFonts w:ascii="GHEA Mariam" w:hAnsi="GHEA Mariam" w:cs="Arial Armenian"/>
          <w:sz w:val="24"/>
          <w:szCs w:val="24"/>
          <w:lang w:val="af-ZA"/>
        </w:rPr>
        <w:t xml:space="preserve"> </w:t>
      </w:r>
      <w:r w:rsidRPr="00AD1E0D">
        <w:rPr>
          <w:rFonts w:ascii="GHEA Mariam" w:hAnsi="GHEA Mariam" w:cs="Arial"/>
          <w:sz w:val="24"/>
          <w:szCs w:val="24"/>
          <w:lang w:val="af-ZA"/>
        </w:rPr>
        <w:t>չեն</w:t>
      </w:r>
      <w:r w:rsidRPr="00AD1E0D">
        <w:rPr>
          <w:rFonts w:ascii="GHEA Mariam" w:hAnsi="GHEA Mariam" w:cs="Arial Armenian"/>
          <w:sz w:val="24"/>
          <w:szCs w:val="24"/>
          <w:lang w:val="af-ZA"/>
        </w:rPr>
        <w:t>:</w:t>
      </w:r>
    </w:p>
    <w:p w:rsidR="001F225D" w:rsidRDefault="001F225D" w:rsidP="00AD1E0D">
      <w:pPr>
        <w:pStyle w:val="norm"/>
        <w:spacing w:line="360" w:lineRule="auto"/>
        <w:rPr>
          <w:rFonts w:ascii="GHEA Mariam" w:hAnsi="GHEA Mariam" w:cs="Arial"/>
          <w:sz w:val="24"/>
          <w:szCs w:val="24"/>
          <w:lang w:val="af-ZA"/>
        </w:rPr>
      </w:pPr>
    </w:p>
    <w:p w:rsidR="00AD1E0D" w:rsidRDefault="00AD1E0D" w:rsidP="00AD1E0D">
      <w:pPr>
        <w:pStyle w:val="norm"/>
        <w:spacing w:line="360" w:lineRule="auto"/>
        <w:rPr>
          <w:rFonts w:ascii="GHEA Mariam" w:hAnsi="GHEA Mariam" w:cs="Arial"/>
          <w:sz w:val="24"/>
          <w:szCs w:val="24"/>
          <w:lang w:val="af-ZA"/>
        </w:rPr>
      </w:pPr>
    </w:p>
    <w:p w:rsidR="00AD1E0D" w:rsidRPr="009E44DD" w:rsidRDefault="00AD1E0D" w:rsidP="00AD1E0D">
      <w:pPr>
        <w:pStyle w:val="mechtex"/>
        <w:ind w:firstLine="720"/>
        <w:jc w:val="left"/>
        <w:rPr>
          <w:rFonts w:ascii="GHEA Mariam" w:hAnsi="GHEA Mariam" w:cs="Arial Armenian"/>
          <w:sz w:val="24"/>
          <w:szCs w:val="24"/>
          <w:lang w:val="hy-AM"/>
        </w:rPr>
      </w:pPr>
      <w:r w:rsidRPr="009E44DD">
        <w:rPr>
          <w:rFonts w:ascii="GHEA Mariam" w:hAnsi="GHEA Mariam" w:cs="Arial"/>
          <w:sz w:val="24"/>
          <w:szCs w:val="24"/>
          <w:lang w:val="hy-AM"/>
        </w:rPr>
        <w:t>ՀԱՅԱՍՏԱՆԻ</w:t>
      </w:r>
      <w:r w:rsidRPr="009E44DD">
        <w:rPr>
          <w:rFonts w:ascii="GHEA Mariam" w:hAnsi="GHEA Mariam" w:cs="Arial Armenian"/>
          <w:sz w:val="24"/>
          <w:szCs w:val="24"/>
          <w:lang w:val="hy-AM"/>
        </w:rPr>
        <w:t xml:space="preserve">  </w:t>
      </w:r>
      <w:r w:rsidRPr="009E44DD">
        <w:rPr>
          <w:rFonts w:ascii="GHEA Mariam" w:hAnsi="GHEA Mariam" w:cs="Arial"/>
          <w:sz w:val="24"/>
          <w:szCs w:val="24"/>
          <w:lang w:val="hy-AM"/>
        </w:rPr>
        <w:t>ՀԱՆՐԱՊԵՏՈՒԹՅԱՆ</w:t>
      </w:r>
    </w:p>
    <w:p w:rsidR="00AD1E0D" w:rsidRPr="001B04D7" w:rsidRDefault="00AD1E0D" w:rsidP="00AD1E0D">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1B04D7">
        <w:rPr>
          <w:rFonts w:ascii="GHEA Mariam" w:hAnsi="GHEA Mariam"/>
          <w:lang w:val="hy-AM"/>
        </w:rPr>
        <w:t xml:space="preserve">         </w:t>
      </w:r>
      <w:r w:rsidRPr="001B04D7">
        <w:rPr>
          <w:rFonts w:ascii="GHEA Mariam" w:hAnsi="GHEA Mariam"/>
          <w:lang w:val="hy-AM"/>
        </w:rPr>
        <w:tab/>
        <w:t xml:space="preserve">  </w:t>
      </w:r>
      <w:r w:rsidRPr="001B04D7">
        <w:rPr>
          <w:rFonts w:ascii="GHEA Mariam" w:hAnsi="GHEA Mariam"/>
          <w:lang w:val="hy-AM"/>
        </w:rPr>
        <w:tab/>
      </w:r>
      <w:r w:rsidRPr="001B04D7">
        <w:rPr>
          <w:rFonts w:ascii="GHEA Mariam" w:hAnsi="GHEA Mariam"/>
          <w:lang w:val="hy-AM"/>
        </w:rPr>
        <w:tab/>
        <w:t xml:space="preserve">  </w:t>
      </w:r>
      <w:r>
        <w:rPr>
          <w:rFonts w:ascii="GHEA Mariam" w:hAnsi="GHEA Mariam"/>
          <w:lang w:val="hy-AM"/>
        </w:rPr>
        <w:t xml:space="preserve">  </w:t>
      </w:r>
      <w:r w:rsidRPr="001B04D7">
        <w:rPr>
          <w:rFonts w:ascii="GHEA Mariam" w:hAnsi="GHEA Mariam" w:cs="Sylfaen"/>
          <w:lang w:val="hy-AM"/>
        </w:rPr>
        <w:t>ՎԱՐՉԱՊԵՏ</w:t>
      </w:r>
      <w:r w:rsidRPr="001B04D7">
        <w:rPr>
          <w:rFonts w:ascii="GHEA Mariam" w:hAnsi="GHEA Mariam" w:cs="Arial Armenian"/>
          <w:lang w:val="hy-AM"/>
        </w:rPr>
        <w:tab/>
      </w:r>
      <w:r w:rsidRPr="001B04D7">
        <w:rPr>
          <w:rFonts w:ascii="GHEA Mariam" w:hAnsi="GHEA Mariam" w:cs="Arial Armenian"/>
          <w:lang w:val="hy-AM"/>
        </w:rPr>
        <w:tab/>
      </w:r>
      <w:r w:rsidRPr="001B04D7">
        <w:rPr>
          <w:rFonts w:ascii="GHEA Mariam" w:hAnsi="GHEA Mariam" w:cs="Arial Armenian"/>
          <w:lang w:val="hy-AM"/>
        </w:rPr>
        <w:tab/>
      </w:r>
      <w:r w:rsidRPr="001B04D7">
        <w:rPr>
          <w:rFonts w:ascii="GHEA Mariam" w:hAnsi="GHEA Mariam" w:cs="Arial Armenian"/>
          <w:lang w:val="hy-AM"/>
        </w:rPr>
        <w:tab/>
      </w:r>
      <w:r w:rsidRPr="001B04D7">
        <w:rPr>
          <w:rFonts w:ascii="GHEA Mariam" w:hAnsi="GHEA Mariam" w:cs="Arial Armenian"/>
          <w:lang w:val="hy-AM"/>
        </w:rPr>
        <w:tab/>
        <w:t xml:space="preserve">          Ն</w:t>
      </w:r>
      <w:r w:rsidRPr="001B04D7">
        <w:rPr>
          <w:rFonts w:ascii="GHEA Mariam" w:hAnsi="GHEA Mariam" w:cs="Sylfaen"/>
          <w:lang w:val="hy-AM"/>
        </w:rPr>
        <w:t>.</w:t>
      </w:r>
      <w:r w:rsidRPr="001B04D7">
        <w:rPr>
          <w:rFonts w:ascii="GHEA Mariam" w:hAnsi="GHEA Mariam" w:cs="Arial Armenian"/>
          <w:lang w:val="hy-AM"/>
        </w:rPr>
        <w:t xml:space="preserve"> ՓԱՇԻՆ</w:t>
      </w:r>
      <w:r w:rsidRPr="001B04D7">
        <w:rPr>
          <w:rFonts w:ascii="GHEA Mariam" w:hAnsi="GHEA Mariam" w:cs="Sylfaen"/>
          <w:lang w:val="hy-AM"/>
        </w:rPr>
        <w:t>ՅԱՆ</w:t>
      </w:r>
    </w:p>
    <w:p w:rsidR="00AD1E0D" w:rsidRPr="00311722" w:rsidRDefault="00AD1E0D" w:rsidP="00AD1E0D">
      <w:pPr>
        <w:pStyle w:val="norm"/>
        <w:spacing w:line="360" w:lineRule="auto"/>
        <w:ind w:firstLine="0"/>
        <w:rPr>
          <w:rFonts w:ascii="GHEA Mariam" w:hAnsi="GHEA Mariam" w:cs="Sylfaen"/>
          <w:sz w:val="14"/>
          <w:szCs w:val="24"/>
          <w:lang w:val="hy-AM"/>
        </w:rPr>
      </w:pPr>
    </w:p>
    <w:p w:rsidR="00AD1E0D" w:rsidRPr="00103A36" w:rsidRDefault="00AD1E0D" w:rsidP="00AD1E0D">
      <w:pPr>
        <w:pStyle w:val="mechtex"/>
        <w:jc w:val="left"/>
        <w:rPr>
          <w:rFonts w:ascii="GHEA Mariam" w:hAnsi="GHEA Mariam" w:cs="Arial"/>
          <w:sz w:val="24"/>
          <w:szCs w:val="24"/>
          <w:lang w:val="hy-AM"/>
        </w:rPr>
      </w:pPr>
      <w:r w:rsidRPr="009E44DD">
        <w:rPr>
          <w:rFonts w:ascii="GHEA Mariam" w:hAnsi="GHEA Mariam" w:cs="Sylfaen"/>
          <w:sz w:val="24"/>
          <w:szCs w:val="24"/>
          <w:lang w:val="hy-AM"/>
        </w:rPr>
        <w:t>Երևան</w:t>
      </w:r>
    </w:p>
    <w:p w:rsidR="00FE5056" w:rsidRDefault="00FE5056" w:rsidP="00AD1E0D">
      <w:pPr>
        <w:pStyle w:val="norm"/>
        <w:spacing w:line="360" w:lineRule="auto"/>
        <w:rPr>
          <w:rFonts w:ascii="GHEA Mariam" w:hAnsi="GHEA Mariam" w:cs="Arial"/>
          <w:sz w:val="24"/>
          <w:szCs w:val="24"/>
          <w:lang w:val="hy-AM"/>
        </w:rPr>
        <w:sectPr w:rsidR="00FE5056"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p>
    <w:p w:rsidR="00FE5056" w:rsidRPr="00FE5056" w:rsidRDefault="00FE5056">
      <w:pPr>
        <w:pStyle w:val="mechtex"/>
        <w:ind w:left="5760"/>
        <w:jc w:val="left"/>
        <w:rPr>
          <w:rFonts w:ascii="GHEA Mariam" w:hAnsi="GHEA Mariam"/>
          <w:spacing w:val="-8"/>
          <w:sz w:val="24"/>
          <w:szCs w:val="24"/>
          <w:lang w:val="hy-AM"/>
        </w:rPr>
      </w:pPr>
      <w:r w:rsidRPr="00FE5056">
        <w:rPr>
          <w:rFonts w:ascii="GHEA Mariam" w:hAnsi="GHEA Mariam"/>
          <w:spacing w:val="-8"/>
          <w:sz w:val="24"/>
          <w:szCs w:val="24"/>
          <w:lang w:val="hy-AM"/>
        </w:rPr>
        <w:lastRenderedPageBreak/>
        <w:t xml:space="preserve">         </w:t>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sidRPr="00FE5056">
        <w:rPr>
          <w:rFonts w:ascii="GHEA Mariam" w:hAnsi="GHEA Mariam"/>
          <w:spacing w:val="-8"/>
          <w:sz w:val="24"/>
          <w:szCs w:val="24"/>
          <w:lang w:val="hy-AM"/>
        </w:rPr>
        <w:t xml:space="preserve">Հավելված </w:t>
      </w:r>
    </w:p>
    <w:p w:rsidR="00FE5056" w:rsidRPr="00FE5056" w:rsidRDefault="00FE5056">
      <w:pPr>
        <w:pStyle w:val="mechtex"/>
        <w:ind w:left="3600" w:firstLine="720"/>
        <w:jc w:val="left"/>
        <w:rPr>
          <w:rFonts w:ascii="GHEA Mariam" w:hAnsi="GHEA Mariam"/>
          <w:spacing w:val="-6"/>
          <w:sz w:val="24"/>
          <w:szCs w:val="24"/>
          <w:lang w:val="hy-AM"/>
        </w:rPr>
      </w:pPr>
      <w:r w:rsidRPr="00FE5056">
        <w:rPr>
          <w:rFonts w:ascii="GHEA Mariam" w:hAnsi="GHEA Mariam"/>
          <w:spacing w:val="-6"/>
          <w:sz w:val="24"/>
          <w:szCs w:val="24"/>
          <w:lang w:val="hy-AM"/>
        </w:rPr>
        <w:t xml:space="preserve">       </w:t>
      </w:r>
      <w:r w:rsidRPr="00FE5056">
        <w:rPr>
          <w:rFonts w:ascii="GHEA Mariam" w:hAnsi="GHEA Mariam"/>
          <w:spacing w:val="-6"/>
          <w:sz w:val="24"/>
          <w:szCs w:val="24"/>
          <w:lang w:val="hy-AM"/>
        </w:rPr>
        <w:tab/>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FE5056">
        <w:rPr>
          <w:rFonts w:ascii="GHEA Mariam" w:hAnsi="GHEA Mariam"/>
          <w:spacing w:val="-6"/>
          <w:sz w:val="24"/>
          <w:szCs w:val="24"/>
          <w:lang w:val="hy-AM"/>
        </w:rPr>
        <w:t>ՀՀ կառավարության 2022 թվականի</w:t>
      </w:r>
    </w:p>
    <w:p w:rsidR="00FE5056" w:rsidRDefault="00FE5056">
      <w:pPr>
        <w:pStyle w:val="mechtex"/>
        <w:jc w:val="left"/>
        <w:rPr>
          <w:rFonts w:ascii="GHEA Mariam" w:hAnsi="GHEA Mariam"/>
          <w:spacing w:val="-2"/>
          <w:sz w:val="24"/>
          <w:szCs w:val="24"/>
          <w:lang w:val="hy-AM"/>
        </w:rPr>
      </w:pPr>
      <w:r w:rsidRPr="00FE5056">
        <w:rPr>
          <w:rFonts w:ascii="GHEA Mariam" w:hAnsi="GHEA Mariam"/>
          <w:spacing w:val="-2"/>
          <w:sz w:val="24"/>
          <w:szCs w:val="24"/>
          <w:lang w:val="hy-AM"/>
        </w:rPr>
        <w:tab/>
      </w:r>
      <w:r w:rsidRPr="00FE5056">
        <w:rPr>
          <w:rFonts w:ascii="GHEA Mariam" w:hAnsi="GHEA Mariam"/>
          <w:spacing w:val="-2"/>
          <w:sz w:val="24"/>
          <w:szCs w:val="24"/>
          <w:lang w:val="hy-AM"/>
        </w:rPr>
        <w:tab/>
      </w:r>
      <w:r w:rsidRPr="00FE5056">
        <w:rPr>
          <w:rFonts w:ascii="GHEA Mariam" w:hAnsi="GHEA Mariam"/>
          <w:spacing w:val="-2"/>
          <w:sz w:val="24"/>
          <w:szCs w:val="24"/>
          <w:lang w:val="hy-AM"/>
        </w:rPr>
        <w:tab/>
      </w:r>
      <w:r w:rsidRPr="00FE5056">
        <w:rPr>
          <w:rFonts w:ascii="GHEA Mariam" w:hAnsi="GHEA Mariam"/>
          <w:spacing w:val="-2"/>
          <w:sz w:val="24"/>
          <w:szCs w:val="24"/>
          <w:lang w:val="hy-AM"/>
        </w:rPr>
        <w:tab/>
      </w:r>
      <w:r w:rsidRPr="00FE5056">
        <w:rPr>
          <w:rFonts w:ascii="GHEA Mariam" w:hAnsi="GHEA Mariam"/>
          <w:spacing w:val="-2"/>
          <w:sz w:val="24"/>
          <w:szCs w:val="24"/>
          <w:lang w:val="hy-AM"/>
        </w:rPr>
        <w:tab/>
      </w:r>
      <w:r w:rsidRPr="00FE5056">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FE5056">
        <w:rPr>
          <w:rFonts w:ascii="GHEA Mariam" w:hAnsi="GHEA Mariam" w:cs="Sylfaen"/>
          <w:spacing w:val="-4"/>
          <w:sz w:val="24"/>
          <w:szCs w:val="24"/>
          <w:lang w:val="hy-AM"/>
        </w:rPr>
        <w:t>դեկտեմբեր</w:t>
      </w:r>
      <w:r w:rsidRPr="00FE5056">
        <w:rPr>
          <w:rFonts w:ascii="GHEA Mariam" w:hAnsi="GHEA Mariam" w:cs="Sylfaen"/>
          <w:spacing w:val="-4"/>
          <w:sz w:val="24"/>
          <w:szCs w:val="24"/>
          <w:lang w:val="fr-FR"/>
        </w:rPr>
        <w:t>ի</w:t>
      </w:r>
      <w:r w:rsidRPr="00FE5056">
        <w:rPr>
          <w:rFonts w:ascii="GHEA Mariam" w:hAnsi="GHEA Mariam" w:cs="Sylfaen"/>
          <w:spacing w:val="-2"/>
          <w:sz w:val="24"/>
          <w:szCs w:val="24"/>
          <w:lang w:val="pt-BR"/>
        </w:rPr>
        <w:t xml:space="preserve"> 1</w:t>
      </w:r>
      <w:r w:rsidRPr="00FE5056">
        <w:rPr>
          <w:rFonts w:ascii="GHEA Mariam" w:hAnsi="GHEA Mariam" w:cs="Sylfaen"/>
          <w:spacing w:val="-2"/>
          <w:sz w:val="24"/>
          <w:szCs w:val="24"/>
          <w:lang w:val="hy-AM"/>
        </w:rPr>
        <w:t>5</w:t>
      </w:r>
      <w:r w:rsidRPr="00FE5056">
        <w:rPr>
          <w:rFonts w:ascii="GHEA Mariam" w:hAnsi="GHEA Mariam" w:cs="Sylfaen"/>
          <w:spacing w:val="-2"/>
          <w:sz w:val="24"/>
          <w:szCs w:val="24"/>
          <w:lang w:val="pt-BR"/>
        </w:rPr>
        <w:t>-</w:t>
      </w:r>
      <w:r w:rsidRPr="00FE5056">
        <w:rPr>
          <w:rFonts w:ascii="GHEA Mariam" w:hAnsi="GHEA Mariam"/>
          <w:spacing w:val="-2"/>
          <w:sz w:val="24"/>
          <w:szCs w:val="24"/>
          <w:lang w:val="hy-AM"/>
        </w:rPr>
        <w:t>ի N             - Ա  որոշման</w:t>
      </w:r>
    </w:p>
    <w:p w:rsidR="00FE5056" w:rsidRDefault="00FE5056">
      <w:pPr>
        <w:pStyle w:val="mechtex"/>
        <w:jc w:val="left"/>
        <w:rPr>
          <w:rFonts w:ascii="GHEA Mariam" w:hAnsi="GHEA Mariam"/>
          <w:spacing w:val="-2"/>
          <w:sz w:val="24"/>
          <w:szCs w:val="24"/>
          <w:lang w:val="hy-AM"/>
        </w:rPr>
      </w:pPr>
    </w:p>
    <w:p w:rsidR="00AD1E0D" w:rsidRDefault="00AD1E0D" w:rsidP="00AD1E0D">
      <w:pPr>
        <w:pStyle w:val="norm"/>
        <w:spacing w:line="360" w:lineRule="auto"/>
        <w:rPr>
          <w:rFonts w:ascii="GHEA Mariam" w:hAnsi="GHEA Mariam" w:cs="Arial"/>
          <w:sz w:val="24"/>
          <w:szCs w:val="24"/>
          <w:lang w:val="hy-AM"/>
        </w:rPr>
      </w:pPr>
    </w:p>
    <w:tbl>
      <w:tblPr>
        <w:tblW w:w="15933" w:type="dxa"/>
        <w:tblInd w:w="-540" w:type="dxa"/>
        <w:tblLook w:val="04A0" w:firstRow="1" w:lastRow="0" w:firstColumn="1" w:lastColumn="0" w:noHBand="0" w:noVBand="1"/>
      </w:tblPr>
      <w:tblGrid>
        <w:gridCol w:w="638"/>
        <w:gridCol w:w="626"/>
        <w:gridCol w:w="553"/>
        <w:gridCol w:w="697"/>
        <w:gridCol w:w="863"/>
        <w:gridCol w:w="7603"/>
        <w:gridCol w:w="4953"/>
      </w:tblGrid>
      <w:tr w:rsidR="00FE5056" w:rsidRPr="00FE5056" w:rsidTr="00FE5056">
        <w:trPr>
          <w:trHeight w:val="885"/>
        </w:trPr>
        <w:tc>
          <w:tcPr>
            <w:tcW w:w="15933" w:type="dxa"/>
            <w:gridSpan w:val="7"/>
            <w:tcBorders>
              <w:top w:val="nil"/>
              <w:left w:val="nil"/>
              <w:bottom w:val="nil"/>
              <w:right w:val="nil"/>
            </w:tcBorders>
            <w:shd w:val="clear" w:color="auto" w:fill="auto"/>
            <w:vAlign w:val="center"/>
            <w:hideMark/>
          </w:tcPr>
          <w:p w:rsidR="00D348A1" w:rsidRDefault="00FE5056" w:rsidP="00D348A1">
            <w:pPr>
              <w:jc w:val="center"/>
              <w:rPr>
                <w:rFonts w:ascii="GHEA Mariam" w:hAnsi="GHEA Mariam" w:cs="Calibri"/>
                <w:sz w:val="24"/>
                <w:szCs w:val="24"/>
                <w:lang w:val="hy-AM" w:eastAsia="en-US"/>
              </w:rPr>
            </w:pPr>
            <w:r w:rsidRPr="00FE5056">
              <w:rPr>
                <w:rFonts w:ascii="GHEA Mariam" w:hAnsi="GHEA Mariam" w:cs="Sylfaen"/>
                <w:bCs/>
                <w:color w:val="000000"/>
                <w:spacing w:val="-8"/>
                <w:sz w:val="24"/>
                <w:szCs w:val="24"/>
                <w:lang w:val="fr-FR" w:eastAsia="en-US"/>
              </w:rPr>
              <w:t>ՀԱՅԱՍՏԱՆԻ</w:t>
            </w:r>
            <w:r w:rsidRPr="00FE5056">
              <w:rPr>
                <w:rFonts w:ascii="GHEA Mariam" w:hAnsi="GHEA Mariam" w:cs="Arial Armenian"/>
                <w:bCs/>
                <w:color w:val="000000"/>
                <w:spacing w:val="-8"/>
                <w:sz w:val="24"/>
                <w:szCs w:val="24"/>
                <w:lang w:val="fr-FR" w:eastAsia="en-US"/>
              </w:rPr>
              <w:t xml:space="preserve"> </w:t>
            </w:r>
            <w:r w:rsidRPr="00FE5056">
              <w:rPr>
                <w:rFonts w:ascii="GHEA Mariam" w:hAnsi="GHEA Mariam" w:cs="Sylfaen"/>
                <w:bCs/>
                <w:color w:val="000000"/>
                <w:spacing w:val="-8"/>
                <w:sz w:val="24"/>
                <w:szCs w:val="24"/>
                <w:lang w:val="fr-FR" w:eastAsia="en-US"/>
              </w:rPr>
              <w:t>ՀԱՆՐԱ</w:t>
            </w:r>
            <w:r w:rsidRPr="00FE5056">
              <w:rPr>
                <w:rFonts w:ascii="GHEA Mariam" w:hAnsi="GHEA Mariam" w:cs="Sylfaen"/>
                <w:bCs/>
                <w:color w:val="000000"/>
                <w:spacing w:val="-8"/>
                <w:sz w:val="24"/>
                <w:szCs w:val="24"/>
                <w:lang w:val="fr-FR" w:eastAsia="en-US"/>
              </w:rPr>
              <w:softHyphen/>
              <w:t>ՊԵՏՈՒԹՅԱՆ</w:t>
            </w:r>
            <w:r w:rsidRPr="00FE5056">
              <w:rPr>
                <w:rFonts w:ascii="GHEA Mariam" w:hAnsi="GHEA Mariam" w:cs="Calibri"/>
                <w:sz w:val="24"/>
                <w:szCs w:val="24"/>
                <w:lang w:val="hy-AM" w:eastAsia="en-US"/>
              </w:rPr>
              <w:t xml:space="preserve"> ԿԱՌԱՎԱՐՈՒԹՅԱՆ 2022 ԹՎԱԿԱՆԻ ՄԱՐՏԻ 17-Ի N 334-Ա ՈՐՈՇՄԱՆ</w:t>
            </w:r>
          </w:p>
          <w:p w:rsidR="00FE5056" w:rsidRPr="00FE5056" w:rsidRDefault="00FE5056" w:rsidP="00D348A1">
            <w:pPr>
              <w:jc w:val="center"/>
              <w:rPr>
                <w:rFonts w:ascii="GHEA Mariam" w:hAnsi="GHEA Mariam" w:cs="Calibri"/>
                <w:sz w:val="24"/>
                <w:szCs w:val="24"/>
                <w:lang w:val="hy-AM" w:eastAsia="en-US"/>
              </w:rPr>
            </w:pPr>
            <w:r w:rsidRPr="00FE5056">
              <w:rPr>
                <w:rFonts w:ascii="GHEA Mariam" w:hAnsi="GHEA Mariam" w:cs="Calibri"/>
                <w:sz w:val="24"/>
                <w:szCs w:val="24"/>
                <w:lang w:val="hy-AM" w:eastAsia="en-US"/>
              </w:rPr>
              <w:t xml:space="preserve"> </w:t>
            </w:r>
            <w:r w:rsidR="00D348A1" w:rsidRPr="00FE5056">
              <w:rPr>
                <w:rFonts w:ascii="GHEA Mariam" w:hAnsi="GHEA Mariam"/>
                <w:spacing w:val="-2"/>
                <w:sz w:val="24"/>
                <w:szCs w:val="24"/>
                <w:lang w:val="hy-AM"/>
              </w:rPr>
              <w:t>N</w:t>
            </w:r>
            <w:r w:rsidR="00D348A1" w:rsidRPr="00FE5056">
              <w:rPr>
                <w:rFonts w:ascii="GHEA Mariam" w:hAnsi="GHEA Mariam" w:cs="Calibri"/>
                <w:sz w:val="24"/>
                <w:szCs w:val="24"/>
                <w:lang w:val="hy-AM" w:eastAsia="en-US"/>
              </w:rPr>
              <w:t xml:space="preserve"> </w:t>
            </w:r>
            <w:r w:rsidR="00D348A1">
              <w:rPr>
                <w:rFonts w:ascii="GHEA Mariam" w:hAnsi="GHEA Mariam" w:cs="Calibri"/>
                <w:sz w:val="24"/>
                <w:szCs w:val="24"/>
                <w:lang w:val="hy-AM" w:eastAsia="en-US"/>
              </w:rPr>
              <w:t>1</w:t>
            </w:r>
            <w:r w:rsidRPr="00FE5056">
              <w:rPr>
                <w:rFonts w:ascii="GHEA Mariam" w:hAnsi="GHEA Mariam" w:cs="Calibri"/>
                <w:sz w:val="24"/>
                <w:szCs w:val="24"/>
                <w:lang w:val="hy-AM" w:eastAsia="en-US"/>
              </w:rPr>
              <w:t xml:space="preserve"> ՀԱՎԵԼՎԱԾՈՒՄ ԿԱՏԱՐՎՈՂ ՓՈՓՈԽՈՒԹՅՈՒՆՆԵՐ</w:t>
            </w:r>
            <w:r w:rsidR="00383E31">
              <w:rPr>
                <w:rFonts w:ascii="GHEA Mariam" w:hAnsi="GHEA Mariam" w:cs="Calibri"/>
                <w:sz w:val="24"/>
                <w:szCs w:val="24"/>
                <w:lang w:val="hy-AM" w:eastAsia="en-US"/>
              </w:rPr>
              <w:t>Ը</w:t>
            </w:r>
          </w:p>
        </w:tc>
      </w:tr>
      <w:tr w:rsidR="00FE5056" w:rsidRPr="00FE5056" w:rsidTr="00FE5056">
        <w:trPr>
          <w:trHeight w:val="345"/>
        </w:trPr>
        <w:tc>
          <w:tcPr>
            <w:tcW w:w="638" w:type="dxa"/>
            <w:tcBorders>
              <w:top w:val="nil"/>
              <w:left w:val="nil"/>
              <w:bottom w:val="nil"/>
              <w:right w:val="nil"/>
            </w:tcBorders>
            <w:shd w:val="clear" w:color="auto" w:fill="auto"/>
            <w:noWrap/>
            <w:vAlign w:val="center"/>
            <w:hideMark/>
          </w:tcPr>
          <w:p w:rsidR="00FE5056" w:rsidRPr="00FE5056" w:rsidRDefault="00FE5056" w:rsidP="00FE5056">
            <w:pPr>
              <w:jc w:val="center"/>
              <w:rPr>
                <w:rFonts w:ascii="GHEA Mariam" w:hAnsi="GHEA Mariam" w:cs="Calibri"/>
                <w:sz w:val="24"/>
                <w:szCs w:val="24"/>
                <w:lang w:val="hy-AM" w:eastAsia="en-US"/>
              </w:rPr>
            </w:pPr>
          </w:p>
        </w:tc>
        <w:tc>
          <w:tcPr>
            <w:tcW w:w="626" w:type="dxa"/>
            <w:tcBorders>
              <w:top w:val="nil"/>
              <w:left w:val="nil"/>
              <w:bottom w:val="nil"/>
              <w:right w:val="nil"/>
            </w:tcBorders>
            <w:shd w:val="clear" w:color="auto" w:fill="auto"/>
            <w:noWrap/>
            <w:vAlign w:val="center"/>
            <w:hideMark/>
          </w:tcPr>
          <w:p w:rsidR="00FE5056" w:rsidRPr="00FE5056" w:rsidRDefault="00FE5056" w:rsidP="00FE5056">
            <w:pPr>
              <w:jc w:val="both"/>
              <w:rPr>
                <w:rFonts w:ascii="GHEA Mariam" w:hAnsi="GHEA Mariam"/>
                <w:sz w:val="24"/>
                <w:szCs w:val="24"/>
                <w:lang w:val="hy-AM" w:eastAsia="en-US"/>
              </w:rPr>
            </w:pPr>
          </w:p>
        </w:tc>
        <w:tc>
          <w:tcPr>
            <w:tcW w:w="553" w:type="dxa"/>
            <w:tcBorders>
              <w:top w:val="nil"/>
              <w:left w:val="nil"/>
              <w:bottom w:val="nil"/>
              <w:right w:val="nil"/>
            </w:tcBorders>
            <w:shd w:val="clear" w:color="auto" w:fill="auto"/>
            <w:noWrap/>
            <w:vAlign w:val="center"/>
            <w:hideMark/>
          </w:tcPr>
          <w:p w:rsidR="00FE5056" w:rsidRPr="00FE5056" w:rsidRDefault="00FE5056" w:rsidP="00FE5056">
            <w:pPr>
              <w:jc w:val="both"/>
              <w:rPr>
                <w:rFonts w:ascii="GHEA Mariam" w:hAnsi="GHEA Mariam"/>
                <w:sz w:val="24"/>
                <w:szCs w:val="24"/>
                <w:lang w:val="hy-AM" w:eastAsia="en-US"/>
              </w:rPr>
            </w:pPr>
          </w:p>
        </w:tc>
        <w:tc>
          <w:tcPr>
            <w:tcW w:w="697" w:type="dxa"/>
            <w:tcBorders>
              <w:top w:val="nil"/>
              <w:left w:val="nil"/>
              <w:bottom w:val="nil"/>
              <w:right w:val="nil"/>
            </w:tcBorders>
            <w:shd w:val="clear" w:color="auto" w:fill="auto"/>
            <w:noWrap/>
            <w:vAlign w:val="center"/>
            <w:hideMark/>
          </w:tcPr>
          <w:p w:rsidR="00FE5056" w:rsidRPr="00FE5056" w:rsidRDefault="00FE5056" w:rsidP="00FE5056">
            <w:pPr>
              <w:jc w:val="both"/>
              <w:rPr>
                <w:rFonts w:ascii="GHEA Mariam" w:hAnsi="GHEA Mariam"/>
                <w:sz w:val="24"/>
                <w:szCs w:val="24"/>
                <w:lang w:val="hy-AM" w:eastAsia="en-US"/>
              </w:rPr>
            </w:pPr>
          </w:p>
        </w:tc>
        <w:tc>
          <w:tcPr>
            <w:tcW w:w="863" w:type="dxa"/>
            <w:tcBorders>
              <w:top w:val="nil"/>
              <w:left w:val="nil"/>
              <w:bottom w:val="nil"/>
              <w:right w:val="nil"/>
            </w:tcBorders>
            <w:shd w:val="clear" w:color="auto" w:fill="auto"/>
            <w:noWrap/>
            <w:vAlign w:val="center"/>
            <w:hideMark/>
          </w:tcPr>
          <w:p w:rsidR="00FE5056" w:rsidRPr="00FE5056" w:rsidRDefault="00FE5056" w:rsidP="00FE5056">
            <w:pPr>
              <w:jc w:val="both"/>
              <w:rPr>
                <w:rFonts w:ascii="GHEA Mariam" w:hAnsi="GHEA Mariam"/>
                <w:sz w:val="24"/>
                <w:szCs w:val="24"/>
                <w:lang w:val="hy-AM" w:eastAsia="en-US"/>
              </w:rPr>
            </w:pPr>
          </w:p>
        </w:tc>
        <w:tc>
          <w:tcPr>
            <w:tcW w:w="7603" w:type="dxa"/>
            <w:tcBorders>
              <w:top w:val="nil"/>
              <w:left w:val="nil"/>
              <w:bottom w:val="nil"/>
              <w:right w:val="nil"/>
            </w:tcBorders>
            <w:shd w:val="clear" w:color="auto" w:fill="auto"/>
            <w:noWrap/>
            <w:vAlign w:val="center"/>
            <w:hideMark/>
          </w:tcPr>
          <w:p w:rsidR="00FE5056" w:rsidRPr="00FE5056" w:rsidRDefault="00FE5056" w:rsidP="00FE5056">
            <w:pPr>
              <w:jc w:val="both"/>
              <w:rPr>
                <w:rFonts w:ascii="GHEA Mariam" w:hAnsi="GHEA Mariam"/>
                <w:sz w:val="24"/>
                <w:szCs w:val="24"/>
                <w:lang w:val="hy-AM" w:eastAsia="en-US"/>
              </w:rPr>
            </w:pPr>
          </w:p>
        </w:tc>
        <w:tc>
          <w:tcPr>
            <w:tcW w:w="4950" w:type="dxa"/>
            <w:tcBorders>
              <w:top w:val="nil"/>
              <w:left w:val="nil"/>
              <w:bottom w:val="nil"/>
              <w:right w:val="nil"/>
            </w:tcBorders>
            <w:shd w:val="clear" w:color="auto" w:fill="auto"/>
            <w:noWrap/>
            <w:vAlign w:val="center"/>
            <w:hideMark/>
          </w:tcPr>
          <w:p w:rsidR="00FE5056" w:rsidRPr="00FE5056" w:rsidRDefault="00FE5056" w:rsidP="00FE5056">
            <w:pPr>
              <w:jc w:val="both"/>
              <w:rPr>
                <w:rFonts w:ascii="GHEA Mariam" w:hAnsi="GHEA Mariam"/>
                <w:sz w:val="24"/>
                <w:szCs w:val="24"/>
                <w:lang w:val="hy-AM" w:eastAsia="en-US"/>
              </w:rPr>
            </w:pPr>
          </w:p>
        </w:tc>
      </w:tr>
      <w:tr w:rsidR="00FE5056" w:rsidRPr="00FE5056" w:rsidTr="00FE5056">
        <w:trPr>
          <w:trHeight w:val="660"/>
        </w:trPr>
        <w:tc>
          <w:tcPr>
            <w:tcW w:w="1817"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GHEA Mariam" w:hAnsi="GHEA Mariam" w:cs="Calibri"/>
                <w:sz w:val="24"/>
                <w:szCs w:val="24"/>
                <w:lang w:val="hy-AM" w:eastAsia="en-US"/>
              </w:rPr>
              <w:t xml:space="preserve"> </w:t>
            </w:r>
            <w:r w:rsidRPr="00FE5056">
              <w:rPr>
                <w:rFonts w:ascii="GHEA Mariam" w:hAnsi="GHEA Mariam" w:cs="Calibri"/>
                <w:sz w:val="24"/>
                <w:szCs w:val="24"/>
                <w:lang w:eastAsia="en-US"/>
              </w:rPr>
              <w:t>Գործառական դասիչը</w:t>
            </w:r>
          </w:p>
        </w:tc>
        <w:tc>
          <w:tcPr>
            <w:tcW w:w="1560" w:type="dxa"/>
            <w:gridSpan w:val="2"/>
            <w:tcBorders>
              <w:top w:val="single" w:sz="8" w:space="0" w:color="auto"/>
              <w:left w:val="nil"/>
              <w:bottom w:val="single" w:sz="8" w:space="0" w:color="auto"/>
              <w:right w:val="single" w:sz="8" w:space="0" w:color="000000"/>
            </w:tcBorders>
            <w:shd w:val="clear" w:color="auto" w:fill="auto"/>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GHEA Mariam" w:hAnsi="GHEA Mariam" w:cs="Calibri"/>
                <w:sz w:val="24"/>
                <w:szCs w:val="24"/>
                <w:lang w:eastAsia="en-US"/>
              </w:rPr>
              <w:t xml:space="preserve"> Ծրագրային դասիչը</w:t>
            </w:r>
          </w:p>
        </w:tc>
        <w:tc>
          <w:tcPr>
            <w:tcW w:w="7603" w:type="dxa"/>
            <w:vMerge w:val="restart"/>
            <w:tcBorders>
              <w:top w:val="single" w:sz="8" w:space="0" w:color="auto"/>
              <w:left w:val="single" w:sz="8" w:space="0" w:color="auto"/>
              <w:bottom w:val="nil"/>
              <w:right w:val="single" w:sz="8" w:space="0" w:color="auto"/>
            </w:tcBorders>
            <w:shd w:val="clear" w:color="auto" w:fill="auto"/>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GHEA Mariam" w:hAnsi="GHEA Mariam" w:cs="Calibri"/>
                <w:sz w:val="24"/>
                <w:szCs w:val="24"/>
                <w:lang w:eastAsia="en-US"/>
              </w:rPr>
              <w:t xml:space="preserve"> Բյուջետային ծախսերի գործառական դասակարգման բաժինների, խմբերի և դասերի, բյուջետային ծրագրերի, միջոցառումների և միջոցառումները կատարող պետական մարմինների անվանումները</w:t>
            </w:r>
          </w:p>
        </w:tc>
        <w:tc>
          <w:tcPr>
            <w:tcW w:w="495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E5056" w:rsidRDefault="00FE5056" w:rsidP="00FE5056">
            <w:pPr>
              <w:jc w:val="center"/>
              <w:rPr>
                <w:rFonts w:ascii="GHEA Mariam" w:hAnsi="GHEA Mariam" w:cs="Calibri"/>
                <w:sz w:val="24"/>
                <w:szCs w:val="24"/>
                <w:lang w:eastAsia="en-US"/>
              </w:rPr>
            </w:pPr>
            <w:r w:rsidRPr="00FE5056">
              <w:rPr>
                <w:rFonts w:ascii="GHEA Mariam" w:hAnsi="GHEA Mariam" w:cs="Calibri"/>
                <w:sz w:val="24"/>
                <w:szCs w:val="24"/>
                <w:lang w:eastAsia="en-US"/>
              </w:rPr>
              <w:t>Բանկային վճարային քարտերով շրջանառվող միջոցները</w:t>
            </w:r>
            <w:r w:rsidRPr="00FE5056">
              <w:rPr>
                <w:rFonts w:ascii="GHEA Mariam" w:hAnsi="GHEA Mariam" w:cs="Calibri"/>
                <w:sz w:val="24"/>
                <w:szCs w:val="24"/>
                <w:lang w:eastAsia="en-US"/>
              </w:rPr>
              <w:br/>
              <w:t xml:space="preserve"> (հազ. դրամ)                </w:t>
            </w:r>
          </w:p>
          <w:p w:rsidR="00FE5056" w:rsidRDefault="00FE5056" w:rsidP="00FE5056">
            <w:pPr>
              <w:jc w:val="center"/>
              <w:rPr>
                <w:rFonts w:ascii="GHEA Mariam" w:hAnsi="GHEA Mariam" w:cs="Calibri"/>
                <w:sz w:val="24"/>
                <w:szCs w:val="24"/>
                <w:lang w:eastAsia="en-US"/>
              </w:rPr>
            </w:pPr>
            <w:r w:rsidRPr="00FE5056">
              <w:rPr>
                <w:rFonts w:ascii="GHEA Mariam" w:hAnsi="GHEA Mariam" w:cs="Calibri"/>
                <w:sz w:val="24"/>
                <w:szCs w:val="24"/>
                <w:lang w:eastAsia="en-US"/>
              </w:rPr>
              <w:t xml:space="preserve"> ———————— </w:t>
            </w:r>
          </w:p>
          <w:p w:rsidR="00FE5056" w:rsidRDefault="00FE5056" w:rsidP="00FE5056">
            <w:pPr>
              <w:jc w:val="center"/>
              <w:rPr>
                <w:rFonts w:ascii="Calibri" w:hAnsi="Calibri" w:cs="Calibri"/>
                <w:sz w:val="24"/>
                <w:szCs w:val="24"/>
                <w:lang w:eastAsia="en-US"/>
              </w:rPr>
            </w:pPr>
            <w:r w:rsidRPr="00FE5056">
              <w:rPr>
                <w:rFonts w:ascii="GHEA Mariam" w:hAnsi="GHEA Mariam" w:cs="Calibri"/>
                <w:sz w:val="24"/>
                <w:szCs w:val="24"/>
                <w:lang w:eastAsia="en-US"/>
              </w:rPr>
              <w:t>Ցուցանիշների փոփոխությունը</w:t>
            </w:r>
            <w:r w:rsidRPr="00FE5056">
              <w:rPr>
                <w:rFonts w:ascii="Calibri" w:hAnsi="Calibri" w:cs="Calibri"/>
                <w:sz w:val="24"/>
                <w:szCs w:val="24"/>
                <w:lang w:eastAsia="en-US"/>
              </w:rPr>
              <w:t> </w:t>
            </w:r>
          </w:p>
          <w:p w:rsidR="00FE5056" w:rsidRPr="00FE5056" w:rsidRDefault="00FE5056" w:rsidP="00FE5056">
            <w:pPr>
              <w:jc w:val="center"/>
              <w:rPr>
                <w:rFonts w:ascii="GHEA Mariam" w:hAnsi="GHEA Mariam" w:cs="Calibri"/>
                <w:sz w:val="24"/>
                <w:szCs w:val="24"/>
                <w:lang w:eastAsia="en-US"/>
              </w:rPr>
            </w:pPr>
            <w:r w:rsidRPr="00FE5056">
              <w:rPr>
                <w:rFonts w:ascii="GHEA Mariam" w:hAnsi="GHEA Mariam" w:cs="Calibri"/>
                <w:sz w:val="24"/>
                <w:szCs w:val="24"/>
                <w:lang w:eastAsia="en-US"/>
              </w:rPr>
              <w:t xml:space="preserve"> (</w:t>
            </w:r>
            <w:r w:rsidRPr="00FE5056">
              <w:rPr>
                <w:rFonts w:ascii="GHEA Mariam" w:hAnsi="GHEA Mariam" w:cs="GHEA Grapalat"/>
                <w:sz w:val="24"/>
                <w:szCs w:val="24"/>
                <w:lang w:eastAsia="en-US"/>
              </w:rPr>
              <w:t>ավելացումները</w:t>
            </w:r>
            <w:r w:rsidRPr="00FE5056">
              <w:rPr>
                <w:rFonts w:ascii="GHEA Mariam" w:hAnsi="GHEA Mariam" w:cs="Calibri"/>
                <w:sz w:val="24"/>
                <w:szCs w:val="24"/>
                <w:lang w:eastAsia="en-US"/>
              </w:rPr>
              <w:t xml:space="preserve"> </w:t>
            </w:r>
            <w:r w:rsidRPr="00FE5056">
              <w:rPr>
                <w:rFonts w:ascii="GHEA Mariam" w:hAnsi="GHEA Mariam" w:cs="GHEA Grapalat"/>
                <w:sz w:val="24"/>
                <w:szCs w:val="24"/>
                <w:lang w:eastAsia="en-US"/>
              </w:rPr>
              <w:t>նշված</w:t>
            </w:r>
            <w:r w:rsidRPr="00FE5056">
              <w:rPr>
                <w:rFonts w:ascii="GHEA Mariam" w:hAnsi="GHEA Mariam" w:cs="Calibri"/>
                <w:sz w:val="24"/>
                <w:szCs w:val="24"/>
                <w:lang w:eastAsia="en-US"/>
              </w:rPr>
              <w:t xml:space="preserve"> </w:t>
            </w:r>
            <w:r w:rsidRPr="00FE5056">
              <w:rPr>
                <w:rFonts w:ascii="GHEA Mariam" w:hAnsi="GHEA Mariam" w:cs="GHEA Grapalat"/>
                <w:sz w:val="24"/>
                <w:szCs w:val="24"/>
                <w:lang w:eastAsia="en-US"/>
              </w:rPr>
              <w:t>են</w:t>
            </w:r>
            <w:r w:rsidRPr="00FE5056">
              <w:rPr>
                <w:rFonts w:ascii="GHEA Mariam" w:hAnsi="GHEA Mariam" w:cs="Calibri"/>
                <w:sz w:val="24"/>
                <w:szCs w:val="24"/>
                <w:lang w:eastAsia="en-US"/>
              </w:rPr>
              <w:t xml:space="preserve"> </w:t>
            </w:r>
            <w:r w:rsidRPr="00FE5056">
              <w:rPr>
                <w:rFonts w:ascii="GHEA Mariam" w:hAnsi="GHEA Mariam" w:cs="GHEA Grapalat"/>
                <w:sz w:val="24"/>
                <w:szCs w:val="24"/>
                <w:lang w:eastAsia="en-US"/>
              </w:rPr>
              <w:t>դրական</w:t>
            </w:r>
            <w:r w:rsidRPr="00FE5056">
              <w:rPr>
                <w:rFonts w:ascii="GHEA Mariam" w:hAnsi="GHEA Mariam" w:cs="Calibri"/>
                <w:sz w:val="24"/>
                <w:szCs w:val="24"/>
                <w:lang w:eastAsia="en-US"/>
              </w:rPr>
              <w:t xml:space="preserve"> </w:t>
            </w:r>
            <w:r w:rsidRPr="00FE5056">
              <w:rPr>
                <w:rFonts w:ascii="GHEA Mariam" w:hAnsi="GHEA Mariam" w:cs="GHEA Grapalat"/>
                <w:sz w:val="24"/>
                <w:szCs w:val="24"/>
                <w:lang w:eastAsia="en-US"/>
              </w:rPr>
              <w:t>նշանով</w:t>
            </w:r>
            <w:r w:rsidRPr="00FE5056">
              <w:rPr>
                <w:rFonts w:ascii="GHEA Mariam" w:hAnsi="GHEA Mariam" w:cs="Calibri"/>
                <w:sz w:val="24"/>
                <w:szCs w:val="24"/>
                <w:lang w:eastAsia="en-US"/>
              </w:rPr>
              <w:t>,</w:t>
            </w:r>
            <w:r w:rsidR="00383E31">
              <w:rPr>
                <w:rFonts w:ascii="GHEA Mariam" w:hAnsi="GHEA Mariam" w:cs="Calibri"/>
                <w:sz w:val="24"/>
                <w:szCs w:val="24"/>
                <w:lang w:val="hy-AM" w:eastAsia="en-US"/>
              </w:rPr>
              <w:t xml:space="preserve"> իսկ</w:t>
            </w:r>
            <w:bookmarkStart w:id="0" w:name="_GoBack"/>
            <w:bookmarkEnd w:id="0"/>
            <w:r w:rsidRPr="00FE5056">
              <w:rPr>
                <w:rFonts w:ascii="GHEA Mariam" w:hAnsi="GHEA Mariam" w:cs="Calibri"/>
                <w:sz w:val="24"/>
                <w:szCs w:val="24"/>
                <w:lang w:eastAsia="en-US"/>
              </w:rPr>
              <w:t xml:space="preserve"> </w:t>
            </w:r>
            <w:r w:rsidRPr="00FE5056">
              <w:rPr>
                <w:rFonts w:ascii="GHEA Mariam" w:hAnsi="GHEA Mariam" w:cs="GHEA Grapalat"/>
                <w:sz w:val="24"/>
                <w:szCs w:val="24"/>
                <w:lang w:eastAsia="en-US"/>
              </w:rPr>
              <w:t>նվազեցումները՝</w:t>
            </w:r>
            <w:r w:rsidRPr="00FE5056">
              <w:rPr>
                <w:rFonts w:ascii="GHEA Mariam" w:hAnsi="GHEA Mariam" w:cs="Calibri"/>
                <w:sz w:val="24"/>
                <w:szCs w:val="24"/>
                <w:lang w:eastAsia="en-US"/>
              </w:rPr>
              <w:t xml:space="preserve"> </w:t>
            </w:r>
            <w:r w:rsidRPr="00FE5056">
              <w:rPr>
                <w:rFonts w:ascii="GHEA Mariam" w:hAnsi="GHEA Mariam" w:cs="GHEA Grapalat"/>
                <w:sz w:val="24"/>
                <w:szCs w:val="24"/>
                <w:lang w:eastAsia="en-US"/>
              </w:rPr>
              <w:t>փակագծերում</w:t>
            </w:r>
            <w:r w:rsidRPr="00FE5056">
              <w:rPr>
                <w:rFonts w:ascii="GHEA Mariam" w:hAnsi="GHEA Mariam" w:cs="Calibri"/>
                <w:sz w:val="24"/>
                <w:szCs w:val="24"/>
                <w:lang w:eastAsia="en-US"/>
              </w:rPr>
              <w:t>)</w:t>
            </w:r>
          </w:p>
        </w:tc>
      </w:tr>
      <w:tr w:rsidR="00FE5056" w:rsidRPr="00FE5056" w:rsidTr="00FE5056">
        <w:trPr>
          <w:trHeight w:val="1816"/>
        </w:trPr>
        <w:tc>
          <w:tcPr>
            <w:tcW w:w="638" w:type="dxa"/>
            <w:tcBorders>
              <w:top w:val="nil"/>
              <w:left w:val="single" w:sz="8" w:space="0" w:color="auto"/>
              <w:bottom w:val="nil"/>
              <w:right w:val="single" w:sz="8" w:space="0" w:color="auto"/>
            </w:tcBorders>
            <w:shd w:val="clear" w:color="auto" w:fill="auto"/>
            <w:textDirection w:val="btLr"/>
            <w:vAlign w:val="center"/>
            <w:hideMark/>
          </w:tcPr>
          <w:p w:rsidR="00FE5056" w:rsidRPr="00FE5056" w:rsidRDefault="00FE5056" w:rsidP="00FE5056">
            <w:pPr>
              <w:jc w:val="center"/>
              <w:rPr>
                <w:rFonts w:ascii="GHEA Mariam" w:hAnsi="GHEA Mariam" w:cs="Calibri"/>
                <w:sz w:val="24"/>
                <w:szCs w:val="24"/>
                <w:lang w:val="hy-AM" w:eastAsia="en-US"/>
              </w:rPr>
            </w:pPr>
            <w:r w:rsidRPr="00FE5056">
              <w:rPr>
                <w:rFonts w:ascii="GHEA Mariam" w:hAnsi="GHEA Mariam" w:cs="Calibri"/>
                <w:sz w:val="24"/>
                <w:szCs w:val="24"/>
                <w:lang w:eastAsia="en-US"/>
              </w:rPr>
              <w:t>բաժին</w:t>
            </w:r>
            <w:r>
              <w:rPr>
                <w:rFonts w:ascii="GHEA Mariam" w:hAnsi="GHEA Mariam" w:cs="Calibri"/>
                <w:sz w:val="24"/>
                <w:szCs w:val="24"/>
                <w:lang w:val="hy-AM" w:eastAsia="en-US"/>
              </w:rPr>
              <w:t>ը</w:t>
            </w:r>
          </w:p>
        </w:tc>
        <w:tc>
          <w:tcPr>
            <w:tcW w:w="626" w:type="dxa"/>
            <w:tcBorders>
              <w:top w:val="nil"/>
              <w:left w:val="nil"/>
              <w:bottom w:val="nil"/>
              <w:right w:val="single" w:sz="8" w:space="0" w:color="auto"/>
            </w:tcBorders>
            <w:shd w:val="clear" w:color="auto" w:fill="auto"/>
            <w:textDirection w:val="btLr"/>
            <w:vAlign w:val="center"/>
            <w:hideMark/>
          </w:tcPr>
          <w:p w:rsidR="00FE5056" w:rsidRPr="00FE5056" w:rsidRDefault="00FE5056" w:rsidP="00FE5056">
            <w:pPr>
              <w:jc w:val="center"/>
              <w:rPr>
                <w:rFonts w:ascii="GHEA Mariam" w:hAnsi="GHEA Mariam" w:cs="Calibri"/>
                <w:sz w:val="24"/>
                <w:szCs w:val="24"/>
                <w:lang w:val="hy-AM" w:eastAsia="en-US"/>
              </w:rPr>
            </w:pPr>
            <w:r w:rsidRPr="00FE5056">
              <w:rPr>
                <w:rFonts w:ascii="GHEA Mariam" w:hAnsi="GHEA Mariam" w:cs="Calibri"/>
                <w:sz w:val="24"/>
                <w:szCs w:val="24"/>
                <w:lang w:eastAsia="en-US"/>
              </w:rPr>
              <w:t>խումբ</w:t>
            </w:r>
            <w:r>
              <w:rPr>
                <w:rFonts w:ascii="GHEA Mariam" w:hAnsi="GHEA Mariam" w:cs="Calibri"/>
                <w:sz w:val="24"/>
                <w:szCs w:val="24"/>
                <w:lang w:val="hy-AM" w:eastAsia="en-US"/>
              </w:rPr>
              <w:t>ը</w:t>
            </w:r>
          </w:p>
        </w:tc>
        <w:tc>
          <w:tcPr>
            <w:tcW w:w="553" w:type="dxa"/>
            <w:tcBorders>
              <w:top w:val="nil"/>
              <w:left w:val="nil"/>
              <w:bottom w:val="nil"/>
              <w:right w:val="single" w:sz="8" w:space="0" w:color="auto"/>
            </w:tcBorders>
            <w:shd w:val="clear" w:color="auto" w:fill="auto"/>
            <w:textDirection w:val="btLr"/>
            <w:vAlign w:val="center"/>
            <w:hideMark/>
          </w:tcPr>
          <w:p w:rsidR="00FE5056" w:rsidRPr="00FE5056" w:rsidRDefault="00FE5056" w:rsidP="00FE5056">
            <w:pPr>
              <w:jc w:val="center"/>
              <w:rPr>
                <w:rFonts w:ascii="GHEA Mariam" w:hAnsi="GHEA Mariam" w:cs="Calibri"/>
                <w:sz w:val="24"/>
                <w:szCs w:val="24"/>
                <w:lang w:val="hy-AM" w:eastAsia="en-US"/>
              </w:rPr>
            </w:pPr>
            <w:r w:rsidRPr="00FE5056">
              <w:rPr>
                <w:rFonts w:ascii="GHEA Mariam" w:hAnsi="GHEA Mariam" w:cs="Calibri"/>
                <w:sz w:val="24"/>
                <w:szCs w:val="24"/>
                <w:lang w:eastAsia="en-US"/>
              </w:rPr>
              <w:t>դաս</w:t>
            </w:r>
            <w:r>
              <w:rPr>
                <w:rFonts w:ascii="GHEA Mariam" w:hAnsi="GHEA Mariam" w:cs="Calibri"/>
                <w:sz w:val="24"/>
                <w:szCs w:val="24"/>
                <w:lang w:val="hy-AM" w:eastAsia="en-US"/>
              </w:rPr>
              <w:t>ը</w:t>
            </w:r>
          </w:p>
        </w:tc>
        <w:tc>
          <w:tcPr>
            <w:tcW w:w="697" w:type="dxa"/>
            <w:tcBorders>
              <w:top w:val="nil"/>
              <w:left w:val="nil"/>
              <w:bottom w:val="nil"/>
              <w:right w:val="single" w:sz="8" w:space="0" w:color="auto"/>
            </w:tcBorders>
            <w:shd w:val="clear" w:color="auto" w:fill="auto"/>
            <w:textDirection w:val="btLr"/>
            <w:vAlign w:val="center"/>
            <w:hideMark/>
          </w:tcPr>
          <w:p w:rsidR="00FE5056" w:rsidRPr="00FE5056" w:rsidRDefault="00FE5056" w:rsidP="00FE5056">
            <w:pPr>
              <w:jc w:val="center"/>
              <w:rPr>
                <w:rFonts w:ascii="GHEA Mariam" w:hAnsi="GHEA Mariam" w:cs="Calibri"/>
                <w:sz w:val="24"/>
                <w:szCs w:val="24"/>
                <w:lang w:val="hy-AM" w:eastAsia="en-US"/>
              </w:rPr>
            </w:pPr>
            <w:r w:rsidRPr="00FE5056">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863" w:type="dxa"/>
            <w:tcBorders>
              <w:top w:val="nil"/>
              <w:left w:val="nil"/>
              <w:bottom w:val="nil"/>
              <w:right w:val="single" w:sz="8" w:space="0" w:color="auto"/>
            </w:tcBorders>
            <w:shd w:val="clear" w:color="auto" w:fill="auto"/>
            <w:textDirection w:val="btLr"/>
            <w:vAlign w:val="center"/>
            <w:hideMark/>
          </w:tcPr>
          <w:p w:rsidR="00FE5056" w:rsidRPr="00FE5056" w:rsidRDefault="00FE5056" w:rsidP="00FE5056">
            <w:pPr>
              <w:jc w:val="center"/>
              <w:rPr>
                <w:rFonts w:ascii="GHEA Mariam" w:hAnsi="GHEA Mariam" w:cs="Calibri"/>
                <w:sz w:val="24"/>
                <w:szCs w:val="24"/>
                <w:lang w:val="hy-AM" w:eastAsia="en-US"/>
              </w:rPr>
            </w:pPr>
            <w:r w:rsidRPr="00FE5056">
              <w:rPr>
                <w:rFonts w:ascii="GHEA Mariam" w:hAnsi="GHEA Mariam" w:cs="Calibri"/>
                <w:sz w:val="24"/>
                <w:szCs w:val="24"/>
                <w:lang w:eastAsia="en-US"/>
              </w:rPr>
              <w:t>միջոցառում</w:t>
            </w:r>
            <w:r>
              <w:rPr>
                <w:rFonts w:ascii="GHEA Mariam" w:hAnsi="GHEA Mariam" w:cs="Calibri"/>
                <w:sz w:val="24"/>
                <w:szCs w:val="24"/>
                <w:lang w:val="hy-AM" w:eastAsia="en-US"/>
              </w:rPr>
              <w:t>ը</w:t>
            </w:r>
          </w:p>
        </w:tc>
        <w:tc>
          <w:tcPr>
            <w:tcW w:w="7603" w:type="dxa"/>
            <w:vMerge/>
            <w:tcBorders>
              <w:top w:val="single" w:sz="8" w:space="0" w:color="auto"/>
              <w:left w:val="single" w:sz="8" w:space="0" w:color="auto"/>
              <w:bottom w:val="nil"/>
              <w:right w:val="single" w:sz="8" w:space="0" w:color="auto"/>
            </w:tcBorders>
            <w:vAlign w:val="center"/>
            <w:hideMark/>
          </w:tcPr>
          <w:p w:rsidR="00FE5056" w:rsidRPr="00FE5056" w:rsidRDefault="00FE5056" w:rsidP="00FE5056">
            <w:pPr>
              <w:rPr>
                <w:rFonts w:ascii="GHEA Mariam" w:hAnsi="GHEA Mariam" w:cs="Calibri"/>
                <w:sz w:val="24"/>
                <w:szCs w:val="24"/>
                <w:lang w:eastAsia="en-US"/>
              </w:rPr>
            </w:pPr>
          </w:p>
        </w:tc>
        <w:tc>
          <w:tcPr>
            <w:tcW w:w="4950" w:type="dxa"/>
            <w:vMerge/>
            <w:tcBorders>
              <w:top w:val="single" w:sz="8" w:space="0" w:color="auto"/>
              <w:left w:val="single" w:sz="8" w:space="0" w:color="auto"/>
              <w:bottom w:val="single" w:sz="8" w:space="0" w:color="000000"/>
              <w:right w:val="single" w:sz="8" w:space="0" w:color="auto"/>
            </w:tcBorders>
            <w:vAlign w:val="center"/>
            <w:hideMark/>
          </w:tcPr>
          <w:p w:rsidR="00FE5056" w:rsidRPr="00FE5056" w:rsidRDefault="00FE5056" w:rsidP="00FE5056">
            <w:pPr>
              <w:rPr>
                <w:rFonts w:ascii="GHEA Mariam" w:hAnsi="GHEA Mariam" w:cs="Calibri"/>
                <w:sz w:val="24"/>
                <w:szCs w:val="24"/>
                <w:lang w:eastAsia="en-US"/>
              </w:rPr>
            </w:pPr>
          </w:p>
        </w:tc>
      </w:tr>
      <w:tr w:rsidR="00FE5056" w:rsidRPr="00FE5056" w:rsidTr="00FE5056">
        <w:trPr>
          <w:trHeight w:val="285"/>
        </w:trPr>
        <w:tc>
          <w:tcPr>
            <w:tcW w:w="638" w:type="dxa"/>
            <w:tcBorders>
              <w:top w:val="single" w:sz="8" w:space="0" w:color="auto"/>
              <w:left w:val="single" w:sz="8" w:space="0" w:color="auto"/>
              <w:bottom w:val="double" w:sz="6" w:space="0" w:color="auto"/>
              <w:right w:val="single" w:sz="8" w:space="0" w:color="auto"/>
            </w:tcBorders>
            <w:shd w:val="clear" w:color="auto" w:fill="auto"/>
            <w:noWrap/>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GHEA Mariam" w:hAnsi="GHEA Mariam" w:cs="Calibri"/>
                <w:sz w:val="24"/>
                <w:szCs w:val="24"/>
                <w:lang w:eastAsia="en-US"/>
              </w:rPr>
              <w:t>1</w:t>
            </w:r>
          </w:p>
        </w:tc>
        <w:tc>
          <w:tcPr>
            <w:tcW w:w="626" w:type="dxa"/>
            <w:tcBorders>
              <w:top w:val="single" w:sz="8" w:space="0" w:color="auto"/>
              <w:left w:val="nil"/>
              <w:bottom w:val="double" w:sz="6" w:space="0" w:color="auto"/>
              <w:right w:val="single" w:sz="8" w:space="0" w:color="auto"/>
            </w:tcBorders>
            <w:shd w:val="clear" w:color="auto" w:fill="auto"/>
            <w:noWrap/>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GHEA Mariam" w:hAnsi="GHEA Mariam" w:cs="Calibri"/>
                <w:sz w:val="24"/>
                <w:szCs w:val="24"/>
                <w:lang w:eastAsia="en-US"/>
              </w:rPr>
              <w:t>2</w:t>
            </w:r>
          </w:p>
        </w:tc>
        <w:tc>
          <w:tcPr>
            <w:tcW w:w="553" w:type="dxa"/>
            <w:tcBorders>
              <w:top w:val="single" w:sz="8" w:space="0" w:color="auto"/>
              <w:left w:val="nil"/>
              <w:bottom w:val="double" w:sz="6" w:space="0" w:color="auto"/>
              <w:right w:val="single" w:sz="8" w:space="0" w:color="auto"/>
            </w:tcBorders>
            <w:shd w:val="clear" w:color="auto" w:fill="auto"/>
            <w:noWrap/>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GHEA Mariam" w:hAnsi="GHEA Mariam" w:cs="Calibri"/>
                <w:sz w:val="24"/>
                <w:szCs w:val="24"/>
                <w:lang w:eastAsia="en-US"/>
              </w:rPr>
              <w:t>3</w:t>
            </w:r>
          </w:p>
        </w:tc>
        <w:tc>
          <w:tcPr>
            <w:tcW w:w="697" w:type="dxa"/>
            <w:tcBorders>
              <w:top w:val="single" w:sz="8" w:space="0" w:color="auto"/>
              <w:left w:val="nil"/>
              <w:bottom w:val="double" w:sz="6" w:space="0" w:color="auto"/>
              <w:right w:val="single" w:sz="8" w:space="0" w:color="auto"/>
            </w:tcBorders>
            <w:shd w:val="clear" w:color="auto" w:fill="auto"/>
            <w:noWrap/>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GHEA Mariam" w:hAnsi="GHEA Mariam" w:cs="Calibri"/>
                <w:sz w:val="24"/>
                <w:szCs w:val="24"/>
                <w:lang w:eastAsia="en-US"/>
              </w:rPr>
              <w:t>4</w:t>
            </w:r>
          </w:p>
        </w:tc>
        <w:tc>
          <w:tcPr>
            <w:tcW w:w="863" w:type="dxa"/>
            <w:tcBorders>
              <w:top w:val="single" w:sz="8" w:space="0" w:color="auto"/>
              <w:left w:val="nil"/>
              <w:bottom w:val="double" w:sz="6" w:space="0" w:color="auto"/>
              <w:right w:val="single" w:sz="8" w:space="0" w:color="auto"/>
            </w:tcBorders>
            <w:shd w:val="clear" w:color="auto" w:fill="auto"/>
            <w:noWrap/>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GHEA Mariam" w:hAnsi="GHEA Mariam" w:cs="Calibri"/>
                <w:sz w:val="24"/>
                <w:szCs w:val="24"/>
                <w:lang w:eastAsia="en-US"/>
              </w:rPr>
              <w:t>5</w:t>
            </w:r>
          </w:p>
        </w:tc>
        <w:tc>
          <w:tcPr>
            <w:tcW w:w="7603" w:type="dxa"/>
            <w:tcBorders>
              <w:top w:val="single" w:sz="8" w:space="0" w:color="auto"/>
              <w:left w:val="nil"/>
              <w:bottom w:val="double" w:sz="6" w:space="0" w:color="auto"/>
              <w:right w:val="single" w:sz="8" w:space="0" w:color="auto"/>
            </w:tcBorders>
            <w:shd w:val="clear" w:color="auto" w:fill="auto"/>
            <w:noWrap/>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GHEA Mariam" w:hAnsi="GHEA Mariam" w:cs="Calibri"/>
                <w:sz w:val="24"/>
                <w:szCs w:val="24"/>
                <w:lang w:eastAsia="en-US"/>
              </w:rPr>
              <w:t>6</w:t>
            </w:r>
          </w:p>
        </w:tc>
        <w:tc>
          <w:tcPr>
            <w:tcW w:w="4950" w:type="dxa"/>
            <w:tcBorders>
              <w:top w:val="nil"/>
              <w:left w:val="nil"/>
              <w:bottom w:val="double" w:sz="6" w:space="0" w:color="auto"/>
              <w:right w:val="single" w:sz="8" w:space="0" w:color="auto"/>
            </w:tcBorders>
            <w:shd w:val="clear" w:color="auto" w:fill="auto"/>
            <w:noWrap/>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GHEA Mariam" w:hAnsi="GHEA Mariam" w:cs="Calibri"/>
                <w:sz w:val="24"/>
                <w:szCs w:val="24"/>
                <w:lang w:eastAsia="en-US"/>
              </w:rPr>
              <w:t>7</w:t>
            </w:r>
          </w:p>
        </w:tc>
      </w:tr>
      <w:tr w:rsidR="00FE5056" w:rsidRPr="00FE5056" w:rsidTr="00FE5056">
        <w:trPr>
          <w:trHeight w:val="675"/>
        </w:trPr>
        <w:tc>
          <w:tcPr>
            <w:tcW w:w="638"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b/>
                <w:bCs/>
                <w:sz w:val="24"/>
                <w:szCs w:val="24"/>
                <w:lang w:eastAsia="en-US"/>
              </w:rPr>
            </w:pPr>
            <w:r w:rsidRPr="00FE5056">
              <w:rPr>
                <w:rFonts w:ascii="GHEA Mariam" w:hAnsi="GHEA Mariam" w:cs="Calibri"/>
                <w:b/>
                <w:bCs/>
                <w:sz w:val="24"/>
                <w:szCs w:val="24"/>
                <w:lang w:eastAsia="en-US"/>
              </w:rPr>
              <w:t>01</w:t>
            </w: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b/>
                <w:bCs/>
                <w:sz w:val="24"/>
                <w:szCs w:val="24"/>
                <w:lang w:eastAsia="en-US"/>
              </w:rPr>
            </w:pPr>
            <w:r w:rsidRPr="00FE5056">
              <w:rPr>
                <w:rFonts w:ascii="Calibri" w:hAnsi="Calibri" w:cs="Calibri"/>
                <w:b/>
                <w:bCs/>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b/>
                <w:bCs/>
                <w:sz w:val="24"/>
                <w:szCs w:val="24"/>
                <w:lang w:eastAsia="en-US"/>
              </w:rPr>
            </w:pPr>
            <w:r w:rsidRPr="00FE5056">
              <w:rPr>
                <w:rFonts w:ascii="Calibri" w:hAnsi="Calibri" w:cs="Calibri"/>
                <w:b/>
                <w:bCs/>
                <w:sz w:val="24"/>
                <w:szCs w:val="24"/>
                <w:lang w:eastAsia="en-US"/>
              </w:rPr>
              <w:t> </w:t>
            </w:r>
          </w:p>
        </w:tc>
        <w:tc>
          <w:tcPr>
            <w:tcW w:w="697" w:type="dxa"/>
            <w:tcBorders>
              <w:top w:val="single" w:sz="4" w:space="0" w:color="auto"/>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b/>
                <w:bCs/>
                <w:sz w:val="24"/>
                <w:szCs w:val="24"/>
                <w:lang w:eastAsia="en-US"/>
              </w:rPr>
            </w:pPr>
            <w:r w:rsidRPr="00FE5056">
              <w:rPr>
                <w:rFonts w:ascii="Calibri" w:hAnsi="Calibri" w:cs="Calibri"/>
                <w:b/>
                <w:bCs/>
                <w:sz w:val="24"/>
                <w:szCs w:val="24"/>
                <w:lang w:eastAsia="en-US"/>
              </w:rPr>
              <w:t> </w:t>
            </w:r>
          </w:p>
        </w:tc>
        <w:tc>
          <w:tcPr>
            <w:tcW w:w="863" w:type="dxa"/>
            <w:tcBorders>
              <w:top w:val="single" w:sz="4" w:space="0" w:color="auto"/>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b/>
                <w:bCs/>
                <w:sz w:val="24"/>
                <w:szCs w:val="24"/>
                <w:lang w:eastAsia="en-US"/>
              </w:rPr>
            </w:pPr>
            <w:r w:rsidRPr="00FE5056">
              <w:rPr>
                <w:rFonts w:ascii="Calibri" w:hAnsi="Calibri" w:cs="Calibri"/>
                <w:b/>
                <w:bCs/>
                <w:sz w:val="24"/>
                <w:szCs w:val="24"/>
                <w:lang w:eastAsia="en-US"/>
              </w:rPr>
              <w:t> </w:t>
            </w:r>
          </w:p>
        </w:tc>
        <w:tc>
          <w:tcPr>
            <w:tcW w:w="7603" w:type="dxa"/>
            <w:tcBorders>
              <w:top w:val="single" w:sz="4" w:space="0" w:color="auto"/>
              <w:left w:val="nil"/>
              <w:bottom w:val="single" w:sz="4" w:space="0" w:color="auto"/>
              <w:right w:val="single" w:sz="4" w:space="0" w:color="auto"/>
            </w:tcBorders>
            <w:shd w:val="clear" w:color="auto" w:fill="auto"/>
            <w:vAlign w:val="center"/>
            <w:hideMark/>
          </w:tcPr>
          <w:p w:rsidR="00FE5056" w:rsidRPr="00FE5056" w:rsidRDefault="00FE5056" w:rsidP="00FE5056">
            <w:pPr>
              <w:rPr>
                <w:rFonts w:ascii="GHEA Mariam" w:hAnsi="GHEA Mariam" w:cs="Calibri"/>
                <w:b/>
                <w:bCs/>
                <w:sz w:val="24"/>
                <w:szCs w:val="24"/>
                <w:lang w:eastAsia="en-US"/>
              </w:rPr>
            </w:pPr>
            <w:r w:rsidRPr="00FE5056">
              <w:rPr>
                <w:rFonts w:ascii="GHEA Mariam" w:hAnsi="GHEA Mariam" w:cs="Calibri"/>
                <w:b/>
                <w:bCs/>
                <w:sz w:val="24"/>
                <w:szCs w:val="24"/>
                <w:lang w:eastAsia="en-US"/>
              </w:rPr>
              <w:t>ԸՆԴՀԱՆՈՒՐ  ԲՆՈՒՅԹԻ  ՀԱՆՐԱՅԻՆ ԾԱՌԱՅՈՒԹՅՈՒՆՆԵՐ</w:t>
            </w:r>
          </w:p>
        </w:tc>
        <w:tc>
          <w:tcPr>
            <w:tcW w:w="4950" w:type="dxa"/>
            <w:tcBorders>
              <w:top w:val="single" w:sz="4" w:space="0" w:color="auto"/>
              <w:left w:val="nil"/>
              <w:bottom w:val="single" w:sz="4" w:space="0" w:color="auto"/>
              <w:right w:val="single" w:sz="8" w:space="0" w:color="auto"/>
            </w:tcBorders>
            <w:shd w:val="clear" w:color="auto" w:fill="auto"/>
            <w:vAlign w:val="center"/>
            <w:hideMark/>
          </w:tcPr>
          <w:p w:rsidR="00FE5056" w:rsidRPr="00FE5056" w:rsidRDefault="00FE5056" w:rsidP="00FE5056">
            <w:pPr>
              <w:jc w:val="right"/>
              <w:rPr>
                <w:rFonts w:ascii="GHEA Mariam" w:hAnsi="GHEA Mariam" w:cs="Calibri"/>
                <w:sz w:val="24"/>
                <w:szCs w:val="24"/>
                <w:lang w:eastAsia="en-US"/>
              </w:rPr>
            </w:pPr>
            <w:r w:rsidRPr="00FE5056">
              <w:rPr>
                <w:rFonts w:ascii="GHEA Mariam" w:hAnsi="GHEA Mariam" w:cs="Calibri"/>
                <w:sz w:val="24"/>
                <w:szCs w:val="24"/>
                <w:lang w:eastAsia="en-US"/>
              </w:rPr>
              <w:t xml:space="preserve">                       -  </w:t>
            </w:r>
          </w:p>
        </w:tc>
      </w:tr>
      <w:tr w:rsidR="00FE5056" w:rsidRPr="00FE5056" w:rsidTr="00FE5056">
        <w:trPr>
          <w:trHeight w:val="345"/>
        </w:trPr>
        <w:tc>
          <w:tcPr>
            <w:tcW w:w="638" w:type="dxa"/>
            <w:tcBorders>
              <w:top w:val="nil"/>
              <w:left w:val="single" w:sz="8" w:space="0" w:color="auto"/>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Calibri" w:hAnsi="Calibri" w:cs="Calibri"/>
                <w:sz w:val="24"/>
                <w:szCs w:val="24"/>
                <w:lang w:eastAsia="en-US"/>
              </w:rPr>
              <w:t> </w:t>
            </w:r>
          </w:p>
        </w:tc>
        <w:tc>
          <w:tcPr>
            <w:tcW w:w="626"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Calibri" w:hAnsi="Calibri" w:cs="Calibri"/>
                <w:sz w:val="24"/>
                <w:szCs w:val="24"/>
                <w:lang w:eastAsia="en-US"/>
              </w:rPr>
              <w:t> </w:t>
            </w:r>
          </w:p>
        </w:tc>
        <w:tc>
          <w:tcPr>
            <w:tcW w:w="697"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Calibri" w:hAnsi="Calibri" w:cs="Calibri"/>
                <w:sz w:val="24"/>
                <w:szCs w:val="24"/>
                <w:lang w:eastAsia="en-US"/>
              </w:rPr>
              <w:t> </w:t>
            </w:r>
          </w:p>
        </w:tc>
        <w:tc>
          <w:tcPr>
            <w:tcW w:w="86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Calibri" w:hAnsi="Calibri" w:cs="Calibri"/>
                <w:sz w:val="24"/>
                <w:szCs w:val="24"/>
                <w:lang w:eastAsia="en-US"/>
              </w:rPr>
              <w:t> </w:t>
            </w:r>
          </w:p>
        </w:tc>
        <w:tc>
          <w:tcPr>
            <w:tcW w:w="760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rPr>
                <w:rFonts w:ascii="GHEA Mariam" w:hAnsi="GHEA Mariam" w:cs="Calibri"/>
                <w:sz w:val="24"/>
                <w:szCs w:val="24"/>
                <w:lang w:eastAsia="en-US"/>
              </w:rPr>
            </w:pPr>
            <w:r w:rsidRPr="00FE5056">
              <w:rPr>
                <w:rFonts w:ascii="GHEA Mariam" w:hAnsi="GHEA Mariam" w:cs="Calibri"/>
                <w:sz w:val="24"/>
                <w:szCs w:val="24"/>
                <w:lang w:eastAsia="en-US"/>
              </w:rPr>
              <w:t>այդ թվում՝</w:t>
            </w:r>
          </w:p>
        </w:tc>
        <w:tc>
          <w:tcPr>
            <w:tcW w:w="4950" w:type="dxa"/>
            <w:tcBorders>
              <w:top w:val="nil"/>
              <w:left w:val="nil"/>
              <w:bottom w:val="single" w:sz="4" w:space="0" w:color="auto"/>
              <w:right w:val="single" w:sz="8" w:space="0" w:color="auto"/>
            </w:tcBorders>
            <w:shd w:val="clear" w:color="auto" w:fill="auto"/>
            <w:vAlign w:val="center"/>
            <w:hideMark/>
          </w:tcPr>
          <w:p w:rsidR="00FE5056" w:rsidRPr="00FE5056" w:rsidRDefault="00FE5056" w:rsidP="00FE5056">
            <w:pPr>
              <w:jc w:val="right"/>
              <w:rPr>
                <w:rFonts w:ascii="GHEA Mariam" w:hAnsi="GHEA Mariam" w:cs="Calibri"/>
                <w:sz w:val="24"/>
                <w:szCs w:val="24"/>
                <w:lang w:eastAsia="en-US"/>
              </w:rPr>
            </w:pPr>
            <w:r w:rsidRPr="00FE5056">
              <w:rPr>
                <w:rFonts w:ascii="Calibri" w:hAnsi="Calibri" w:cs="Calibri"/>
                <w:sz w:val="24"/>
                <w:szCs w:val="24"/>
                <w:lang w:eastAsia="en-US"/>
              </w:rPr>
              <w:t> </w:t>
            </w:r>
          </w:p>
        </w:tc>
      </w:tr>
      <w:tr w:rsidR="00FE5056" w:rsidRPr="00FE5056" w:rsidTr="00FE5056">
        <w:trPr>
          <w:trHeight w:val="170"/>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Calibri" w:hAnsi="Calibri" w:cs="Calibri"/>
                <w:sz w:val="24"/>
                <w:szCs w:val="24"/>
                <w:lang w:eastAsia="en-US"/>
              </w:rPr>
              <w:t> </w:t>
            </w: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GHEA Mariam" w:hAnsi="GHEA Mariam" w:cs="Calibri"/>
                <w:sz w:val="24"/>
                <w:szCs w:val="24"/>
                <w:lang w:eastAsia="en-US"/>
              </w:rPr>
              <w:t>01</w:t>
            </w:r>
          </w:p>
        </w:tc>
        <w:tc>
          <w:tcPr>
            <w:tcW w:w="553" w:type="dxa"/>
            <w:tcBorders>
              <w:top w:val="single" w:sz="4" w:space="0" w:color="auto"/>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Calibri" w:hAnsi="Calibri" w:cs="Calibri"/>
                <w:sz w:val="24"/>
                <w:szCs w:val="24"/>
                <w:lang w:eastAsia="en-US"/>
              </w:rPr>
              <w:t> </w:t>
            </w:r>
          </w:p>
        </w:tc>
        <w:tc>
          <w:tcPr>
            <w:tcW w:w="697" w:type="dxa"/>
            <w:tcBorders>
              <w:top w:val="single" w:sz="4" w:space="0" w:color="auto"/>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Calibri" w:hAnsi="Calibri" w:cs="Calibri"/>
                <w:sz w:val="24"/>
                <w:szCs w:val="24"/>
                <w:lang w:eastAsia="en-US"/>
              </w:rPr>
              <w:t> </w:t>
            </w:r>
          </w:p>
        </w:tc>
        <w:tc>
          <w:tcPr>
            <w:tcW w:w="863" w:type="dxa"/>
            <w:tcBorders>
              <w:top w:val="single" w:sz="4" w:space="0" w:color="auto"/>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Calibri" w:hAnsi="Calibri" w:cs="Calibri"/>
                <w:sz w:val="24"/>
                <w:szCs w:val="24"/>
                <w:lang w:eastAsia="en-US"/>
              </w:rPr>
              <w:t> </w:t>
            </w:r>
          </w:p>
        </w:tc>
        <w:tc>
          <w:tcPr>
            <w:tcW w:w="7603" w:type="dxa"/>
            <w:tcBorders>
              <w:top w:val="single" w:sz="4" w:space="0" w:color="auto"/>
              <w:left w:val="nil"/>
              <w:bottom w:val="single" w:sz="4" w:space="0" w:color="auto"/>
              <w:right w:val="single" w:sz="4" w:space="0" w:color="auto"/>
            </w:tcBorders>
            <w:shd w:val="clear" w:color="auto" w:fill="auto"/>
            <w:vAlign w:val="center"/>
            <w:hideMark/>
          </w:tcPr>
          <w:p w:rsidR="00FE5056" w:rsidRPr="00FE5056" w:rsidRDefault="00FE5056" w:rsidP="00FE5056">
            <w:pPr>
              <w:rPr>
                <w:rFonts w:ascii="GHEA Mariam" w:hAnsi="GHEA Mariam" w:cs="Calibri"/>
                <w:sz w:val="24"/>
                <w:szCs w:val="24"/>
                <w:lang w:eastAsia="en-US"/>
              </w:rPr>
            </w:pPr>
            <w:r w:rsidRPr="00FE5056">
              <w:rPr>
                <w:rFonts w:ascii="GHEA Mariam" w:hAnsi="GHEA Mariam" w:cs="Calibri"/>
                <w:sz w:val="24"/>
                <w:szCs w:val="24"/>
                <w:lang w:eastAsia="en-US"/>
              </w:rPr>
              <w:t>Օրենսդիր և գործադիր մարմիններ, պետական կառավարում, ֆինանսական և հարկաբյուջետային հարաբերություններ, արտաքին հարաբերություններ</w:t>
            </w:r>
          </w:p>
        </w:tc>
        <w:tc>
          <w:tcPr>
            <w:tcW w:w="4950" w:type="dxa"/>
            <w:tcBorders>
              <w:top w:val="single" w:sz="4" w:space="0" w:color="auto"/>
              <w:left w:val="nil"/>
              <w:bottom w:val="single" w:sz="4" w:space="0" w:color="auto"/>
              <w:right w:val="single" w:sz="4" w:space="0" w:color="auto"/>
            </w:tcBorders>
            <w:shd w:val="clear" w:color="auto" w:fill="auto"/>
            <w:vAlign w:val="center"/>
            <w:hideMark/>
          </w:tcPr>
          <w:p w:rsidR="00FE5056" w:rsidRPr="00FE5056" w:rsidRDefault="00FE5056" w:rsidP="00FE5056">
            <w:pPr>
              <w:jc w:val="right"/>
              <w:rPr>
                <w:rFonts w:ascii="GHEA Mariam" w:hAnsi="GHEA Mariam" w:cs="Calibri"/>
                <w:sz w:val="24"/>
                <w:szCs w:val="24"/>
                <w:lang w:eastAsia="en-US"/>
              </w:rPr>
            </w:pPr>
            <w:r w:rsidRPr="00FE5056">
              <w:rPr>
                <w:rFonts w:ascii="GHEA Mariam" w:hAnsi="GHEA Mariam" w:cs="Calibri"/>
                <w:sz w:val="24"/>
                <w:szCs w:val="24"/>
                <w:lang w:eastAsia="en-US"/>
              </w:rPr>
              <w:t xml:space="preserve">                       -  </w:t>
            </w:r>
          </w:p>
        </w:tc>
      </w:tr>
      <w:tr w:rsidR="00FE5056" w:rsidRPr="00FE5056" w:rsidTr="00FE5056">
        <w:trPr>
          <w:trHeight w:val="60"/>
        </w:trPr>
        <w:tc>
          <w:tcPr>
            <w:tcW w:w="638" w:type="dxa"/>
            <w:tcBorders>
              <w:top w:val="nil"/>
              <w:left w:val="single" w:sz="8" w:space="0" w:color="auto"/>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Calibri" w:hAnsi="Calibri" w:cs="Calibri"/>
                <w:sz w:val="24"/>
                <w:szCs w:val="24"/>
                <w:lang w:eastAsia="en-US"/>
              </w:rPr>
              <w:t> </w:t>
            </w:r>
          </w:p>
        </w:tc>
        <w:tc>
          <w:tcPr>
            <w:tcW w:w="626"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GHEA Mariam" w:hAnsi="GHEA Mariam" w:cs="Calibri"/>
                <w:sz w:val="24"/>
                <w:szCs w:val="24"/>
                <w:lang w:eastAsia="en-US"/>
              </w:rPr>
              <w:t>01</w:t>
            </w:r>
          </w:p>
        </w:tc>
        <w:tc>
          <w:tcPr>
            <w:tcW w:w="697"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Calibri" w:hAnsi="Calibri" w:cs="Calibri"/>
                <w:sz w:val="24"/>
                <w:szCs w:val="24"/>
                <w:lang w:eastAsia="en-US"/>
              </w:rPr>
              <w:t> </w:t>
            </w:r>
          </w:p>
        </w:tc>
        <w:tc>
          <w:tcPr>
            <w:tcW w:w="86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Calibri" w:hAnsi="Calibri" w:cs="Calibri"/>
                <w:sz w:val="24"/>
                <w:szCs w:val="24"/>
                <w:lang w:eastAsia="en-US"/>
              </w:rPr>
              <w:t> </w:t>
            </w:r>
          </w:p>
        </w:tc>
        <w:tc>
          <w:tcPr>
            <w:tcW w:w="760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rPr>
                <w:rFonts w:ascii="GHEA Mariam" w:hAnsi="GHEA Mariam" w:cs="Calibri"/>
                <w:sz w:val="24"/>
                <w:szCs w:val="24"/>
                <w:lang w:eastAsia="en-US"/>
              </w:rPr>
            </w:pPr>
            <w:r w:rsidRPr="00FE5056">
              <w:rPr>
                <w:rFonts w:ascii="GHEA Mariam" w:hAnsi="GHEA Mariam" w:cs="Calibri"/>
                <w:sz w:val="24"/>
                <w:szCs w:val="24"/>
                <w:lang w:eastAsia="en-US"/>
              </w:rPr>
              <w:t>Օրենսդիր և գործադիր մարմիններ, պետական կառավարում</w:t>
            </w:r>
          </w:p>
        </w:tc>
        <w:tc>
          <w:tcPr>
            <w:tcW w:w="4950" w:type="dxa"/>
            <w:tcBorders>
              <w:top w:val="nil"/>
              <w:left w:val="nil"/>
              <w:bottom w:val="single" w:sz="4" w:space="0" w:color="auto"/>
              <w:right w:val="single" w:sz="8" w:space="0" w:color="auto"/>
            </w:tcBorders>
            <w:shd w:val="clear" w:color="auto" w:fill="auto"/>
            <w:vAlign w:val="center"/>
            <w:hideMark/>
          </w:tcPr>
          <w:p w:rsidR="00FE5056" w:rsidRPr="00FE5056" w:rsidRDefault="00FE5056" w:rsidP="00FE5056">
            <w:pPr>
              <w:jc w:val="right"/>
              <w:rPr>
                <w:rFonts w:ascii="GHEA Mariam" w:hAnsi="GHEA Mariam" w:cs="Calibri"/>
                <w:sz w:val="24"/>
                <w:szCs w:val="24"/>
                <w:lang w:eastAsia="en-US"/>
              </w:rPr>
            </w:pPr>
            <w:r w:rsidRPr="00FE5056">
              <w:rPr>
                <w:rFonts w:ascii="GHEA Mariam" w:hAnsi="GHEA Mariam" w:cs="Calibri"/>
                <w:sz w:val="24"/>
                <w:szCs w:val="24"/>
                <w:lang w:eastAsia="en-US"/>
              </w:rPr>
              <w:t xml:space="preserve">                       -  </w:t>
            </w:r>
          </w:p>
        </w:tc>
      </w:tr>
      <w:tr w:rsidR="00FE5056" w:rsidRPr="00FE5056" w:rsidTr="00D348A1">
        <w:trPr>
          <w:trHeight w:val="345"/>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Calibri" w:hAnsi="Calibri" w:cs="Calibri"/>
                <w:sz w:val="24"/>
                <w:szCs w:val="24"/>
                <w:lang w:eastAsia="en-US"/>
              </w:rPr>
              <w:t> </w:t>
            </w: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Calibri" w:hAnsi="Calibri" w:cs="Calibri"/>
                <w:sz w:val="24"/>
                <w:szCs w:val="24"/>
                <w:lang w:eastAsia="en-US"/>
              </w:rPr>
              <w:t> </w:t>
            </w:r>
          </w:p>
        </w:tc>
        <w:tc>
          <w:tcPr>
            <w:tcW w:w="697" w:type="dxa"/>
            <w:tcBorders>
              <w:top w:val="single" w:sz="4" w:space="0" w:color="auto"/>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Calibri" w:hAnsi="Calibri" w:cs="Calibri"/>
                <w:sz w:val="24"/>
                <w:szCs w:val="24"/>
                <w:lang w:eastAsia="en-US"/>
              </w:rPr>
              <w:t> </w:t>
            </w:r>
          </w:p>
        </w:tc>
        <w:tc>
          <w:tcPr>
            <w:tcW w:w="863" w:type="dxa"/>
            <w:tcBorders>
              <w:top w:val="single" w:sz="4" w:space="0" w:color="auto"/>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Calibri" w:hAnsi="Calibri" w:cs="Calibri"/>
                <w:sz w:val="24"/>
                <w:szCs w:val="24"/>
                <w:lang w:eastAsia="en-US"/>
              </w:rPr>
              <w:t> </w:t>
            </w:r>
          </w:p>
        </w:tc>
        <w:tc>
          <w:tcPr>
            <w:tcW w:w="7603" w:type="dxa"/>
            <w:tcBorders>
              <w:top w:val="single" w:sz="4" w:space="0" w:color="auto"/>
              <w:left w:val="nil"/>
              <w:bottom w:val="single" w:sz="4" w:space="0" w:color="auto"/>
              <w:right w:val="single" w:sz="4" w:space="0" w:color="auto"/>
            </w:tcBorders>
            <w:shd w:val="clear" w:color="auto" w:fill="auto"/>
            <w:vAlign w:val="center"/>
            <w:hideMark/>
          </w:tcPr>
          <w:p w:rsidR="00FE5056" w:rsidRPr="00FE5056" w:rsidRDefault="00FE5056" w:rsidP="00FE5056">
            <w:pPr>
              <w:rPr>
                <w:rFonts w:ascii="GHEA Mariam" w:hAnsi="GHEA Mariam" w:cs="Calibri"/>
                <w:sz w:val="24"/>
                <w:szCs w:val="24"/>
                <w:lang w:eastAsia="en-US"/>
              </w:rPr>
            </w:pPr>
            <w:r w:rsidRPr="00FE5056">
              <w:rPr>
                <w:rFonts w:ascii="GHEA Mariam" w:hAnsi="GHEA Mariam" w:cs="Calibri"/>
                <w:sz w:val="24"/>
                <w:szCs w:val="24"/>
                <w:lang w:eastAsia="en-US"/>
              </w:rPr>
              <w:t>այդ թվում՝</w:t>
            </w:r>
          </w:p>
        </w:tc>
        <w:tc>
          <w:tcPr>
            <w:tcW w:w="4950" w:type="dxa"/>
            <w:tcBorders>
              <w:top w:val="single" w:sz="4" w:space="0" w:color="auto"/>
              <w:left w:val="nil"/>
              <w:bottom w:val="single" w:sz="4" w:space="0" w:color="auto"/>
              <w:right w:val="single" w:sz="4" w:space="0" w:color="auto"/>
            </w:tcBorders>
            <w:shd w:val="clear" w:color="auto" w:fill="auto"/>
            <w:vAlign w:val="center"/>
            <w:hideMark/>
          </w:tcPr>
          <w:p w:rsidR="00FE5056" w:rsidRPr="00FE5056" w:rsidRDefault="00FE5056" w:rsidP="00FE5056">
            <w:pPr>
              <w:jc w:val="right"/>
              <w:rPr>
                <w:rFonts w:ascii="GHEA Mariam" w:hAnsi="GHEA Mariam" w:cs="Calibri"/>
                <w:sz w:val="24"/>
                <w:szCs w:val="24"/>
                <w:lang w:eastAsia="en-US"/>
              </w:rPr>
            </w:pPr>
            <w:r w:rsidRPr="00FE5056">
              <w:rPr>
                <w:rFonts w:ascii="Calibri" w:hAnsi="Calibri" w:cs="Calibri"/>
                <w:sz w:val="24"/>
                <w:szCs w:val="24"/>
                <w:lang w:eastAsia="en-US"/>
              </w:rPr>
              <w:t> </w:t>
            </w:r>
          </w:p>
        </w:tc>
      </w:tr>
      <w:tr w:rsidR="00FE5056" w:rsidRPr="00FE5056" w:rsidTr="00D348A1">
        <w:trPr>
          <w:trHeight w:val="660"/>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Calibri" w:hAnsi="Calibri" w:cs="Calibri"/>
                <w:sz w:val="24"/>
                <w:szCs w:val="24"/>
                <w:lang w:eastAsia="en-US"/>
              </w:rPr>
              <w:lastRenderedPageBreak/>
              <w:t> </w:t>
            </w: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Calibri" w:hAnsi="Calibri" w:cs="Calibri"/>
                <w:sz w:val="24"/>
                <w:szCs w:val="24"/>
                <w:lang w:eastAsia="en-US"/>
              </w:rPr>
              <w:t> </w:t>
            </w:r>
          </w:p>
        </w:tc>
        <w:tc>
          <w:tcPr>
            <w:tcW w:w="697" w:type="dxa"/>
            <w:tcBorders>
              <w:top w:val="single" w:sz="4" w:space="0" w:color="auto"/>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GHEA Mariam" w:hAnsi="GHEA Mariam" w:cs="Calibri"/>
                <w:sz w:val="24"/>
                <w:szCs w:val="24"/>
                <w:lang w:eastAsia="en-US"/>
              </w:rPr>
              <w:t>1024</w:t>
            </w:r>
          </w:p>
        </w:tc>
        <w:tc>
          <w:tcPr>
            <w:tcW w:w="863" w:type="dxa"/>
            <w:tcBorders>
              <w:top w:val="single" w:sz="4" w:space="0" w:color="auto"/>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Calibri" w:hAnsi="Calibri" w:cs="Calibri"/>
                <w:sz w:val="24"/>
                <w:szCs w:val="24"/>
                <w:lang w:eastAsia="en-US"/>
              </w:rPr>
              <w:t> </w:t>
            </w:r>
          </w:p>
        </w:tc>
        <w:tc>
          <w:tcPr>
            <w:tcW w:w="7603" w:type="dxa"/>
            <w:tcBorders>
              <w:top w:val="single" w:sz="4" w:space="0" w:color="auto"/>
              <w:left w:val="nil"/>
              <w:bottom w:val="single" w:sz="4" w:space="0" w:color="auto"/>
              <w:right w:val="single" w:sz="4" w:space="0" w:color="auto"/>
            </w:tcBorders>
            <w:shd w:val="clear" w:color="auto" w:fill="auto"/>
            <w:vAlign w:val="center"/>
            <w:hideMark/>
          </w:tcPr>
          <w:p w:rsidR="00FE5056" w:rsidRPr="00FE5056" w:rsidRDefault="00FE5056" w:rsidP="00FE5056">
            <w:pPr>
              <w:rPr>
                <w:rFonts w:ascii="GHEA Mariam" w:hAnsi="GHEA Mariam" w:cs="Calibri"/>
                <w:sz w:val="24"/>
                <w:szCs w:val="24"/>
                <w:u w:val="single"/>
                <w:lang w:eastAsia="en-US"/>
              </w:rPr>
            </w:pPr>
            <w:r w:rsidRPr="00FE5056">
              <w:rPr>
                <w:rFonts w:ascii="GHEA Mariam" w:hAnsi="GHEA Mariam" w:cs="Calibri"/>
                <w:sz w:val="24"/>
                <w:szCs w:val="24"/>
                <w:u w:val="single"/>
                <w:lang w:eastAsia="en-US"/>
              </w:rPr>
              <w:t xml:space="preserve"> ՀՀ Ազգային ժողովի լիազորությունների իրականացման ապահովում</w:t>
            </w:r>
          </w:p>
        </w:tc>
        <w:tc>
          <w:tcPr>
            <w:tcW w:w="4950" w:type="dxa"/>
            <w:tcBorders>
              <w:top w:val="single" w:sz="4" w:space="0" w:color="auto"/>
              <w:left w:val="nil"/>
              <w:bottom w:val="single" w:sz="4" w:space="0" w:color="auto"/>
              <w:right w:val="single" w:sz="4" w:space="0" w:color="auto"/>
            </w:tcBorders>
            <w:shd w:val="clear" w:color="auto" w:fill="auto"/>
            <w:vAlign w:val="center"/>
            <w:hideMark/>
          </w:tcPr>
          <w:p w:rsidR="00FE5056" w:rsidRPr="00FE5056" w:rsidRDefault="00FE5056" w:rsidP="00FE5056">
            <w:pPr>
              <w:jc w:val="right"/>
              <w:rPr>
                <w:rFonts w:ascii="GHEA Mariam" w:hAnsi="GHEA Mariam" w:cs="Calibri"/>
                <w:sz w:val="24"/>
                <w:szCs w:val="24"/>
                <w:lang w:eastAsia="en-US"/>
              </w:rPr>
            </w:pPr>
            <w:r w:rsidRPr="00FE5056">
              <w:rPr>
                <w:rFonts w:ascii="GHEA Mariam" w:hAnsi="GHEA Mariam" w:cs="Calibri"/>
                <w:sz w:val="24"/>
                <w:szCs w:val="24"/>
                <w:lang w:eastAsia="en-US"/>
              </w:rPr>
              <w:t xml:space="preserve">                       -  </w:t>
            </w:r>
          </w:p>
        </w:tc>
      </w:tr>
      <w:tr w:rsidR="00FE5056" w:rsidRPr="00FE5056" w:rsidTr="00FE5056">
        <w:trPr>
          <w:trHeight w:val="990"/>
        </w:trPr>
        <w:tc>
          <w:tcPr>
            <w:tcW w:w="638" w:type="dxa"/>
            <w:tcBorders>
              <w:top w:val="nil"/>
              <w:left w:val="single" w:sz="8" w:space="0" w:color="auto"/>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Calibri" w:hAnsi="Calibri" w:cs="Calibri"/>
                <w:sz w:val="24"/>
                <w:szCs w:val="24"/>
                <w:lang w:eastAsia="en-US"/>
              </w:rPr>
              <w:t> </w:t>
            </w:r>
          </w:p>
        </w:tc>
        <w:tc>
          <w:tcPr>
            <w:tcW w:w="626"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Calibri" w:hAnsi="Calibri" w:cs="Calibri"/>
                <w:sz w:val="24"/>
                <w:szCs w:val="24"/>
                <w:lang w:eastAsia="en-US"/>
              </w:rPr>
              <w:t> </w:t>
            </w:r>
          </w:p>
        </w:tc>
        <w:tc>
          <w:tcPr>
            <w:tcW w:w="697"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Calibri" w:hAnsi="Calibri" w:cs="Calibri"/>
                <w:sz w:val="24"/>
                <w:szCs w:val="24"/>
                <w:lang w:eastAsia="en-US"/>
              </w:rPr>
              <w:t> </w:t>
            </w:r>
          </w:p>
        </w:tc>
        <w:tc>
          <w:tcPr>
            <w:tcW w:w="86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GHEA Mariam" w:hAnsi="GHEA Mariam" w:cs="Calibri"/>
                <w:sz w:val="24"/>
                <w:szCs w:val="24"/>
                <w:lang w:eastAsia="en-US"/>
              </w:rPr>
              <w:t>11001</w:t>
            </w:r>
          </w:p>
        </w:tc>
        <w:tc>
          <w:tcPr>
            <w:tcW w:w="760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rPr>
                <w:rFonts w:ascii="GHEA Mariam" w:hAnsi="GHEA Mariam" w:cs="Calibri"/>
                <w:sz w:val="24"/>
                <w:szCs w:val="24"/>
                <w:lang w:eastAsia="en-US"/>
              </w:rPr>
            </w:pPr>
            <w:r w:rsidRPr="00FE5056">
              <w:rPr>
                <w:rFonts w:ascii="GHEA Mariam" w:hAnsi="GHEA Mariam" w:cs="Calibri"/>
                <w:sz w:val="24"/>
                <w:szCs w:val="24"/>
                <w:lang w:eastAsia="en-US"/>
              </w:rPr>
              <w:t xml:space="preserve"> ՀՀ Ազգային ժողովի գործունեության ապահովում՝ օրենսդրական՝ վերլուծական և ներկայացուցչական ծառայություններ</w:t>
            </w:r>
          </w:p>
        </w:tc>
        <w:tc>
          <w:tcPr>
            <w:tcW w:w="4950" w:type="dxa"/>
            <w:tcBorders>
              <w:top w:val="nil"/>
              <w:left w:val="nil"/>
              <w:bottom w:val="single" w:sz="4" w:space="0" w:color="auto"/>
              <w:right w:val="single" w:sz="8" w:space="0" w:color="auto"/>
            </w:tcBorders>
            <w:shd w:val="clear" w:color="auto" w:fill="auto"/>
            <w:vAlign w:val="center"/>
            <w:hideMark/>
          </w:tcPr>
          <w:p w:rsidR="00FE5056" w:rsidRPr="00FE5056" w:rsidRDefault="00FE5056" w:rsidP="00FE5056">
            <w:pPr>
              <w:jc w:val="right"/>
              <w:rPr>
                <w:rFonts w:ascii="GHEA Mariam" w:hAnsi="GHEA Mariam" w:cs="Calibri"/>
                <w:sz w:val="24"/>
                <w:szCs w:val="24"/>
                <w:lang w:eastAsia="en-US"/>
              </w:rPr>
            </w:pPr>
            <w:r w:rsidRPr="00FE5056">
              <w:rPr>
                <w:rFonts w:ascii="GHEA Mariam" w:hAnsi="GHEA Mariam" w:cs="Calibri"/>
                <w:sz w:val="24"/>
                <w:szCs w:val="24"/>
                <w:lang w:eastAsia="en-US"/>
              </w:rPr>
              <w:t xml:space="preserve">                       -  </w:t>
            </w:r>
          </w:p>
        </w:tc>
      </w:tr>
      <w:tr w:rsidR="00FE5056" w:rsidRPr="00FE5056" w:rsidTr="00FE5056">
        <w:trPr>
          <w:trHeight w:val="345"/>
        </w:trPr>
        <w:tc>
          <w:tcPr>
            <w:tcW w:w="638" w:type="dxa"/>
            <w:tcBorders>
              <w:top w:val="nil"/>
              <w:left w:val="single" w:sz="8" w:space="0" w:color="auto"/>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Calibri" w:hAnsi="Calibri" w:cs="Calibri"/>
                <w:sz w:val="24"/>
                <w:szCs w:val="24"/>
                <w:lang w:eastAsia="en-US"/>
              </w:rPr>
              <w:t> </w:t>
            </w:r>
          </w:p>
        </w:tc>
        <w:tc>
          <w:tcPr>
            <w:tcW w:w="626"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Calibri" w:hAnsi="Calibri" w:cs="Calibri"/>
                <w:sz w:val="24"/>
                <w:szCs w:val="24"/>
                <w:lang w:eastAsia="en-US"/>
              </w:rPr>
              <w:t> </w:t>
            </w:r>
          </w:p>
        </w:tc>
        <w:tc>
          <w:tcPr>
            <w:tcW w:w="697"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Calibri" w:hAnsi="Calibri" w:cs="Calibri"/>
                <w:sz w:val="24"/>
                <w:szCs w:val="24"/>
                <w:lang w:eastAsia="en-US"/>
              </w:rPr>
              <w:t> </w:t>
            </w:r>
          </w:p>
        </w:tc>
        <w:tc>
          <w:tcPr>
            <w:tcW w:w="86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Calibri" w:hAnsi="Calibri" w:cs="Calibri"/>
                <w:sz w:val="24"/>
                <w:szCs w:val="24"/>
                <w:lang w:eastAsia="en-US"/>
              </w:rPr>
              <w:t> </w:t>
            </w:r>
          </w:p>
        </w:tc>
        <w:tc>
          <w:tcPr>
            <w:tcW w:w="760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rPr>
                <w:rFonts w:ascii="GHEA Mariam" w:hAnsi="GHEA Mariam" w:cs="Calibri"/>
                <w:sz w:val="24"/>
                <w:szCs w:val="24"/>
                <w:lang w:eastAsia="en-US"/>
              </w:rPr>
            </w:pPr>
            <w:r w:rsidRPr="00FE5056">
              <w:rPr>
                <w:rFonts w:ascii="GHEA Mariam" w:hAnsi="GHEA Mariam" w:cs="Calibri"/>
                <w:sz w:val="24"/>
                <w:szCs w:val="24"/>
                <w:lang w:eastAsia="en-US"/>
              </w:rPr>
              <w:t>այդ թվում՝</w:t>
            </w:r>
          </w:p>
        </w:tc>
        <w:tc>
          <w:tcPr>
            <w:tcW w:w="4950" w:type="dxa"/>
            <w:tcBorders>
              <w:top w:val="nil"/>
              <w:left w:val="nil"/>
              <w:bottom w:val="single" w:sz="4" w:space="0" w:color="auto"/>
              <w:right w:val="single" w:sz="8" w:space="0" w:color="auto"/>
            </w:tcBorders>
            <w:shd w:val="clear" w:color="auto" w:fill="auto"/>
            <w:vAlign w:val="center"/>
            <w:hideMark/>
          </w:tcPr>
          <w:p w:rsidR="00FE5056" w:rsidRPr="00FE5056" w:rsidRDefault="00FE5056" w:rsidP="00FE5056">
            <w:pPr>
              <w:jc w:val="right"/>
              <w:rPr>
                <w:rFonts w:ascii="GHEA Mariam" w:hAnsi="GHEA Mariam" w:cs="Calibri"/>
                <w:sz w:val="24"/>
                <w:szCs w:val="24"/>
                <w:lang w:eastAsia="en-US"/>
              </w:rPr>
            </w:pPr>
            <w:r w:rsidRPr="00FE5056">
              <w:rPr>
                <w:rFonts w:ascii="Calibri" w:hAnsi="Calibri" w:cs="Calibri"/>
                <w:sz w:val="24"/>
                <w:szCs w:val="24"/>
                <w:lang w:eastAsia="en-US"/>
              </w:rPr>
              <w:t> </w:t>
            </w:r>
          </w:p>
        </w:tc>
      </w:tr>
      <w:tr w:rsidR="00FE5056" w:rsidRPr="00FE5056" w:rsidTr="00FE5056">
        <w:trPr>
          <w:trHeight w:val="345"/>
        </w:trPr>
        <w:tc>
          <w:tcPr>
            <w:tcW w:w="638" w:type="dxa"/>
            <w:tcBorders>
              <w:top w:val="nil"/>
              <w:left w:val="single" w:sz="8" w:space="0" w:color="auto"/>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Calibri" w:hAnsi="Calibri" w:cs="Calibri"/>
                <w:sz w:val="24"/>
                <w:szCs w:val="24"/>
                <w:lang w:eastAsia="en-US"/>
              </w:rPr>
              <w:t> </w:t>
            </w:r>
          </w:p>
        </w:tc>
        <w:tc>
          <w:tcPr>
            <w:tcW w:w="626"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Calibri" w:hAnsi="Calibri" w:cs="Calibri"/>
                <w:sz w:val="24"/>
                <w:szCs w:val="24"/>
                <w:lang w:eastAsia="en-US"/>
              </w:rPr>
              <w:t> </w:t>
            </w:r>
          </w:p>
        </w:tc>
        <w:tc>
          <w:tcPr>
            <w:tcW w:w="697"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Calibri" w:hAnsi="Calibri" w:cs="Calibri"/>
                <w:sz w:val="24"/>
                <w:szCs w:val="24"/>
                <w:lang w:eastAsia="en-US"/>
              </w:rPr>
              <w:t> </w:t>
            </w:r>
          </w:p>
        </w:tc>
        <w:tc>
          <w:tcPr>
            <w:tcW w:w="86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sz w:val="24"/>
                <w:szCs w:val="24"/>
                <w:lang w:eastAsia="en-US"/>
              </w:rPr>
            </w:pPr>
            <w:r w:rsidRPr="00FE5056">
              <w:rPr>
                <w:rFonts w:ascii="Calibri" w:hAnsi="Calibri" w:cs="Calibri"/>
                <w:sz w:val="24"/>
                <w:szCs w:val="24"/>
                <w:lang w:eastAsia="en-US"/>
              </w:rPr>
              <w:t> </w:t>
            </w:r>
          </w:p>
        </w:tc>
        <w:tc>
          <w:tcPr>
            <w:tcW w:w="760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rPr>
                <w:rFonts w:ascii="GHEA Mariam" w:hAnsi="GHEA Mariam" w:cs="Calibri"/>
                <w:sz w:val="24"/>
                <w:szCs w:val="24"/>
                <w:lang w:eastAsia="en-US"/>
              </w:rPr>
            </w:pPr>
            <w:r w:rsidRPr="00FE5056">
              <w:rPr>
                <w:rFonts w:ascii="GHEA Mariam" w:hAnsi="GHEA Mariam" w:cs="Calibri"/>
                <w:sz w:val="24"/>
                <w:szCs w:val="24"/>
                <w:lang w:eastAsia="en-US"/>
              </w:rPr>
              <w:t xml:space="preserve"> ՀՀ Ազգային ժողով</w:t>
            </w:r>
          </w:p>
        </w:tc>
        <w:tc>
          <w:tcPr>
            <w:tcW w:w="4950" w:type="dxa"/>
            <w:tcBorders>
              <w:top w:val="nil"/>
              <w:left w:val="nil"/>
              <w:bottom w:val="single" w:sz="4" w:space="0" w:color="auto"/>
              <w:right w:val="single" w:sz="8" w:space="0" w:color="auto"/>
            </w:tcBorders>
            <w:shd w:val="clear" w:color="auto" w:fill="auto"/>
            <w:vAlign w:val="center"/>
            <w:hideMark/>
          </w:tcPr>
          <w:p w:rsidR="00FE5056" w:rsidRPr="00FE5056" w:rsidRDefault="00FE5056" w:rsidP="00FE5056">
            <w:pPr>
              <w:jc w:val="right"/>
              <w:rPr>
                <w:rFonts w:ascii="GHEA Mariam" w:hAnsi="GHEA Mariam" w:cs="Calibri"/>
                <w:sz w:val="24"/>
                <w:szCs w:val="24"/>
                <w:lang w:eastAsia="en-US"/>
              </w:rPr>
            </w:pPr>
            <w:r w:rsidRPr="00FE5056">
              <w:rPr>
                <w:rFonts w:ascii="GHEA Mariam" w:hAnsi="GHEA Mariam" w:cs="Calibri"/>
                <w:sz w:val="24"/>
                <w:szCs w:val="24"/>
                <w:lang w:eastAsia="en-US"/>
              </w:rPr>
              <w:t xml:space="preserve">                       -  </w:t>
            </w:r>
          </w:p>
        </w:tc>
      </w:tr>
      <w:tr w:rsidR="00FE5056" w:rsidRPr="00FE5056" w:rsidTr="00FE5056">
        <w:trPr>
          <w:trHeight w:val="60"/>
        </w:trPr>
        <w:tc>
          <w:tcPr>
            <w:tcW w:w="638" w:type="dxa"/>
            <w:tcBorders>
              <w:top w:val="nil"/>
              <w:left w:val="single" w:sz="8" w:space="0" w:color="auto"/>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626"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697"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86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760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rPr>
                <w:rFonts w:ascii="GHEA Mariam" w:hAnsi="GHEA Mariam" w:cs="Calibri"/>
                <w:i/>
                <w:iCs/>
                <w:sz w:val="24"/>
                <w:szCs w:val="24"/>
                <w:lang w:eastAsia="en-US"/>
              </w:rPr>
            </w:pPr>
            <w:r w:rsidRPr="00FE5056">
              <w:rPr>
                <w:rFonts w:ascii="GHEA Mariam" w:hAnsi="GHEA Mariam" w:cs="Calibri"/>
                <w:i/>
                <w:iCs/>
                <w:sz w:val="24"/>
                <w:szCs w:val="24"/>
                <w:lang w:eastAsia="en-US"/>
              </w:rPr>
              <w:t>Արտասահմանյան գործուղումների գծով ծախսեր</w:t>
            </w:r>
          </w:p>
        </w:tc>
        <w:tc>
          <w:tcPr>
            <w:tcW w:w="4950" w:type="dxa"/>
            <w:tcBorders>
              <w:top w:val="nil"/>
              <w:left w:val="nil"/>
              <w:bottom w:val="single" w:sz="4" w:space="0" w:color="auto"/>
              <w:right w:val="single" w:sz="8" w:space="0" w:color="auto"/>
            </w:tcBorders>
            <w:shd w:val="clear" w:color="auto" w:fill="auto"/>
            <w:vAlign w:val="center"/>
            <w:hideMark/>
          </w:tcPr>
          <w:p w:rsidR="00FE5056" w:rsidRPr="00FE5056" w:rsidRDefault="00FE5056" w:rsidP="00FE5056">
            <w:pPr>
              <w:jc w:val="right"/>
              <w:rPr>
                <w:rFonts w:ascii="GHEA Mariam" w:hAnsi="GHEA Mariam" w:cs="Calibri"/>
                <w:i/>
                <w:iCs/>
                <w:sz w:val="24"/>
                <w:szCs w:val="24"/>
                <w:lang w:eastAsia="en-US"/>
              </w:rPr>
            </w:pPr>
            <w:r w:rsidRPr="00FE5056">
              <w:rPr>
                <w:rFonts w:ascii="GHEA Mariam" w:hAnsi="GHEA Mariam" w:cs="Calibri"/>
                <w:i/>
                <w:iCs/>
                <w:sz w:val="24"/>
                <w:szCs w:val="24"/>
                <w:lang w:eastAsia="en-US"/>
              </w:rPr>
              <w:t xml:space="preserve">           (11,000.0)</w:t>
            </w:r>
          </w:p>
        </w:tc>
      </w:tr>
      <w:tr w:rsidR="00FE5056" w:rsidRPr="00FE5056" w:rsidTr="00FE5056">
        <w:trPr>
          <w:trHeight w:val="345"/>
        </w:trPr>
        <w:tc>
          <w:tcPr>
            <w:tcW w:w="638" w:type="dxa"/>
            <w:tcBorders>
              <w:top w:val="nil"/>
              <w:left w:val="single" w:sz="8" w:space="0" w:color="auto"/>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626"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697"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86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760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rPr>
                <w:rFonts w:ascii="GHEA Mariam" w:hAnsi="GHEA Mariam" w:cs="Calibri"/>
                <w:i/>
                <w:iCs/>
                <w:sz w:val="24"/>
                <w:szCs w:val="24"/>
                <w:lang w:eastAsia="en-US"/>
              </w:rPr>
            </w:pPr>
            <w:r w:rsidRPr="00FE5056">
              <w:rPr>
                <w:rFonts w:ascii="GHEA Mariam" w:hAnsi="GHEA Mariam" w:cs="Calibri"/>
                <w:i/>
                <w:iCs/>
                <w:sz w:val="24"/>
                <w:szCs w:val="24"/>
                <w:lang w:eastAsia="en-US"/>
              </w:rPr>
              <w:t>Վարչական ծառայություններ</w:t>
            </w:r>
          </w:p>
        </w:tc>
        <w:tc>
          <w:tcPr>
            <w:tcW w:w="4950" w:type="dxa"/>
            <w:tcBorders>
              <w:top w:val="nil"/>
              <w:left w:val="nil"/>
              <w:bottom w:val="single" w:sz="4" w:space="0" w:color="auto"/>
              <w:right w:val="single" w:sz="8" w:space="0" w:color="auto"/>
            </w:tcBorders>
            <w:shd w:val="clear" w:color="auto" w:fill="auto"/>
            <w:vAlign w:val="center"/>
            <w:hideMark/>
          </w:tcPr>
          <w:p w:rsidR="00FE5056" w:rsidRPr="00FE5056" w:rsidRDefault="00FE5056" w:rsidP="00FE5056">
            <w:pPr>
              <w:jc w:val="right"/>
              <w:rPr>
                <w:rFonts w:ascii="GHEA Mariam" w:hAnsi="GHEA Mariam" w:cs="Calibri"/>
                <w:i/>
                <w:iCs/>
                <w:sz w:val="24"/>
                <w:szCs w:val="24"/>
                <w:lang w:eastAsia="en-US"/>
              </w:rPr>
            </w:pPr>
            <w:r w:rsidRPr="00FE5056">
              <w:rPr>
                <w:rFonts w:ascii="GHEA Mariam" w:hAnsi="GHEA Mariam" w:cs="Calibri"/>
                <w:i/>
                <w:iCs/>
                <w:sz w:val="24"/>
                <w:szCs w:val="24"/>
                <w:lang w:eastAsia="en-US"/>
              </w:rPr>
              <w:t xml:space="preserve">            (3,900.0)</w:t>
            </w:r>
          </w:p>
        </w:tc>
      </w:tr>
      <w:tr w:rsidR="00FE5056" w:rsidRPr="00FE5056" w:rsidTr="00FE5056">
        <w:trPr>
          <w:trHeight w:val="345"/>
        </w:trPr>
        <w:tc>
          <w:tcPr>
            <w:tcW w:w="638" w:type="dxa"/>
            <w:tcBorders>
              <w:top w:val="nil"/>
              <w:left w:val="single" w:sz="8" w:space="0" w:color="auto"/>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626"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697"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86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760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rPr>
                <w:rFonts w:ascii="GHEA Mariam" w:hAnsi="GHEA Mariam" w:cs="Calibri"/>
                <w:i/>
                <w:iCs/>
                <w:sz w:val="24"/>
                <w:szCs w:val="24"/>
                <w:lang w:eastAsia="en-US"/>
              </w:rPr>
            </w:pPr>
            <w:r w:rsidRPr="00FE5056">
              <w:rPr>
                <w:rFonts w:ascii="GHEA Mariam" w:hAnsi="GHEA Mariam" w:cs="Calibri"/>
                <w:i/>
                <w:iCs/>
                <w:sz w:val="24"/>
                <w:szCs w:val="24"/>
                <w:lang w:eastAsia="en-US"/>
              </w:rPr>
              <w:t>Համակարգչային ծառայություններ</w:t>
            </w:r>
          </w:p>
        </w:tc>
        <w:tc>
          <w:tcPr>
            <w:tcW w:w="4950" w:type="dxa"/>
            <w:tcBorders>
              <w:top w:val="nil"/>
              <w:left w:val="nil"/>
              <w:bottom w:val="single" w:sz="4" w:space="0" w:color="auto"/>
              <w:right w:val="single" w:sz="8" w:space="0" w:color="auto"/>
            </w:tcBorders>
            <w:shd w:val="clear" w:color="auto" w:fill="auto"/>
            <w:vAlign w:val="center"/>
            <w:hideMark/>
          </w:tcPr>
          <w:p w:rsidR="00FE5056" w:rsidRPr="00FE5056" w:rsidRDefault="00FE5056" w:rsidP="00FE5056">
            <w:pPr>
              <w:jc w:val="right"/>
              <w:rPr>
                <w:rFonts w:ascii="GHEA Mariam" w:hAnsi="GHEA Mariam" w:cs="Calibri"/>
                <w:i/>
                <w:iCs/>
                <w:sz w:val="24"/>
                <w:szCs w:val="24"/>
                <w:lang w:eastAsia="en-US"/>
              </w:rPr>
            </w:pPr>
            <w:r w:rsidRPr="00FE5056">
              <w:rPr>
                <w:rFonts w:ascii="GHEA Mariam" w:hAnsi="GHEA Mariam" w:cs="Calibri"/>
                <w:i/>
                <w:iCs/>
                <w:sz w:val="24"/>
                <w:szCs w:val="24"/>
                <w:lang w:eastAsia="en-US"/>
              </w:rPr>
              <w:t xml:space="preserve">            (1,300.0)</w:t>
            </w:r>
          </w:p>
        </w:tc>
      </w:tr>
      <w:tr w:rsidR="00FE5056" w:rsidRPr="00FE5056" w:rsidTr="00FE5056">
        <w:trPr>
          <w:trHeight w:val="345"/>
        </w:trPr>
        <w:tc>
          <w:tcPr>
            <w:tcW w:w="638" w:type="dxa"/>
            <w:tcBorders>
              <w:top w:val="nil"/>
              <w:left w:val="single" w:sz="8" w:space="0" w:color="auto"/>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626"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697"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86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760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rPr>
                <w:rFonts w:ascii="GHEA Mariam" w:hAnsi="GHEA Mariam" w:cs="Calibri"/>
                <w:i/>
                <w:iCs/>
                <w:sz w:val="24"/>
                <w:szCs w:val="24"/>
                <w:lang w:eastAsia="en-US"/>
              </w:rPr>
            </w:pPr>
            <w:r w:rsidRPr="00FE5056">
              <w:rPr>
                <w:rFonts w:ascii="GHEA Mariam" w:hAnsi="GHEA Mariam" w:cs="Calibri"/>
                <w:i/>
                <w:iCs/>
                <w:sz w:val="24"/>
                <w:szCs w:val="24"/>
                <w:lang w:eastAsia="en-US"/>
              </w:rPr>
              <w:t>Տեղեկատվական ծառայություններ</w:t>
            </w:r>
          </w:p>
        </w:tc>
        <w:tc>
          <w:tcPr>
            <w:tcW w:w="4950" w:type="dxa"/>
            <w:tcBorders>
              <w:top w:val="nil"/>
              <w:left w:val="nil"/>
              <w:bottom w:val="single" w:sz="4" w:space="0" w:color="auto"/>
              <w:right w:val="single" w:sz="8" w:space="0" w:color="auto"/>
            </w:tcBorders>
            <w:shd w:val="clear" w:color="auto" w:fill="auto"/>
            <w:vAlign w:val="center"/>
            <w:hideMark/>
          </w:tcPr>
          <w:p w:rsidR="00FE5056" w:rsidRPr="00FE5056" w:rsidRDefault="00FE5056" w:rsidP="00FE5056">
            <w:pPr>
              <w:jc w:val="right"/>
              <w:rPr>
                <w:rFonts w:ascii="GHEA Mariam" w:hAnsi="GHEA Mariam" w:cs="Calibri"/>
                <w:i/>
                <w:iCs/>
                <w:sz w:val="24"/>
                <w:szCs w:val="24"/>
                <w:lang w:eastAsia="en-US"/>
              </w:rPr>
            </w:pPr>
            <w:r w:rsidRPr="00FE5056">
              <w:rPr>
                <w:rFonts w:ascii="GHEA Mariam" w:hAnsi="GHEA Mariam" w:cs="Calibri"/>
                <w:i/>
                <w:iCs/>
                <w:sz w:val="24"/>
                <w:szCs w:val="24"/>
                <w:lang w:eastAsia="en-US"/>
              </w:rPr>
              <w:t xml:space="preserve">             (1,500.0)</w:t>
            </w:r>
          </w:p>
        </w:tc>
      </w:tr>
      <w:tr w:rsidR="00FE5056" w:rsidRPr="00FE5056" w:rsidTr="00FE5056">
        <w:trPr>
          <w:trHeight w:val="345"/>
        </w:trPr>
        <w:tc>
          <w:tcPr>
            <w:tcW w:w="638" w:type="dxa"/>
            <w:tcBorders>
              <w:top w:val="nil"/>
              <w:left w:val="single" w:sz="8" w:space="0" w:color="auto"/>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626"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697"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86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760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rPr>
                <w:rFonts w:ascii="GHEA Mariam" w:hAnsi="GHEA Mariam" w:cs="Calibri"/>
                <w:i/>
                <w:iCs/>
                <w:sz w:val="24"/>
                <w:szCs w:val="24"/>
                <w:lang w:eastAsia="en-US"/>
              </w:rPr>
            </w:pPr>
            <w:r w:rsidRPr="00FE5056">
              <w:rPr>
                <w:rFonts w:ascii="GHEA Mariam" w:hAnsi="GHEA Mariam" w:cs="Calibri"/>
                <w:i/>
                <w:iCs/>
                <w:sz w:val="24"/>
                <w:szCs w:val="24"/>
                <w:lang w:eastAsia="en-US"/>
              </w:rPr>
              <w:t>Ներկայացուցչական ծախսեր</w:t>
            </w:r>
          </w:p>
        </w:tc>
        <w:tc>
          <w:tcPr>
            <w:tcW w:w="4950" w:type="dxa"/>
            <w:tcBorders>
              <w:top w:val="nil"/>
              <w:left w:val="nil"/>
              <w:bottom w:val="single" w:sz="4" w:space="0" w:color="auto"/>
              <w:right w:val="single" w:sz="8" w:space="0" w:color="auto"/>
            </w:tcBorders>
            <w:shd w:val="clear" w:color="auto" w:fill="auto"/>
            <w:vAlign w:val="center"/>
            <w:hideMark/>
          </w:tcPr>
          <w:p w:rsidR="00FE5056" w:rsidRPr="00FE5056" w:rsidRDefault="00FE5056" w:rsidP="00FE5056">
            <w:pPr>
              <w:jc w:val="right"/>
              <w:rPr>
                <w:rFonts w:ascii="GHEA Mariam" w:hAnsi="GHEA Mariam" w:cs="Calibri"/>
                <w:i/>
                <w:iCs/>
                <w:sz w:val="24"/>
                <w:szCs w:val="24"/>
                <w:lang w:eastAsia="en-US"/>
              </w:rPr>
            </w:pPr>
            <w:r w:rsidRPr="00FE5056">
              <w:rPr>
                <w:rFonts w:ascii="GHEA Mariam" w:hAnsi="GHEA Mariam" w:cs="Calibri"/>
                <w:i/>
                <w:iCs/>
                <w:sz w:val="24"/>
                <w:szCs w:val="24"/>
                <w:lang w:eastAsia="en-US"/>
              </w:rPr>
              <w:t xml:space="preserve">             3,500.0 </w:t>
            </w:r>
          </w:p>
        </w:tc>
      </w:tr>
      <w:tr w:rsidR="00FE5056" w:rsidRPr="00FE5056" w:rsidTr="00FE5056">
        <w:trPr>
          <w:trHeight w:val="345"/>
        </w:trPr>
        <w:tc>
          <w:tcPr>
            <w:tcW w:w="638" w:type="dxa"/>
            <w:tcBorders>
              <w:top w:val="nil"/>
              <w:left w:val="single" w:sz="8" w:space="0" w:color="auto"/>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626"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697"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86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760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rPr>
                <w:rFonts w:ascii="GHEA Mariam" w:hAnsi="GHEA Mariam" w:cs="Calibri"/>
                <w:i/>
                <w:iCs/>
                <w:sz w:val="24"/>
                <w:szCs w:val="24"/>
                <w:lang w:eastAsia="en-US"/>
              </w:rPr>
            </w:pPr>
            <w:r w:rsidRPr="00FE5056">
              <w:rPr>
                <w:rFonts w:ascii="GHEA Mariam" w:hAnsi="GHEA Mariam" w:cs="Calibri"/>
                <w:i/>
                <w:iCs/>
                <w:sz w:val="24"/>
                <w:szCs w:val="24"/>
                <w:lang w:eastAsia="en-US"/>
              </w:rPr>
              <w:t>Մասնագիտական ծառայություններ</w:t>
            </w:r>
          </w:p>
        </w:tc>
        <w:tc>
          <w:tcPr>
            <w:tcW w:w="4950" w:type="dxa"/>
            <w:tcBorders>
              <w:top w:val="nil"/>
              <w:left w:val="nil"/>
              <w:bottom w:val="single" w:sz="4" w:space="0" w:color="auto"/>
              <w:right w:val="single" w:sz="8" w:space="0" w:color="auto"/>
            </w:tcBorders>
            <w:shd w:val="clear" w:color="auto" w:fill="auto"/>
            <w:vAlign w:val="center"/>
            <w:hideMark/>
          </w:tcPr>
          <w:p w:rsidR="00FE5056" w:rsidRPr="00FE5056" w:rsidRDefault="00FE5056" w:rsidP="00FE5056">
            <w:pPr>
              <w:jc w:val="right"/>
              <w:rPr>
                <w:rFonts w:ascii="GHEA Mariam" w:hAnsi="GHEA Mariam" w:cs="Calibri"/>
                <w:i/>
                <w:iCs/>
                <w:sz w:val="24"/>
                <w:szCs w:val="24"/>
                <w:lang w:eastAsia="en-US"/>
              </w:rPr>
            </w:pPr>
            <w:r w:rsidRPr="00FE5056">
              <w:rPr>
                <w:rFonts w:ascii="GHEA Mariam" w:hAnsi="GHEA Mariam" w:cs="Calibri"/>
                <w:i/>
                <w:iCs/>
                <w:sz w:val="24"/>
                <w:szCs w:val="24"/>
                <w:lang w:eastAsia="en-US"/>
              </w:rPr>
              <w:t xml:space="preserve">             2,000.0 </w:t>
            </w:r>
          </w:p>
        </w:tc>
      </w:tr>
      <w:tr w:rsidR="00FE5056" w:rsidRPr="00FE5056" w:rsidTr="00FE5056">
        <w:trPr>
          <w:trHeight w:val="660"/>
        </w:trPr>
        <w:tc>
          <w:tcPr>
            <w:tcW w:w="638" w:type="dxa"/>
            <w:tcBorders>
              <w:top w:val="nil"/>
              <w:left w:val="single" w:sz="8" w:space="0" w:color="auto"/>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626"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697"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86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760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rPr>
                <w:rFonts w:ascii="GHEA Mariam" w:hAnsi="GHEA Mariam" w:cs="Calibri"/>
                <w:i/>
                <w:iCs/>
                <w:sz w:val="24"/>
                <w:szCs w:val="24"/>
                <w:lang w:eastAsia="en-US"/>
              </w:rPr>
            </w:pPr>
            <w:r w:rsidRPr="00FE5056">
              <w:rPr>
                <w:rFonts w:ascii="GHEA Mariam" w:hAnsi="GHEA Mariam" w:cs="Calibri"/>
                <w:i/>
                <w:iCs/>
                <w:sz w:val="24"/>
                <w:szCs w:val="24"/>
                <w:lang w:eastAsia="en-US"/>
              </w:rPr>
              <w:t>Մեքենաների և սարքավորումների ընթացիկ նորոգում և պահպանում</w:t>
            </w:r>
          </w:p>
        </w:tc>
        <w:tc>
          <w:tcPr>
            <w:tcW w:w="4950" w:type="dxa"/>
            <w:tcBorders>
              <w:top w:val="nil"/>
              <w:left w:val="nil"/>
              <w:bottom w:val="single" w:sz="4" w:space="0" w:color="auto"/>
              <w:right w:val="single" w:sz="8" w:space="0" w:color="auto"/>
            </w:tcBorders>
            <w:shd w:val="clear" w:color="auto" w:fill="auto"/>
            <w:vAlign w:val="center"/>
            <w:hideMark/>
          </w:tcPr>
          <w:p w:rsidR="00FE5056" w:rsidRPr="00FE5056" w:rsidRDefault="00FE5056" w:rsidP="00FE5056">
            <w:pPr>
              <w:jc w:val="right"/>
              <w:rPr>
                <w:rFonts w:ascii="GHEA Mariam" w:hAnsi="GHEA Mariam" w:cs="Calibri"/>
                <w:i/>
                <w:iCs/>
                <w:sz w:val="24"/>
                <w:szCs w:val="24"/>
                <w:lang w:eastAsia="en-US"/>
              </w:rPr>
            </w:pPr>
            <w:r w:rsidRPr="00FE5056">
              <w:rPr>
                <w:rFonts w:ascii="GHEA Mariam" w:hAnsi="GHEA Mariam" w:cs="Calibri"/>
                <w:i/>
                <w:iCs/>
                <w:sz w:val="24"/>
                <w:szCs w:val="24"/>
                <w:lang w:eastAsia="en-US"/>
              </w:rPr>
              <w:t xml:space="preserve">              1,500.0 </w:t>
            </w:r>
          </w:p>
        </w:tc>
      </w:tr>
      <w:tr w:rsidR="00FE5056" w:rsidRPr="00FE5056" w:rsidTr="00FE5056">
        <w:trPr>
          <w:trHeight w:val="345"/>
        </w:trPr>
        <w:tc>
          <w:tcPr>
            <w:tcW w:w="638" w:type="dxa"/>
            <w:tcBorders>
              <w:top w:val="nil"/>
              <w:left w:val="single" w:sz="8" w:space="0" w:color="auto"/>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626"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697"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86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760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rPr>
                <w:rFonts w:ascii="GHEA Mariam" w:hAnsi="GHEA Mariam" w:cs="Calibri"/>
                <w:i/>
                <w:iCs/>
                <w:sz w:val="24"/>
                <w:szCs w:val="24"/>
                <w:lang w:eastAsia="en-US"/>
              </w:rPr>
            </w:pPr>
            <w:r w:rsidRPr="00FE5056">
              <w:rPr>
                <w:rFonts w:ascii="GHEA Mariam" w:hAnsi="GHEA Mariam" w:cs="Calibri"/>
                <w:i/>
                <w:iCs/>
                <w:sz w:val="24"/>
                <w:szCs w:val="24"/>
                <w:lang w:eastAsia="en-US"/>
              </w:rPr>
              <w:t>Գրասենյակային նյութեր և հագուստ</w:t>
            </w:r>
          </w:p>
        </w:tc>
        <w:tc>
          <w:tcPr>
            <w:tcW w:w="4950" w:type="dxa"/>
            <w:tcBorders>
              <w:top w:val="nil"/>
              <w:left w:val="nil"/>
              <w:bottom w:val="single" w:sz="4" w:space="0" w:color="auto"/>
              <w:right w:val="single" w:sz="8" w:space="0" w:color="auto"/>
            </w:tcBorders>
            <w:shd w:val="clear" w:color="auto" w:fill="auto"/>
            <w:vAlign w:val="center"/>
            <w:hideMark/>
          </w:tcPr>
          <w:p w:rsidR="00FE5056" w:rsidRPr="00FE5056" w:rsidRDefault="00FE5056" w:rsidP="00FE5056">
            <w:pPr>
              <w:jc w:val="right"/>
              <w:rPr>
                <w:rFonts w:ascii="GHEA Mariam" w:hAnsi="GHEA Mariam" w:cs="Calibri"/>
                <w:i/>
                <w:iCs/>
                <w:sz w:val="24"/>
                <w:szCs w:val="24"/>
                <w:lang w:eastAsia="en-US"/>
              </w:rPr>
            </w:pPr>
            <w:r w:rsidRPr="00FE5056">
              <w:rPr>
                <w:rFonts w:ascii="GHEA Mariam" w:hAnsi="GHEA Mariam" w:cs="Calibri"/>
                <w:i/>
                <w:iCs/>
                <w:sz w:val="24"/>
                <w:szCs w:val="24"/>
                <w:lang w:eastAsia="en-US"/>
              </w:rPr>
              <w:t xml:space="preserve">                700.0 </w:t>
            </w:r>
          </w:p>
        </w:tc>
      </w:tr>
      <w:tr w:rsidR="00FE5056" w:rsidRPr="00FE5056" w:rsidTr="00FE5056">
        <w:trPr>
          <w:trHeight w:val="345"/>
        </w:trPr>
        <w:tc>
          <w:tcPr>
            <w:tcW w:w="638" w:type="dxa"/>
            <w:tcBorders>
              <w:top w:val="nil"/>
              <w:left w:val="single" w:sz="8" w:space="0" w:color="auto"/>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626"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697"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86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760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rPr>
                <w:rFonts w:ascii="GHEA Mariam" w:hAnsi="GHEA Mariam" w:cs="Calibri"/>
                <w:i/>
                <w:iCs/>
                <w:sz w:val="24"/>
                <w:szCs w:val="24"/>
                <w:lang w:eastAsia="en-US"/>
              </w:rPr>
            </w:pPr>
            <w:r w:rsidRPr="00FE5056">
              <w:rPr>
                <w:rFonts w:ascii="GHEA Mariam" w:hAnsi="GHEA Mariam" w:cs="Calibri"/>
                <w:i/>
                <w:iCs/>
                <w:sz w:val="24"/>
                <w:szCs w:val="24"/>
                <w:lang w:eastAsia="en-US"/>
              </w:rPr>
              <w:t>Տրանսպորտային նյութեր</w:t>
            </w:r>
          </w:p>
        </w:tc>
        <w:tc>
          <w:tcPr>
            <w:tcW w:w="4950" w:type="dxa"/>
            <w:tcBorders>
              <w:top w:val="nil"/>
              <w:left w:val="nil"/>
              <w:bottom w:val="single" w:sz="4" w:space="0" w:color="auto"/>
              <w:right w:val="single" w:sz="8" w:space="0" w:color="auto"/>
            </w:tcBorders>
            <w:shd w:val="clear" w:color="auto" w:fill="auto"/>
            <w:vAlign w:val="center"/>
            <w:hideMark/>
          </w:tcPr>
          <w:p w:rsidR="00FE5056" w:rsidRPr="00FE5056" w:rsidRDefault="00FE5056" w:rsidP="00FE5056">
            <w:pPr>
              <w:jc w:val="right"/>
              <w:rPr>
                <w:rFonts w:ascii="GHEA Mariam" w:hAnsi="GHEA Mariam" w:cs="Calibri"/>
                <w:i/>
                <w:iCs/>
                <w:sz w:val="24"/>
                <w:szCs w:val="24"/>
                <w:lang w:eastAsia="en-US"/>
              </w:rPr>
            </w:pPr>
            <w:r w:rsidRPr="00FE5056">
              <w:rPr>
                <w:rFonts w:ascii="GHEA Mariam" w:hAnsi="GHEA Mariam" w:cs="Calibri"/>
                <w:i/>
                <w:iCs/>
                <w:sz w:val="24"/>
                <w:szCs w:val="24"/>
                <w:lang w:eastAsia="en-US"/>
              </w:rPr>
              <w:t xml:space="preserve">            (4,000.0)</w:t>
            </w:r>
          </w:p>
        </w:tc>
      </w:tr>
      <w:tr w:rsidR="00FE5056" w:rsidRPr="00FE5056" w:rsidTr="00FE5056">
        <w:trPr>
          <w:trHeight w:val="345"/>
        </w:trPr>
        <w:tc>
          <w:tcPr>
            <w:tcW w:w="638" w:type="dxa"/>
            <w:tcBorders>
              <w:top w:val="nil"/>
              <w:left w:val="single" w:sz="8" w:space="0" w:color="auto"/>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626"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697"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86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760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rPr>
                <w:rFonts w:ascii="GHEA Mariam" w:hAnsi="GHEA Mariam" w:cs="Calibri"/>
                <w:i/>
                <w:iCs/>
                <w:sz w:val="24"/>
                <w:szCs w:val="24"/>
                <w:lang w:eastAsia="en-US"/>
              </w:rPr>
            </w:pPr>
            <w:r w:rsidRPr="00FE5056">
              <w:rPr>
                <w:rFonts w:ascii="GHEA Mariam" w:hAnsi="GHEA Mariam" w:cs="Calibri"/>
                <w:i/>
                <w:iCs/>
                <w:sz w:val="24"/>
                <w:szCs w:val="24"/>
                <w:lang w:eastAsia="en-US"/>
              </w:rPr>
              <w:t>Կենցաղային և հանրային սննդի նյութեր</w:t>
            </w:r>
          </w:p>
        </w:tc>
        <w:tc>
          <w:tcPr>
            <w:tcW w:w="4950" w:type="dxa"/>
            <w:tcBorders>
              <w:top w:val="nil"/>
              <w:left w:val="nil"/>
              <w:bottom w:val="single" w:sz="4" w:space="0" w:color="auto"/>
              <w:right w:val="single" w:sz="8" w:space="0" w:color="auto"/>
            </w:tcBorders>
            <w:shd w:val="clear" w:color="auto" w:fill="auto"/>
            <w:vAlign w:val="center"/>
            <w:hideMark/>
          </w:tcPr>
          <w:p w:rsidR="00FE5056" w:rsidRPr="00FE5056" w:rsidRDefault="00FE5056" w:rsidP="00FE5056">
            <w:pPr>
              <w:jc w:val="right"/>
              <w:rPr>
                <w:rFonts w:ascii="GHEA Mariam" w:hAnsi="GHEA Mariam" w:cs="Calibri"/>
                <w:i/>
                <w:iCs/>
                <w:sz w:val="24"/>
                <w:szCs w:val="24"/>
                <w:lang w:eastAsia="en-US"/>
              </w:rPr>
            </w:pPr>
            <w:r w:rsidRPr="00FE5056">
              <w:rPr>
                <w:rFonts w:ascii="GHEA Mariam" w:hAnsi="GHEA Mariam" w:cs="Calibri"/>
                <w:i/>
                <w:iCs/>
                <w:sz w:val="24"/>
                <w:szCs w:val="24"/>
                <w:lang w:eastAsia="en-US"/>
              </w:rPr>
              <w:t xml:space="preserve">             9,000.0 </w:t>
            </w:r>
          </w:p>
        </w:tc>
      </w:tr>
      <w:tr w:rsidR="00FE5056" w:rsidRPr="00FE5056" w:rsidTr="00FE5056">
        <w:trPr>
          <w:trHeight w:val="345"/>
        </w:trPr>
        <w:tc>
          <w:tcPr>
            <w:tcW w:w="638" w:type="dxa"/>
            <w:tcBorders>
              <w:top w:val="nil"/>
              <w:left w:val="single" w:sz="8" w:space="0" w:color="auto"/>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626"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697"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86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jc w:val="center"/>
              <w:rPr>
                <w:rFonts w:ascii="GHEA Mariam" w:hAnsi="GHEA Mariam" w:cs="Calibri"/>
                <w:i/>
                <w:iCs/>
                <w:sz w:val="24"/>
                <w:szCs w:val="24"/>
                <w:lang w:eastAsia="en-US"/>
              </w:rPr>
            </w:pPr>
            <w:r w:rsidRPr="00FE5056">
              <w:rPr>
                <w:rFonts w:ascii="Calibri" w:hAnsi="Calibri" w:cs="Calibri"/>
                <w:i/>
                <w:iCs/>
                <w:sz w:val="24"/>
                <w:szCs w:val="24"/>
                <w:lang w:eastAsia="en-US"/>
              </w:rPr>
              <w:t> </w:t>
            </w:r>
          </w:p>
        </w:tc>
        <w:tc>
          <w:tcPr>
            <w:tcW w:w="7603" w:type="dxa"/>
            <w:tcBorders>
              <w:top w:val="nil"/>
              <w:left w:val="nil"/>
              <w:bottom w:val="single" w:sz="4" w:space="0" w:color="auto"/>
              <w:right w:val="single" w:sz="4" w:space="0" w:color="auto"/>
            </w:tcBorders>
            <w:shd w:val="clear" w:color="auto" w:fill="auto"/>
            <w:vAlign w:val="center"/>
            <w:hideMark/>
          </w:tcPr>
          <w:p w:rsidR="00FE5056" w:rsidRPr="00FE5056" w:rsidRDefault="00FE5056" w:rsidP="00FE5056">
            <w:pPr>
              <w:rPr>
                <w:rFonts w:ascii="GHEA Mariam" w:hAnsi="GHEA Mariam" w:cs="Calibri"/>
                <w:i/>
                <w:iCs/>
                <w:sz w:val="24"/>
                <w:szCs w:val="24"/>
                <w:lang w:eastAsia="en-US"/>
              </w:rPr>
            </w:pPr>
            <w:r w:rsidRPr="00FE5056">
              <w:rPr>
                <w:rFonts w:ascii="GHEA Mariam" w:hAnsi="GHEA Mariam" w:cs="Calibri"/>
                <w:i/>
                <w:iCs/>
                <w:sz w:val="24"/>
                <w:szCs w:val="24"/>
                <w:lang w:eastAsia="en-US"/>
              </w:rPr>
              <w:t>Հատուկ նպատակային այլ նյութեր</w:t>
            </w:r>
          </w:p>
        </w:tc>
        <w:tc>
          <w:tcPr>
            <w:tcW w:w="4950" w:type="dxa"/>
            <w:tcBorders>
              <w:top w:val="nil"/>
              <w:left w:val="nil"/>
              <w:bottom w:val="single" w:sz="4" w:space="0" w:color="auto"/>
              <w:right w:val="single" w:sz="8" w:space="0" w:color="auto"/>
            </w:tcBorders>
            <w:shd w:val="clear" w:color="auto" w:fill="auto"/>
            <w:vAlign w:val="center"/>
            <w:hideMark/>
          </w:tcPr>
          <w:p w:rsidR="00FE5056" w:rsidRPr="00FE5056" w:rsidRDefault="00FE5056" w:rsidP="00FE5056">
            <w:pPr>
              <w:jc w:val="right"/>
              <w:rPr>
                <w:rFonts w:ascii="GHEA Mariam" w:hAnsi="GHEA Mariam" w:cs="Calibri"/>
                <w:i/>
                <w:iCs/>
                <w:sz w:val="24"/>
                <w:szCs w:val="24"/>
                <w:lang w:eastAsia="en-US"/>
              </w:rPr>
            </w:pPr>
            <w:r w:rsidRPr="00FE5056">
              <w:rPr>
                <w:rFonts w:ascii="GHEA Mariam" w:hAnsi="GHEA Mariam" w:cs="Calibri"/>
                <w:i/>
                <w:iCs/>
                <w:sz w:val="24"/>
                <w:szCs w:val="24"/>
                <w:lang w:eastAsia="en-US"/>
              </w:rPr>
              <w:t xml:space="preserve">             5,000.0 </w:t>
            </w:r>
          </w:p>
        </w:tc>
      </w:tr>
    </w:tbl>
    <w:p w:rsidR="00FE5056" w:rsidRDefault="00FE5056" w:rsidP="00AD1E0D">
      <w:pPr>
        <w:pStyle w:val="norm"/>
        <w:spacing w:line="360" w:lineRule="auto"/>
        <w:rPr>
          <w:rFonts w:ascii="GHEA Mariam" w:hAnsi="GHEA Mariam" w:cs="Arial"/>
          <w:sz w:val="24"/>
          <w:szCs w:val="24"/>
          <w:lang w:val="hy-AM"/>
        </w:rPr>
      </w:pPr>
    </w:p>
    <w:p w:rsidR="00FE5056" w:rsidRPr="00313183" w:rsidRDefault="00FE5056">
      <w:pPr>
        <w:pStyle w:val="mechtex"/>
        <w:ind w:firstLine="720"/>
        <w:jc w:val="left"/>
        <w:rPr>
          <w:rFonts w:ascii="GHEA Mariam" w:hAnsi="GHEA Mariam" w:cs="Arial Armenian"/>
          <w:sz w:val="24"/>
          <w:szCs w:val="24"/>
          <w:lang w:val="hy-AM"/>
        </w:rPr>
      </w:pPr>
      <w:r w:rsidRPr="00313183">
        <w:rPr>
          <w:rFonts w:ascii="GHEA Mariam" w:hAnsi="GHEA Mariam" w:cs="Sylfaen"/>
          <w:sz w:val="24"/>
          <w:szCs w:val="24"/>
          <w:lang w:val="hy-AM"/>
        </w:rPr>
        <w:t>ՀԱՅԱՍՏԱՆԻ</w:t>
      </w:r>
      <w:r w:rsidRPr="00313183">
        <w:rPr>
          <w:rFonts w:ascii="GHEA Mariam" w:hAnsi="GHEA Mariam" w:cs="Arial Armenian"/>
          <w:sz w:val="24"/>
          <w:szCs w:val="24"/>
          <w:lang w:val="hy-AM"/>
        </w:rPr>
        <w:t xml:space="preserve">  </w:t>
      </w:r>
      <w:r w:rsidRPr="00313183">
        <w:rPr>
          <w:rFonts w:ascii="GHEA Mariam" w:hAnsi="GHEA Mariam" w:cs="Sylfaen"/>
          <w:sz w:val="24"/>
          <w:szCs w:val="24"/>
          <w:lang w:val="hy-AM"/>
        </w:rPr>
        <w:t>ՀԱՆՐԱՊԵՏՈՒԹՅԱՆ</w:t>
      </w:r>
    </w:p>
    <w:p w:rsidR="00FE5056" w:rsidRPr="00313183" w:rsidRDefault="00FE5056" w:rsidP="00C65C00">
      <w:pPr>
        <w:pStyle w:val="mechtex"/>
        <w:ind w:firstLine="720"/>
        <w:jc w:val="left"/>
        <w:rPr>
          <w:rFonts w:ascii="GHEA Mariam" w:hAnsi="GHEA Mariam" w:cs="Sylfaen"/>
          <w:sz w:val="24"/>
          <w:szCs w:val="24"/>
          <w:lang w:val="hy-AM"/>
        </w:rPr>
      </w:pPr>
      <w:r w:rsidRPr="00313183">
        <w:rPr>
          <w:rFonts w:ascii="GHEA Mariam" w:hAnsi="GHEA Mariam"/>
          <w:sz w:val="24"/>
          <w:szCs w:val="24"/>
          <w:lang w:val="hy-AM"/>
        </w:rPr>
        <w:t xml:space="preserve">  </w:t>
      </w:r>
      <w:r w:rsidRPr="00313183">
        <w:rPr>
          <w:rFonts w:ascii="GHEA Mariam" w:hAnsi="GHEA Mariam" w:cs="Sylfaen"/>
          <w:sz w:val="24"/>
          <w:szCs w:val="24"/>
          <w:lang w:val="hy-AM"/>
        </w:rPr>
        <w:t>ՎԱՐՉԱՊԵՏԻ ԱՇԽԱՏԱԿԱԶՄԻ</w:t>
      </w:r>
    </w:p>
    <w:p w:rsidR="00FE5056" w:rsidRPr="00313183" w:rsidRDefault="00FE5056" w:rsidP="00C65C00">
      <w:pPr>
        <w:pStyle w:val="mechtex"/>
        <w:ind w:firstLine="720"/>
        <w:jc w:val="left"/>
        <w:rPr>
          <w:rFonts w:ascii="GHEA Mariam" w:hAnsi="GHEA Mariam" w:cs="Arial Armenian"/>
          <w:sz w:val="24"/>
          <w:szCs w:val="24"/>
          <w:lang w:val="hy-AM"/>
        </w:rPr>
      </w:pPr>
      <w:r w:rsidRPr="00313183">
        <w:rPr>
          <w:rFonts w:ascii="GHEA Mariam" w:hAnsi="GHEA Mariam" w:cs="Sylfaen"/>
          <w:sz w:val="24"/>
          <w:szCs w:val="24"/>
          <w:lang w:val="hy-AM"/>
        </w:rPr>
        <w:t xml:space="preserve">                 ՂԵԿԱՎԱՐ</w:t>
      </w:r>
      <w:r w:rsidRPr="00313183">
        <w:rPr>
          <w:rFonts w:ascii="GHEA Mariam" w:hAnsi="GHEA Mariam" w:cs="Arial Armenian"/>
          <w:sz w:val="24"/>
          <w:szCs w:val="24"/>
          <w:lang w:val="hy-AM"/>
        </w:rPr>
        <w:tab/>
        <w:t xml:space="preserve">                                                         </w:t>
      </w:r>
      <w:r w:rsidR="00313183" w:rsidRPr="00313183">
        <w:rPr>
          <w:rFonts w:ascii="GHEA Mariam" w:hAnsi="GHEA Mariam" w:cs="Arial Armenian"/>
          <w:sz w:val="24"/>
          <w:szCs w:val="24"/>
          <w:lang w:val="hy-AM"/>
        </w:rPr>
        <w:tab/>
      </w:r>
      <w:r w:rsidR="00313183" w:rsidRPr="00313183">
        <w:rPr>
          <w:rFonts w:ascii="GHEA Mariam" w:hAnsi="GHEA Mariam" w:cs="Arial Armenian"/>
          <w:sz w:val="24"/>
          <w:szCs w:val="24"/>
          <w:lang w:val="hy-AM"/>
        </w:rPr>
        <w:tab/>
      </w:r>
      <w:r w:rsidR="00313183" w:rsidRPr="00313183">
        <w:rPr>
          <w:rFonts w:ascii="GHEA Mariam" w:hAnsi="GHEA Mariam" w:cs="Arial Armenian"/>
          <w:sz w:val="24"/>
          <w:szCs w:val="24"/>
          <w:lang w:val="hy-AM"/>
        </w:rPr>
        <w:tab/>
      </w:r>
      <w:r w:rsidR="00313183" w:rsidRPr="00313183">
        <w:rPr>
          <w:rFonts w:ascii="GHEA Mariam" w:hAnsi="GHEA Mariam" w:cs="Arial Armenian"/>
          <w:sz w:val="24"/>
          <w:szCs w:val="24"/>
          <w:lang w:val="hy-AM"/>
        </w:rPr>
        <w:tab/>
      </w:r>
      <w:r w:rsidRPr="00313183">
        <w:rPr>
          <w:rFonts w:ascii="GHEA Mariam" w:hAnsi="GHEA Mariam" w:cs="Arial Armenian"/>
          <w:sz w:val="24"/>
          <w:szCs w:val="24"/>
          <w:lang w:val="hy-AM"/>
        </w:rPr>
        <w:t>Ա</w:t>
      </w:r>
      <w:r w:rsidRPr="00313183">
        <w:rPr>
          <w:rFonts w:ascii="GHEA Mariam" w:hAnsi="GHEA Mariam" w:cs="Sylfaen"/>
          <w:sz w:val="24"/>
          <w:szCs w:val="24"/>
          <w:lang w:val="hy-AM"/>
        </w:rPr>
        <w:t>.</w:t>
      </w:r>
      <w:r w:rsidRPr="00313183">
        <w:rPr>
          <w:rFonts w:ascii="GHEA Mariam" w:hAnsi="GHEA Mariam" w:cs="Arial Armenian"/>
          <w:sz w:val="24"/>
          <w:szCs w:val="24"/>
          <w:lang w:val="hy-AM"/>
        </w:rPr>
        <w:t xml:space="preserve"> ՀԱՐՈՒԹՅՈՒՆ</w:t>
      </w:r>
      <w:r w:rsidRPr="00313183">
        <w:rPr>
          <w:rFonts w:ascii="GHEA Mariam" w:hAnsi="GHEA Mariam" w:cs="Sylfaen"/>
          <w:sz w:val="24"/>
          <w:szCs w:val="24"/>
          <w:lang w:val="hy-AM"/>
        </w:rPr>
        <w:t>ՅԱՆ</w:t>
      </w:r>
    </w:p>
    <w:p w:rsidR="00FE5056" w:rsidRPr="00313183" w:rsidRDefault="00FE5056" w:rsidP="00AD1E0D">
      <w:pPr>
        <w:pStyle w:val="norm"/>
        <w:spacing w:line="360" w:lineRule="auto"/>
        <w:rPr>
          <w:rFonts w:ascii="GHEA Mariam" w:hAnsi="GHEA Mariam" w:cs="Arial"/>
          <w:sz w:val="24"/>
          <w:szCs w:val="24"/>
          <w:lang w:val="hy-AM"/>
        </w:rPr>
      </w:pPr>
    </w:p>
    <w:sectPr w:rsidR="00FE5056" w:rsidRPr="00313183" w:rsidSect="00FE5056">
      <w:pgSz w:w="16834" w:h="11909" w:orient="landscape" w:code="9"/>
      <w:pgMar w:top="144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2731" w:rsidRDefault="008C2731">
      <w:r>
        <w:separator/>
      </w:r>
    </w:p>
  </w:endnote>
  <w:endnote w:type="continuationSeparator" w:id="0">
    <w:p w:rsidR="008C2731" w:rsidRDefault="008C2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8C2731">
    <w:pPr>
      <w:pStyle w:val="Footer"/>
    </w:pPr>
    <w:r>
      <w:fldChar w:fldCharType="begin"/>
    </w:r>
    <w:r>
      <w:instrText xml:space="preserve"> FILENAME   \* MERGEFORMAT </w:instrText>
    </w:r>
    <w:r>
      <w:fldChar w:fldCharType="separate"/>
    </w:r>
    <w:r w:rsidR="003C12DE">
      <w:rPr>
        <w:noProof/>
      </w:rPr>
      <w:t>voroshumTK351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2731" w:rsidRDefault="008C2731">
      <w:r>
        <w:separator/>
      </w:r>
    </w:p>
  </w:footnote>
  <w:footnote w:type="continuationSeparator" w:id="0">
    <w:p w:rsidR="008C2731" w:rsidRDefault="008C273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83E3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980912"/>
    <w:multiLevelType w:val="hybridMultilevel"/>
    <w:tmpl w:val="1F484DA4"/>
    <w:lvl w:ilvl="0" w:tplc="D7C06B0C">
      <w:start w:val="1"/>
      <w:numFmt w:val="decimal"/>
      <w:lvlText w:val="%1."/>
      <w:lvlJc w:val="left"/>
      <w:pPr>
        <w:ind w:left="3002" w:hanging="450"/>
      </w:pPr>
      <w:rPr>
        <w:rFonts w:hint="default"/>
      </w:r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E0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0DF"/>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183"/>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3E31"/>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2DE"/>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731"/>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1E0D"/>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8A1"/>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056"/>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4C635F"/>
  <w15:chartTrackingRefBased/>
  <w15:docId w15:val="{A3E98040-AA8F-4818-827B-0C7AF122F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locked/>
    <w:rsid w:val="00AD1E0D"/>
    <w:rPr>
      <w:rFonts w:ascii="Arial Armenian" w:hAnsi="Arial Armenian"/>
      <w:sz w:val="22"/>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Обычный (веб)"/>
    <w:basedOn w:val="Normal"/>
    <w:link w:val="NormalWebChar"/>
    <w:uiPriority w:val="99"/>
    <w:unhideWhenUsed/>
    <w:qFormat/>
    <w:rsid w:val="00AD1E0D"/>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99"/>
    <w:locked/>
    <w:rsid w:val="00AD1E0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7976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590</Words>
  <Characters>3369</Characters>
  <Application>Microsoft Office Word</Application>
  <DocSecurity>0</DocSecurity>
  <Lines>28</Lines>
  <Paragraphs>7</Paragraphs>
  <ScaleCrop>false</ScaleCrop>
  <Company/>
  <LinksUpToDate>false</LinksUpToDate>
  <CharactersWithSpaces>3952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6</cp:revision>
  <dcterms:created xsi:type="dcterms:W3CDTF">2022-12-14T12:38:00Z</dcterms:created>
  <dcterms:modified xsi:type="dcterms:W3CDTF">2022-12-14T12:59:00Z</dcterms:modified>
</cp:coreProperties>
</file>