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BF4853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881622" w:rsidRDefault="00E731F3" w:rsidP="0088162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731F3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 ԼՐԱՑՈՒՄ ԵՎ ՓՈՓՈԽՈՒԹՅՈՒՆՆԵՐ, ՀԱՅԱՍՏԱՆԻ ՀԱՆՐԱՊԵՏՈՒԹՅԱՆ ԿԱՌԱՎԱՐՈՒԹՅԱՆ 2021 ԹՎԱԿԱՆԻ ԴԵԿՏԵՄԲԵՐԻ 23-Ի N 2121-Ն ՈՐՈՇՄԱՆ ՄԵՋ  ԼՐԱՑՈՒՄՆԵՐ ԵՎ ՓՈՓՈԽՈՒԹՅՈՒՆՆԵՐ ԿԱՏԱՐԵԼՈՒ, ԻՆՉՊԵՍ ՆԱԵՎ ԳՆՄԱՆ ԳՈՐԾԸՆԹԱՑԻ ԿԱԶՄԱԿԵՐՊՄԱՆ ՀԱՄԱՐ ՄԻ ՇԱՐՔ ԲԱՑԱՌՈՒԹՅՈՒՆՆԵՐ ԿԻՐԱՌԵԼՈՒ ԹՈՒՅԼՏՎՈՒԹՅՈՒՆ ՏԱԼՈՒ ՄԱՍԻՆ</w:t>
      </w:r>
      <w:r w:rsidR="00641A69" w:rsidRPr="00881622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641A69" w:rsidRPr="00881622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41A69" w:rsidRPr="00881622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69" w:rsidRPr="0088162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BF4853">
      <w:pPr>
        <w:spacing w:line="36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BF4853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BF485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Default="00873341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</w:t>
      </w:r>
      <w:r w:rsidR="00E849DB">
        <w:rPr>
          <w:rFonts w:ascii="GHEA Grapalat" w:hAnsi="GHEA Grapalat"/>
          <w:lang w:val="hy-AM"/>
        </w:rPr>
        <w:t xml:space="preserve"> </w:t>
      </w:r>
      <w:r w:rsidR="00E849DB" w:rsidRPr="00E849DB">
        <w:rPr>
          <w:rFonts w:ascii="GHEA Grapalat" w:hAnsi="GHEA Grapalat"/>
          <w:lang w:val="hy-AM"/>
        </w:rPr>
        <w:t>(</w:t>
      </w:r>
      <w:r w:rsidR="00E849DB">
        <w:rPr>
          <w:rFonts w:ascii="GHEA Grapalat" w:hAnsi="GHEA Grapalat"/>
          <w:lang w:val="hy-AM"/>
        </w:rPr>
        <w:t xml:space="preserve">այսուհետ՝ Նախագիծ) </w:t>
      </w:r>
      <w:r>
        <w:rPr>
          <w:rFonts w:ascii="GHEA Grapalat" w:hAnsi="GHEA Grapalat"/>
          <w:lang w:val="hy-AM"/>
        </w:rPr>
        <w:t>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</w:t>
      </w:r>
      <w:r w:rsidR="00FF4DC4" w:rsidRPr="00860207">
        <w:rPr>
          <w:rFonts w:ascii="GHEA Grapalat" w:hAnsi="GHEA Grapalat"/>
          <w:b/>
          <w:lang w:val="hy-AM"/>
        </w:rPr>
        <w:t>202</w:t>
      </w:r>
      <w:r w:rsidR="006E2A83" w:rsidRPr="00860207">
        <w:rPr>
          <w:rFonts w:ascii="GHEA Grapalat" w:hAnsi="GHEA Grapalat"/>
          <w:b/>
          <w:lang w:val="hy-AM"/>
        </w:rPr>
        <w:t>2</w:t>
      </w:r>
      <w:r w:rsidR="00FF4DC4" w:rsidRPr="00860207">
        <w:rPr>
          <w:rFonts w:ascii="GHEA Grapalat" w:hAnsi="GHEA Grapalat"/>
          <w:b/>
          <w:lang w:val="hy-AM"/>
        </w:rPr>
        <w:t xml:space="preserve"> թվականի բյուջե</w:t>
      </w:r>
      <w:r w:rsidR="008C1720" w:rsidRPr="00860207">
        <w:rPr>
          <w:rFonts w:ascii="GHEA Grapalat" w:hAnsi="GHEA Grapalat"/>
          <w:b/>
          <w:lang w:val="hy-AM"/>
        </w:rPr>
        <w:t>ի շրջանակներում կատարել վերաբաշխում</w:t>
      </w:r>
      <w:r w:rsidR="00DB07C9" w:rsidRPr="00860207">
        <w:rPr>
          <w:rFonts w:ascii="GHEA Grapalat" w:hAnsi="GHEA Grapalat"/>
          <w:b/>
          <w:lang w:val="hy-AM"/>
        </w:rPr>
        <w:t xml:space="preserve"> </w:t>
      </w:r>
      <w:r w:rsidR="001E7122">
        <w:rPr>
          <w:rFonts w:ascii="GHEA Grapalat" w:hAnsi="GHEA Grapalat"/>
          <w:b/>
          <w:lang w:val="hy-AM"/>
        </w:rPr>
        <w:t>225,147</w:t>
      </w:r>
      <w:r w:rsidR="00D17071" w:rsidRPr="00860207">
        <w:rPr>
          <w:rFonts w:ascii="GHEA Grapalat" w:hAnsi="GHEA Grapalat"/>
          <w:b/>
          <w:lang w:val="hy-AM"/>
        </w:rPr>
        <w:t>.0</w:t>
      </w:r>
      <w:r w:rsidRPr="00860207">
        <w:rPr>
          <w:rFonts w:ascii="GHEA Grapalat" w:hAnsi="GHEA Grapalat"/>
          <w:b/>
          <w:lang w:val="hy-AM"/>
        </w:rPr>
        <w:t xml:space="preserve"> </w:t>
      </w:r>
      <w:r w:rsidR="00FF7B63" w:rsidRPr="00860207">
        <w:rPr>
          <w:rFonts w:ascii="GHEA Grapalat" w:hAnsi="GHEA Grapalat"/>
          <w:b/>
          <w:lang w:val="hy-AM"/>
        </w:rPr>
        <w:t xml:space="preserve">հազար դրամ </w:t>
      </w:r>
      <w:r w:rsidR="00FF7B63" w:rsidRPr="00860207">
        <w:rPr>
          <w:rFonts w:ascii="GHEA Grapalat" w:hAnsi="GHEA Grapalat"/>
          <w:lang w:val="hy-AM"/>
        </w:rPr>
        <w:t>գումար</w:t>
      </w:r>
      <w:r w:rsidR="008C1720" w:rsidRPr="00860207">
        <w:rPr>
          <w:rFonts w:ascii="GHEA Grapalat" w:hAnsi="GHEA Grapalat"/>
          <w:lang w:val="hy-AM"/>
        </w:rPr>
        <w:t>ի չափ</w:t>
      </w:r>
      <w:r w:rsidR="00FF7B63" w:rsidRPr="00860207">
        <w:rPr>
          <w:rFonts w:ascii="GHEA Grapalat" w:hAnsi="GHEA Grapalat"/>
          <w:lang w:val="hy-AM"/>
        </w:rPr>
        <w:t>ով</w:t>
      </w:r>
      <w:r w:rsidR="00FF7B63">
        <w:rPr>
          <w:rFonts w:ascii="GHEA Grapalat" w:hAnsi="GHEA Grapalat"/>
          <w:lang w:val="hy-AM"/>
        </w:rPr>
        <w:t xml:space="preserve">՝ </w:t>
      </w:r>
      <w:r w:rsidR="00700AC7" w:rsidRPr="00641A69">
        <w:rPr>
          <w:rFonts w:ascii="GHEA Grapalat" w:hAnsi="GHEA Grapalat"/>
          <w:lang w:val="hy-AM" w:eastAsia="ru-RU"/>
        </w:rPr>
        <w:t>բյուջետային ծա</w:t>
      </w:r>
      <w:r w:rsidR="00FF4DC4" w:rsidRPr="00641A69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700AC7" w:rsidRPr="00641A69">
        <w:rPr>
          <w:rFonts w:ascii="GHEA Grapalat" w:hAnsi="GHEA Grapalat"/>
          <w:lang w:val="hy-AM"/>
        </w:rPr>
        <w:t></w:t>
      </w:r>
      <w:r w:rsidR="004F0534" w:rsidRPr="004F0534">
        <w:rPr>
          <w:rFonts w:ascii="GHEA Grapalat" w:hAnsi="GHEA Grapalat"/>
          <w:lang w:val="hy-AM"/>
        </w:rPr>
        <w:t>Շենքերի և շինությունների կապիտալ վերանորոգում</w:t>
      </w:r>
      <w:r w:rsidR="00700AC7" w:rsidRPr="00641A69">
        <w:rPr>
          <w:rFonts w:ascii="GHEA Grapalat" w:hAnsi="GHEA Grapalat"/>
          <w:lang w:val="hy-AM"/>
        </w:rPr>
        <w:t> հոդվածով</w:t>
      </w:r>
      <w:r w:rsidR="00790B69" w:rsidRPr="00641A69">
        <w:rPr>
          <w:rFonts w:ascii="GHEA Grapalat" w:hAnsi="GHEA Grapalat"/>
          <w:lang w:val="hy-AM"/>
        </w:rPr>
        <w:t xml:space="preserve">: Նախագծով նախատեսվում է գումարը </w:t>
      </w:r>
      <w:r w:rsidR="00700AC7" w:rsidRPr="00641A69">
        <w:rPr>
          <w:rFonts w:ascii="GHEA Grapalat" w:hAnsi="GHEA Grapalat"/>
          <w:lang w:val="hy-AM"/>
        </w:rPr>
        <w:t xml:space="preserve">հատկացնել ՀՀ քաղաքաշինության կոմիտեին՝ </w:t>
      </w:r>
      <w:r w:rsidR="00F82CE1" w:rsidRPr="00F82CE1">
        <w:rPr>
          <w:rFonts w:ascii="GHEA Grapalat" w:hAnsi="GHEA Grapalat"/>
          <w:b/>
          <w:lang w:val="hy-AM"/>
        </w:rPr>
        <w:t>«Երևանի թենիսի և բադմինթոնի մանկապատանեկան մարզադպրոց» համայնքային ո</w:t>
      </w:r>
      <w:r w:rsidR="00E8708C">
        <w:rPr>
          <w:rFonts w:ascii="GHEA Grapalat" w:hAnsi="GHEA Grapalat"/>
          <w:b/>
          <w:lang w:val="hy-AM"/>
        </w:rPr>
        <w:t>չ</w:t>
      </w:r>
      <w:r w:rsidR="00F82CE1" w:rsidRPr="00F82CE1">
        <w:rPr>
          <w:rFonts w:ascii="GHEA Grapalat" w:hAnsi="GHEA Grapalat"/>
          <w:b/>
          <w:lang w:val="hy-AM"/>
        </w:rPr>
        <w:t xml:space="preserve"> առևտրային կազմակերպության «Կիլիկիա» մարզադահլիճի շենքի </w:t>
      </w:r>
      <w:r w:rsidR="00C1270E">
        <w:rPr>
          <w:rFonts w:ascii="GHEA Grapalat" w:hAnsi="GHEA Grapalat"/>
          <w:b/>
          <w:lang w:val="hy-AM"/>
        </w:rPr>
        <w:t>հիմնանորոգ</w:t>
      </w:r>
      <w:r w:rsidR="00F82CE1" w:rsidRPr="00F82CE1">
        <w:rPr>
          <w:rFonts w:ascii="GHEA Grapalat" w:hAnsi="GHEA Grapalat"/>
          <w:b/>
          <w:lang w:val="hy-AM"/>
        </w:rPr>
        <w:t xml:space="preserve">ման </w:t>
      </w:r>
      <w:r w:rsidR="004F0534">
        <w:rPr>
          <w:rFonts w:ascii="GHEA Grapalat" w:hAnsi="GHEA Grapalat"/>
          <w:b/>
          <w:lang w:val="hy-AM"/>
        </w:rPr>
        <w:t>աշխատանքների մեկնարկման</w:t>
      </w:r>
      <w:r w:rsidR="00021C5A" w:rsidRPr="00641A69">
        <w:rPr>
          <w:rFonts w:ascii="GHEA Grapalat" w:hAnsi="GHEA Grapalat"/>
          <w:lang w:val="hy-AM"/>
        </w:rPr>
        <w:t xml:space="preserve"> </w:t>
      </w:r>
      <w:r w:rsidR="00790B69" w:rsidRPr="00641A69">
        <w:rPr>
          <w:rFonts w:ascii="GHEA Grapalat" w:hAnsi="GHEA Grapalat"/>
          <w:lang w:val="hy-AM"/>
        </w:rPr>
        <w:t>համար</w:t>
      </w:r>
      <w:r w:rsidR="00311561">
        <w:rPr>
          <w:rFonts w:ascii="GHEA Grapalat" w:hAnsi="GHEA Grapalat"/>
          <w:lang w:val="hy-AM"/>
        </w:rPr>
        <w:t xml:space="preserve">: </w:t>
      </w:r>
    </w:p>
    <w:p w:rsidR="00B97714" w:rsidRPr="00B97714" w:rsidRDefault="00B97714" w:rsidP="00B97714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Վերոնշյալ նպատակի համար նվազեցվում են 1183 ծրագրի 32012 միջոցառմամբ և 1163 ծրագրի 12001 միջոցառմամբ նախատեսված գումարների մի մասը, որի հետագայում վերականգնման անհրաժեշտությունը բացակայում է: 1183 ծրագրի 32012 միջոցառ</w:t>
      </w:r>
      <w:r>
        <w:rPr>
          <w:rFonts w:ascii="GHEA Grapalat" w:hAnsi="GHEA Grapalat" w:cs="Sylfaen"/>
          <w:lang w:val="hy-AM" w:eastAsia="ru-RU"/>
        </w:rPr>
        <w:t xml:space="preserve">ման խնայողությունը պայմանավորված է այն հանգամանքով, որ գումարը նախատեսված է եղել այն դպրոցների գույքով ապահովման համար, որոնց շինարարական ծրագրերը նախատեսվել է ավարտել 2022թ.-ին, սակայն շինարարությունների մի մասի ավարտը տարբեր օբյեկտիվ պատճառներով հետաձգվել է 2023թ., իսկ </w:t>
      </w:r>
      <w:r>
        <w:rPr>
          <w:rFonts w:ascii="GHEA Grapalat" w:hAnsi="GHEA Grapalat"/>
          <w:lang w:val="hy-AM"/>
        </w:rPr>
        <w:t xml:space="preserve">1163 ծրագրի 12001 միջոցառմամբ նախատեսված գումարի նվազեցումը պայմանավորված է ՀՀ կառավարության 03.11.2022թ.-ի </w:t>
      </w:r>
      <w:r w:rsidRPr="00B97714">
        <w:rPr>
          <w:rFonts w:ascii="GHEA Grapalat" w:hAnsi="GHEA Grapalat"/>
          <w:lang w:val="hy-AM"/>
        </w:rPr>
        <w:t>N 1684-</w:t>
      </w:r>
      <w:r>
        <w:rPr>
          <w:rFonts w:ascii="GHEA Grapalat" w:hAnsi="GHEA Grapalat"/>
          <w:lang w:val="hy-AM"/>
        </w:rPr>
        <w:t xml:space="preserve">Ա </w:t>
      </w:r>
      <w:r>
        <w:rPr>
          <w:rFonts w:ascii="GHEA Grapalat" w:hAnsi="GHEA Grapalat"/>
          <w:lang w:val="hy-AM"/>
        </w:rPr>
        <w:lastRenderedPageBreak/>
        <w:t xml:space="preserve">որոշմամբ, որով դադարեցվել է «Կիլիկիա» մարզադահլիճի շենքի հիմնանորոգման նախագծանախահաշվային փաստաթղթերի մշակման խորհրդատվական ծառայության գնման պահանջը: </w:t>
      </w:r>
    </w:p>
    <w:p w:rsidR="00223F8B" w:rsidRPr="000D7241" w:rsidRDefault="00BF4853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</w:t>
      </w:r>
      <w:r w:rsidRPr="00BF4853">
        <w:rPr>
          <w:rFonts w:ascii="GHEA Grapalat" w:hAnsi="GHEA Grapalat"/>
          <w:lang w:val="hy-AM"/>
        </w:rPr>
        <w:t xml:space="preserve">անհրաժեշտությունը պայմանավորված է </w:t>
      </w:r>
      <w:r>
        <w:rPr>
          <w:rFonts w:ascii="GHEA Grapalat" w:hAnsi="GHEA Grapalat"/>
          <w:lang w:val="hy-AM"/>
        </w:rPr>
        <w:t xml:space="preserve">2023 թվականին </w:t>
      </w:r>
      <w:r w:rsidRPr="00BF4853">
        <w:rPr>
          <w:rFonts w:ascii="GHEA Grapalat" w:hAnsi="GHEA Grapalat"/>
          <w:bCs/>
          <w:lang w:val="hy-AM"/>
        </w:rPr>
        <w:t>Հայաստանում Եվրոպայի ծանրամարտի մեծահասակների</w:t>
      </w:r>
      <w:r w:rsidRPr="00BF4853">
        <w:rPr>
          <w:rFonts w:ascii="Sylfaen" w:eastAsia="MS Mincho" w:hAnsi="Sylfaen" w:cs="MS Mincho"/>
          <w:bCs/>
          <w:lang w:val="hy-AM"/>
        </w:rPr>
        <w:t xml:space="preserve"> </w:t>
      </w:r>
      <w:r w:rsidRPr="00BF4853">
        <w:rPr>
          <w:rFonts w:ascii="GHEA Grapalat" w:hAnsi="GHEA Grapalat"/>
          <w:bCs/>
          <w:lang w:val="hy-AM"/>
        </w:rPr>
        <w:t xml:space="preserve">առաջնությունը անցկացնելու </w:t>
      </w:r>
      <w:r>
        <w:rPr>
          <w:rFonts w:ascii="GHEA Grapalat" w:hAnsi="GHEA Grapalat"/>
          <w:bCs/>
          <w:lang w:val="hy-AM"/>
        </w:rPr>
        <w:t xml:space="preserve">հանգամանքով: </w:t>
      </w:r>
      <w:r w:rsidR="00CF1EDE">
        <w:rPr>
          <w:rFonts w:ascii="GHEA Grapalat" w:hAnsi="GHEA Grapalat"/>
          <w:bCs/>
          <w:lang w:val="hy-AM"/>
        </w:rPr>
        <w:t xml:space="preserve">Այս կապակցությամբ </w:t>
      </w:r>
      <w:r w:rsidRPr="00BF4853">
        <w:rPr>
          <w:rFonts w:ascii="GHEA Grapalat" w:hAnsi="GHEA Grapalat"/>
          <w:lang w:val="hy-AM"/>
        </w:rPr>
        <w:t>ՀՀ վարչապետի աշխատակազմի ղեկավար</w:t>
      </w:r>
      <w:r w:rsidR="00CF1EDE">
        <w:rPr>
          <w:rFonts w:ascii="GHEA Grapalat" w:hAnsi="GHEA Grapalat"/>
          <w:lang w:val="hy-AM"/>
        </w:rPr>
        <w:t xml:space="preserve"> Արայիկ Հարությունյան</w:t>
      </w:r>
      <w:r w:rsidRPr="00BF4853">
        <w:rPr>
          <w:rFonts w:ascii="GHEA Grapalat" w:hAnsi="GHEA Grapalat"/>
          <w:lang w:val="hy-AM"/>
        </w:rPr>
        <w:t xml:space="preserve">ի մոտ 2022 թվականի հուլիսի 7-ին </w:t>
      </w:r>
      <w:r w:rsidR="00CF1EDE">
        <w:rPr>
          <w:rFonts w:ascii="GHEA Grapalat" w:hAnsi="GHEA Grapalat"/>
          <w:lang w:val="hy-AM"/>
        </w:rPr>
        <w:t>ժամը 15:00-ին տեղի է ունեցել 2023թ.-ի ապրիլի 10-23-ը Երևանում կայանալիք ծանրամարտի Եվրոպայի առաջնության կազմակերպման</w:t>
      </w:r>
      <w:r w:rsidR="00386CD8">
        <w:rPr>
          <w:rFonts w:ascii="GHEA Grapalat" w:hAnsi="GHEA Grapalat"/>
          <w:lang w:val="hy-AM"/>
        </w:rPr>
        <w:t xml:space="preserve"> </w:t>
      </w:r>
      <w:r w:rsidR="00CF1EDE">
        <w:rPr>
          <w:rFonts w:ascii="GHEA Grapalat" w:hAnsi="GHEA Grapalat"/>
          <w:lang w:val="hy-AM"/>
        </w:rPr>
        <w:t>և անցկացման նախապատրաստական աշխատանքները համակարգո</w:t>
      </w:r>
      <w:r w:rsidR="00856CB0">
        <w:rPr>
          <w:rFonts w:ascii="GHEA Grapalat" w:hAnsi="GHEA Grapalat"/>
          <w:lang w:val="hy-AM"/>
        </w:rPr>
        <w:t>ղ</w:t>
      </w:r>
      <w:r w:rsidR="00CF1EDE">
        <w:rPr>
          <w:rFonts w:ascii="GHEA Grapalat" w:hAnsi="GHEA Grapalat"/>
          <w:lang w:val="hy-AM"/>
        </w:rPr>
        <w:t xml:space="preserve"> հանձնաժողովի նիստը: Նշված նիստի N</w:t>
      </w:r>
      <w:r w:rsidR="00CF1EDE" w:rsidRPr="00CF1EDE">
        <w:rPr>
          <w:rFonts w:ascii="GHEA Grapalat" w:hAnsi="GHEA Grapalat"/>
          <w:lang w:val="hy-AM"/>
        </w:rPr>
        <w:t xml:space="preserve"> </w:t>
      </w:r>
      <w:r w:rsidRPr="00BF4853">
        <w:rPr>
          <w:rFonts w:ascii="GHEA Grapalat" w:hAnsi="GHEA Grapalat"/>
          <w:lang w:val="hy-AM"/>
        </w:rPr>
        <w:t xml:space="preserve">ՂԱ/45-2022 արձանագրության </w:t>
      </w:r>
      <w:r w:rsidR="00DA55FC" w:rsidRPr="00DA55FC">
        <w:rPr>
          <w:rFonts w:ascii="GHEA Grapalat" w:hAnsi="GHEA Grapalat"/>
          <w:lang w:val="hy-AM"/>
        </w:rPr>
        <w:t>(</w:t>
      </w:r>
      <w:r w:rsidR="00DA55FC">
        <w:rPr>
          <w:rFonts w:ascii="GHEA Grapalat" w:hAnsi="GHEA Grapalat"/>
          <w:lang w:val="hy-AM"/>
        </w:rPr>
        <w:t>այսուհետ՝ Արձանագրություն</w:t>
      </w:r>
      <w:r w:rsidR="00DA55FC" w:rsidRPr="00DA55FC">
        <w:rPr>
          <w:rFonts w:ascii="GHEA Grapalat" w:hAnsi="GHEA Grapalat"/>
          <w:lang w:val="hy-AM"/>
        </w:rPr>
        <w:t xml:space="preserve">) </w:t>
      </w:r>
      <w:r w:rsidR="00223F8B" w:rsidRPr="00BF4853">
        <w:rPr>
          <w:rFonts w:ascii="GHEA Grapalat" w:hAnsi="GHEA Grapalat"/>
          <w:lang w:val="hy-AM"/>
        </w:rPr>
        <w:t xml:space="preserve">4-րդ կետով </w:t>
      </w:r>
      <w:r w:rsidR="00223F8B">
        <w:rPr>
          <w:rFonts w:ascii="GHEA Grapalat" w:hAnsi="GHEA Grapalat"/>
          <w:lang w:val="hy-AM"/>
        </w:rPr>
        <w:t>ՀՀ քաղաքաշինության կոմիտեին հանձնարարվել է ուսումնասիրել «Կիլիկիա» մարզադահլիճը</w:t>
      </w:r>
      <w:r w:rsidR="000D7241">
        <w:rPr>
          <w:rFonts w:ascii="GHEA Grapalat" w:hAnsi="GHEA Grapalat"/>
          <w:lang w:val="hy-AM"/>
        </w:rPr>
        <w:t>՝</w:t>
      </w:r>
      <w:r w:rsidR="00223F8B">
        <w:rPr>
          <w:rFonts w:ascii="GHEA Grapalat" w:hAnsi="GHEA Grapalat"/>
          <w:lang w:val="hy-AM"/>
        </w:rPr>
        <w:t xml:space="preserve"> ծանրամարտի մարզումային դահլիճների </w:t>
      </w:r>
      <w:r w:rsidR="000D7241">
        <w:rPr>
          <w:rFonts w:ascii="GHEA Grapalat" w:hAnsi="GHEA Grapalat"/>
          <w:lang w:val="hy-AM"/>
        </w:rPr>
        <w:t xml:space="preserve">համար սահմանված միջազգային չափանիշներին համապատասխան մարզադահլիճ ապահովելու </w:t>
      </w:r>
      <w:r w:rsidR="000D7241" w:rsidRPr="000D7241">
        <w:rPr>
          <w:rFonts w:ascii="GHEA Grapalat" w:hAnsi="GHEA Grapalat"/>
          <w:lang w:val="hy-AM"/>
        </w:rPr>
        <w:t>(</w:t>
      </w:r>
      <w:r w:rsidR="000D7241">
        <w:rPr>
          <w:rFonts w:ascii="GHEA Grapalat" w:hAnsi="GHEA Grapalat"/>
          <w:lang w:val="hy-AM"/>
        </w:rPr>
        <w:t>հիմնանորոգելու</w:t>
      </w:r>
      <w:r w:rsidR="000D7241" w:rsidRPr="000D7241">
        <w:rPr>
          <w:rFonts w:ascii="GHEA Grapalat" w:hAnsi="GHEA Grapalat"/>
          <w:lang w:val="hy-AM"/>
        </w:rPr>
        <w:t>)</w:t>
      </w:r>
      <w:r w:rsidR="000D7241">
        <w:rPr>
          <w:rFonts w:ascii="GHEA Grapalat" w:hAnsi="GHEA Grapalat"/>
          <w:lang w:val="hy-AM"/>
        </w:rPr>
        <w:t xml:space="preserve"> տեսանկյունից և ըստ այդմ ներկայացնել կապիտալ վերանորոգման աշխ</w:t>
      </w:r>
      <w:r w:rsidR="00DA55FC">
        <w:rPr>
          <w:rFonts w:ascii="GHEA Grapalat" w:hAnsi="GHEA Grapalat"/>
          <w:lang w:val="hy-AM"/>
        </w:rPr>
        <w:t xml:space="preserve">ատանքների նախնական մասնագիտական եզրակացություն, գնման գործընթացների հնարավոր տարբերակների ժամկետների կանխատեսումներ և ֆինանսական մոտարկված գնահատական: </w:t>
      </w:r>
    </w:p>
    <w:p w:rsidR="00DA55FC" w:rsidRDefault="00DA55FC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6B3F58" w:rsidRPr="00D33734" w:rsidRDefault="006B3F58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3E3263" w:rsidRDefault="00386CD8" w:rsidP="003E326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 Ն</w:t>
      </w:r>
      <w:r w:rsidR="006104CD">
        <w:rPr>
          <w:rFonts w:ascii="GHEA Grapalat" w:hAnsi="GHEA Grapalat"/>
          <w:lang w:val="hy-AM"/>
        </w:rPr>
        <w:t>ախագ</w:t>
      </w:r>
      <w:r>
        <w:rPr>
          <w:rFonts w:ascii="GHEA Grapalat" w:hAnsi="GHEA Grapalat"/>
          <w:lang w:val="hy-AM"/>
        </w:rPr>
        <w:t>ծով</w:t>
      </w:r>
      <w:r w:rsidR="006104CD">
        <w:rPr>
          <w:rFonts w:ascii="GHEA Grapalat" w:hAnsi="GHEA Grapalat"/>
          <w:lang w:val="hy-AM"/>
        </w:rPr>
        <w:t xml:space="preserve"> նախատեսվում է </w:t>
      </w:r>
      <w:r w:rsidR="001E7122">
        <w:rPr>
          <w:rFonts w:ascii="GHEA Grapalat" w:hAnsi="GHEA Grapalat"/>
          <w:lang w:val="hy-AM"/>
        </w:rPr>
        <w:t>225,147</w:t>
      </w:r>
      <w:r w:rsidR="00E849DB">
        <w:rPr>
          <w:rFonts w:ascii="GHEA Grapalat" w:hAnsi="GHEA Grapalat"/>
          <w:lang w:val="hy-AM"/>
        </w:rPr>
        <w:t>.0</w:t>
      </w:r>
      <w:r w:rsidR="006104C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հազար դրամ </w:t>
      </w:r>
      <w:r w:rsidR="006104CD">
        <w:rPr>
          <w:rFonts w:ascii="GHEA Grapalat" w:hAnsi="GHEA Grapalat"/>
          <w:lang w:val="hy-AM"/>
        </w:rPr>
        <w:t>գումար հատկաց</w:t>
      </w:r>
      <w:r w:rsidR="00776741">
        <w:rPr>
          <w:rFonts w:ascii="GHEA Grapalat" w:hAnsi="GHEA Grapalat"/>
          <w:lang w:val="hy-AM"/>
        </w:rPr>
        <w:t xml:space="preserve">նել «Կիլիկիա» մարզադահլիճի </w:t>
      </w:r>
      <w:r w:rsidR="00C1270E">
        <w:rPr>
          <w:rFonts w:ascii="GHEA Grapalat" w:hAnsi="GHEA Grapalat"/>
          <w:lang w:val="hy-AM"/>
        </w:rPr>
        <w:t>հիմնանորոգ</w:t>
      </w:r>
      <w:r w:rsidR="00776741">
        <w:rPr>
          <w:rFonts w:ascii="GHEA Grapalat" w:hAnsi="GHEA Grapalat"/>
          <w:lang w:val="hy-AM"/>
        </w:rPr>
        <w:t xml:space="preserve">ման </w:t>
      </w:r>
      <w:r>
        <w:rPr>
          <w:rFonts w:ascii="GHEA Grapalat" w:hAnsi="GHEA Grapalat"/>
          <w:lang w:val="hy-AM"/>
        </w:rPr>
        <w:t xml:space="preserve">աշխատանքների մեկնարկման </w:t>
      </w:r>
      <w:r w:rsidR="00776741">
        <w:rPr>
          <w:rFonts w:ascii="GHEA Grapalat" w:hAnsi="GHEA Grapalat"/>
          <w:lang w:val="hy-AM"/>
        </w:rPr>
        <w:t>համար</w:t>
      </w:r>
      <w:r w:rsidR="00DA55FC" w:rsidRPr="006104CD">
        <w:rPr>
          <w:rFonts w:ascii="GHEA Grapalat" w:hAnsi="GHEA Grapalat"/>
          <w:lang w:val="hy-AM"/>
        </w:rPr>
        <w:t>:</w:t>
      </w:r>
      <w:r w:rsidR="003E326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Աշխատանքների պատվիրատուն հանդիսանալու է ՀՀ քաղաքաշինության կոմիտեն:</w:t>
      </w:r>
    </w:p>
    <w:p w:rsidR="00836B43" w:rsidRDefault="00C921E4" w:rsidP="006A0FC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ՀՀ վարչապետի աշխատակազմի ղեկավար Արայիկ Հարությունյանի մոտ 2022 թվականի սեպտեմբերի 20-ին ժամը 10:00-ին կայացած՝ 2023 թվականի ապրիլի 10-23-ը Երևանում կայանալիք ծանրամարտի Եվրոպայի առաջնության կազմակերպման և անցկացման նախապատրաստական աշխատանքները համակարգող հանձնաժողովի նիստի </w:t>
      </w:r>
      <w:r w:rsidRPr="00C921E4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 xml:space="preserve">ՂԱ/55-2022 արձանագրության </w:t>
      </w:r>
      <w:r w:rsidRPr="00C921E4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Արձանագրություն, կցվում է</w:t>
      </w:r>
      <w:r w:rsidRPr="00C921E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2-րդ կետի 1-ին ենթակետը և հ</w:t>
      </w:r>
      <w:r w:rsidR="003E3263" w:rsidRPr="003E3263">
        <w:rPr>
          <w:rFonts w:ascii="GHEA Grapalat" w:hAnsi="GHEA Grapalat"/>
          <w:lang w:val="hy-AM"/>
        </w:rPr>
        <w:t>աշվի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առնելով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գնման գործընթացների</w:t>
      </w:r>
      <w:r w:rsidR="005B6B01">
        <w:rPr>
          <w:rFonts w:ascii="GHEA Grapalat" w:hAnsi="GHEA Grapalat"/>
          <w:lang w:val="hy-AM"/>
        </w:rPr>
        <w:t xml:space="preserve"> համար</w:t>
      </w:r>
      <w:r w:rsidR="003E3263" w:rsidRPr="003E3263">
        <w:rPr>
          <w:rFonts w:ascii="GHEA Grapalat" w:hAnsi="GHEA Grapalat"/>
          <w:lang w:val="hy-AM"/>
        </w:rPr>
        <w:t xml:space="preserve"> </w:t>
      </w:r>
      <w:r w:rsidR="00BA7D95">
        <w:rPr>
          <w:rFonts w:ascii="GHEA Grapalat" w:hAnsi="GHEA Grapalat"/>
          <w:lang w:val="hy-AM"/>
        </w:rPr>
        <w:t>օրենսդրությամբ սահմանված ժամկետները</w:t>
      </w:r>
      <w:r w:rsidR="003E3263" w:rsidRPr="003E3263">
        <w:rPr>
          <w:rFonts w:ascii="GHEA Grapalat" w:hAnsi="GHEA Grapalat"/>
          <w:lang w:val="af-ZA"/>
        </w:rPr>
        <w:t xml:space="preserve">, </w:t>
      </w:r>
      <w:r w:rsidR="003E3263" w:rsidRPr="003E3263">
        <w:rPr>
          <w:rFonts w:ascii="GHEA Grapalat" w:hAnsi="GHEA Grapalat"/>
          <w:lang w:val="hy-AM"/>
        </w:rPr>
        <w:t>ինչպես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նաև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այն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հանգամանքը</w:t>
      </w:r>
      <w:r w:rsidR="003E3263" w:rsidRPr="003E3263">
        <w:rPr>
          <w:rFonts w:ascii="GHEA Grapalat" w:hAnsi="GHEA Grapalat"/>
          <w:lang w:val="af-ZA"/>
        </w:rPr>
        <w:t xml:space="preserve">, </w:t>
      </w:r>
      <w:r w:rsidR="003E3263" w:rsidRPr="003E3263">
        <w:rPr>
          <w:rFonts w:ascii="GHEA Grapalat" w:hAnsi="GHEA Grapalat"/>
          <w:lang w:val="hy-AM"/>
        </w:rPr>
        <w:t>որ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մարզադահլիճը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պետք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է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ծառայի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af-ZA"/>
        </w:rPr>
        <w:lastRenderedPageBreak/>
        <w:t xml:space="preserve">2023 </w:t>
      </w:r>
      <w:r w:rsidR="003E3263" w:rsidRPr="003E3263">
        <w:rPr>
          <w:rFonts w:ascii="GHEA Grapalat" w:hAnsi="GHEA Grapalat"/>
          <w:lang w:val="hy-AM"/>
        </w:rPr>
        <w:t>թվականի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ապրիլին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Երևանում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կայանալիք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ծանրամարտի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Եվրոպայի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առաջնության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անցկացման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համար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նախատեսվող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միջոցառումներին՝ Նախագծով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առաջարկվում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 xml:space="preserve">է </w:t>
      </w:r>
      <w:r w:rsidR="00AE152D">
        <w:rPr>
          <w:rFonts w:ascii="GHEA Grapalat" w:hAnsi="GHEA Grapalat"/>
          <w:lang w:val="hy-AM"/>
        </w:rPr>
        <w:t>շինարարական աշխատանքները և դրանց նկատմամբ տեխնի</w:t>
      </w:r>
      <w:r w:rsidR="005409DE">
        <w:rPr>
          <w:rFonts w:ascii="GHEA Grapalat" w:hAnsi="GHEA Grapalat"/>
          <w:lang w:val="hy-AM"/>
        </w:rPr>
        <w:t xml:space="preserve">կական հսկողության ծառայությունը </w:t>
      </w:r>
      <w:r w:rsidR="003E3263" w:rsidRPr="003E3263">
        <w:rPr>
          <w:rFonts w:ascii="GHEA Grapalat" w:hAnsi="GHEA Grapalat"/>
          <w:lang w:val="hy-AM"/>
        </w:rPr>
        <w:t>ձեռք</w:t>
      </w:r>
      <w:r w:rsidR="003E3263" w:rsidRPr="003E3263">
        <w:rPr>
          <w:rFonts w:ascii="GHEA Grapalat" w:hAnsi="GHEA Grapalat"/>
          <w:lang w:val="af-ZA"/>
        </w:rPr>
        <w:t xml:space="preserve"> </w:t>
      </w:r>
      <w:r w:rsidR="003E3263" w:rsidRPr="003E3263">
        <w:rPr>
          <w:rFonts w:ascii="GHEA Grapalat" w:hAnsi="GHEA Grapalat"/>
          <w:lang w:val="hy-AM"/>
        </w:rPr>
        <w:t>բերել</w:t>
      </w:r>
      <w:r w:rsidR="003E3263">
        <w:rPr>
          <w:rFonts w:ascii="GHEA Grapalat" w:hAnsi="GHEA Grapalat"/>
          <w:lang w:val="hy-AM"/>
        </w:rPr>
        <w:t xml:space="preserve"> «</w:t>
      </w:r>
      <w:r w:rsidR="00E849DB">
        <w:rPr>
          <w:rFonts w:ascii="GHEA Grapalat" w:hAnsi="GHEA Grapalat"/>
          <w:lang w:val="hy-AM"/>
        </w:rPr>
        <w:t xml:space="preserve">հրատապ </w:t>
      </w:r>
      <w:r w:rsidR="003E3263">
        <w:rPr>
          <w:rFonts w:ascii="GHEA Grapalat" w:hAnsi="GHEA Grapalat"/>
          <w:lang w:val="hy-AM"/>
        </w:rPr>
        <w:t>մեկ անձից» գնման ընթացակարգով</w:t>
      </w:r>
      <w:r w:rsidR="00597CBB">
        <w:rPr>
          <w:rFonts w:ascii="GHEA Grapalat" w:hAnsi="GHEA Grapalat"/>
          <w:lang w:val="hy-AM"/>
        </w:rPr>
        <w:t>, ինչ</w:t>
      </w:r>
      <w:r w:rsidR="00C27A7B">
        <w:rPr>
          <w:rFonts w:ascii="GHEA Grapalat" w:hAnsi="GHEA Grapalat"/>
          <w:lang w:val="hy-AM"/>
        </w:rPr>
        <w:t>ը</w:t>
      </w:r>
      <w:r w:rsidR="003E3263">
        <w:rPr>
          <w:rFonts w:ascii="GHEA Grapalat" w:hAnsi="GHEA Grapalat"/>
          <w:lang w:val="hy-AM"/>
        </w:rPr>
        <w:t xml:space="preserve"> բխում է աշխատանքների մեկնարկման հրատապությունից</w:t>
      </w:r>
      <w:r w:rsidR="00C27A7B">
        <w:rPr>
          <w:rFonts w:ascii="GHEA Grapalat" w:hAnsi="GHEA Grapalat"/>
          <w:lang w:val="hy-AM"/>
        </w:rPr>
        <w:t>:</w:t>
      </w:r>
      <w:r w:rsidR="00836B43">
        <w:rPr>
          <w:rFonts w:ascii="GHEA Grapalat" w:hAnsi="GHEA Grapalat"/>
          <w:lang w:val="hy-AM"/>
        </w:rPr>
        <w:t xml:space="preserve"> </w:t>
      </w:r>
      <w:r w:rsidR="00E421E9">
        <w:rPr>
          <w:rFonts w:ascii="GHEA Grapalat" w:hAnsi="GHEA Grapalat"/>
          <w:lang w:val="hy-AM"/>
        </w:rPr>
        <w:t xml:space="preserve">Ընդ որում, </w:t>
      </w:r>
      <w:r>
        <w:rPr>
          <w:rFonts w:ascii="GHEA Grapalat" w:hAnsi="GHEA Grapalat"/>
          <w:lang w:val="hy-AM"/>
        </w:rPr>
        <w:t xml:space="preserve">Արձանագրության 2-րդ կետի 1-ին ենթակետով կետով հանձնարարվում է ներկայացնել ՀՀ կառավարության որոշման նախագիծ՝ «Կիլիկիա» մարզադահլիճի կապիտալ վերանորոգման աշխատանքները կատարելու համար </w:t>
      </w:r>
      <w:r w:rsidR="006A0FC3">
        <w:rPr>
          <w:rFonts w:ascii="GHEA Grapalat" w:hAnsi="GHEA Grapalat"/>
          <w:lang w:val="hy-AM"/>
        </w:rPr>
        <w:t xml:space="preserve">հետագայում ընտրվելիք կոնկրետ շինարարական ընկերության հետ պայմանագիր կնքելու մասին: Որպես այդպիսի ընկերություն՝ կապալային աշխատանքների կատարման համար ընտրվել է </w:t>
      </w:r>
      <w:r w:rsidR="006A0FC3" w:rsidRPr="00E760F6">
        <w:rPr>
          <w:rFonts w:ascii="GHEA Grapalat" w:hAnsi="GHEA Grapalat"/>
          <w:lang w:val="hy-AM"/>
        </w:rPr>
        <w:t></w:t>
      </w:r>
      <w:r w:rsidR="006A0FC3">
        <w:rPr>
          <w:rFonts w:ascii="GHEA Grapalat" w:hAnsi="GHEA Grapalat" w:cs="Sylfaen"/>
          <w:lang w:val="hy-AM"/>
        </w:rPr>
        <w:t>Թիվ 1 շինվարչություն</w:t>
      </w:r>
      <w:r w:rsidR="006A0FC3" w:rsidRPr="00E760F6">
        <w:rPr>
          <w:rFonts w:ascii="GHEA Grapalat" w:hAnsi="GHEA Grapalat"/>
          <w:lang w:val="hy-AM"/>
        </w:rPr>
        <w:t xml:space="preserve"> </w:t>
      </w:r>
      <w:r w:rsidR="006A0FC3">
        <w:rPr>
          <w:rFonts w:ascii="GHEA Grapalat" w:hAnsi="GHEA Grapalat"/>
          <w:lang w:val="hy-AM"/>
        </w:rPr>
        <w:t>ԲԲ</w:t>
      </w:r>
      <w:r w:rsidR="006A0FC3" w:rsidRPr="00E760F6">
        <w:rPr>
          <w:rFonts w:ascii="GHEA Grapalat" w:hAnsi="GHEA Grapalat" w:cs="Sylfaen"/>
          <w:lang w:val="hy-AM"/>
        </w:rPr>
        <w:t>Ը</w:t>
      </w:r>
      <w:r w:rsidR="006A0FC3">
        <w:rPr>
          <w:rFonts w:ascii="GHEA Grapalat" w:hAnsi="GHEA Grapalat" w:cs="Sylfaen"/>
          <w:lang w:val="hy-AM"/>
        </w:rPr>
        <w:t>-ն, իսկ տեխնիկական հսկողության ծառայության համար՝ «Շինսերտիֆիկատ» ՍՊԸ-ն:</w:t>
      </w:r>
      <w:r w:rsidR="006A0FC3">
        <w:rPr>
          <w:rFonts w:ascii="GHEA Grapalat" w:hAnsi="GHEA Grapalat"/>
          <w:lang w:val="hy-AM"/>
        </w:rPr>
        <w:t xml:space="preserve"> </w:t>
      </w:r>
      <w:r w:rsidR="006A0FC3">
        <w:rPr>
          <w:rFonts w:ascii="GHEA Grapalat" w:hAnsi="GHEA Grapalat" w:cs="Sylfaen"/>
          <w:lang w:val="hy-AM"/>
        </w:rPr>
        <w:t xml:space="preserve">Ընտրված կազմակերպությունները հանդիսանում են փորձառու և վստահելի գործընկերներ ՀՀ պետական բյուջեից շինարարական ծրագրերի իրականացման փոխհարաբերություններում: Այսպես, </w:t>
      </w:r>
      <w:r w:rsidR="00E421E9">
        <w:rPr>
          <w:rFonts w:ascii="GHEA Grapalat" w:hAnsi="GHEA Grapalat"/>
          <w:lang w:val="hy-AM"/>
        </w:rPr>
        <w:t xml:space="preserve">հիմք ընդունելով </w:t>
      </w:r>
      <w:r w:rsidR="006A0FC3">
        <w:rPr>
          <w:rFonts w:ascii="GHEA Grapalat" w:hAnsi="GHEA Grapalat"/>
          <w:lang w:val="hy-AM"/>
        </w:rPr>
        <w:t xml:space="preserve">վերոնշյալ հանձնարարականը և </w:t>
      </w:r>
      <w:r w:rsidR="0030325B">
        <w:rPr>
          <w:rFonts w:ascii="GHEA Grapalat" w:hAnsi="GHEA Grapalat"/>
          <w:lang w:val="hy-AM"/>
        </w:rPr>
        <w:t xml:space="preserve">ղեկավարվելով </w:t>
      </w:r>
      <w:r w:rsidR="00E421E9">
        <w:rPr>
          <w:rFonts w:ascii="GHEA Grapalat" w:hAnsi="GHEA Grapalat"/>
          <w:lang w:val="hy-AM"/>
        </w:rPr>
        <w:t xml:space="preserve">ՀՀ կառավարության 2017 թվականի մայիսի 4-ի </w:t>
      </w:r>
      <w:r w:rsidR="00E421E9" w:rsidRPr="00E421E9">
        <w:rPr>
          <w:rFonts w:ascii="GHEA Grapalat" w:hAnsi="GHEA Grapalat"/>
          <w:lang w:val="hy-AM"/>
        </w:rPr>
        <w:t>N 526-</w:t>
      </w:r>
      <w:r w:rsidR="00E421E9">
        <w:rPr>
          <w:rFonts w:ascii="GHEA Grapalat" w:hAnsi="GHEA Grapalat"/>
          <w:lang w:val="hy-AM"/>
        </w:rPr>
        <w:t>Ն որոշմամբ հաստատված գնումների գործընթացի կազմակերպման կարգի 21-րդ կետի 1-ին ենթակետի «դ» պարբերությ</w:t>
      </w:r>
      <w:r w:rsidR="0030325B">
        <w:rPr>
          <w:rFonts w:ascii="GHEA Grapalat" w:hAnsi="GHEA Grapalat"/>
          <w:lang w:val="hy-AM"/>
        </w:rPr>
        <w:t xml:space="preserve">ամբ՝ նախատեսվում է </w:t>
      </w:r>
      <w:r w:rsidR="002F08AB">
        <w:rPr>
          <w:rFonts w:ascii="GHEA Grapalat" w:hAnsi="GHEA Grapalat"/>
          <w:lang w:val="hy-AM"/>
        </w:rPr>
        <w:t xml:space="preserve">«Կիլիկիա» մարզադահլիճի հիմնանորոգման </w:t>
      </w:r>
      <w:r w:rsidR="0030325B">
        <w:rPr>
          <w:rFonts w:ascii="GHEA Grapalat" w:hAnsi="GHEA Grapalat"/>
          <w:lang w:val="hy-AM"/>
        </w:rPr>
        <w:t>կապալային աշխատանքներ</w:t>
      </w:r>
      <w:r w:rsidR="002F08AB">
        <w:rPr>
          <w:rFonts w:ascii="GHEA Grapalat" w:hAnsi="GHEA Grapalat"/>
          <w:lang w:val="hy-AM"/>
        </w:rPr>
        <w:t>ը ձեռք բերել</w:t>
      </w:r>
      <w:r w:rsidR="0030325B">
        <w:rPr>
          <w:rFonts w:ascii="GHEA Grapalat" w:hAnsi="GHEA Grapalat"/>
          <w:lang w:val="hy-AM"/>
        </w:rPr>
        <w:t xml:space="preserve"> </w:t>
      </w:r>
      <w:r w:rsidR="0030325B" w:rsidRPr="00E760F6">
        <w:rPr>
          <w:rFonts w:ascii="GHEA Grapalat" w:hAnsi="GHEA Grapalat"/>
          <w:lang w:val="hy-AM"/>
        </w:rPr>
        <w:t></w:t>
      </w:r>
      <w:r w:rsidR="0030325B">
        <w:rPr>
          <w:rFonts w:ascii="GHEA Grapalat" w:hAnsi="GHEA Grapalat" w:cs="Sylfaen"/>
          <w:lang w:val="hy-AM"/>
        </w:rPr>
        <w:t>Թիվ 1 շինվարչություն</w:t>
      </w:r>
      <w:r w:rsidR="0030325B" w:rsidRPr="00E760F6">
        <w:rPr>
          <w:rFonts w:ascii="GHEA Grapalat" w:hAnsi="GHEA Grapalat"/>
          <w:lang w:val="hy-AM"/>
        </w:rPr>
        <w:t xml:space="preserve"> </w:t>
      </w:r>
      <w:r w:rsidR="0030325B">
        <w:rPr>
          <w:rFonts w:ascii="GHEA Grapalat" w:hAnsi="GHEA Grapalat"/>
          <w:lang w:val="hy-AM"/>
        </w:rPr>
        <w:t>ԲԲ</w:t>
      </w:r>
      <w:r w:rsidR="0030325B" w:rsidRPr="00E760F6">
        <w:rPr>
          <w:rFonts w:ascii="GHEA Grapalat" w:hAnsi="GHEA Grapalat" w:cs="Sylfaen"/>
          <w:lang w:val="hy-AM"/>
        </w:rPr>
        <w:t>Ը</w:t>
      </w:r>
      <w:r w:rsidR="0030325B">
        <w:rPr>
          <w:rFonts w:ascii="GHEA Grapalat" w:hAnsi="GHEA Grapalat" w:cs="Sylfaen"/>
          <w:lang w:val="hy-AM"/>
        </w:rPr>
        <w:t>-</w:t>
      </w:r>
      <w:r w:rsidR="002F08AB">
        <w:rPr>
          <w:rFonts w:ascii="GHEA Grapalat" w:hAnsi="GHEA Grapalat" w:cs="Sylfaen"/>
          <w:lang w:val="hy-AM"/>
        </w:rPr>
        <w:t>ից</w:t>
      </w:r>
      <w:r w:rsidR="0030325B">
        <w:rPr>
          <w:rFonts w:ascii="GHEA Grapalat" w:hAnsi="GHEA Grapalat" w:cs="Sylfaen"/>
          <w:lang w:val="hy-AM"/>
        </w:rPr>
        <w:t>, իսկ տեխնիկական հսկողության ծառայությ</w:t>
      </w:r>
      <w:r w:rsidR="002F08AB">
        <w:rPr>
          <w:rFonts w:ascii="GHEA Grapalat" w:hAnsi="GHEA Grapalat" w:cs="Sylfaen"/>
          <w:lang w:val="hy-AM"/>
        </w:rPr>
        <w:t>ունը</w:t>
      </w:r>
      <w:r w:rsidR="0030325B">
        <w:rPr>
          <w:rFonts w:ascii="GHEA Grapalat" w:hAnsi="GHEA Grapalat" w:cs="Sylfaen"/>
          <w:lang w:val="hy-AM"/>
        </w:rPr>
        <w:t>՝ «Շինսերտիֆիկատ» ՍՊԸ-</w:t>
      </w:r>
      <w:r w:rsidR="002F08AB">
        <w:rPr>
          <w:rFonts w:ascii="GHEA Grapalat" w:hAnsi="GHEA Grapalat" w:cs="Sylfaen"/>
          <w:lang w:val="hy-AM"/>
        </w:rPr>
        <w:t>ից:</w:t>
      </w:r>
    </w:p>
    <w:p w:rsidR="00ED362B" w:rsidRDefault="007F7565" w:rsidP="00ED362B">
      <w:pPr>
        <w:spacing w:after="12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ED362B">
        <w:rPr>
          <w:rFonts w:ascii="GHEA Grapalat" w:hAnsi="GHEA Grapalat" w:cs="Sylfaen"/>
          <w:sz w:val="24"/>
          <w:szCs w:val="24"/>
          <w:lang w:val="hy-AM" w:eastAsia="en-US"/>
        </w:rPr>
        <w:t>Նախագծով նախատեսվում է թույլատրել մարզադահլիճի հիմնանորոգման աշխատանքների պատվիրատուին՝ ՀՀ քաղաքաշինության կոմիտեին,</w:t>
      </w:r>
      <w:r w:rsidR="00ED362B" w:rsidRPr="00ED362B">
        <w:rPr>
          <w:rFonts w:ascii="GHEA Grapalat" w:hAnsi="GHEA Grapalat" w:cs="Sylfaen"/>
          <w:sz w:val="24"/>
          <w:szCs w:val="24"/>
          <w:lang w:val="hy-AM" w:eastAsia="en-US"/>
        </w:rPr>
        <w:t xml:space="preserve"> կապալային աշխատանքները և տեխնիկական հսկողության ծառայությունը ձեռք բերելիս չկիրառել գնումների գործընթացի կազմակերպման կարգով սահմանված որոշակի դրույթներ՝ կապված, մասնավորապես, կանխավճարների տրամադրման առավելագույն սահմանաչափի և որակավորման ապահովման ներկայացման պահանջի հետ: Այսպես, Նախագծի 2-րդ կետով նախատեսվում է թույլատրել «Կիլիկիա» մարզադահլիճի շենքի հիմնանորոգման կապալային աշխատանքների ձեռքբերման </w:t>
      </w:r>
      <w:r w:rsidR="00176BE7">
        <w:rPr>
          <w:rFonts w:ascii="GHEA Grapalat" w:hAnsi="GHEA Grapalat" w:cs="Sylfaen"/>
          <w:sz w:val="24"/>
          <w:szCs w:val="24"/>
          <w:lang w:val="hy-AM" w:eastAsia="en-US"/>
        </w:rPr>
        <w:t>համար</w:t>
      </w:r>
      <w:r w:rsidR="00ED362B" w:rsidRPr="00ED362B">
        <w:rPr>
          <w:rFonts w:ascii="GHEA Grapalat" w:hAnsi="GHEA Grapalat" w:cs="Sylfaen"/>
          <w:sz w:val="24"/>
          <w:szCs w:val="24"/>
          <w:lang w:val="hy-AM" w:eastAsia="en-US"/>
        </w:rPr>
        <w:t xml:space="preserve"> ընտրված մասնակցին</w:t>
      </w:r>
      <w:r w:rsidR="00176BE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176BE7" w:rsidRPr="00176BE7">
        <w:rPr>
          <w:rFonts w:ascii="GHEA Grapalat" w:hAnsi="GHEA Grapalat" w:cs="Sylfaen"/>
          <w:sz w:val="24"/>
          <w:szCs w:val="24"/>
          <w:lang w:val="hy-AM" w:eastAsia="en-US"/>
        </w:rPr>
        <w:t>(Թիվ 1 շինվարչություն ԲԲԸ-ին)</w:t>
      </w:r>
      <w:r w:rsidR="00ED362B" w:rsidRPr="00ED362B">
        <w:rPr>
          <w:rFonts w:ascii="GHEA Grapalat" w:hAnsi="GHEA Grapalat" w:cs="Sylfaen"/>
          <w:sz w:val="24"/>
          <w:szCs w:val="24"/>
          <w:lang w:val="hy-AM" w:eastAsia="en-US"/>
        </w:rPr>
        <w:t xml:space="preserve"> ներկայացվող հրավերում կանխավճարի չափը սահմանել մինչև առաջարկած գնի </w:t>
      </w:r>
      <w:r w:rsidR="004C50C9">
        <w:rPr>
          <w:rFonts w:ascii="GHEA Grapalat" w:hAnsi="GHEA Grapalat" w:cs="Sylfaen"/>
          <w:sz w:val="24"/>
          <w:szCs w:val="24"/>
          <w:lang w:val="hy-AM" w:eastAsia="en-US"/>
        </w:rPr>
        <w:t xml:space="preserve">45 </w:t>
      </w:r>
      <w:r w:rsidR="00ED362B" w:rsidRPr="00ED362B">
        <w:rPr>
          <w:rFonts w:ascii="GHEA Grapalat" w:hAnsi="GHEA Grapalat" w:cs="Sylfaen"/>
          <w:sz w:val="24"/>
          <w:szCs w:val="24"/>
          <w:lang w:val="hy-AM" w:eastAsia="en-US"/>
        </w:rPr>
        <w:t>տոկոսը</w:t>
      </w:r>
      <w:r w:rsidR="00176BE7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176BE7" w:rsidRPr="00176BE7">
        <w:rPr>
          <w:rFonts w:ascii="GHEA Grapalat" w:hAnsi="GHEA Grapalat" w:cs="Sylfaen"/>
          <w:sz w:val="24"/>
          <w:szCs w:val="24"/>
          <w:lang w:val="hy-AM" w:eastAsia="en-US"/>
        </w:rPr>
        <w:t>(</w:t>
      </w:r>
      <w:r w:rsidR="00176BE7">
        <w:rPr>
          <w:rFonts w:ascii="GHEA Grapalat" w:hAnsi="GHEA Grapalat" w:cs="Sylfaen"/>
          <w:sz w:val="24"/>
          <w:szCs w:val="24"/>
          <w:lang w:val="hy-AM" w:eastAsia="en-US"/>
        </w:rPr>
        <w:t>կարգով թույլատրելի 30 տոկոսի փոխարեն</w:t>
      </w:r>
      <w:r w:rsidR="00176BE7" w:rsidRPr="00176BE7">
        <w:rPr>
          <w:rFonts w:ascii="GHEA Grapalat" w:hAnsi="GHEA Grapalat" w:cs="Sylfaen"/>
          <w:sz w:val="24"/>
          <w:szCs w:val="24"/>
          <w:lang w:val="hy-AM" w:eastAsia="en-US"/>
        </w:rPr>
        <w:t>)</w:t>
      </w:r>
      <w:r w:rsidR="00ED362B" w:rsidRPr="00ED362B">
        <w:rPr>
          <w:rFonts w:ascii="GHEA Grapalat" w:hAnsi="GHEA Grapalat" w:cs="Sylfaen"/>
          <w:sz w:val="24"/>
          <w:szCs w:val="24"/>
          <w:lang w:val="hy-AM" w:eastAsia="en-US"/>
        </w:rPr>
        <w:t>:</w:t>
      </w:r>
      <w:r w:rsidR="00176BE7">
        <w:rPr>
          <w:rFonts w:ascii="GHEA Grapalat" w:hAnsi="GHEA Grapalat" w:cs="Sylfaen"/>
          <w:sz w:val="24"/>
          <w:szCs w:val="24"/>
          <w:lang w:val="hy-AM" w:eastAsia="en-US"/>
        </w:rPr>
        <w:t xml:space="preserve"> Նշվածի անհրաժեշտությունը </w:t>
      </w:r>
      <w:r w:rsidR="00176BE7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պայման</w:t>
      </w:r>
      <w:r w:rsidR="00176BE7" w:rsidRPr="00847C47">
        <w:rPr>
          <w:rFonts w:ascii="GHEA Grapalat" w:hAnsi="GHEA Grapalat" w:cs="Sylfaen"/>
          <w:sz w:val="24"/>
          <w:szCs w:val="24"/>
          <w:lang w:val="hy-AM" w:eastAsia="en-US"/>
        </w:rPr>
        <w:t>ավորված է աշխատանքների կատարման հրատապությամբ</w:t>
      </w:r>
      <w:r w:rsidR="00847C47" w:rsidRPr="00847C47">
        <w:rPr>
          <w:rFonts w:ascii="GHEA Grapalat" w:hAnsi="GHEA Grapalat" w:cs="Sylfaen"/>
          <w:sz w:val="24"/>
          <w:szCs w:val="24"/>
          <w:lang w:val="hy-AM" w:eastAsia="en-US"/>
        </w:rPr>
        <w:t>: Ա</w:t>
      </w:r>
      <w:r w:rsidR="00176BE7" w:rsidRPr="00847C47">
        <w:rPr>
          <w:rFonts w:ascii="GHEA Grapalat" w:hAnsi="GHEA Grapalat" w:cs="Sylfaen"/>
          <w:sz w:val="24"/>
          <w:szCs w:val="24"/>
          <w:lang w:val="hy-AM" w:eastAsia="en-US"/>
        </w:rPr>
        <w:t>շխատանքներ</w:t>
      </w:r>
      <w:r w:rsidR="00847C47" w:rsidRPr="00847C47">
        <w:rPr>
          <w:rFonts w:ascii="GHEA Grapalat" w:hAnsi="GHEA Grapalat" w:cs="Sylfaen"/>
          <w:sz w:val="24"/>
          <w:szCs w:val="24"/>
          <w:lang w:val="hy-AM" w:eastAsia="en-US"/>
        </w:rPr>
        <w:t>ի</w:t>
      </w:r>
      <w:r w:rsidR="00176BE7" w:rsidRPr="00847C47">
        <w:rPr>
          <w:rFonts w:ascii="GHEA Grapalat" w:hAnsi="GHEA Grapalat" w:cs="Sylfaen"/>
          <w:sz w:val="24"/>
          <w:szCs w:val="24"/>
          <w:lang w:val="hy-AM" w:eastAsia="en-US"/>
        </w:rPr>
        <w:t xml:space="preserve"> մեկնարկման համար անհրաժեշտ է հատկացնել կապալառուին 2</w:t>
      </w:r>
      <w:r w:rsidR="00392695" w:rsidRPr="00847C47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CE4246" w:rsidRPr="00E731F3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176BE7" w:rsidRPr="00847C47">
        <w:rPr>
          <w:rFonts w:ascii="GHEA Grapalat" w:hAnsi="GHEA Grapalat" w:cs="Sylfaen"/>
          <w:sz w:val="24"/>
          <w:szCs w:val="24"/>
          <w:lang w:val="hy-AM" w:eastAsia="en-US"/>
        </w:rPr>
        <w:t xml:space="preserve"> մլն կանխավճար: </w:t>
      </w:r>
      <w:r w:rsidR="00847C47" w:rsidRPr="00847C47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2F01E5" w:rsidRPr="00847C47">
        <w:rPr>
          <w:rFonts w:ascii="GHEA Grapalat" w:hAnsi="GHEA Grapalat" w:cs="Sylfaen"/>
          <w:sz w:val="24"/>
          <w:szCs w:val="24"/>
          <w:lang w:val="hy-AM" w:eastAsia="en-US"/>
        </w:rPr>
        <w:t>նդհանուր շին</w:t>
      </w:r>
      <w:r w:rsidR="00847C47" w:rsidRPr="00847C47">
        <w:rPr>
          <w:rFonts w:ascii="GHEA Grapalat" w:hAnsi="GHEA Grapalat" w:cs="Sylfaen"/>
          <w:sz w:val="24"/>
          <w:szCs w:val="24"/>
          <w:lang w:val="hy-AM" w:eastAsia="en-US"/>
        </w:rPr>
        <w:t>արարական</w:t>
      </w:r>
      <w:r w:rsidR="002F01E5" w:rsidRPr="00847C47">
        <w:rPr>
          <w:rFonts w:ascii="GHEA Grapalat" w:hAnsi="GHEA Grapalat" w:cs="Sylfaen"/>
          <w:sz w:val="24"/>
          <w:szCs w:val="24"/>
          <w:lang w:val="hy-AM" w:eastAsia="en-US"/>
        </w:rPr>
        <w:t xml:space="preserve"> աշխ</w:t>
      </w:r>
      <w:r w:rsidR="00847C47" w:rsidRPr="00847C47">
        <w:rPr>
          <w:rFonts w:ascii="GHEA Grapalat" w:hAnsi="GHEA Grapalat" w:cs="Sylfaen"/>
          <w:sz w:val="24"/>
          <w:szCs w:val="24"/>
          <w:lang w:val="hy-AM" w:eastAsia="en-US"/>
        </w:rPr>
        <w:t>ատանքների</w:t>
      </w:r>
      <w:r w:rsidR="002F01E5" w:rsidRPr="00847C47">
        <w:rPr>
          <w:rFonts w:ascii="GHEA Grapalat" w:hAnsi="GHEA Grapalat" w:cs="Sylfaen"/>
          <w:sz w:val="24"/>
          <w:szCs w:val="24"/>
          <w:lang w:val="hy-AM" w:eastAsia="en-US"/>
        </w:rPr>
        <w:t xml:space="preserve"> մեջ գերակշիռ մաս են կազմում ներմուծվող սարքավորումները</w:t>
      </w:r>
      <w:r w:rsidR="00847C47" w:rsidRPr="00847C47">
        <w:rPr>
          <w:rFonts w:ascii="GHEA Grapalat" w:hAnsi="GHEA Grapalat" w:cs="Sylfaen"/>
          <w:sz w:val="24"/>
          <w:szCs w:val="24"/>
          <w:lang w:val="hy-AM" w:eastAsia="en-US"/>
        </w:rPr>
        <w:t>:</w:t>
      </w:r>
      <w:r w:rsidR="002F01E5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</w:p>
    <w:p w:rsidR="00176BE7" w:rsidRPr="00B97714" w:rsidRDefault="00176BE7" w:rsidP="00881622">
      <w:pPr>
        <w:spacing w:after="12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Նախագծի 3-րդ կետով նախատեսվում է թույլատրել </w:t>
      </w:r>
      <w:r w:rsidRPr="00ED362B">
        <w:rPr>
          <w:rFonts w:ascii="GHEA Grapalat" w:hAnsi="GHEA Grapalat" w:cs="Sylfaen"/>
          <w:sz w:val="24"/>
          <w:szCs w:val="24"/>
          <w:lang w:val="hy-AM" w:eastAsia="en-US"/>
        </w:rPr>
        <w:t xml:space="preserve">«Կիլիկիա» մարզադահլիճի շենքի հիմնանորոգման կապալային աշխատանքների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և տեխնիկական հսկողության ծառայության </w:t>
      </w:r>
      <w:r w:rsidRPr="00ED362B">
        <w:rPr>
          <w:rFonts w:ascii="GHEA Grapalat" w:hAnsi="GHEA Grapalat" w:cs="Sylfaen"/>
          <w:sz w:val="24"/>
          <w:szCs w:val="24"/>
          <w:lang w:val="hy-AM" w:eastAsia="en-US"/>
        </w:rPr>
        <w:t xml:space="preserve">ձեռքբերման </w:t>
      </w:r>
      <w:r>
        <w:rPr>
          <w:rFonts w:ascii="GHEA Grapalat" w:hAnsi="GHEA Grapalat" w:cs="Sylfaen"/>
          <w:sz w:val="24"/>
          <w:szCs w:val="24"/>
          <w:lang w:val="hy-AM" w:eastAsia="en-US"/>
        </w:rPr>
        <w:t>համար</w:t>
      </w:r>
      <w:r w:rsidRPr="00ED362B">
        <w:rPr>
          <w:rFonts w:ascii="GHEA Grapalat" w:hAnsi="GHEA Grapalat" w:cs="Sylfaen"/>
          <w:sz w:val="24"/>
          <w:szCs w:val="24"/>
          <w:lang w:val="hy-AM" w:eastAsia="en-US"/>
        </w:rPr>
        <w:t xml:space="preserve"> ընտրված մասնակ</w:t>
      </w:r>
      <w:r>
        <w:rPr>
          <w:rFonts w:ascii="GHEA Grapalat" w:hAnsi="GHEA Grapalat" w:cs="Sylfaen"/>
          <w:sz w:val="24"/>
          <w:szCs w:val="24"/>
          <w:lang w:val="hy-AM" w:eastAsia="en-US"/>
        </w:rPr>
        <w:t>իցներից չպահանջել որակավորման ապահովում: Նշվածը պայմանավորված է այն հանգամանքով, որ քննարկվող դեպքում, երբ աշխատանքը և ծառայությունը նախատեսվում է ձեռք բերել կոնկրետ կազմակերպություն</w:t>
      </w:r>
      <w:r w:rsidR="004C412D"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>
        <w:rPr>
          <w:rFonts w:ascii="GHEA Grapalat" w:hAnsi="GHEA Grapalat" w:cs="Sylfaen"/>
          <w:sz w:val="24"/>
          <w:szCs w:val="24"/>
          <w:lang w:val="hy-AM" w:eastAsia="en-US"/>
        </w:rPr>
        <w:t>ից</w:t>
      </w:r>
      <w:r w:rsidR="00B97714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EE5CB9" w:rsidRPr="002F01E5">
        <w:rPr>
          <w:rFonts w:ascii="GHEA Grapalat" w:hAnsi="GHEA Grapalat" w:cs="Sylfaen"/>
          <w:sz w:val="24"/>
          <w:szCs w:val="24"/>
          <w:lang w:val="hy-AM" w:eastAsia="en-US"/>
        </w:rPr>
        <w:t>ո</w:t>
      </w:r>
      <w:r w:rsidR="00392695" w:rsidRPr="002F01E5">
        <w:rPr>
          <w:rFonts w:ascii="GHEA Grapalat" w:hAnsi="GHEA Grapalat" w:cs="Sylfaen"/>
          <w:sz w:val="24"/>
          <w:szCs w:val="24"/>
          <w:lang w:val="hy-AM" w:eastAsia="en-US"/>
        </w:rPr>
        <w:t>րակավորման ապահովումը պահանջելու անհրաժեշտությունն այլևս առկա չէ</w:t>
      </w:r>
      <w:r w:rsidR="00B97714" w:rsidRPr="002F01E5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B97714">
        <w:rPr>
          <w:rFonts w:ascii="GHEA Grapalat" w:hAnsi="GHEA Grapalat" w:cs="Sylfaen"/>
          <w:sz w:val="24"/>
          <w:szCs w:val="24"/>
          <w:lang w:val="hy-AM" w:eastAsia="en-US"/>
        </w:rPr>
        <w:t xml:space="preserve"> քանի որ վերջինս նախատեսված է </w:t>
      </w:r>
      <w:r w:rsidR="00EE5CB9">
        <w:rPr>
          <w:rFonts w:ascii="GHEA Grapalat" w:hAnsi="GHEA Grapalat" w:cs="Sylfaen"/>
          <w:sz w:val="24"/>
          <w:szCs w:val="24"/>
          <w:lang w:val="hy-AM" w:eastAsia="en-US"/>
        </w:rPr>
        <w:t xml:space="preserve">որպես գնման </w:t>
      </w:r>
      <w:r w:rsidR="00EE5CB9" w:rsidRPr="00EE5CB9">
        <w:rPr>
          <w:rFonts w:ascii="GHEA Grapalat" w:hAnsi="GHEA Grapalat" w:cs="Sylfaen"/>
          <w:sz w:val="24"/>
          <w:szCs w:val="24"/>
          <w:lang w:val="hy-AM" w:eastAsia="en-US"/>
        </w:rPr>
        <w:t>հրավերով սահմանվող որակավորման չափանիշներին փոխարինող ապահովման միջոց</w:t>
      </w:r>
      <w:r w:rsidR="00EE5CB9">
        <w:rPr>
          <w:rFonts w:ascii="GHEA Grapalat" w:hAnsi="GHEA Grapalat" w:cs="Sylfaen"/>
          <w:sz w:val="24"/>
          <w:szCs w:val="24"/>
          <w:lang w:val="hy-AM" w:eastAsia="en-US"/>
        </w:rPr>
        <w:t xml:space="preserve">, իսկ այն դեպքում երբ հրավերը ներկայացվում է միայն մեկ անձի, արդեն ընտրվում է այնպիսի կազմակերպություն, որը բավարարում է «Գնումների մասին» օրենքի 6-րդ հոդվածի 3-րդ մասին համապատասխան սահմանվող որակավորման չափանիշները: Ըստ այդմ, </w:t>
      </w:r>
      <w:r w:rsidR="00881622">
        <w:rPr>
          <w:rFonts w:ascii="GHEA Grapalat" w:hAnsi="GHEA Grapalat" w:cs="Sylfaen"/>
          <w:sz w:val="24"/>
          <w:szCs w:val="24"/>
          <w:lang w:val="hy-AM" w:eastAsia="en-US"/>
        </w:rPr>
        <w:t xml:space="preserve">հաշվի առնելով, որ հարցի կարևորությունը և հրատապությունը, անհրաժեշտ համարելով առավելագույնս կրճատել պայմանագրերի կնքման համար օրենսդրությամբ սահմանված ժամկետները՝ առաջարկվում է չպահանջել որակավորման ապահովումներ </w:t>
      </w:r>
      <w:r w:rsidR="00881622" w:rsidRPr="00881622">
        <w:rPr>
          <w:rFonts w:ascii="GHEA Grapalat" w:hAnsi="GHEA Grapalat" w:cs="Sylfaen"/>
          <w:sz w:val="24"/>
          <w:szCs w:val="24"/>
          <w:lang w:val="hy-AM" w:eastAsia="en-US"/>
        </w:rPr>
        <w:t>Թիվ 1 շինվարչություն ԲԲԸ-ից</w:t>
      </w:r>
      <w:r w:rsidR="00881622">
        <w:rPr>
          <w:rFonts w:ascii="GHEA Grapalat" w:hAnsi="GHEA Grapalat" w:cs="Sylfaen"/>
          <w:sz w:val="24"/>
          <w:szCs w:val="24"/>
          <w:lang w:val="hy-AM" w:eastAsia="en-US"/>
        </w:rPr>
        <w:t xml:space="preserve"> և </w:t>
      </w:r>
      <w:r w:rsidR="00881622" w:rsidRPr="00881622">
        <w:rPr>
          <w:rFonts w:ascii="GHEA Grapalat" w:hAnsi="GHEA Grapalat" w:cs="Sylfaen"/>
          <w:sz w:val="24"/>
          <w:szCs w:val="24"/>
          <w:lang w:val="hy-AM" w:eastAsia="en-US"/>
        </w:rPr>
        <w:t>«Շինսերտիֆիկատ» ՍՊԸ-ից</w:t>
      </w:r>
      <w:r w:rsidR="00881622">
        <w:rPr>
          <w:rFonts w:ascii="GHEA Grapalat" w:hAnsi="GHEA Grapalat" w:cs="Sylfaen"/>
          <w:sz w:val="24"/>
          <w:szCs w:val="24"/>
          <w:lang w:val="hy-AM" w:eastAsia="en-US"/>
        </w:rPr>
        <w:t>:</w:t>
      </w:r>
      <w:r w:rsidR="00111D37">
        <w:rPr>
          <w:rFonts w:ascii="GHEA Grapalat" w:hAnsi="GHEA Grapalat" w:cs="Sylfaen"/>
          <w:sz w:val="24"/>
          <w:szCs w:val="24"/>
          <w:lang w:val="hy-AM" w:eastAsia="en-US"/>
        </w:rPr>
        <w:t xml:space="preserve"> Միաժամանակ, կանխավճարի և պայմանագրի կատարման ապահովումները կիրառվելու են պայամանգրերի կողմերի նկատմամբ:</w:t>
      </w:r>
    </w:p>
    <w:p w:rsidR="00784951" w:rsidRPr="003E3263" w:rsidRDefault="00784951" w:rsidP="00BF485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Sylfaen" w:eastAsia="MS Mincho" w:hAnsi="Sylfaen" w:cs="MS Mincho"/>
          <w:color w:val="FF0000"/>
          <w:lang w:val="hy-AM"/>
        </w:rPr>
      </w:pPr>
    </w:p>
    <w:p w:rsidR="00B02AD1" w:rsidRPr="002252B0" w:rsidRDefault="00B02AD1" w:rsidP="00BF4853">
      <w:pPr>
        <w:pStyle w:val="NormalWeb"/>
        <w:shd w:val="clear" w:color="auto" w:fill="FFFFFF" w:themeFill="background1"/>
        <w:spacing w:before="240" w:after="0" w:afterAutospacing="0" w:line="360" w:lineRule="auto"/>
        <w:ind w:firstLine="709"/>
        <w:contextualSpacing/>
        <w:jc w:val="both"/>
        <w:rPr>
          <w:rFonts w:ascii="Cambria Math" w:hAnsi="Cambria Math"/>
          <w:lang w:val="hy-AM"/>
        </w:rPr>
      </w:pPr>
      <w:r>
        <w:rPr>
          <w:rFonts w:ascii="GHEA Grapalat" w:hAnsi="GHEA Grapalat" w:cs="Sylfaen"/>
          <w:b/>
          <w:lang w:val="hy-AM"/>
        </w:rPr>
        <w:t>Կարգա</w:t>
      </w:r>
      <w:r>
        <w:rPr>
          <w:rFonts w:ascii="GHEA Grapalat" w:hAnsi="GHEA Grapalat" w:cs="Sylfaen"/>
          <w:b/>
          <w:lang w:val="fr-FR"/>
        </w:rPr>
        <w:t>վորման</w:t>
      </w:r>
      <w:r>
        <w:rPr>
          <w:rFonts w:ascii="GHEA Grapalat" w:hAnsi="GHEA Grapalat"/>
          <w:b/>
          <w:lang w:val="fr-FR"/>
        </w:rPr>
        <w:t xml:space="preserve"> նպատակը</w:t>
      </w:r>
      <w:r>
        <w:rPr>
          <w:rFonts w:ascii="GHEA Grapalat" w:hAnsi="GHEA Grapalat"/>
          <w:b/>
          <w:lang w:val="hy-AM"/>
        </w:rPr>
        <w:t xml:space="preserve"> և</w:t>
      </w:r>
      <w:r>
        <w:rPr>
          <w:rFonts w:ascii="GHEA Grapalat" w:hAnsi="GHEA Grapalat"/>
          <w:b/>
          <w:lang w:val="fr-FR"/>
        </w:rPr>
        <w:t xml:space="preserve"> բնույթը</w:t>
      </w:r>
      <w:r>
        <w:rPr>
          <w:rFonts w:ascii="Sylfaen" w:hAnsi="Sylfaen"/>
          <w:b/>
          <w:lang w:val="hy-AM"/>
        </w:rPr>
        <w:t>.</w:t>
      </w:r>
      <w:r>
        <w:rPr>
          <w:rFonts w:ascii="GHEA Grapalat" w:hAnsi="GHEA Grapalat" w:cs="Sylfaen"/>
          <w:b/>
          <w:lang w:val="fr-FR"/>
        </w:rPr>
        <w:t xml:space="preserve"> </w:t>
      </w:r>
    </w:p>
    <w:p w:rsidR="006A6FD0" w:rsidRPr="00B878CF" w:rsidRDefault="00B02AD1" w:rsidP="00BF4853">
      <w:pPr>
        <w:spacing w:line="360" w:lineRule="auto"/>
        <w:contextualSpacing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B878CF" w:rsidRPr="00B878CF">
        <w:rPr>
          <w:rFonts w:ascii="GHEA Grapalat" w:hAnsi="GHEA Grapalat"/>
          <w:sz w:val="24"/>
          <w:szCs w:val="24"/>
          <w:lang w:val="pt-BR"/>
        </w:rPr>
        <w:t>«Երևանի թենիսի և բադմինթոնի մանկապատանեկան մարզադպրոց» համայնքային որ առևտրային կազմակերպության «Կիլիկիա» մարզադահլիճի շենքի հիմնանորոգ</w:t>
      </w:r>
      <w:r w:rsidR="00B878CF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881622">
        <w:rPr>
          <w:rFonts w:ascii="GHEA Grapalat" w:hAnsi="GHEA Grapalat"/>
          <w:sz w:val="24"/>
          <w:szCs w:val="24"/>
          <w:lang w:val="hy-AM"/>
        </w:rPr>
        <w:t>աշխատանքների մեկնարկը</w:t>
      </w:r>
      <w:r w:rsidR="00B878CF">
        <w:rPr>
          <w:rFonts w:ascii="GHEA Grapalat" w:hAnsi="GHEA Grapalat"/>
          <w:sz w:val="24"/>
          <w:szCs w:val="24"/>
          <w:lang w:val="hy-AM"/>
        </w:rPr>
        <w:t>:</w:t>
      </w:r>
    </w:p>
    <w:p w:rsidR="00B878CF" w:rsidRDefault="00B878CF" w:rsidP="00BF4853">
      <w:pPr>
        <w:spacing w:line="360" w:lineRule="auto"/>
        <w:contextualSpacing/>
        <w:jc w:val="both"/>
        <w:rPr>
          <w:rFonts w:ascii="GHEA Grapalat" w:hAnsi="GHEA Grapalat"/>
          <w:lang w:val="hy-AM"/>
        </w:rPr>
      </w:pPr>
    </w:p>
    <w:p w:rsidR="00B02AD1" w:rsidRPr="00FE6240" w:rsidRDefault="00B02AD1" w:rsidP="00BF4853">
      <w:pPr>
        <w:spacing w:line="360" w:lineRule="auto"/>
        <w:ind w:firstLine="709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lastRenderedPageBreak/>
        <w:t xml:space="preserve"> </w:t>
      </w:r>
    </w:p>
    <w:p w:rsidR="00B02AD1" w:rsidRPr="002252B0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ընդունման արդյունքում </w:t>
      </w:r>
      <w:r w:rsidR="00181030">
        <w:rPr>
          <w:rFonts w:ascii="GHEA Grapalat" w:hAnsi="GHEA Grapalat"/>
          <w:lang w:val="hy-AM"/>
        </w:rPr>
        <w:t>հնարավոր կլինի իրականացնել</w:t>
      </w:r>
      <w:r>
        <w:rPr>
          <w:rFonts w:ascii="GHEA Grapalat" w:hAnsi="GHEA Grapalat"/>
          <w:lang w:val="hy-AM"/>
        </w:rPr>
        <w:t xml:space="preserve"> </w:t>
      </w:r>
      <w:r w:rsidR="00B878CF">
        <w:rPr>
          <w:rFonts w:ascii="GHEA Grapalat" w:hAnsi="GHEA Grapalat"/>
          <w:lang w:val="hy-AM"/>
        </w:rPr>
        <w:t xml:space="preserve">նախնական աշխատանքներ՝ </w:t>
      </w:r>
      <w:r w:rsidR="00181030">
        <w:rPr>
          <w:rFonts w:ascii="GHEA Grapalat" w:hAnsi="GHEA Grapalat"/>
          <w:lang w:val="hy-AM"/>
        </w:rPr>
        <w:t>ծանրամարտի մարզումային դահլիճների համար սահմանված միջազգային չափանիշներին համապատասխան մարզադահլիճ ապահովելու նպատակով</w:t>
      </w:r>
      <w:r>
        <w:rPr>
          <w:rFonts w:ascii="GHEA Grapalat" w:hAnsi="GHEA Grapalat"/>
          <w:lang w:val="hy-AM"/>
        </w:rPr>
        <w:t>։</w:t>
      </w:r>
    </w:p>
    <w:p w:rsidR="00B878CF" w:rsidRDefault="00B878CF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B02AD1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2613BF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2613BF">
        <w:rPr>
          <w:rFonts w:ascii="GHEA Grapalat" w:hAnsi="GHEA Grapalat" w:cs="Sylfaen"/>
          <w:lang w:val="hy-AM"/>
        </w:rPr>
        <w:t>Հայաստանի Հանրապետության 2022 թվականի պետական բյուջեի մասին»</w:t>
      </w:r>
      <w:r>
        <w:rPr>
          <w:rFonts w:ascii="GHEA Grapalat" w:hAnsi="GHEA Grapalat" w:cs="Sylfaen"/>
          <w:lang w:val="hy-AM"/>
        </w:rPr>
        <w:t xml:space="preserve"> օրենքում վերաբաշխում, լրացում և</w:t>
      </w:r>
      <w:r w:rsidRPr="002613BF">
        <w:rPr>
          <w:rFonts w:ascii="GHEA Grapalat" w:hAnsi="GHEA Grapalat" w:cs="Sylfaen"/>
          <w:lang w:val="hy-AM"/>
        </w:rPr>
        <w:t xml:space="preserve"> փոփոխություններ, Հայաստանի Հանրապետության կառավարության 2021 թվականի դեկտեմբերի 23-ի N 2121-Ն որոշման մեջ  լրացումներ </w:t>
      </w:r>
      <w:r>
        <w:rPr>
          <w:rFonts w:ascii="GHEA Grapalat" w:hAnsi="GHEA Grapalat" w:cs="Sylfaen"/>
          <w:lang w:val="hy-AM"/>
        </w:rPr>
        <w:t>և</w:t>
      </w:r>
      <w:r w:rsidRPr="002613BF">
        <w:rPr>
          <w:rFonts w:ascii="GHEA Grapalat" w:hAnsi="GHEA Grapalat" w:cs="Sylfaen"/>
          <w:lang w:val="hy-AM"/>
        </w:rPr>
        <w:t xml:space="preserve"> փոփոխություններ կատարելու, ինչպես նա</w:t>
      </w:r>
      <w:r>
        <w:rPr>
          <w:rFonts w:ascii="GHEA Grapalat" w:hAnsi="GHEA Grapalat" w:cs="Sylfaen"/>
          <w:lang w:val="hy-AM"/>
        </w:rPr>
        <w:t>և</w:t>
      </w:r>
      <w:r w:rsidRPr="002613BF">
        <w:rPr>
          <w:rFonts w:ascii="GHEA Grapalat" w:hAnsi="GHEA Grapalat" w:cs="Sylfaen"/>
          <w:lang w:val="hy-AM"/>
        </w:rPr>
        <w:t xml:space="preserve"> գնման գործընթացի կազմակերպման համար մի շարք բացառություններ կիրառելու թույլտվություն տալու մասին</w:t>
      </w:r>
      <w:r w:rsidRPr="00A702F0">
        <w:rPr>
          <w:rFonts w:ascii="GHEA Grapalat" w:hAnsi="GHEA Grapalat" w:cs="Sylfaen"/>
          <w:lang w:val="hy-AM"/>
        </w:rPr>
        <w:t xml:space="preserve">» </w:t>
      </w:r>
      <w:r w:rsidR="00B02AD1" w:rsidRPr="00A702F0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8A248E" w:rsidRPr="00A702F0">
        <w:rPr>
          <w:rFonts w:ascii="GHEA Grapalat" w:hAnsi="GHEA Grapalat" w:cs="Sylfaen"/>
          <w:lang w:val="hy-AM"/>
        </w:rPr>
        <w:t xml:space="preserve">եկամուտների </w:t>
      </w:r>
      <w:r w:rsidR="00881622">
        <w:rPr>
          <w:rFonts w:ascii="GHEA Grapalat" w:hAnsi="GHEA Grapalat" w:cs="Sylfaen"/>
          <w:lang w:val="hy-AM"/>
        </w:rPr>
        <w:t xml:space="preserve">և ծախսերի </w:t>
      </w:r>
      <w:r w:rsidR="008A248E" w:rsidRPr="00A702F0">
        <w:rPr>
          <w:rFonts w:ascii="GHEA Grapalat" w:hAnsi="GHEA Grapalat" w:cs="Sylfaen"/>
          <w:lang w:val="hy-AM"/>
        </w:rPr>
        <w:t>ավելացում կամ նվազեցում չի առաջանում</w:t>
      </w:r>
      <w:r w:rsidR="00A702F0" w:rsidRPr="00AA4FA0">
        <w:rPr>
          <w:rFonts w:ascii="GHEA Grapalat" w:hAnsi="GHEA Grapalat"/>
          <w:lang w:val="hy-AM"/>
        </w:rPr>
        <w:t>:</w:t>
      </w:r>
    </w:p>
    <w:p w:rsidR="00C323E7" w:rsidRDefault="00C323E7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C80EC3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80EC3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C80EC3" w:rsidRPr="007E3A71" w:rsidRDefault="00C80EC3" w:rsidP="00C323E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 xml:space="preserve">ւնեության միջոցառումների ծրագրի </w:t>
      </w:r>
      <w:r w:rsidR="00C323E7">
        <w:rPr>
          <w:rFonts w:ascii="GHEA Grapalat" w:hAnsi="GHEA Grapalat" w:cs="Sylfaen"/>
          <w:lang w:val="hy-AM"/>
        </w:rPr>
        <w:t>49-րդ կետի 49.3-րդ</w:t>
      </w:r>
      <w:r>
        <w:rPr>
          <w:rFonts w:ascii="GHEA Grapalat" w:hAnsi="GHEA Grapalat" w:cs="Sylfaen"/>
          <w:lang w:val="hy-AM"/>
        </w:rPr>
        <w:t xml:space="preserve"> </w:t>
      </w:r>
      <w:r w:rsidR="00C323E7">
        <w:rPr>
          <w:rFonts w:ascii="GHEA Grapalat" w:hAnsi="GHEA Grapalat" w:cs="Sylfaen"/>
          <w:lang w:val="hy-AM"/>
        </w:rPr>
        <w:t>ենթա</w:t>
      </w:r>
      <w:r>
        <w:rPr>
          <w:rFonts w:ascii="GHEA Grapalat" w:hAnsi="GHEA Grapalat" w:cs="Sylfaen"/>
          <w:lang w:val="hy-AM"/>
        </w:rPr>
        <w:t>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F8282A">
        <w:rPr>
          <w:rFonts w:ascii="GHEA Grapalat" w:hAnsi="GHEA Grapalat" w:cs="Sylfaen"/>
          <w:i/>
          <w:lang w:val="hy-AM"/>
        </w:rPr>
        <w:t>«</w:t>
      </w:r>
      <w:r w:rsidR="00C323E7" w:rsidRPr="00C323E7">
        <w:rPr>
          <w:rFonts w:ascii="GHEA Grapalat" w:hAnsi="GHEA Grapalat" w:cs="Sylfaen"/>
          <w:i/>
          <w:lang w:val="hy-AM"/>
        </w:rPr>
        <w:t>Մարզական</w:t>
      </w:r>
      <w:r w:rsid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նշանակության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կառույցների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կառուցում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և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վերանորոգում</w:t>
      </w:r>
      <w:r w:rsidRPr="00F8282A">
        <w:rPr>
          <w:rFonts w:ascii="GHEA Grapalat" w:hAnsi="GHEA Grapalat" w:cs="Sylfaen"/>
          <w:i/>
          <w:lang w:val="hy-AM"/>
        </w:rPr>
        <w:t>»</w:t>
      </w:r>
      <w:r w:rsidR="009306A7" w:rsidRPr="009306A7">
        <w:rPr>
          <w:rFonts w:ascii="GHEA Grapalat" w:hAnsi="GHEA Grapalat" w:cs="Sylfaen"/>
          <w:lang w:val="hy-AM"/>
        </w:rPr>
        <w:t xml:space="preserve">, որի ակնկալվող արդյունքն է </w:t>
      </w:r>
      <w:r w:rsidR="00C323E7">
        <w:rPr>
          <w:rFonts w:ascii="GHEA Grapalat" w:hAnsi="GHEA Grapalat" w:cs="Sylfaen"/>
          <w:i/>
          <w:lang w:val="hy-AM"/>
        </w:rPr>
        <w:t>մ</w:t>
      </w:r>
      <w:r w:rsidR="00C323E7" w:rsidRPr="00C323E7">
        <w:rPr>
          <w:rFonts w:ascii="GHEA Grapalat" w:hAnsi="GHEA Grapalat" w:cs="Sylfaen"/>
          <w:i/>
          <w:lang w:val="hy-AM"/>
        </w:rPr>
        <w:t>արզաձևերի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զարգացման</w:t>
      </w:r>
      <w:r w:rsid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համար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բավարար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պայմաններ</w:t>
      </w:r>
      <w:r w:rsidR="00C323E7">
        <w:rPr>
          <w:rFonts w:ascii="GHEA Grapalat" w:hAnsi="GHEA Grapalat" w:cs="Sylfaen"/>
          <w:i/>
          <w:lang w:val="hy-AM"/>
        </w:rPr>
        <w:t>ի</w:t>
      </w:r>
      <w:r w:rsidR="00C323E7" w:rsidRPr="00C323E7">
        <w:rPr>
          <w:rFonts w:ascii="GHEA Grapalat" w:hAnsi="GHEA Grapalat"/>
          <w:i/>
          <w:lang w:val="hy-AM"/>
        </w:rPr>
        <w:t>,</w:t>
      </w:r>
      <w:r w:rsid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վերանորոգված</w:t>
      </w:r>
      <w:r w:rsidR="00C323E7" w:rsidRPr="00C323E7">
        <w:rPr>
          <w:rFonts w:ascii="GHEA Grapalat" w:hAnsi="GHEA Grapalat"/>
          <w:i/>
          <w:lang w:val="hy-AM"/>
        </w:rPr>
        <w:t xml:space="preserve">, </w:t>
      </w:r>
      <w:r w:rsidR="00C323E7" w:rsidRPr="00C323E7">
        <w:rPr>
          <w:rFonts w:ascii="GHEA Grapalat" w:hAnsi="GHEA Grapalat" w:cs="Sylfaen"/>
          <w:i/>
          <w:lang w:val="hy-AM"/>
        </w:rPr>
        <w:t>հիմնանորոգված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և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նոր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կառուցված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մարզակառույցներ</w:t>
      </w:r>
      <w:r w:rsidR="00C323E7">
        <w:rPr>
          <w:rFonts w:ascii="GHEA Grapalat" w:hAnsi="GHEA Grapalat" w:cs="Sylfaen"/>
          <w:i/>
          <w:lang w:val="hy-AM"/>
        </w:rPr>
        <w:t>ի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ստեղծ</w:t>
      </w:r>
      <w:r w:rsidR="00C323E7">
        <w:rPr>
          <w:rFonts w:ascii="GHEA Grapalat" w:hAnsi="GHEA Grapalat" w:cs="Sylfaen"/>
          <w:i/>
          <w:lang w:val="hy-AM"/>
        </w:rPr>
        <w:t>ումը</w:t>
      </w:r>
      <w:r w:rsidR="00C323E7" w:rsidRPr="00C323E7">
        <w:rPr>
          <w:rFonts w:ascii="GHEA Grapalat" w:hAnsi="GHEA Grapalat" w:cs="Sylfaen"/>
          <w:i/>
          <w:lang w:val="hy-AM"/>
        </w:rPr>
        <w:t>՝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ապահովելով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նաև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հաշմանդամություն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ունեցող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անձանց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համար</w:t>
      </w:r>
      <w:r w:rsidR="00C323E7">
        <w:rPr>
          <w:rFonts w:ascii="GHEA Grapalat" w:hAnsi="GHEA Grapalat" w:cs="Sylfaen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մատչելի</w:t>
      </w:r>
      <w:r w:rsidR="00C323E7" w:rsidRPr="00C323E7">
        <w:rPr>
          <w:rFonts w:ascii="GHEA Grapalat" w:hAnsi="GHEA Grapalat"/>
          <w:i/>
          <w:lang w:val="hy-AM"/>
        </w:rPr>
        <w:t xml:space="preserve"> </w:t>
      </w:r>
      <w:r w:rsidR="00C323E7" w:rsidRPr="00C323E7">
        <w:rPr>
          <w:rFonts w:ascii="GHEA Grapalat" w:hAnsi="GHEA Grapalat" w:cs="Sylfaen"/>
          <w:i/>
          <w:lang w:val="hy-AM"/>
        </w:rPr>
        <w:t>պայմաններ</w:t>
      </w:r>
      <w:r w:rsidRPr="005E287A">
        <w:rPr>
          <w:rFonts w:ascii="GHEA Grapalat" w:hAnsi="GHEA Grapalat" w:cs="Sylfaen"/>
          <w:lang w:val="hy-AM"/>
        </w:rPr>
        <w:t>:</w:t>
      </w:r>
    </w:p>
    <w:p w:rsidR="00C80EC3" w:rsidRDefault="00C80EC3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B02AD1" w:rsidRPr="00E04B16" w:rsidRDefault="00B02AD1" w:rsidP="00BF4853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F4853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F4853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F4853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F4853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F4853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E04B16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F4853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F4853">
      <w:pPr>
        <w:pStyle w:val="NormalWeb"/>
        <w:spacing w:after="0" w:afterAutospacing="0" w:line="360" w:lineRule="auto"/>
        <w:ind w:left="142"/>
        <w:contextualSpacing/>
        <w:jc w:val="center"/>
        <w:rPr>
          <w:rFonts w:ascii="GHEA Grapalat" w:hAnsi="GHEA Grapalat"/>
          <w:b/>
          <w:lang w:val="hy-AM"/>
        </w:rPr>
      </w:pPr>
    </w:p>
    <w:p w:rsidR="00437ED2" w:rsidRPr="00E8708C" w:rsidRDefault="00437ED2" w:rsidP="00AA4FA0">
      <w:pPr>
        <w:tabs>
          <w:tab w:val="left" w:pos="900"/>
        </w:tabs>
        <w:spacing w:line="360" w:lineRule="auto"/>
        <w:ind w:right="275"/>
        <w:contextualSpacing/>
        <w:jc w:val="both"/>
        <w:rPr>
          <w:rFonts w:ascii="GHEA Grapalat" w:hAnsi="GHEA Grapalat"/>
          <w:sz w:val="14"/>
          <w:szCs w:val="14"/>
          <w:lang w:val="hy-AM"/>
        </w:rPr>
      </w:pPr>
    </w:p>
    <w:sectPr w:rsidR="00437ED2" w:rsidRPr="00E8708C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56B" w:rsidRDefault="00E3356B" w:rsidP="000A0E96">
      <w:r>
        <w:separator/>
      </w:r>
    </w:p>
  </w:endnote>
  <w:endnote w:type="continuationSeparator" w:id="0">
    <w:p w:rsidR="00E3356B" w:rsidRDefault="00E3356B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E3356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3356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E3356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56B" w:rsidRDefault="00E3356B" w:rsidP="000A0E96">
      <w:r>
        <w:separator/>
      </w:r>
    </w:p>
  </w:footnote>
  <w:footnote w:type="continuationSeparator" w:id="0">
    <w:p w:rsidR="00E3356B" w:rsidRDefault="00E3356B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F34C4"/>
    <w:multiLevelType w:val="hybridMultilevel"/>
    <w:tmpl w:val="4F445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8D47ABE"/>
    <w:multiLevelType w:val="hybridMultilevel"/>
    <w:tmpl w:val="7F7C1BDE"/>
    <w:lvl w:ilvl="0" w:tplc="0A6C3FBC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4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5692B8A"/>
    <w:multiLevelType w:val="hybridMultilevel"/>
    <w:tmpl w:val="50EE2D9E"/>
    <w:lvl w:ilvl="0" w:tplc="D5EE8AE0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3267B"/>
    <w:rsid w:val="00043CAC"/>
    <w:rsid w:val="0005011A"/>
    <w:rsid w:val="00070C30"/>
    <w:rsid w:val="0007311F"/>
    <w:rsid w:val="0009045B"/>
    <w:rsid w:val="000A06FE"/>
    <w:rsid w:val="000A0E96"/>
    <w:rsid w:val="000A1EE1"/>
    <w:rsid w:val="000A3DA6"/>
    <w:rsid w:val="000A6C8D"/>
    <w:rsid w:val="000D7241"/>
    <w:rsid w:val="000F656B"/>
    <w:rsid w:val="00111D37"/>
    <w:rsid w:val="00116158"/>
    <w:rsid w:val="0012387E"/>
    <w:rsid w:val="00130F48"/>
    <w:rsid w:val="00132FC7"/>
    <w:rsid w:val="001377EB"/>
    <w:rsid w:val="00141000"/>
    <w:rsid w:val="00141C0D"/>
    <w:rsid w:val="00144D02"/>
    <w:rsid w:val="00150352"/>
    <w:rsid w:val="0016008C"/>
    <w:rsid w:val="00176BE7"/>
    <w:rsid w:val="00181030"/>
    <w:rsid w:val="001A13E4"/>
    <w:rsid w:val="001E7122"/>
    <w:rsid w:val="00203D5A"/>
    <w:rsid w:val="00206121"/>
    <w:rsid w:val="00220715"/>
    <w:rsid w:val="00223F8B"/>
    <w:rsid w:val="0023105B"/>
    <w:rsid w:val="00245D34"/>
    <w:rsid w:val="002613BF"/>
    <w:rsid w:val="00262CEC"/>
    <w:rsid w:val="00264AC3"/>
    <w:rsid w:val="00271AD6"/>
    <w:rsid w:val="00282A05"/>
    <w:rsid w:val="002937CE"/>
    <w:rsid w:val="002B60AF"/>
    <w:rsid w:val="002C13FE"/>
    <w:rsid w:val="002E034A"/>
    <w:rsid w:val="002E7D4F"/>
    <w:rsid w:val="002F01E5"/>
    <w:rsid w:val="002F08AB"/>
    <w:rsid w:val="0030325B"/>
    <w:rsid w:val="00311561"/>
    <w:rsid w:val="00345A7B"/>
    <w:rsid w:val="00367FB4"/>
    <w:rsid w:val="003739B1"/>
    <w:rsid w:val="00386CD8"/>
    <w:rsid w:val="00392695"/>
    <w:rsid w:val="00397DC1"/>
    <w:rsid w:val="003C6193"/>
    <w:rsid w:val="003E11AC"/>
    <w:rsid w:val="003E3263"/>
    <w:rsid w:val="003E604E"/>
    <w:rsid w:val="00421CB8"/>
    <w:rsid w:val="00437ED2"/>
    <w:rsid w:val="00451147"/>
    <w:rsid w:val="0046155B"/>
    <w:rsid w:val="00493D68"/>
    <w:rsid w:val="004A025C"/>
    <w:rsid w:val="004A20EA"/>
    <w:rsid w:val="004B5CDE"/>
    <w:rsid w:val="004C29C0"/>
    <w:rsid w:val="004C412D"/>
    <w:rsid w:val="004C50C9"/>
    <w:rsid w:val="004D1E45"/>
    <w:rsid w:val="004D2A9C"/>
    <w:rsid w:val="004D6304"/>
    <w:rsid w:val="004E055E"/>
    <w:rsid w:val="004E49CE"/>
    <w:rsid w:val="004E6E67"/>
    <w:rsid w:val="004E6F00"/>
    <w:rsid w:val="004F0534"/>
    <w:rsid w:val="005046FF"/>
    <w:rsid w:val="00505788"/>
    <w:rsid w:val="00506604"/>
    <w:rsid w:val="00516435"/>
    <w:rsid w:val="00521BC1"/>
    <w:rsid w:val="005264B5"/>
    <w:rsid w:val="00534FB3"/>
    <w:rsid w:val="005409DE"/>
    <w:rsid w:val="005424C1"/>
    <w:rsid w:val="00561F93"/>
    <w:rsid w:val="00565371"/>
    <w:rsid w:val="00566593"/>
    <w:rsid w:val="005836A9"/>
    <w:rsid w:val="00594DF3"/>
    <w:rsid w:val="00597CBB"/>
    <w:rsid w:val="005B6B01"/>
    <w:rsid w:val="005D3E3F"/>
    <w:rsid w:val="005D5EEE"/>
    <w:rsid w:val="005E287A"/>
    <w:rsid w:val="005F0099"/>
    <w:rsid w:val="005F3580"/>
    <w:rsid w:val="006104CD"/>
    <w:rsid w:val="00617E9D"/>
    <w:rsid w:val="00641A69"/>
    <w:rsid w:val="006678B7"/>
    <w:rsid w:val="006A0E1C"/>
    <w:rsid w:val="006A0FC3"/>
    <w:rsid w:val="006A6FD0"/>
    <w:rsid w:val="006B3F58"/>
    <w:rsid w:val="006D36DB"/>
    <w:rsid w:val="006E149C"/>
    <w:rsid w:val="006E2A83"/>
    <w:rsid w:val="00700AC7"/>
    <w:rsid w:val="00707A95"/>
    <w:rsid w:val="00742CB5"/>
    <w:rsid w:val="00756A17"/>
    <w:rsid w:val="0076568B"/>
    <w:rsid w:val="007702D5"/>
    <w:rsid w:val="00776741"/>
    <w:rsid w:val="00784951"/>
    <w:rsid w:val="0078623A"/>
    <w:rsid w:val="00790B69"/>
    <w:rsid w:val="007C0684"/>
    <w:rsid w:val="007C3DC5"/>
    <w:rsid w:val="007C7C4D"/>
    <w:rsid w:val="007E0F8E"/>
    <w:rsid w:val="007F08A0"/>
    <w:rsid w:val="007F7565"/>
    <w:rsid w:val="00814099"/>
    <w:rsid w:val="00836B43"/>
    <w:rsid w:val="00837EF1"/>
    <w:rsid w:val="00840F8E"/>
    <w:rsid w:val="00846908"/>
    <w:rsid w:val="00847C47"/>
    <w:rsid w:val="00850F36"/>
    <w:rsid w:val="008542F6"/>
    <w:rsid w:val="00856CB0"/>
    <w:rsid w:val="00860207"/>
    <w:rsid w:val="00867B9E"/>
    <w:rsid w:val="00873341"/>
    <w:rsid w:val="00881622"/>
    <w:rsid w:val="008A248E"/>
    <w:rsid w:val="008C1720"/>
    <w:rsid w:val="008C7CCA"/>
    <w:rsid w:val="008D6C24"/>
    <w:rsid w:val="008E2109"/>
    <w:rsid w:val="00901D5E"/>
    <w:rsid w:val="009306A7"/>
    <w:rsid w:val="00930B8E"/>
    <w:rsid w:val="00941940"/>
    <w:rsid w:val="00944C6F"/>
    <w:rsid w:val="00947B11"/>
    <w:rsid w:val="00950772"/>
    <w:rsid w:val="00952729"/>
    <w:rsid w:val="00967CFE"/>
    <w:rsid w:val="009A3D24"/>
    <w:rsid w:val="009C4018"/>
    <w:rsid w:val="009E0516"/>
    <w:rsid w:val="009E4F69"/>
    <w:rsid w:val="009F2FDE"/>
    <w:rsid w:val="009F6FE4"/>
    <w:rsid w:val="009F7CB1"/>
    <w:rsid w:val="00A173DB"/>
    <w:rsid w:val="00A31629"/>
    <w:rsid w:val="00A40F50"/>
    <w:rsid w:val="00A702F0"/>
    <w:rsid w:val="00A74562"/>
    <w:rsid w:val="00AA4FA0"/>
    <w:rsid w:val="00AB64EE"/>
    <w:rsid w:val="00AD055B"/>
    <w:rsid w:val="00AE0E25"/>
    <w:rsid w:val="00AE152D"/>
    <w:rsid w:val="00B02AD1"/>
    <w:rsid w:val="00B31C9A"/>
    <w:rsid w:val="00B33ED2"/>
    <w:rsid w:val="00B432A2"/>
    <w:rsid w:val="00B47819"/>
    <w:rsid w:val="00B672AD"/>
    <w:rsid w:val="00B80E06"/>
    <w:rsid w:val="00B82136"/>
    <w:rsid w:val="00B82D1E"/>
    <w:rsid w:val="00B878CF"/>
    <w:rsid w:val="00B94A65"/>
    <w:rsid w:val="00B97714"/>
    <w:rsid w:val="00BA7D95"/>
    <w:rsid w:val="00BD0693"/>
    <w:rsid w:val="00BE0EC9"/>
    <w:rsid w:val="00BE3554"/>
    <w:rsid w:val="00BF4853"/>
    <w:rsid w:val="00C01A30"/>
    <w:rsid w:val="00C1270E"/>
    <w:rsid w:val="00C1521C"/>
    <w:rsid w:val="00C27A7B"/>
    <w:rsid w:val="00C323E7"/>
    <w:rsid w:val="00C360C7"/>
    <w:rsid w:val="00C408F5"/>
    <w:rsid w:val="00C41565"/>
    <w:rsid w:val="00C80EC3"/>
    <w:rsid w:val="00C921E4"/>
    <w:rsid w:val="00C945D6"/>
    <w:rsid w:val="00CC074E"/>
    <w:rsid w:val="00CD7F2E"/>
    <w:rsid w:val="00CE4246"/>
    <w:rsid w:val="00CF1EDE"/>
    <w:rsid w:val="00CF39A1"/>
    <w:rsid w:val="00D005AD"/>
    <w:rsid w:val="00D01531"/>
    <w:rsid w:val="00D035F6"/>
    <w:rsid w:val="00D12989"/>
    <w:rsid w:val="00D17071"/>
    <w:rsid w:val="00D173F9"/>
    <w:rsid w:val="00D20AC4"/>
    <w:rsid w:val="00D2139A"/>
    <w:rsid w:val="00D34B68"/>
    <w:rsid w:val="00D36E07"/>
    <w:rsid w:val="00D81A69"/>
    <w:rsid w:val="00D912CF"/>
    <w:rsid w:val="00DA06A6"/>
    <w:rsid w:val="00DA467D"/>
    <w:rsid w:val="00DA55FC"/>
    <w:rsid w:val="00DB07C9"/>
    <w:rsid w:val="00DB235F"/>
    <w:rsid w:val="00DB39E4"/>
    <w:rsid w:val="00DB5DBA"/>
    <w:rsid w:val="00DB722D"/>
    <w:rsid w:val="00DC0895"/>
    <w:rsid w:val="00DE4298"/>
    <w:rsid w:val="00DF7EB7"/>
    <w:rsid w:val="00E105A1"/>
    <w:rsid w:val="00E13120"/>
    <w:rsid w:val="00E3356B"/>
    <w:rsid w:val="00E421E9"/>
    <w:rsid w:val="00E46E0A"/>
    <w:rsid w:val="00E51670"/>
    <w:rsid w:val="00E731F3"/>
    <w:rsid w:val="00E849DB"/>
    <w:rsid w:val="00E8708C"/>
    <w:rsid w:val="00E91D1E"/>
    <w:rsid w:val="00ED362B"/>
    <w:rsid w:val="00EE5CB9"/>
    <w:rsid w:val="00F02771"/>
    <w:rsid w:val="00F04418"/>
    <w:rsid w:val="00F11398"/>
    <w:rsid w:val="00F17A76"/>
    <w:rsid w:val="00F5294E"/>
    <w:rsid w:val="00F82CE1"/>
    <w:rsid w:val="00F973C2"/>
    <w:rsid w:val="00F97A5D"/>
    <w:rsid w:val="00FA699E"/>
    <w:rsid w:val="00FB0D3C"/>
    <w:rsid w:val="00FB3B4D"/>
    <w:rsid w:val="00FC5CC7"/>
    <w:rsid w:val="00FF4DC4"/>
    <w:rsid w:val="00FF63F5"/>
    <w:rsid w:val="00FF7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Bullet1,Paragraphe de liste PBLH,Bullets,List Paragraph1,References,Абзац списка"/>
    <w:basedOn w:val="Normal"/>
    <w:link w:val="ListParagraphChar"/>
    <w:uiPriority w:val="99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Bullet1 Char,Bullets Char"/>
    <w:link w:val="ListParagraph"/>
    <w:uiPriority w:val="99"/>
    <w:qFormat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11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55">
    <w:name w:val="Font Style155"/>
    <w:basedOn w:val="DefaultParagraphFont"/>
    <w:uiPriority w:val="99"/>
    <w:rsid w:val="003E3263"/>
    <w:rPr>
      <w:rFonts w:ascii="Sylfaen" w:hAnsi="Sylfaen" w:cs="Sylfaen" w:hint="default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1</Pages>
  <Words>1372</Words>
  <Characters>7823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https://mul2.gov.am/tasks/717929/oneclick/himnavorum.docx?token=736a9324197ee7bdba11a414a1eeee4f</cp:keywords>
  <cp:lastModifiedBy>User</cp:lastModifiedBy>
  <cp:revision>124</cp:revision>
  <cp:lastPrinted>2021-05-05T15:35:00Z</cp:lastPrinted>
  <dcterms:created xsi:type="dcterms:W3CDTF">2020-09-15T13:38:00Z</dcterms:created>
  <dcterms:modified xsi:type="dcterms:W3CDTF">2022-12-14T13:43:00Z</dcterms:modified>
</cp:coreProperties>
</file>