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D2E37" w14:textId="77777777" w:rsidR="00285904" w:rsidRPr="004F5F24" w:rsidRDefault="00285904" w:rsidP="006C6E9B">
      <w:pPr>
        <w:spacing w:after="0" w:line="360" w:lineRule="auto"/>
        <w:jc w:val="center"/>
        <w:rPr>
          <w:rFonts w:ascii="GHEA Grapalat" w:hAnsi="GHEA Grapalat"/>
          <w:lang w:val="hy-AM"/>
        </w:rPr>
      </w:pPr>
      <w:r w:rsidRPr="004F5F24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ՀԻՄՆԱՎՈՐՈՒՄ</w:t>
      </w:r>
    </w:p>
    <w:p w14:paraId="55C29E77" w14:textId="2ECF6DE9" w:rsidR="00285904" w:rsidRPr="004F5F24" w:rsidRDefault="007C6E96" w:rsidP="006C6E9B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«</w:t>
      </w:r>
      <w:r w:rsidR="00285904" w:rsidRPr="0028590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ԱՐԴՅՈՒՆԱԲԵՐԱԿԱՆ ՔԱՂԱՔԱԿԱՆՈՒԹՅԱՆ ՄԱՍԻՆ ՕՐԵՆՔՈՒՄ ԼՐԱՑՈՒՄ</w:t>
      </w:r>
      <w:r w:rsidRPr="007C6E96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</w:t>
      </w:r>
      <w:r w:rsidR="00285904" w:rsidRPr="0028590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ԿԱՏԱՐԵԼՈՒ ՄԱՍԻՆ»</w:t>
      </w:r>
      <w:r w:rsidR="0028590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</w:t>
      </w:r>
      <w:r w:rsidR="00285904" w:rsidRPr="004F5F2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ՕՐԵՆՔԻ ընդունման մասին</w:t>
      </w:r>
    </w:p>
    <w:p w14:paraId="264614B2" w14:textId="77777777" w:rsidR="00285904" w:rsidRPr="004F5F24" w:rsidRDefault="00285904" w:rsidP="006C6E9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4F5F2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50ED4AC2" w14:textId="77777777" w:rsidR="0063632E" w:rsidRPr="008E6A2B" w:rsidRDefault="0063632E" w:rsidP="006C6E9B">
      <w:pPr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7782B6ED" w14:textId="13C681C2" w:rsidR="00D3503F" w:rsidRDefault="00C61F80" w:rsidP="006C6E9B">
      <w:pPr>
        <w:tabs>
          <w:tab w:val="left" w:pos="0"/>
        </w:tabs>
        <w:spacing w:after="0" w:line="360" w:lineRule="auto"/>
        <w:ind w:firstLine="46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D4558F" w:rsidRPr="00D4558F">
        <w:rPr>
          <w:rFonts w:ascii="GHEA Grapalat" w:hAnsi="GHEA Grapalat"/>
          <w:sz w:val="24"/>
          <w:szCs w:val="24"/>
          <w:lang w:val="hy-AM"/>
        </w:rPr>
        <w:t></w:t>
      </w:r>
      <w:r w:rsidR="00D4558F">
        <w:rPr>
          <w:rFonts w:ascii="GHEA Grapalat" w:hAnsi="GHEA Grapalat"/>
          <w:sz w:val="24"/>
          <w:szCs w:val="24"/>
          <w:lang w:val="hy-AM"/>
        </w:rPr>
        <w:t>Ա</w:t>
      </w:r>
      <w:r w:rsidR="00D4558F" w:rsidRPr="00D4558F">
        <w:rPr>
          <w:rFonts w:ascii="GHEA Grapalat" w:hAnsi="GHEA Grapalat"/>
          <w:sz w:val="24"/>
          <w:szCs w:val="24"/>
          <w:lang w:val="hy-AM"/>
        </w:rPr>
        <w:t>րդյունաբերական քաղաքականության մասին</w:t>
      </w:r>
      <w:r w:rsidR="001A3B58" w:rsidRPr="00D4558F">
        <w:rPr>
          <w:rFonts w:ascii="GHEA Grapalat" w:hAnsi="GHEA Grapalat"/>
          <w:sz w:val="24"/>
          <w:szCs w:val="24"/>
          <w:lang w:val="hy-AM"/>
        </w:rPr>
        <w:t></w:t>
      </w:r>
      <w:r w:rsidR="00D4558F" w:rsidRPr="00D4558F">
        <w:rPr>
          <w:rFonts w:ascii="GHEA Grapalat" w:hAnsi="GHEA Grapalat"/>
          <w:sz w:val="24"/>
          <w:szCs w:val="24"/>
          <w:lang w:val="hy-AM"/>
        </w:rPr>
        <w:t xml:space="preserve"> օրենքում լրացում</w:t>
      </w:r>
      <w:r w:rsidR="005D3BAE">
        <w:rPr>
          <w:rFonts w:ascii="GHEA Grapalat" w:hAnsi="GHEA Grapalat"/>
          <w:sz w:val="24"/>
          <w:szCs w:val="24"/>
          <w:lang w:val="hy-AM"/>
        </w:rPr>
        <w:t xml:space="preserve"> կատարելու</w:t>
      </w:r>
      <w:r w:rsidR="00D4558F" w:rsidRPr="00D4558F">
        <w:rPr>
          <w:rFonts w:ascii="GHEA Grapalat" w:hAnsi="GHEA Grapalat"/>
          <w:sz w:val="24"/>
          <w:szCs w:val="24"/>
          <w:lang w:val="hy-AM"/>
        </w:rPr>
        <w:t xml:space="preserve"> մասին»</w:t>
      </w:r>
      <w:r w:rsidR="00D4558F" w:rsidRPr="00D4558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558F" w:rsidRPr="00D4558F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D4558F">
        <w:rPr>
          <w:rFonts w:ascii="GHEA Grapalat" w:hAnsi="GHEA Grapalat"/>
          <w:sz w:val="24"/>
          <w:szCs w:val="24"/>
          <w:lang w:val="hy-AM"/>
        </w:rPr>
        <w:t>նախագ</w:t>
      </w:r>
      <w:r>
        <w:rPr>
          <w:rFonts w:ascii="GHEA Grapalat" w:hAnsi="GHEA Grapalat"/>
          <w:sz w:val="24"/>
          <w:szCs w:val="24"/>
          <w:lang w:val="hy-AM"/>
        </w:rPr>
        <w:t>իծը</w:t>
      </w:r>
      <w:r w:rsidR="00D4558F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="002D71DD">
        <w:rPr>
          <w:rFonts w:ascii="GHEA Grapalat" w:hAnsi="GHEA Grapalat"/>
          <w:sz w:val="24"/>
          <w:szCs w:val="24"/>
          <w:lang w:val="hy-AM"/>
        </w:rPr>
        <w:t xml:space="preserve">ՀՀ վարչապետի 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t>02.11.2021թ. N02/10.3/37766-2021 հանձ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>նա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 xml:space="preserve">րականի </w:t>
      </w:r>
      <w:r w:rsidR="00DF0A25" w:rsidRPr="00967CEF">
        <w:rPr>
          <w:rFonts w:ascii="GHEA Grapalat" w:hAnsi="GHEA Grapalat"/>
          <w:sz w:val="24"/>
          <w:szCs w:val="24"/>
          <w:lang w:val="hy-AM"/>
        </w:rPr>
        <w:t>կատարման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t xml:space="preserve"> շրջա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>նակնե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>րում</w:t>
      </w:r>
      <w:r w:rsidR="007246FD" w:rsidRPr="007246FD">
        <w:rPr>
          <w:rFonts w:ascii="GHEA Grapalat" w:hAnsi="GHEA Grapalat"/>
          <w:sz w:val="24"/>
          <w:szCs w:val="24"/>
          <w:lang w:val="hy-AM"/>
        </w:rPr>
        <w:t>:</w:t>
      </w:r>
    </w:p>
    <w:p w14:paraId="52974393" w14:textId="09D56802" w:rsidR="007246FD" w:rsidRDefault="00C61F80" w:rsidP="006C6E9B">
      <w:pPr>
        <w:tabs>
          <w:tab w:val="left" w:pos="0"/>
        </w:tabs>
        <w:spacing w:after="0" w:line="360" w:lineRule="auto"/>
        <w:ind w:firstLine="46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7246FD" w:rsidRPr="007246FD">
        <w:rPr>
          <w:rFonts w:ascii="GHEA Grapalat" w:hAnsi="GHEA Grapalat"/>
          <w:sz w:val="24"/>
          <w:szCs w:val="24"/>
          <w:lang w:val="hy-AM"/>
        </w:rPr>
        <w:t xml:space="preserve">աշվի առնելով այն հանգամանքը, որ </w:t>
      </w:r>
      <w:r w:rsidR="00444CB4">
        <w:rPr>
          <w:rFonts w:ascii="GHEA Grapalat" w:hAnsi="GHEA Grapalat"/>
          <w:sz w:val="24"/>
          <w:szCs w:val="24"/>
          <w:lang w:val="hy-AM"/>
        </w:rPr>
        <w:t>ՀՀ կ</w:t>
      </w:r>
      <w:r w:rsidR="007246FD" w:rsidRPr="007246FD">
        <w:rPr>
          <w:rFonts w:ascii="GHEA Grapalat" w:hAnsi="GHEA Grapalat"/>
          <w:sz w:val="24"/>
          <w:szCs w:val="24"/>
          <w:lang w:val="hy-AM"/>
        </w:rPr>
        <w:t xml:space="preserve">առավարության կողմից հաստատվող ներդրումային ծրագրերին և տնտեսական աջակցության ծրագրերին հավանություն տալու մասին որոշումների ընդունման իրավական հիմքերը հաճախ խնդրահարույց են լինում (օրինակ՝ </w:t>
      </w:r>
      <w:r w:rsidR="00444CB4">
        <w:rPr>
          <w:rFonts w:ascii="GHEA Grapalat" w:hAnsi="GHEA Grapalat"/>
          <w:sz w:val="24"/>
          <w:szCs w:val="24"/>
          <w:lang w:val="hy-AM"/>
        </w:rPr>
        <w:t>ՀՀ կ</w:t>
      </w:r>
      <w:r w:rsidR="007246FD" w:rsidRPr="007246FD">
        <w:rPr>
          <w:rFonts w:ascii="GHEA Grapalat" w:hAnsi="GHEA Grapalat"/>
          <w:sz w:val="24"/>
          <w:szCs w:val="24"/>
          <w:lang w:val="hy-AM"/>
        </w:rPr>
        <w:t xml:space="preserve">առավարության 2021 թվականի հուլիսի 29-ի N 1246-Ա որոշում)՝ անհրաժեշտություն է առաջացել լրացում կատարել </w:t>
      </w:r>
      <w:r w:rsidR="00444CB4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BA5366" w:rsidRPr="00BA5366">
        <w:rPr>
          <w:rFonts w:ascii="GHEA Grapalat" w:hAnsi="GHEA Grapalat"/>
          <w:sz w:val="24"/>
          <w:szCs w:val="24"/>
          <w:lang w:val="hy-AM"/>
        </w:rPr>
        <w:t>Արդյունաբերական քաղաքականության մասին</w:t>
      </w:r>
      <w:r w:rsidR="00D32638" w:rsidRPr="00D32638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օրենքի </w:t>
      </w:r>
      <w:r w:rsidR="00D32638">
        <w:rPr>
          <w:rFonts w:ascii="GHEA Grapalat" w:hAnsi="GHEA Grapalat"/>
          <w:sz w:val="24"/>
          <w:szCs w:val="24"/>
          <w:lang w:val="hy-AM"/>
        </w:rPr>
        <w:t>4</w:t>
      </w:r>
      <w:r w:rsidR="00D32638" w:rsidRPr="00D32638">
        <w:rPr>
          <w:rFonts w:ascii="GHEA Grapalat" w:hAnsi="GHEA Grapalat"/>
          <w:sz w:val="24"/>
          <w:szCs w:val="24"/>
          <w:lang w:val="hy-AM"/>
        </w:rPr>
        <w:t>-րդ հոդվածում</w:t>
      </w:r>
      <w:r w:rsidR="00D32638">
        <w:rPr>
          <w:rFonts w:ascii="GHEA Grapalat" w:hAnsi="GHEA Grapalat"/>
          <w:sz w:val="24"/>
          <w:szCs w:val="24"/>
          <w:lang w:val="hy-AM"/>
        </w:rPr>
        <w:t>՝</w:t>
      </w:r>
      <w:r w:rsidR="007246FD" w:rsidRPr="007246FD">
        <w:rPr>
          <w:rFonts w:ascii="GHEA Grapalat" w:hAnsi="GHEA Grapalat"/>
          <w:sz w:val="24"/>
          <w:szCs w:val="24"/>
          <w:lang w:val="hy-AM"/>
        </w:rPr>
        <w:t xml:space="preserve"> արդյունաբերական քաղաքականության շրջանակներում </w:t>
      </w:r>
      <w:r w:rsidR="00D32638">
        <w:rPr>
          <w:rFonts w:ascii="GHEA Grapalat" w:hAnsi="GHEA Grapalat"/>
          <w:sz w:val="24"/>
          <w:szCs w:val="24"/>
          <w:lang w:val="hy-AM"/>
        </w:rPr>
        <w:t>ՀՀ կ</w:t>
      </w:r>
      <w:r w:rsidR="007246FD" w:rsidRPr="007246FD">
        <w:rPr>
          <w:rFonts w:ascii="GHEA Grapalat" w:hAnsi="GHEA Grapalat"/>
          <w:sz w:val="24"/>
          <w:szCs w:val="24"/>
          <w:lang w:val="hy-AM"/>
        </w:rPr>
        <w:t>առավարության իրավասությունը համապատասխան լիազորող նորմով սահմանելու նպատակով։</w:t>
      </w:r>
    </w:p>
    <w:p w14:paraId="5B03D28B" w14:textId="77777777" w:rsidR="00A42A80" w:rsidRPr="007246FD" w:rsidRDefault="00A42A80" w:rsidP="006C6E9B">
      <w:pPr>
        <w:tabs>
          <w:tab w:val="left" w:pos="0"/>
        </w:tabs>
        <w:spacing w:after="0" w:line="360" w:lineRule="auto"/>
        <w:ind w:firstLine="464"/>
        <w:jc w:val="both"/>
        <w:rPr>
          <w:rFonts w:ascii="GHEA Grapalat" w:hAnsi="GHEA Grapalat"/>
          <w:sz w:val="24"/>
          <w:szCs w:val="24"/>
          <w:lang w:val="hy-AM"/>
        </w:rPr>
      </w:pPr>
    </w:p>
    <w:p w14:paraId="2543A8F5" w14:textId="77777777" w:rsidR="0063632E" w:rsidRDefault="0063632E" w:rsidP="006C6E9B">
      <w:pPr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նթացիկ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խնդիրները</w:t>
      </w:r>
    </w:p>
    <w:p w14:paraId="647E251F" w14:textId="3A6234BF" w:rsidR="00A04658" w:rsidRPr="00E84A38" w:rsidRDefault="005D3BAE" w:rsidP="006C6E9B">
      <w:pPr>
        <w:tabs>
          <w:tab w:val="left" w:pos="0"/>
        </w:tabs>
        <w:spacing w:after="0" w:line="360" w:lineRule="auto"/>
        <w:ind w:firstLine="45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E84A38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534C0E" w:rsidRPr="00E84A38">
        <w:rPr>
          <w:rFonts w:ascii="GHEA Grapalat" w:hAnsi="GHEA Grapalat" w:cs="Sylfaen"/>
          <w:bCs/>
          <w:sz w:val="24"/>
          <w:szCs w:val="24"/>
          <w:lang w:val="hy-AM"/>
        </w:rPr>
        <w:t xml:space="preserve">կատի է առնվում այն հանգամանքը, որ 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t>ՀՀ սահ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մա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նա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դրության 6-րդ հոդվածի 2-րդ մասի դրույթ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ների համա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ձայն՝</w:t>
      </w:r>
      <w:r w:rsidR="00534C0E" w:rsidRPr="00E84A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t>Սահ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մանադրու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թյան և օրենքների հիման վրա և դրանց իրականա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ցումն ապահովելու նպատակով Սահ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մա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նա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դրու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թյամբ նախա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տեսված մար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մինները կարող են օրենքով լիազորվել՝</w:t>
      </w:r>
      <w:r w:rsidR="00534C0E" w:rsidRPr="00E84A3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t>ընդու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նելու ենթա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օրենս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դրա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կան նորմատիվ իրավա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կան ակտեր</w:t>
      </w:r>
      <w:r w:rsidR="00534C0E" w:rsidRPr="00E84A38">
        <w:rPr>
          <w:rFonts w:ascii="GHEA Grapalat" w:hAnsi="GHEA Grapalat" w:cs="Sylfaen"/>
          <w:b/>
          <w:noProof/>
          <w:sz w:val="24"/>
          <w:szCs w:val="24"/>
          <w:lang w:val="hy-AM"/>
        </w:rPr>
        <w:t>:</w:t>
      </w:r>
    </w:p>
    <w:p w14:paraId="33A31F49" w14:textId="5FA13014" w:rsidR="00534C0E" w:rsidRDefault="00A04658" w:rsidP="006C6E9B">
      <w:pPr>
        <w:tabs>
          <w:tab w:val="left" w:pos="0"/>
        </w:tabs>
        <w:spacing w:after="0" w:line="360" w:lineRule="auto"/>
        <w:ind w:firstLine="45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76A32">
        <w:rPr>
          <w:rFonts w:ascii="GHEA Grapalat" w:hAnsi="GHEA Grapalat" w:cs="Sylfaen"/>
          <w:noProof/>
          <w:sz w:val="24"/>
          <w:szCs w:val="24"/>
          <w:lang w:val="hy-AM"/>
        </w:rPr>
        <w:t>Միաժամանակ,</w:t>
      </w:r>
      <w:r w:rsidRPr="00876A3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2964A9">
        <w:rPr>
          <w:rFonts w:ascii="GHEA Grapalat" w:hAnsi="GHEA Grapalat" w:cs="Sylfaen"/>
          <w:noProof/>
          <w:sz w:val="24"/>
          <w:szCs w:val="24"/>
          <w:lang w:val="hy-AM"/>
        </w:rPr>
        <w:t>Նորմատիվ իրավական ակտերի մասին» ՀՀ օրեն</w:t>
      </w:r>
      <w:r w:rsidRPr="002964A9">
        <w:rPr>
          <w:rFonts w:ascii="GHEA Grapalat" w:hAnsi="GHEA Grapalat" w:cs="Sylfaen"/>
          <w:noProof/>
          <w:sz w:val="24"/>
          <w:szCs w:val="24"/>
          <w:lang w:val="hy-AM"/>
        </w:rPr>
        <w:softHyphen/>
        <w:t xml:space="preserve">քի 13-րդ հոդվածի 1-ին մասի համաձայն՝ 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օրենս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դրա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կան նորմա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տիվ իրավական ակտն ունե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նում է նախա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բան, որում նշվում է օրենսդրական իրավա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կան ակտի հոդվածը կամ մասը, որը ներ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առում է Սահմանադրու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6-րդ հոդվածի 2-րդ մասով սահմանված լիազո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րող նորմեր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534C0E" w:rsidRPr="00876A3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</w:p>
    <w:p w14:paraId="699E6C5E" w14:textId="2C2805F0" w:rsidR="00BC271C" w:rsidRDefault="00BC271C" w:rsidP="006C6E9B">
      <w:pPr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3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BC271C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 նպատակը և բնույթը</w:t>
      </w:r>
    </w:p>
    <w:p w14:paraId="1678A148" w14:textId="03C5D17C" w:rsidR="007C59E1" w:rsidRDefault="007C59E1" w:rsidP="006C6E9B">
      <w:pPr>
        <w:spacing w:after="0" w:line="360" w:lineRule="auto"/>
        <w:ind w:firstLine="502"/>
        <w:jc w:val="both"/>
        <w:rPr>
          <w:rFonts w:ascii="GHEA Grapalat" w:hAnsi="GHEA Grapalat"/>
          <w:sz w:val="24"/>
          <w:szCs w:val="24"/>
          <w:lang w:val="hy-AM"/>
        </w:rPr>
      </w:pPr>
      <w:r w:rsidRPr="00A22503">
        <w:rPr>
          <w:rFonts w:ascii="GHEA Grapalat" w:hAnsi="GHEA Grapalat"/>
          <w:sz w:val="24"/>
          <w:szCs w:val="24"/>
          <w:lang w:val="ro-RO"/>
        </w:rPr>
        <w:t>Նախագծ</w:t>
      </w:r>
      <w:r w:rsidR="008948D6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AB6A80">
        <w:rPr>
          <w:rFonts w:ascii="GHEA Grapalat" w:hAnsi="GHEA Grapalat"/>
          <w:sz w:val="24"/>
          <w:szCs w:val="24"/>
          <w:lang w:val="hy-AM"/>
        </w:rPr>
        <w:t xml:space="preserve">որոշ իրավական ակտերի </w:t>
      </w:r>
      <w:r w:rsidRPr="00A22503">
        <w:rPr>
          <w:rFonts w:ascii="GHEA Grapalat" w:hAnsi="GHEA Grapalat"/>
          <w:sz w:val="24"/>
          <w:szCs w:val="24"/>
          <w:lang w:val="hy-AM"/>
        </w:rPr>
        <w:t>նախաբա</w:t>
      </w:r>
      <w:r w:rsidRPr="00A22503">
        <w:rPr>
          <w:rFonts w:ascii="GHEA Grapalat" w:hAnsi="GHEA Grapalat"/>
          <w:sz w:val="24"/>
          <w:szCs w:val="24"/>
          <w:lang w:val="hy-AM"/>
        </w:rPr>
        <w:softHyphen/>
        <w:t>նում բացա</w:t>
      </w:r>
      <w:r w:rsidRPr="00A22503">
        <w:rPr>
          <w:rFonts w:ascii="GHEA Grapalat" w:hAnsi="GHEA Grapalat"/>
          <w:sz w:val="24"/>
          <w:szCs w:val="24"/>
          <w:lang w:val="hy-AM"/>
        </w:rPr>
        <w:softHyphen/>
        <w:t>կայո</w:t>
      </w:r>
      <w:r w:rsidRPr="007C59E1">
        <w:rPr>
          <w:rFonts w:ascii="GHEA Grapalat" w:hAnsi="GHEA Grapalat"/>
          <w:sz w:val="24"/>
          <w:szCs w:val="24"/>
          <w:lang w:val="hy-AM"/>
        </w:rPr>
        <w:t>ղ՝</w:t>
      </w:r>
      <w:r w:rsidRPr="00A2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27F">
        <w:rPr>
          <w:rFonts w:ascii="GHEA Grapalat" w:hAnsi="GHEA Grapalat"/>
          <w:sz w:val="24"/>
          <w:szCs w:val="24"/>
          <w:lang w:val="hy-AM"/>
        </w:rPr>
        <w:t xml:space="preserve">վերջինիս </w:t>
      </w:r>
      <w:r w:rsidRPr="00A22503">
        <w:rPr>
          <w:rFonts w:ascii="GHEA Grapalat" w:hAnsi="GHEA Grapalat"/>
          <w:sz w:val="24"/>
          <w:szCs w:val="24"/>
          <w:lang w:val="hy-AM"/>
        </w:rPr>
        <w:t>ընդունելու իրավական հիմքը սահ</w:t>
      </w:r>
      <w:r w:rsidRPr="00A22503">
        <w:rPr>
          <w:rFonts w:ascii="GHEA Grapalat" w:hAnsi="GHEA Grapalat"/>
          <w:sz w:val="24"/>
          <w:szCs w:val="24"/>
          <w:lang w:val="hy-AM"/>
        </w:rPr>
        <w:softHyphen/>
        <w:t>մա</w:t>
      </w:r>
      <w:r w:rsidRPr="00A22503">
        <w:rPr>
          <w:rFonts w:ascii="GHEA Grapalat" w:hAnsi="GHEA Grapalat"/>
          <w:sz w:val="24"/>
          <w:szCs w:val="24"/>
          <w:lang w:val="hy-AM"/>
        </w:rPr>
        <w:softHyphen/>
        <w:t>նող</w:t>
      </w:r>
      <w:r w:rsidRPr="007C59E1">
        <w:rPr>
          <w:rFonts w:ascii="GHEA Grapalat" w:hAnsi="GHEA Grapalat"/>
          <w:sz w:val="24"/>
          <w:szCs w:val="24"/>
          <w:lang w:val="hy-AM"/>
        </w:rPr>
        <w:t>՝</w:t>
      </w:r>
      <w:r w:rsidRPr="00A2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27F"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B22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Արդյունաբերական քաղաքականության</w:t>
      </w:r>
      <w:r w:rsidR="000B227F"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227F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="000B227F" w:rsidRPr="004F5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="000B227F"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227F" w:rsidRPr="002964A9">
        <w:rPr>
          <w:rFonts w:ascii="GHEA Grapalat" w:hAnsi="GHEA Grapalat" w:cs="Sylfaen"/>
          <w:noProof/>
          <w:sz w:val="24"/>
          <w:szCs w:val="24"/>
          <w:lang w:val="hy-AM"/>
        </w:rPr>
        <w:t>ՀՀ օրեն</w:t>
      </w:r>
      <w:r w:rsidR="000B227F" w:rsidRPr="002964A9">
        <w:rPr>
          <w:rFonts w:ascii="GHEA Grapalat" w:hAnsi="GHEA Grapalat" w:cs="Sylfaen"/>
          <w:noProof/>
          <w:sz w:val="24"/>
          <w:szCs w:val="24"/>
          <w:lang w:val="hy-AM"/>
        </w:rPr>
        <w:softHyphen/>
        <w:t>ք</w:t>
      </w:r>
      <w:r w:rsidR="000B227F">
        <w:rPr>
          <w:rFonts w:ascii="GHEA Grapalat" w:hAnsi="GHEA Grapalat" w:cs="Sylfaen"/>
          <w:noProof/>
          <w:sz w:val="24"/>
          <w:szCs w:val="24"/>
          <w:lang w:val="hy-AM"/>
        </w:rPr>
        <w:t xml:space="preserve">ում </w:t>
      </w:r>
      <w:r w:rsidRPr="00A22503">
        <w:rPr>
          <w:rFonts w:ascii="GHEA Grapalat" w:hAnsi="GHEA Grapalat"/>
          <w:sz w:val="24"/>
          <w:szCs w:val="24"/>
          <w:lang w:val="hy-AM"/>
        </w:rPr>
        <w:t>լիազորող նորմեր</w:t>
      </w:r>
      <w:r w:rsidRPr="007C59E1">
        <w:rPr>
          <w:rFonts w:ascii="GHEA Grapalat" w:hAnsi="GHEA Grapalat"/>
          <w:sz w:val="24"/>
          <w:szCs w:val="24"/>
          <w:lang w:val="hy-AM"/>
        </w:rPr>
        <w:t>ի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նախատեսմամբ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ակնկալվում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է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="00213754">
        <w:rPr>
          <w:rFonts w:ascii="GHEA Grapalat" w:hAnsi="GHEA Grapalat"/>
          <w:sz w:val="24"/>
          <w:szCs w:val="24"/>
          <w:lang w:val="hy-AM"/>
        </w:rPr>
        <w:t>այդ ո</w:t>
      </w:r>
      <w:r w:rsidRPr="007C59E1">
        <w:rPr>
          <w:rFonts w:ascii="GHEA Grapalat" w:hAnsi="GHEA Grapalat"/>
          <w:sz w:val="24"/>
          <w:szCs w:val="24"/>
          <w:lang w:val="hy-AM"/>
        </w:rPr>
        <w:t>րոշ</w:t>
      </w:r>
      <w:r w:rsidR="00213754">
        <w:rPr>
          <w:rFonts w:ascii="GHEA Grapalat" w:hAnsi="GHEA Grapalat"/>
          <w:sz w:val="24"/>
          <w:szCs w:val="24"/>
          <w:lang w:val="hy-AM"/>
        </w:rPr>
        <w:t>ու</w:t>
      </w:r>
      <w:r w:rsidRPr="007C59E1">
        <w:rPr>
          <w:rFonts w:ascii="GHEA Grapalat" w:hAnsi="GHEA Grapalat"/>
          <w:sz w:val="24"/>
          <w:szCs w:val="24"/>
          <w:lang w:val="hy-AM"/>
        </w:rPr>
        <w:t>մն</w:t>
      </w:r>
      <w:r w:rsidR="00213754">
        <w:rPr>
          <w:rFonts w:ascii="GHEA Grapalat" w:hAnsi="GHEA Grapalat"/>
          <w:sz w:val="24"/>
          <w:szCs w:val="24"/>
          <w:lang w:val="hy-AM"/>
        </w:rPr>
        <w:t>երի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հետագա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կիրարկման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ապահովում</w:t>
      </w:r>
      <w:r w:rsidR="00A04658">
        <w:rPr>
          <w:rFonts w:ascii="GHEA Grapalat" w:hAnsi="GHEA Grapalat"/>
          <w:sz w:val="24"/>
          <w:szCs w:val="24"/>
          <w:lang w:val="hy-AM"/>
        </w:rPr>
        <w:t>։</w:t>
      </w:r>
    </w:p>
    <w:p w14:paraId="11FD58AE" w14:textId="6D2DDBB5" w:rsidR="00BA5366" w:rsidRDefault="00A42A80" w:rsidP="006C6E9B">
      <w:pPr>
        <w:tabs>
          <w:tab w:val="left" w:pos="0"/>
        </w:tabs>
        <w:spacing w:after="0" w:line="360" w:lineRule="auto"/>
        <w:ind w:firstLine="454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Նախատեսվում է ա</w:t>
      </w:r>
      <w:r w:rsidR="00BA5366" w:rsidRPr="0068504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րդյունաբերական քաղաքականության իրականացման պետական կարգավորման շրջանակներում</w:t>
      </w:r>
      <w:r w:rsidR="0068504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="00BA5366" w:rsidRPr="0068504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4320D" w:rsidRPr="0068504F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</w:t>
      </w:r>
      <w:r w:rsidR="0068504F" w:rsidRPr="0068504F">
        <w:rPr>
          <w:rFonts w:ascii="GHEA Grapalat" w:hAnsi="GHEA Grapalat" w:cs="Sylfaen"/>
          <w:noProof/>
          <w:sz w:val="24"/>
          <w:szCs w:val="24"/>
          <w:lang w:val="hy-AM"/>
        </w:rPr>
        <w:t>անը լիազորել նշյալ ոլորտի հիմնական ուղղությունների մասով հաստատ</w:t>
      </w:r>
      <w:r w:rsidR="0068504F">
        <w:rPr>
          <w:rFonts w:ascii="GHEA Grapalat" w:hAnsi="GHEA Grapalat" w:cs="Sylfaen"/>
          <w:noProof/>
          <w:sz w:val="24"/>
          <w:szCs w:val="24"/>
          <w:lang w:val="hy-AM"/>
        </w:rPr>
        <w:t>ել</w:t>
      </w:r>
      <w:r w:rsidR="0068504F" w:rsidRPr="0068504F">
        <w:rPr>
          <w:rFonts w:ascii="GHEA Grapalat" w:hAnsi="GHEA Grapalat" w:cs="Sylfaen"/>
          <w:noProof/>
          <w:sz w:val="24"/>
          <w:szCs w:val="24"/>
          <w:lang w:val="hy-AM"/>
        </w:rPr>
        <w:t xml:space="preserve"> պետական օժանդակության և աջակցության ծրագրեր</w:t>
      </w:r>
      <w:r w:rsidR="0068504F">
        <w:rPr>
          <w:rFonts w:ascii="GHEA Grapalat" w:hAnsi="GHEA Grapalat" w:cs="Sylfaen"/>
          <w:noProof/>
          <w:sz w:val="24"/>
          <w:szCs w:val="24"/>
          <w:lang w:val="hy-AM"/>
        </w:rPr>
        <w:t>։</w:t>
      </w:r>
    </w:p>
    <w:p w14:paraId="6B5C369C" w14:textId="77777777" w:rsidR="00A42A80" w:rsidRPr="0068504F" w:rsidRDefault="00A42A80" w:rsidP="006C6E9B">
      <w:pPr>
        <w:tabs>
          <w:tab w:val="left" w:pos="0"/>
        </w:tabs>
        <w:spacing w:after="0" w:line="360" w:lineRule="auto"/>
        <w:ind w:firstLine="45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14:paraId="63A36CBF" w14:textId="3757FFE2" w:rsidR="0063632E" w:rsidRPr="008E6A2B" w:rsidRDefault="00BC271C" w:rsidP="006C6E9B">
      <w:pPr>
        <w:spacing w:after="0" w:line="360" w:lineRule="auto"/>
        <w:ind w:hanging="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="0063632E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63632E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ախագծի</w:t>
      </w:r>
      <w:r w:rsidR="0063632E"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F8FD7FF" w14:textId="4BA80099" w:rsidR="0063632E" w:rsidRDefault="0063632E" w:rsidP="006C6E9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Նախագծ</w:t>
      </w:r>
      <w:r w:rsidR="00B9500C">
        <w:rPr>
          <w:rFonts w:ascii="GHEA Grapalat" w:hAnsi="GHEA Grapalat"/>
          <w:sz w:val="24"/>
          <w:szCs w:val="24"/>
          <w:lang w:val="hy-AM"/>
        </w:rPr>
        <w:t>եր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ը մշակվել </w:t>
      </w:r>
      <w:r w:rsidR="00B9500C">
        <w:rPr>
          <w:rFonts w:ascii="GHEA Grapalat" w:hAnsi="GHEA Grapalat"/>
          <w:sz w:val="24"/>
          <w:szCs w:val="24"/>
          <w:lang w:val="hy-AM"/>
        </w:rPr>
        <w:t>են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ՀՀ էկոնոմիկայի նախարարության կողմից:</w:t>
      </w:r>
    </w:p>
    <w:p w14:paraId="072BC63A" w14:textId="77777777" w:rsidR="00A42A80" w:rsidRPr="00264756" w:rsidRDefault="00A42A80" w:rsidP="006C6E9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1C5E07BD" w14:textId="47F16826" w:rsidR="0063632E" w:rsidRPr="008E6A2B" w:rsidRDefault="00BC271C" w:rsidP="006C6E9B">
      <w:pPr>
        <w:spacing w:after="0" w:line="360" w:lineRule="auto"/>
        <w:ind w:hanging="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="0063632E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="0063632E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ապը ռազմավարական փաստաթղթերի հետ, </w:t>
      </w:r>
      <w:r w:rsidR="0063632E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="0063632E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այաստանի վերափոխման ռազմավարություն 2050, կառավարության 2021 – 2026թթ. ծրագիր, ոլորտային </w:t>
      </w:r>
      <w:r w:rsidR="0063632E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63632E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/կամ այլ ռազմավարություններ</w:t>
      </w:r>
    </w:p>
    <w:p w14:paraId="5E5B96AE" w14:textId="06C8FB1B" w:rsidR="0063632E" w:rsidRDefault="0063632E" w:rsidP="006C6E9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Նախագծ</w:t>
      </w:r>
      <w:r w:rsidR="004D52D6">
        <w:rPr>
          <w:rFonts w:ascii="GHEA Grapalat" w:hAnsi="GHEA Grapalat"/>
          <w:sz w:val="24"/>
          <w:szCs w:val="24"/>
          <w:lang w:val="hy-AM"/>
        </w:rPr>
        <w:t>եր</w:t>
      </w:r>
      <w:r w:rsidRPr="00264756">
        <w:rPr>
          <w:rFonts w:ascii="GHEA Grapalat" w:hAnsi="GHEA Grapalat"/>
          <w:sz w:val="24"/>
          <w:szCs w:val="24"/>
          <w:lang w:val="hy-AM"/>
        </w:rPr>
        <w:t>ը չ</w:t>
      </w:r>
      <w:r w:rsidR="004D52D6">
        <w:rPr>
          <w:rFonts w:ascii="GHEA Grapalat" w:hAnsi="GHEA Grapalat"/>
          <w:sz w:val="24"/>
          <w:szCs w:val="24"/>
          <w:lang w:val="hy-AM"/>
        </w:rPr>
        <w:t>են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բխում</w:t>
      </w:r>
      <w:r w:rsidRPr="00264756">
        <w:rPr>
          <w:rFonts w:ascii="Calibri" w:hAnsi="Calibri" w:cs="Calibri"/>
          <w:sz w:val="24"/>
          <w:szCs w:val="24"/>
          <w:lang w:val="hy-AM"/>
        </w:rPr>
        <w:t> </w:t>
      </w:r>
      <w:r w:rsidRPr="00264756">
        <w:rPr>
          <w:rFonts w:ascii="GHEA Grapalat" w:hAnsi="GHEA Grapalat"/>
          <w:sz w:val="24"/>
          <w:szCs w:val="24"/>
          <w:lang w:val="hy-AM"/>
        </w:rPr>
        <w:t>ռազմավարական փաստաթղթերից։</w:t>
      </w:r>
    </w:p>
    <w:p w14:paraId="6755F447" w14:textId="77777777" w:rsidR="006C6E9B" w:rsidRDefault="006C6E9B" w:rsidP="006C6E9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7AB073D0" w14:textId="7F6697A7" w:rsidR="0063632E" w:rsidRPr="008E6A2B" w:rsidRDefault="00BC271C" w:rsidP="006C6E9B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/>
          <w:b/>
          <w:iCs/>
          <w:sz w:val="24"/>
          <w:szCs w:val="24"/>
          <w:lang w:val="hy-AM"/>
        </w:rPr>
        <w:t>6</w:t>
      </w:r>
      <w:r w:rsidR="0063632E" w:rsidRPr="008E6A2B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63632E" w:rsidRPr="008E6A2B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5E57F443" w14:textId="67892DD8" w:rsidR="0063632E" w:rsidRDefault="0063632E" w:rsidP="006C6E9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</w:t>
      </w:r>
      <w:r w:rsidR="004D52D6">
        <w:rPr>
          <w:rFonts w:ascii="GHEA Grapalat" w:hAnsi="GHEA Grapalat"/>
          <w:iCs/>
          <w:sz w:val="24"/>
          <w:szCs w:val="24"/>
          <w:lang w:val="hy-AM"/>
        </w:rPr>
        <w:t>եր</w:t>
      </w:r>
      <w:r w:rsidRPr="008E6A2B">
        <w:rPr>
          <w:rFonts w:ascii="GHEA Grapalat" w:hAnsi="GHEA Grapalat"/>
          <w:iCs/>
          <w:sz w:val="24"/>
          <w:szCs w:val="24"/>
          <w:lang w:val="hy-AM"/>
        </w:rPr>
        <w:t>ի ընդունմամբ լրացուցիչ ֆինանսական միջոցների ներգրավման անհրաժեշտություն առկա չէ:</w:t>
      </w:r>
    </w:p>
    <w:p w14:paraId="14B0A072" w14:textId="77777777" w:rsidR="006C6E9B" w:rsidRPr="008E6A2B" w:rsidRDefault="006C6E9B" w:rsidP="006C6E9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6F42985C" w14:textId="77777777" w:rsidR="0063632E" w:rsidRPr="008E6A2B" w:rsidRDefault="0063632E" w:rsidP="006C6E9B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>7</w:t>
      </w:r>
      <w:r w:rsidRPr="008E6A2B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68DC0272" w14:textId="4B5D6640" w:rsidR="0063632E" w:rsidRPr="008E6A2B" w:rsidRDefault="0063632E" w:rsidP="006C6E9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</w:t>
      </w:r>
      <w:r w:rsidR="004D52D6">
        <w:rPr>
          <w:rFonts w:ascii="GHEA Grapalat" w:hAnsi="GHEA Grapalat"/>
          <w:iCs/>
          <w:sz w:val="24"/>
          <w:szCs w:val="24"/>
          <w:lang w:val="hy-AM"/>
        </w:rPr>
        <w:t>եր</w:t>
      </w:r>
      <w:r w:rsidRPr="008E6A2B">
        <w:rPr>
          <w:rFonts w:ascii="GHEA Grapalat" w:hAnsi="GHEA Grapalat"/>
          <w:iCs/>
          <w:sz w:val="24"/>
          <w:szCs w:val="24"/>
          <w:lang w:val="hy-AM"/>
        </w:rPr>
        <w:t>ի ընդունմամբ Հայաստանի Հանրապետության պետական բյուջեում եկամուտների և ծախսերի ավելացում կամ նվազեցում չի նախատեսվում։</w:t>
      </w:r>
    </w:p>
    <w:p w14:paraId="2EC510E9" w14:textId="77777777" w:rsidR="00710094" w:rsidRPr="00285904" w:rsidRDefault="00000000" w:rsidP="006C6E9B">
      <w:pPr>
        <w:shd w:val="clear" w:color="auto" w:fill="FFFFFF"/>
        <w:spacing w:after="0" w:line="360" w:lineRule="auto"/>
        <w:jc w:val="both"/>
        <w:rPr>
          <w:lang w:val="hy-AM"/>
        </w:rPr>
      </w:pPr>
    </w:p>
    <w:sectPr w:rsidR="00710094" w:rsidRPr="00285904" w:rsidSect="00B80D39">
      <w:pgSz w:w="12240" w:h="15840"/>
      <w:pgMar w:top="113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80FEA"/>
    <w:multiLevelType w:val="hybridMultilevel"/>
    <w:tmpl w:val="B9F0C0C6"/>
    <w:lvl w:ilvl="0" w:tplc="FBAC9E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ind w:left="7061" w:hanging="180"/>
      </w:pPr>
    </w:lvl>
  </w:abstractNum>
  <w:abstractNum w:abstractNumId="2" w15:restartNumberingAfterBreak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36590">
    <w:abstractNumId w:val="1"/>
  </w:num>
  <w:num w:numId="2" w16cid:durableId="1922372619">
    <w:abstractNumId w:val="0"/>
  </w:num>
  <w:num w:numId="3" w16cid:durableId="2616457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79C"/>
    <w:rsid w:val="000627BF"/>
    <w:rsid w:val="0006656C"/>
    <w:rsid w:val="00070E07"/>
    <w:rsid w:val="000B227F"/>
    <w:rsid w:val="001A3B58"/>
    <w:rsid w:val="001C4BA8"/>
    <w:rsid w:val="001F760D"/>
    <w:rsid w:val="00213754"/>
    <w:rsid w:val="0025379C"/>
    <w:rsid w:val="00256B91"/>
    <w:rsid w:val="00285904"/>
    <w:rsid w:val="00293156"/>
    <w:rsid w:val="002B4481"/>
    <w:rsid w:val="002D71DD"/>
    <w:rsid w:val="0034320D"/>
    <w:rsid w:val="003A0069"/>
    <w:rsid w:val="0040763C"/>
    <w:rsid w:val="00444CB4"/>
    <w:rsid w:val="004D52D6"/>
    <w:rsid w:val="00534C0E"/>
    <w:rsid w:val="005D3BAE"/>
    <w:rsid w:val="006169B7"/>
    <w:rsid w:val="006314CE"/>
    <w:rsid w:val="0063632E"/>
    <w:rsid w:val="0068504F"/>
    <w:rsid w:val="00694207"/>
    <w:rsid w:val="006C6E9B"/>
    <w:rsid w:val="007246FD"/>
    <w:rsid w:val="00761658"/>
    <w:rsid w:val="007C59E1"/>
    <w:rsid w:val="007C6E96"/>
    <w:rsid w:val="00863E6F"/>
    <w:rsid w:val="008948D6"/>
    <w:rsid w:val="008D3639"/>
    <w:rsid w:val="00967CEF"/>
    <w:rsid w:val="00A04658"/>
    <w:rsid w:val="00A26921"/>
    <w:rsid w:val="00A42A80"/>
    <w:rsid w:val="00A810E5"/>
    <w:rsid w:val="00AB6A80"/>
    <w:rsid w:val="00B43732"/>
    <w:rsid w:val="00B9500C"/>
    <w:rsid w:val="00BA5366"/>
    <w:rsid w:val="00BC271C"/>
    <w:rsid w:val="00C61F80"/>
    <w:rsid w:val="00D32638"/>
    <w:rsid w:val="00D3503F"/>
    <w:rsid w:val="00D4558F"/>
    <w:rsid w:val="00DC274F"/>
    <w:rsid w:val="00DC2D75"/>
    <w:rsid w:val="00DF0A25"/>
    <w:rsid w:val="00E50AC0"/>
    <w:rsid w:val="00E84A38"/>
    <w:rsid w:val="00ED7B95"/>
    <w:rsid w:val="00F00BE0"/>
    <w:rsid w:val="00F104B8"/>
    <w:rsid w:val="00F6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D20B"/>
  <w15:chartTrackingRefBased/>
  <w15:docId w15:val="{D785445C-DA40-41E4-9B92-AFED6CC39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90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5904"/>
    <w:pPr>
      <w:spacing w:after="0" w:line="240" w:lineRule="auto"/>
    </w:pPr>
    <w:rPr>
      <w:lang w:val="ru-RU"/>
    </w:rPr>
  </w:style>
  <w:style w:type="paragraph" w:styleId="ListParagraph">
    <w:name w:val="List Paragraph"/>
    <w:basedOn w:val="Normal"/>
    <w:uiPriority w:val="34"/>
    <w:qFormat/>
    <w:rsid w:val="0063632E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7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F41F8-8813-4445-9B63-9F52B2741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https://mul2-mineconomy.gov.am/tasks/400865/oneclick/2_Himnavorum.docx?token=2772c2b345bde68c978551ab8f691e22</cp:keywords>
  <dc:description/>
  <cp:lastModifiedBy>Mher S. Shahinyan</cp:lastModifiedBy>
  <cp:revision>8</cp:revision>
  <dcterms:created xsi:type="dcterms:W3CDTF">2022-06-10T10:54:00Z</dcterms:created>
  <dcterms:modified xsi:type="dcterms:W3CDTF">2022-12-14T10:49:00Z</dcterms:modified>
</cp:coreProperties>
</file>