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B6D" w:rsidRPr="00F44B12" w:rsidRDefault="00986B6D" w:rsidP="00986B6D">
      <w:pPr>
        <w:jc w:val="center"/>
        <w:rPr>
          <w:rFonts w:ascii="GHEA Grapalat" w:hAnsi="GHEA Grapalat" w:cs="Sylfaen"/>
          <w:b/>
          <w:lang w:val="fr-FR"/>
        </w:rPr>
      </w:pPr>
      <w:r w:rsidRPr="00F44B12">
        <w:rPr>
          <w:rFonts w:ascii="GHEA Grapalat" w:hAnsi="GHEA Grapalat" w:cs="Sylfaen"/>
          <w:b/>
          <w:lang w:val="hy-AM"/>
        </w:rPr>
        <w:t>Հ</w:t>
      </w:r>
      <w:r w:rsidRPr="00F44B12">
        <w:rPr>
          <w:rFonts w:ascii="GHEA Grapalat" w:hAnsi="GHEA Grapalat" w:cs="Sylfaen"/>
          <w:b/>
          <w:lang w:val="fr-FR"/>
        </w:rPr>
        <w:t>ԻՄՆԱՎՈՐՈՒՄ</w:t>
      </w:r>
    </w:p>
    <w:p w:rsidR="0011294E" w:rsidRPr="00F44B12" w:rsidRDefault="0011294E" w:rsidP="000862D8">
      <w:pPr>
        <w:pStyle w:val="NormalWeb"/>
        <w:spacing w:before="0" w:beforeAutospacing="0" w:after="0" w:afterAutospacing="0"/>
        <w:ind w:left="810"/>
        <w:jc w:val="center"/>
        <w:rPr>
          <w:rFonts w:ascii="GHEA Grapalat" w:hAnsi="GHEA Grapalat"/>
          <w:b/>
          <w:lang w:val="hy-AM"/>
        </w:rPr>
      </w:pPr>
    </w:p>
    <w:p w:rsidR="00F36837" w:rsidRDefault="009B5CEB" w:rsidP="009B5C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ՄԱՍԻՆ» </w:t>
      </w:r>
    </w:p>
    <w:p w:rsidR="009B5CEB" w:rsidRDefault="009B5CEB" w:rsidP="009B5CEB">
      <w:pPr>
        <w:spacing w:line="360" w:lineRule="auto"/>
        <w:jc w:val="center"/>
        <w:rPr>
          <w:rFonts w:ascii="GHEA Grapalat" w:hAnsi="GHEA Grapalat" w:cs="Sylfaen"/>
          <w:b/>
          <w:lang w:val="hy-AM"/>
        </w:rPr>
      </w:pPr>
      <w:r w:rsidRPr="00D23F75">
        <w:rPr>
          <w:rFonts w:ascii="GHEA Grapalat" w:hAnsi="GHEA Grapalat" w:cs="Sylfaen"/>
          <w:b/>
          <w:lang w:val="hy-AM"/>
        </w:rPr>
        <w:t>ՀՀ ԿԱՌԱՎԱՐՈՒԹՅԱՆ ՈՐՈՇՄԱՆ ՆԱԽԱԳԾԻ</w:t>
      </w:r>
    </w:p>
    <w:p w:rsidR="00C9067A" w:rsidRPr="009379EA" w:rsidRDefault="009B5CEB" w:rsidP="001961DE">
      <w:pPr>
        <w:pStyle w:val="NormalWeb"/>
        <w:shd w:val="clear" w:color="auto" w:fill="FFFFFF"/>
        <w:spacing w:before="0" w:beforeAutospacing="0" w:after="0" w:afterAutospacing="0" w:line="360" w:lineRule="auto"/>
        <w:ind w:firstLine="720"/>
        <w:jc w:val="both"/>
        <w:rPr>
          <w:rFonts w:ascii="GHEA Grapalat" w:hAnsi="GHEA Grapalat"/>
          <w:b/>
          <w:lang w:val="fr-FR"/>
        </w:rPr>
      </w:pPr>
      <w:r>
        <w:rPr>
          <w:rFonts w:ascii="GHEA Grapalat" w:hAnsi="GHEA Grapalat"/>
          <w:b/>
          <w:lang w:val="hy-AM"/>
        </w:rPr>
        <w:t>Իրավական ակտի ա</w:t>
      </w:r>
      <w:r w:rsidR="00986B6D" w:rsidRPr="009379EA">
        <w:rPr>
          <w:rFonts w:ascii="GHEA Grapalat" w:hAnsi="GHEA Grapalat"/>
          <w:b/>
          <w:lang w:val="hy-AM"/>
        </w:rPr>
        <w:t>նհրաժեշտությունը</w:t>
      </w:r>
      <w:r w:rsidR="00986B6D" w:rsidRPr="009379EA">
        <w:rPr>
          <w:rFonts w:ascii="GHEA Grapalat" w:hAnsi="GHEA Grapalat"/>
          <w:lang w:val="fi-FI"/>
        </w:rPr>
        <w:t>.</w:t>
      </w:r>
      <w:r w:rsidR="005C043C" w:rsidRPr="009379EA">
        <w:rPr>
          <w:rFonts w:ascii="GHEA Grapalat" w:hAnsi="GHEA Grapalat"/>
          <w:lang w:val="fi-FI"/>
        </w:rPr>
        <w:t xml:space="preserve"> </w:t>
      </w:r>
    </w:p>
    <w:p w:rsidR="00F41467" w:rsidRDefault="00655858" w:rsidP="00655858">
      <w:pPr>
        <w:tabs>
          <w:tab w:val="left" w:pos="360"/>
        </w:tabs>
        <w:spacing w:line="360" w:lineRule="auto"/>
        <w:jc w:val="both"/>
        <w:rPr>
          <w:rFonts w:ascii="GHEA Grapalat" w:hAnsi="GHEA Grapalat"/>
          <w:lang w:val="hy-AM"/>
        </w:rPr>
      </w:pPr>
      <w:r>
        <w:rPr>
          <w:rFonts w:ascii="GHEA Grapalat" w:hAnsi="GHEA Grapalat"/>
          <w:lang w:val="fr-FR"/>
        </w:rPr>
        <w:tab/>
      </w:r>
      <w:r w:rsidR="0065140E" w:rsidRPr="0065140E">
        <w:rPr>
          <w:rFonts w:ascii="GHEA Grapalat" w:hAnsi="GHEA Grapalat" w:cs="GHEA Grapalat"/>
          <w:lang w:val="en-AU"/>
        </w:rPr>
        <w:t>Սույն</w:t>
      </w:r>
      <w:r w:rsidR="0065140E" w:rsidRPr="0065140E">
        <w:rPr>
          <w:rFonts w:ascii="GHEA Grapalat" w:hAnsi="GHEA Grapalat" w:cs="GHEA Grapalat"/>
          <w:lang w:val="fi-FI"/>
        </w:rPr>
        <w:t xml:space="preserve"> </w:t>
      </w:r>
      <w:r w:rsidR="0065140E" w:rsidRPr="0065140E">
        <w:rPr>
          <w:rFonts w:ascii="GHEA Grapalat" w:hAnsi="GHEA Grapalat" w:cs="GHEA Grapalat"/>
          <w:lang w:val="en-AU"/>
        </w:rPr>
        <w:t>նախագծի</w:t>
      </w:r>
      <w:r w:rsidR="0065140E" w:rsidRPr="0065140E">
        <w:rPr>
          <w:rFonts w:ascii="GHEA Grapalat" w:hAnsi="GHEA Grapalat" w:cs="GHEA Grapalat"/>
          <w:lang w:val="fi-FI"/>
        </w:rPr>
        <w:t xml:space="preserve"> (այսուհետ` Նախագիծ) </w:t>
      </w:r>
      <w:r w:rsidR="0065140E" w:rsidRPr="0065140E">
        <w:rPr>
          <w:rFonts w:ascii="GHEA Grapalat" w:hAnsi="GHEA Grapalat" w:cs="GHEA Grapalat"/>
          <w:lang w:val="en-AU"/>
        </w:rPr>
        <w:t>ներկայացումը</w:t>
      </w:r>
      <w:r w:rsidR="0065140E" w:rsidRPr="0065140E">
        <w:rPr>
          <w:rFonts w:ascii="GHEA Grapalat" w:hAnsi="GHEA Grapalat" w:cs="GHEA Grapalat"/>
          <w:lang w:val="fi-FI"/>
        </w:rPr>
        <w:t xml:space="preserve"> </w:t>
      </w:r>
      <w:r w:rsidR="0065140E" w:rsidRPr="0065140E">
        <w:rPr>
          <w:rFonts w:ascii="GHEA Grapalat" w:hAnsi="GHEA Grapalat" w:cs="GHEA Grapalat"/>
          <w:lang w:val="en-AU"/>
        </w:rPr>
        <w:t>պայմանավորված</w:t>
      </w:r>
      <w:r w:rsidR="0065140E" w:rsidRPr="0065140E">
        <w:rPr>
          <w:rFonts w:ascii="GHEA Grapalat" w:hAnsi="GHEA Grapalat" w:cs="GHEA Grapalat"/>
          <w:lang w:val="fi-FI"/>
        </w:rPr>
        <w:t xml:space="preserve"> </w:t>
      </w:r>
      <w:r w:rsidR="0065140E" w:rsidRPr="0065140E">
        <w:rPr>
          <w:rFonts w:ascii="GHEA Grapalat" w:hAnsi="GHEA Grapalat" w:cs="GHEA Grapalat"/>
          <w:lang w:val="en-AU"/>
        </w:rPr>
        <w:t>է</w:t>
      </w:r>
      <w:r w:rsidR="0065140E">
        <w:rPr>
          <w:rFonts w:ascii="GHEA Grapalat" w:hAnsi="GHEA Grapalat" w:cs="GHEA Grapalat"/>
          <w:lang w:val="fi-FI"/>
        </w:rPr>
        <w:t xml:space="preserve"> </w:t>
      </w:r>
      <w:r w:rsidR="0065140E" w:rsidRPr="002E7F2E">
        <w:rPr>
          <w:rFonts w:ascii="GHEA Grapalat" w:eastAsia="Tahoma" w:hAnsi="GHEA Grapalat" w:cs="Tahoma"/>
          <w:highlight w:val="white"/>
          <w:lang w:val="hy-AM"/>
        </w:rPr>
        <w:t xml:space="preserve">«Հայաստանում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ծրագրի շրջանակներում առաջացած կրեդիտորական պարքի մարման </w:t>
      </w:r>
      <w:r w:rsidR="0065140E" w:rsidRPr="0065140E">
        <w:rPr>
          <w:rFonts w:ascii="GHEA Grapalat" w:eastAsia="Tahoma" w:hAnsi="GHEA Grapalat" w:cs="Tahoma"/>
          <w:highlight w:val="white"/>
          <w:lang w:val="hy-AM"/>
        </w:rPr>
        <w:t>անհրաժեշտությունից</w:t>
      </w:r>
      <w:r w:rsidR="0065140E" w:rsidRPr="002E7F2E">
        <w:rPr>
          <w:rFonts w:ascii="GHEA Grapalat" w:eastAsia="Tahoma" w:hAnsi="GHEA Grapalat" w:cs="Tahoma"/>
          <w:highlight w:val="white"/>
          <w:lang w:val="hy-AM"/>
        </w:rPr>
        <w:t>, ինչը պայմանավորված է  Եվրոյի փոխարժեքի ՀՀ դրամի նկատմամբ էական արժեզրկմամբ</w:t>
      </w:r>
      <w:r w:rsidR="0065140E" w:rsidRPr="002E7F2E">
        <w:rPr>
          <w:rFonts w:ascii="GHEA Grapalat" w:eastAsia="Tahoma" w:hAnsi="GHEA Grapalat" w:cs="Tahoma"/>
          <w:lang w:val="hy-AM"/>
        </w:rPr>
        <w:t>։</w:t>
      </w:r>
    </w:p>
    <w:p w:rsidR="00F41467" w:rsidRDefault="00F41467" w:rsidP="000E0257">
      <w:pPr>
        <w:pStyle w:val="ListParagraph"/>
        <w:widowControl w:val="0"/>
        <w:suppressAutoHyphens/>
        <w:spacing w:line="360" w:lineRule="auto"/>
        <w:ind w:left="810" w:firstLine="630"/>
        <w:jc w:val="both"/>
        <w:rPr>
          <w:rFonts w:ascii="GHEA Grapalat" w:hAnsi="GHEA Grapalat"/>
          <w:b/>
          <w:lang w:val="fr-FR"/>
        </w:rPr>
      </w:pPr>
      <w:r w:rsidRPr="009379EA">
        <w:rPr>
          <w:rFonts w:ascii="GHEA Grapalat" w:hAnsi="GHEA Grapalat"/>
          <w:b/>
          <w:lang w:val="hy-AM"/>
        </w:rPr>
        <w:t>Ընթացիկ</w:t>
      </w:r>
      <w:r w:rsidRPr="009379EA">
        <w:rPr>
          <w:rFonts w:ascii="GHEA Grapalat" w:hAnsi="GHEA Grapalat"/>
          <w:b/>
          <w:lang w:val="fr-FR"/>
        </w:rPr>
        <w:t xml:space="preserve"> </w:t>
      </w:r>
      <w:r w:rsidRPr="009379EA">
        <w:rPr>
          <w:rFonts w:ascii="GHEA Grapalat" w:hAnsi="GHEA Grapalat"/>
          <w:b/>
          <w:lang w:val="hy-AM"/>
        </w:rPr>
        <w:t>իրավիճակը</w:t>
      </w:r>
      <w:r w:rsidRPr="009379EA">
        <w:rPr>
          <w:rFonts w:ascii="GHEA Grapalat" w:hAnsi="GHEA Grapalat"/>
          <w:b/>
          <w:lang w:val="fr-FR"/>
        </w:rPr>
        <w:t xml:space="preserve"> </w:t>
      </w:r>
      <w:r w:rsidRPr="009379EA">
        <w:rPr>
          <w:rFonts w:ascii="GHEA Grapalat" w:hAnsi="GHEA Grapalat"/>
          <w:b/>
          <w:lang w:val="hy-AM"/>
        </w:rPr>
        <w:t>և</w:t>
      </w:r>
      <w:r w:rsidRPr="009379EA">
        <w:rPr>
          <w:rFonts w:ascii="GHEA Grapalat" w:hAnsi="GHEA Grapalat"/>
          <w:b/>
          <w:lang w:val="fr-FR"/>
        </w:rPr>
        <w:t xml:space="preserve"> </w:t>
      </w:r>
      <w:r w:rsidRPr="009379EA">
        <w:rPr>
          <w:rFonts w:ascii="GHEA Grapalat" w:hAnsi="GHEA Grapalat"/>
          <w:b/>
          <w:lang w:val="hy-AM"/>
        </w:rPr>
        <w:t>խնդիրները</w:t>
      </w:r>
      <w:r w:rsidRPr="009379EA">
        <w:rPr>
          <w:rFonts w:ascii="GHEA Grapalat" w:hAnsi="GHEA Grapalat"/>
          <w:b/>
          <w:lang w:val="fr-FR"/>
        </w:rPr>
        <w:t>.</w:t>
      </w:r>
    </w:p>
    <w:p w:rsidR="0069373B" w:rsidRDefault="0069373B" w:rsidP="00655858">
      <w:pPr>
        <w:spacing w:line="360" w:lineRule="auto"/>
        <w:ind w:firstLine="720"/>
        <w:jc w:val="both"/>
        <w:rPr>
          <w:rFonts w:ascii="GHEA Grapalat" w:eastAsia="Tahoma" w:hAnsi="GHEA Grapalat" w:cs="Tahoma"/>
          <w:highlight w:val="white"/>
          <w:lang w:val="hy-AM"/>
        </w:rPr>
      </w:pPr>
      <w:r>
        <w:rPr>
          <w:rFonts w:ascii="GHEA Grapalat" w:eastAsia="Tahoma" w:hAnsi="GHEA Grapalat" w:cs="Tahoma"/>
          <w:highlight w:val="white"/>
          <w:lang w:val="hy-AM"/>
        </w:rPr>
        <w:t xml:space="preserve">ՀՀ ԿԳՄՍՆ </w:t>
      </w:r>
      <w:r w:rsidRPr="009C1081">
        <w:rPr>
          <w:rFonts w:ascii="GHEA Grapalat" w:eastAsia="Tahoma" w:hAnsi="GHEA Grapalat" w:cs="Tahoma"/>
          <w:highlight w:val="white"/>
          <w:lang w:val="hy-AM"/>
        </w:rPr>
        <w:t>«Կրթական Ծրագրերի Կենտրոն» ԾԻԳ պետական հիմնարկ</w:t>
      </w:r>
      <w:r w:rsidRPr="00C9662E">
        <w:rPr>
          <w:rFonts w:ascii="GHEA Grapalat" w:eastAsia="Tahoma" w:hAnsi="GHEA Grapalat" w:cs="Tahoma"/>
          <w:highlight w:val="white"/>
          <w:lang w:val="hy-AM"/>
        </w:rPr>
        <w:t>ի կողմից իրականաց</w:t>
      </w:r>
      <w:r w:rsidRPr="00E011E8">
        <w:rPr>
          <w:rFonts w:ascii="GHEA Grapalat" w:eastAsia="Tahoma" w:hAnsi="GHEA Grapalat" w:cs="Tahoma"/>
          <w:highlight w:val="white"/>
          <w:lang w:val="hy-AM"/>
        </w:rPr>
        <w:t>ման ընթացքում է</w:t>
      </w:r>
      <w:r w:rsidRPr="00C9662E">
        <w:rPr>
          <w:rFonts w:ascii="GHEA Grapalat" w:eastAsia="Tahoma" w:hAnsi="GHEA Grapalat" w:cs="Tahoma"/>
          <w:highlight w:val="white"/>
          <w:lang w:val="hy-AM"/>
        </w:rPr>
        <w:t xml:space="preserve"> </w:t>
      </w:r>
      <w:r w:rsidRPr="000370A2">
        <w:rPr>
          <w:rFonts w:ascii="GHEA Grapalat" w:eastAsia="Tahoma" w:hAnsi="GHEA Grapalat" w:cs="Tahoma"/>
          <w:highlight w:val="white"/>
          <w:lang w:val="hy-AM"/>
        </w:rPr>
        <w:t xml:space="preserve">Հայաստանի Հանրապետության և Եվրոպական հանձնաժողովի տրամադրած դրամաշնորհային միջոցների կառավարիչ հանդիսացող Համաշխարհային Բանկի միջև 22.09.2020թ. կնքված և 30.10.2020թ. ուժի մեջ մտած </w:t>
      </w:r>
      <w:r w:rsidRPr="00C9662E">
        <w:rPr>
          <w:rFonts w:ascii="GHEA Grapalat" w:eastAsia="Tahoma" w:hAnsi="GHEA Grapalat" w:cs="Tahoma"/>
          <w:b/>
          <w:i/>
          <w:highlight w:val="white"/>
          <w:lang w:val="hy-AM"/>
        </w:rPr>
        <w:t>«Հայաստանում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ծրագիրը</w:t>
      </w:r>
      <w:r w:rsidRPr="00515506">
        <w:rPr>
          <w:rFonts w:ascii="GHEA Grapalat" w:eastAsia="Tahoma" w:hAnsi="GHEA Grapalat" w:cs="Tahoma"/>
          <w:highlight w:val="white"/>
          <w:lang w:val="hy-AM"/>
        </w:rPr>
        <w:t xml:space="preserve"> (</w:t>
      </w:r>
      <w:r w:rsidRPr="000370A2">
        <w:rPr>
          <w:rFonts w:ascii="GHEA Grapalat" w:eastAsia="Tahoma" w:hAnsi="GHEA Grapalat" w:cs="Tahoma"/>
          <w:highlight w:val="white"/>
          <w:lang w:val="hy-AM"/>
        </w:rPr>
        <w:t>նամակ-</w:t>
      </w:r>
      <w:r>
        <w:rPr>
          <w:rFonts w:ascii="GHEA Grapalat" w:eastAsia="Tahoma" w:hAnsi="GHEA Grapalat" w:cs="Tahoma"/>
          <w:highlight w:val="white"/>
          <w:lang w:val="hy-AM"/>
        </w:rPr>
        <w:t>համաձայնագ</w:t>
      </w:r>
      <w:r w:rsidRPr="000370A2">
        <w:rPr>
          <w:rFonts w:ascii="GHEA Grapalat" w:eastAsia="Tahoma" w:hAnsi="GHEA Grapalat" w:cs="Tahoma"/>
          <w:highlight w:val="white"/>
          <w:lang w:val="hy-AM"/>
        </w:rPr>
        <w:t>ի</w:t>
      </w:r>
      <w:r>
        <w:rPr>
          <w:rFonts w:ascii="GHEA Grapalat" w:eastAsia="Tahoma" w:hAnsi="GHEA Grapalat" w:cs="Tahoma"/>
          <w:highlight w:val="white"/>
          <w:lang w:val="hy-AM"/>
        </w:rPr>
        <w:t>ր</w:t>
      </w:r>
      <w:r w:rsidRPr="000370A2">
        <w:rPr>
          <w:rFonts w:ascii="GHEA Grapalat" w:eastAsia="Tahoma" w:hAnsi="GHEA Grapalat" w:cs="Tahoma"/>
          <w:highlight w:val="white"/>
          <w:lang w:val="hy-AM"/>
        </w:rPr>
        <w:t xml:space="preserve"> թիվ TFOB2692</w:t>
      </w:r>
      <w:r w:rsidRPr="00515506">
        <w:rPr>
          <w:rFonts w:ascii="GHEA Grapalat" w:eastAsia="Tahoma" w:hAnsi="GHEA Grapalat" w:cs="Tahoma"/>
          <w:highlight w:val="white"/>
          <w:lang w:val="hy-AM"/>
        </w:rPr>
        <w:t>)</w:t>
      </w:r>
      <w:r w:rsidRPr="00C9662E">
        <w:rPr>
          <w:rFonts w:ascii="GHEA Grapalat" w:eastAsia="Tahoma" w:hAnsi="GHEA Grapalat" w:cs="Tahoma"/>
          <w:highlight w:val="white"/>
          <w:lang w:val="hy-AM"/>
        </w:rPr>
        <w:t xml:space="preserve">: </w:t>
      </w:r>
      <w:r w:rsidRPr="000370A2">
        <w:rPr>
          <w:rFonts w:ascii="GHEA Grapalat" w:eastAsia="Tahoma" w:hAnsi="GHEA Grapalat" w:cs="Tahoma"/>
          <w:highlight w:val="white"/>
          <w:lang w:val="hy-AM"/>
        </w:rPr>
        <w:t xml:space="preserve"> </w:t>
      </w:r>
      <w:r w:rsidRPr="00C9662E">
        <w:rPr>
          <w:rFonts w:ascii="GHEA Grapalat" w:eastAsia="Tahoma" w:hAnsi="GHEA Grapalat" w:cs="Tahoma"/>
          <w:highlight w:val="white"/>
          <w:lang w:val="hy-AM"/>
        </w:rPr>
        <w:t xml:space="preserve">Ծրագիրը միտված է  նոր ստեղծված «Կրթության զարգացման և նորարարության ազգային կենտրոն»-ի (ԿԶՆԱԿ) կարողությունների հզորացմանը՝ ձևավորելով և ներդնելով դասավանդման որակի վրա ազդող մեխանիզմներ, ինչպես նաև Տավուշի մարզում ԳՏՃՄ ոլորտի </w:t>
      </w:r>
      <w:r w:rsidRPr="0030532A">
        <w:rPr>
          <w:rFonts w:ascii="GHEA Grapalat" w:eastAsia="Tahoma" w:hAnsi="GHEA Grapalat" w:cs="Tahoma"/>
          <w:lang w:val="hy-AM"/>
        </w:rPr>
        <w:t xml:space="preserve">առարկաների (ֆիզիկա, քիմիա, կենսաբանություն, աշխարհագրություն  և ՏՀՏ) </w:t>
      </w:r>
      <w:r w:rsidRPr="00C9662E">
        <w:rPr>
          <w:rFonts w:ascii="GHEA Grapalat" w:eastAsia="Tahoma" w:hAnsi="GHEA Grapalat" w:cs="Tahoma"/>
          <w:highlight w:val="white"/>
          <w:lang w:val="hy-AM"/>
        </w:rPr>
        <w:t xml:space="preserve">կրթական միջավայրի բարելավմանը՝ մարզի դպրոցներին համապատասխան լաբորատոր սարքավորումներով, գույքով և նյութերով,  համակարգչային տեխնիկայով ապահովելու միջոցով: </w:t>
      </w:r>
    </w:p>
    <w:p w:rsidR="0069373B" w:rsidRPr="00CD6865" w:rsidRDefault="0069373B" w:rsidP="00655858">
      <w:pPr>
        <w:spacing w:line="360" w:lineRule="auto"/>
        <w:ind w:firstLine="720"/>
        <w:jc w:val="both"/>
        <w:rPr>
          <w:rFonts w:ascii="GHEA Grapalat" w:eastAsia="Tahoma" w:hAnsi="GHEA Grapalat" w:cs="Tahoma"/>
          <w:lang w:val="hy-AM"/>
        </w:rPr>
      </w:pPr>
      <w:r w:rsidRPr="00C9662E">
        <w:rPr>
          <w:rFonts w:ascii="GHEA Grapalat" w:eastAsia="Tahoma" w:hAnsi="GHEA Grapalat" w:cs="Tahoma"/>
          <w:highlight w:val="white"/>
          <w:lang w:val="hy-AM"/>
        </w:rPr>
        <w:t>Դրամաշնորհային ծրագրի ավարտը 2022թ</w:t>
      </w:r>
      <w:r w:rsidRPr="00C9662E">
        <w:rPr>
          <w:rFonts w:ascii="Cambria Math" w:eastAsia="Tahoma" w:hAnsi="Cambria Math" w:cs="Cambria Math"/>
          <w:highlight w:val="white"/>
          <w:lang w:val="hy-AM"/>
        </w:rPr>
        <w:t>․</w:t>
      </w:r>
      <w:r w:rsidRPr="00C9662E">
        <w:rPr>
          <w:rFonts w:ascii="GHEA Grapalat" w:eastAsia="Tahoma" w:hAnsi="GHEA Grapalat" w:cs="Tahoma"/>
          <w:highlight w:val="white"/>
          <w:lang w:val="hy-AM"/>
        </w:rPr>
        <w:t xml:space="preserve"> դեկտեմբերի 31-ն է։ </w:t>
      </w:r>
    </w:p>
    <w:p w:rsidR="0069373B" w:rsidRPr="00655E64" w:rsidRDefault="0069373B" w:rsidP="0069373B">
      <w:pPr>
        <w:spacing w:line="360" w:lineRule="auto"/>
        <w:ind w:firstLine="720"/>
        <w:jc w:val="both"/>
        <w:rPr>
          <w:rFonts w:ascii="GHEA Grapalat" w:eastAsia="Tahoma" w:hAnsi="GHEA Grapalat" w:cs="Tahoma"/>
          <w:lang w:val="hy-AM"/>
        </w:rPr>
      </w:pPr>
      <w:r w:rsidRPr="00655E64">
        <w:rPr>
          <w:rFonts w:ascii="GHEA Grapalat" w:eastAsia="Tahoma" w:hAnsi="GHEA Grapalat" w:cs="Tahoma"/>
          <w:lang w:val="hy-AM"/>
        </w:rPr>
        <w:lastRenderedPageBreak/>
        <w:t xml:space="preserve">Ներկայումս դրամաշնորհային ծրագրի շրջանակներում միջազգային կազմակերպության կողմից ուսումնասիրվել է ԿԶՆԱԿ-ի կառուցվածքը, կանոնադրությունը, կրթության ոլորտին առնչվող իրավական ակտերը, օրենքները և հարակից այլ փաստաթղթերը, նման կենտրոնների գործունեությունն ու փորձը,  ներկայացվել են առաջարկներ ԿԶՆԱԿ-ի բարելավման համար, կազմակերպվել է ԿԶՆԱԿ-ի 14 աշխատակիցների համար ուսումնական այց` ուսումնասիրելու միջազգային կրթական համակարգը, լավագույն փորձը և նորարարությունները կրթության ոլորտում, ներկայացվել են առաջարկներ դպրոցների կառավարման, ինչպես նաև գնահատման համակարգերի զարգացման վերաբերյալ: </w:t>
      </w:r>
    </w:p>
    <w:p w:rsidR="0069373B" w:rsidRDefault="0069373B" w:rsidP="0069373B">
      <w:pPr>
        <w:spacing w:line="360" w:lineRule="auto"/>
        <w:ind w:firstLine="720"/>
        <w:jc w:val="both"/>
        <w:rPr>
          <w:rFonts w:ascii="GHEA Grapalat" w:eastAsia="Tahoma" w:hAnsi="GHEA Grapalat" w:cs="Tahoma"/>
          <w:lang w:val="hy-AM"/>
        </w:rPr>
      </w:pPr>
      <w:r w:rsidRPr="00655E64">
        <w:rPr>
          <w:rFonts w:ascii="GHEA Grapalat" w:eastAsia="Tahoma" w:hAnsi="GHEA Grapalat" w:cs="Tahoma"/>
          <w:lang w:val="hy-AM"/>
        </w:rPr>
        <w:t xml:space="preserve">ՀՀ Տավուշի մարզի թվով 80 դպրոցներին </w:t>
      </w:r>
      <w:r>
        <w:rPr>
          <w:rFonts w:ascii="GHEA Grapalat" w:eastAsia="Tahoma" w:hAnsi="GHEA Grapalat" w:cs="Tahoma"/>
          <w:lang w:val="hy-AM"/>
        </w:rPr>
        <w:t>Գ</w:t>
      </w:r>
      <w:r w:rsidRPr="00655E64">
        <w:rPr>
          <w:rFonts w:ascii="GHEA Grapalat" w:eastAsia="Tahoma" w:hAnsi="GHEA Grapalat" w:cs="Tahoma"/>
          <w:lang w:val="hy-AM"/>
        </w:rPr>
        <w:t xml:space="preserve">ՏՃՄ (ֆիզիկա, քիմիա, կենսաբանություն, աշխարհագրություն  և ՏՀՏ) առարկաներից  տրամադրվել են անհրաժեշտ լաբորատոր սարքավորումներ, պարագաներ, նյութեր և լաբորատոր գույք, ինչպես նաև համակարգչային սարքավորումներ։ </w:t>
      </w:r>
    </w:p>
    <w:p w:rsidR="0069373B" w:rsidRDefault="0069373B" w:rsidP="0069373B">
      <w:pPr>
        <w:spacing w:line="360" w:lineRule="auto"/>
        <w:ind w:firstLine="720"/>
        <w:jc w:val="both"/>
        <w:rPr>
          <w:rFonts w:ascii="GHEA Grapalat" w:eastAsia="Tahoma" w:hAnsi="GHEA Grapalat" w:cs="Tahoma"/>
          <w:highlight w:val="white"/>
          <w:lang w:val="hy-AM"/>
        </w:rPr>
      </w:pPr>
      <w:r w:rsidRPr="0098001D">
        <w:rPr>
          <w:rFonts w:ascii="GHEA Grapalat" w:eastAsia="Tahoma" w:hAnsi="GHEA Grapalat" w:cs="Tahoma"/>
          <w:highlight w:val="white"/>
          <w:lang w:val="hy-AM"/>
        </w:rPr>
        <w:t xml:space="preserve">Նշված ապրանքների մատակարարման </w:t>
      </w:r>
      <w:r w:rsidRPr="0098001D">
        <w:rPr>
          <w:rFonts w:ascii="GHEA Grapalat" w:eastAsia="Tahoma" w:hAnsi="GHEA Grapalat" w:cs="Tahoma"/>
          <w:lang w:val="hy-AM"/>
        </w:rPr>
        <w:t>գործընթացները ավարտված են</w:t>
      </w:r>
      <w:r>
        <w:rPr>
          <w:rFonts w:ascii="GHEA Grapalat" w:eastAsia="Tahoma" w:hAnsi="GHEA Grapalat" w:cs="Tahoma"/>
          <w:lang w:val="hy-AM"/>
        </w:rPr>
        <w:t xml:space="preserve">, սակայն ամբողջական վճարումներ իրականացնելու համար </w:t>
      </w:r>
      <w:r>
        <w:rPr>
          <w:rFonts w:ascii="GHEA Grapalat" w:eastAsia="Tahoma" w:hAnsi="GHEA Grapalat" w:cs="Tahoma"/>
          <w:highlight w:val="white"/>
          <w:lang w:val="hy-AM"/>
        </w:rPr>
        <w:t xml:space="preserve">ներկայում խնդիր է </w:t>
      </w:r>
      <w:r w:rsidRPr="0098001D">
        <w:rPr>
          <w:rFonts w:ascii="GHEA Grapalat" w:eastAsia="Tahoma" w:hAnsi="GHEA Grapalat" w:cs="Tahoma"/>
          <w:highlight w:val="white"/>
          <w:lang w:val="hy-AM"/>
        </w:rPr>
        <w:t>առաջացել Եվրոյի փոխարժեքի ՀՀ դրամի նկատմամբ էական արժեզրկման հետ կապված</w:t>
      </w:r>
      <w:r>
        <w:rPr>
          <w:rFonts w:ascii="GHEA Grapalat" w:eastAsia="Tahoma" w:hAnsi="GHEA Grapalat" w:cs="Tahoma"/>
          <w:highlight w:val="white"/>
          <w:lang w:val="hy-AM"/>
        </w:rPr>
        <w:t>, մասնավորապես</w:t>
      </w:r>
      <w:r w:rsidRPr="0098001D">
        <w:rPr>
          <w:rFonts w:ascii="GHEA Grapalat" w:eastAsia="Tahoma" w:hAnsi="GHEA Grapalat" w:cs="Tahoma"/>
          <w:highlight w:val="white"/>
          <w:lang w:val="hy-AM"/>
        </w:rPr>
        <w:t xml:space="preserve"> </w:t>
      </w:r>
      <w:r w:rsidRPr="000370A2">
        <w:rPr>
          <w:rFonts w:ascii="GHEA Grapalat" w:eastAsia="Tahoma" w:hAnsi="GHEA Grapalat" w:cs="Tahoma"/>
          <w:highlight w:val="white"/>
          <w:lang w:val="hy-AM"/>
        </w:rPr>
        <w:t xml:space="preserve">Համաշխարհային </w:t>
      </w:r>
      <w:r>
        <w:rPr>
          <w:rFonts w:ascii="GHEA Grapalat" w:eastAsia="Tahoma" w:hAnsi="GHEA Grapalat" w:cs="Tahoma"/>
          <w:highlight w:val="white"/>
          <w:lang w:val="hy-AM"/>
        </w:rPr>
        <w:t xml:space="preserve">Բանկի կողմից ֆինանսական միջոցների ամբողջական տրամադրումից հետո </w:t>
      </w:r>
      <w:r w:rsidR="009950E6" w:rsidRPr="002E7F2E">
        <w:rPr>
          <w:rFonts w:ascii="GHEA Grapalat" w:hAnsi="GHEA Grapalat"/>
          <w:bCs/>
          <w:color w:val="000000"/>
          <w:shd w:val="clear" w:color="auto" w:fill="FFFFFF"/>
          <w:lang w:val="hy-AM"/>
        </w:rPr>
        <w:t>«</w:t>
      </w:r>
      <w:r w:rsidRPr="000370A2">
        <w:rPr>
          <w:rFonts w:ascii="GHEA Grapalat" w:eastAsia="Tahoma" w:hAnsi="GHEA Grapalat" w:cs="Tahoma"/>
          <w:highlight w:val="white"/>
          <w:lang w:val="hy-AM"/>
        </w:rPr>
        <w:t>Կրթական ծրագրերի կենտրոն</w:t>
      </w:r>
      <w:r w:rsidR="009950E6" w:rsidRPr="002E7F2E">
        <w:rPr>
          <w:rFonts w:ascii="GHEA Grapalat" w:hAnsi="GHEA Grapalat"/>
          <w:bCs/>
          <w:color w:val="000000"/>
          <w:shd w:val="clear" w:color="auto" w:fill="FFFFFF"/>
          <w:lang w:val="hy-AM"/>
        </w:rPr>
        <w:t>»</w:t>
      </w:r>
      <w:r w:rsidRPr="000370A2">
        <w:rPr>
          <w:rFonts w:ascii="GHEA Grapalat" w:eastAsia="Tahoma" w:hAnsi="GHEA Grapalat" w:cs="Tahoma"/>
          <w:highlight w:val="white"/>
          <w:lang w:val="hy-AM"/>
        </w:rPr>
        <w:t xml:space="preserve"> ԾԻԳ պետական հիմնարկի</w:t>
      </w:r>
      <w:r w:rsidRPr="00593E01">
        <w:rPr>
          <w:rFonts w:ascii="GHEA Grapalat" w:eastAsia="Tahoma" w:hAnsi="GHEA Grapalat" w:cs="Tahoma"/>
          <w:highlight w:val="white"/>
          <w:lang w:val="hy-AM"/>
        </w:rPr>
        <w:t xml:space="preserve"> </w:t>
      </w:r>
      <w:r w:rsidRPr="00266FCB">
        <w:rPr>
          <w:rFonts w:ascii="GHEA Grapalat" w:eastAsia="Tahoma" w:hAnsi="GHEA Grapalat" w:cs="Tahoma"/>
          <w:highlight w:val="white"/>
          <w:lang w:val="hy-AM"/>
        </w:rPr>
        <w:t xml:space="preserve">կողմից մատակարարված ապրանքների դիմաց համապատասխան մատակարարներին </w:t>
      </w:r>
      <w:r>
        <w:rPr>
          <w:rFonts w:ascii="GHEA Grapalat" w:eastAsia="Tahoma" w:hAnsi="GHEA Grapalat" w:cs="Tahoma"/>
          <w:highlight w:val="white"/>
          <w:lang w:val="hy-AM"/>
        </w:rPr>
        <w:t xml:space="preserve">վճարումներ կատարելուց հետո ամբողջությամբ հնարավոր չի լինի մարել </w:t>
      </w:r>
      <w:r w:rsidR="002B0E8B">
        <w:rPr>
          <w:rFonts w:ascii="GHEA Grapalat" w:eastAsia="Tahoma" w:hAnsi="GHEA Grapalat" w:cs="Tahoma"/>
          <w:highlight w:val="white"/>
          <w:lang w:val="hy-AM"/>
        </w:rPr>
        <w:t xml:space="preserve">առաջացած </w:t>
      </w:r>
      <w:r>
        <w:rPr>
          <w:rFonts w:ascii="GHEA Grapalat" w:eastAsia="Tahoma" w:hAnsi="GHEA Grapalat" w:cs="Tahoma"/>
          <w:highlight w:val="white"/>
          <w:lang w:val="hy-AM"/>
        </w:rPr>
        <w:t xml:space="preserve">կրեդիտորական պարտքը։ Այդ չմարված ընդհանուր գումարը ներկա դրությամբ կազմում է շուրջ </w:t>
      </w:r>
      <w:r>
        <w:rPr>
          <w:rFonts w:ascii="GHEA Grapalat" w:hAnsi="GHEA Grapalat"/>
          <w:lang w:val="hy-AM"/>
        </w:rPr>
        <w:t>57,000</w:t>
      </w:r>
      <w:r w:rsidRPr="005C7E18">
        <w:rPr>
          <w:rFonts w:ascii="GHEA Grapalat" w:hAnsi="GHEA Grapalat"/>
          <w:lang w:val="hy-AM"/>
        </w:rPr>
        <w:t>.</w:t>
      </w:r>
      <w:r w:rsidRPr="0069373B">
        <w:rPr>
          <w:rFonts w:ascii="GHEA Grapalat" w:hAnsi="GHEA Grapalat"/>
          <w:lang w:val="hy-AM"/>
        </w:rPr>
        <w:t>0</w:t>
      </w:r>
      <w:r w:rsidRPr="005C7E18">
        <w:rPr>
          <w:rFonts w:ascii="GHEA Grapalat" w:hAnsi="GHEA Grapalat"/>
          <w:lang w:val="hy-AM"/>
        </w:rPr>
        <w:t xml:space="preserve"> </w:t>
      </w:r>
      <w:r w:rsidRPr="005C7E18">
        <w:rPr>
          <w:rFonts w:ascii="GHEA Grapalat" w:hAnsi="GHEA Grapalat"/>
          <w:b/>
          <w:lang w:val="hy-AM"/>
        </w:rPr>
        <w:t xml:space="preserve"> </w:t>
      </w:r>
      <w:r w:rsidRPr="005C7E18">
        <w:rPr>
          <w:rFonts w:ascii="GHEA Grapalat" w:hAnsi="GHEA Grapalat"/>
          <w:lang w:val="hy-AM"/>
        </w:rPr>
        <w:t>հազար դրամ</w:t>
      </w:r>
      <w:r>
        <w:rPr>
          <w:rFonts w:ascii="GHEA Grapalat" w:eastAsia="Tahoma" w:hAnsi="GHEA Grapalat" w:cs="Tahoma"/>
          <w:highlight w:val="white"/>
          <w:lang w:val="hy-AM"/>
        </w:rPr>
        <w:t xml:space="preserve"> ՀՀ դրամ։</w:t>
      </w:r>
    </w:p>
    <w:p w:rsidR="009379EA" w:rsidRDefault="00C76ADA" w:rsidP="00655858">
      <w:pPr>
        <w:spacing w:line="360" w:lineRule="auto"/>
        <w:ind w:firstLine="720"/>
        <w:contextualSpacing/>
        <w:jc w:val="both"/>
        <w:rPr>
          <w:rFonts w:ascii="GHEA Grapalat" w:hAnsi="GHEA Grapalat"/>
          <w:lang w:val="hy-AM"/>
        </w:rPr>
      </w:pPr>
      <w:r w:rsidRPr="00941569">
        <w:rPr>
          <w:rFonts w:ascii="GHEA Grapalat" w:hAnsi="GHEA Grapalat"/>
          <w:lang w:val="hy-AM"/>
        </w:rPr>
        <w:t>Ե</w:t>
      </w:r>
      <w:r w:rsidR="001355B0" w:rsidRPr="00941569">
        <w:rPr>
          <w:rFonts w:ascii="GHEA Grapalat" w:hAnsi="GHEA Grapalat"/>
          <w:lang w:val="hy-AM"/>
        </w:rPr>
        <w:t xml:space="preserve">լնելով </w:t>
      </w:r>
      <w:r w:rsidRPr="00941569">
        <w:rPr>
          <w:rFonts w:ascii="GHEA Grapalat" w:hAnsi="GHEA Grapalat"/>
          <w:lang w:val="hy-AM"/>
        </w:rPr>
        <w:t xml:space="preserve">վերոնշյալից </w:t>
      </w:r>
      <w:r w:rsidR="00573CDC" w:rsidRPr="00941569">
        <w:rPr>
          <w:rFonts w:ascii="GHEA Grapalat" w:hAnsi="GHEA Grapalat"/>
          <w:lang w:val="hy-AM"/>
        </w:rPr>
        <w:t>անհրաժեշտություն է առաջացել</w:t>
      </w:r>
      <w:r w:rsidR="008D5F72" w:rsidRPr="00941569">
        <w:rPr>
          <w:rFonts w:ascii="GHEA Grapalat" w:hAnsi="GHEA Grapalat"/>
          <w:lang w:val="hy-AM"/>
        </w:rPr>
        <w:t xml:space="preserve"> </w:t>
      </w:r>
      <w:r w:rsidR="008D5F72" w:rsidRPr="00F44B12">
        <w:rPr>
          <w:rFonts w:ascii="GHEA Grapalat" w:hAnsi="GHEA Grapalat"/>
          <w:lang w:val="af-ZA"/>
        </w:rPr>
        <w:t>«</w:t>
      </w:r>
      <w:r w:rsidR="008D5F72" w:rsidRPr="00941569">
        <w:rPr>
          <w:rFonts w:ascii="GHEA Grapalat" w:hAnsi="GHEA Grapalat"/>
          <w:lang w:val="hy-AM"/>
        </w:rPr>
        <w:t xml:space="preserve">Հայաստանի Հանրապետության </w:t>
      </w:r>
      <w:r w:rsidR="008D5F72" w:rsidRPr="00F44B12">
        <w:rPr>
          <w:rFonts w:ascii="GHEA Grapalat" w:hAnsi="GHEA Grapalat"/>
          <w:lang w:val="af-ZA"/>
        </w:rPr>
        <w:t>202</w:t>
      </w:r>
      <w:r w:rsidR="00E621E7">
        <w:rPr>
          <w:rFonts w:ascii="GHEA Grapalat" w:hAnsi="GHEA Grapalat"/>
          <w:lang w:val="hy-AM"/>
        </w:rPr>
        <w:t>2</w:t>
      </w:r>
      <w:r w:rsidR="008D5F72" w:rsidRPr="00941569">
        <w:rPr>
          <w:rFonts w:ascii="GHEA Grapalat" w:hAnsi="GHEA Grapalat"/>
          <w:lang w:val="hy-AM"/>
        </w:rPr>
        <w:t xml:space="preserve"> թվականի պետական բյուջեի մասին</w:t>
      </w:r>
      <w:r w:rsidR="008D5F72" w:rsidRPr="00F44B12">
        <w:rPr>
          <w:rFonts w:ascii="GHEA Grapalat" w:hAnsi="GHEA Grapalat"/>
          <w:lang w:val="af-ZA"/>
        </w:rPr>
        <w:t xml:space="preserve">» </w:t>
      </w:r>
      <w:r w:rsidR="008D5F72" w:rsidRPr="00941569">
        <w:rPr>
          <w:rFonts w:ascii="GHEA Grapalat" w:hAnsi="GHEA Grapalat"/>
          <w:lang w:val="hy-AM"/>
        </w:rPr>
        <w:t>օրենքում</w:t>
      </w:r>
      <w:r w:rsidR="00334FC4">
        <w:rPr>
          <w:rFonts w:ascii="GHEA Grapalat" w:hAnsi="GHEA Grapalat"/>
          <w:lang w:val="hy-AM"/>
        </w:rPr>
        <w:t xml:space="preserve"> վերաբաշխում,</w:t>
      </w:r>
      <w:r w:rsidR="008D5F72" w:rsidRPr="00941569">
        <w:rPr>
          <w:rFonts w:ascii="GHEA Grapalat" w:hAnsi="GHEA Grapalat"/>
          <w:lang w:val="hy-AM"/>
        </w:rPr>
        <w:t xml:space="preserve"> </w:t>
      </w:r>
      <w:r w:rsidR="008D5F72" w:rsidRPr="00F44B12">
        <w:rPr>
          <w:rFonts w:ascii="GHEA Grapalat" w:hAnsi="GHEA Grapalat"/>
          <w:lang w:val="af-ZA"/>
        </w:rPr>
        <w:t>Հ</w:t>
      </w:r>
      <w:r w:rsidR="008D5F72" w:rsidRPr="00941569">
        <w:rPr>
          <w:rFonts w:ascii="GHEA Grapalat" w:hAnsi="GHEA Grapalat"/>
          <w:lang w:val="hy-AM"/>
        </w:rPr>
        <w:t xml:space="preserve">այաստանի </w:t>
      </w:r>
      <w:r w:rsidR="008D5F72" w:rsidRPr="00F44B12">
        <w:rPr>
          <w:rFonts w:ascii="GHEA Grapalat" w:hAnsi="GHEA Grapalat"/>
          <w:lang w:val="af-ZA"/>
        </w:rPr>
        <w:t>Հ</w:t>
      </w:r>
      <w:r w:rsidR="008D5F72" w:rsidRPr="00941569">
        <w:rPr>
          <w:rFonts w:ascii="GHEA Grapalat" w:hAnsi="GHEA Grapalat"/>
          <w:lang w:val="hy-AM"/>
        </w:rPr>
        <w:t>անրապետության կառավարության 2</w:t>
      </w:r>
      <w:r w:rsidR="008D5F72" w:rsidRPr="00F44B12">
        <w:rPr>
          <w:rFonts w:ascii="GHEA Grapalat" w:hAnsi="GHEA Grapalat"/>
          <w:lang w:val="af-ZA"/>
        </w:rPr>
        <w:t>02</w:t>
      </w:r>
      <w:r w:rsidR="00E621E7">
        <w:rPr>
          <w:rFonts w:ascii="GHEA Grapalat" w:hAnsi="GHEA Grapalat"/>
          <w:lang w:val="hy-AM"/>
        </w:rPr>
        <w:t>1</w:t>
      </w:r>
      <w:r w:rsidR="008D5F72" w:rsidRPr="00941569">
        <w:rPr>
          <w:rFonts w:ascii="GHEA Grapalat" w:hAnsi="GHEA Grapalat"/>
          <w:lang w:val="hy-AM"/>
        </w:rPr>
        <w:t xml:space="preserve"> թվականի դեկտեմբերի </w:t>
      </w:r>
      <w:r w:rsidR="000745FB">
        <w:rPr>
          <w:rFonts w:ascii="GHEA Grapalat" w:hAnsi="GHEA Grapalat"/>
          <w:lang w:val="hy-AM"/>
        </w:rPr>
        <w:t>23-</w:t>
      </w:r>
      <w:r w:rsidR="008D5F72" w:rsidRPr="00941569">
        <w:rPr>
          <w:rFonts w:ascii="GHEA Grapalat" w:hAnsi="GHEA Grapalat"/>
          <w:lang w:val="hy-AM"/>
        </w:rPr>
        <w:t>ի</w:t>
      </w:r>
      <w:r w:rsidR="008D5F72" w:rsidRPr="00F44B12">
        <w:rPr>
          <w:rFonts w:ascii="GHEA Grapalat" w:hAnsi="GHEA Grapalat"/>
          <w:lang w:val="af-ZA"/>
        </w:rPr>
        <w:t xml:space="preserve"> N 2</w:t>
      </w:r>
      <w:r w:rsidR="000745FB">
        <w:rPr>
          <w:rFonts w:ascii="GHEA Grapalat" w:hAnsi="GHEA Grapalat"/>
          <w:lang w:val="hy-AM"/>
        </w:rPr>
        <w:t>121</w:t>
      </w:r>
      <w:r w:rsidR="008D5F72" w:rsidRPr="00F44B12">
        <w:rPr>
          <w:rFonts w:ascii="GHEA Grapalat" w:hAnsi="GHEA Grapalat"/>
          <w:lang w:val="af-ZA"/>
        </w:rPr>
        <w:t>-Ն</w:t>
      </w:r>
      <w:r w:rsidR="008D5F72" w:rsidRPr="00941569">
        <w:rPr>
          <w:rFonts w:ascii="GHEA Grapalat" w:hAnsi="GHEA Grapalat"/>
          <w:lang w:val="hy-AM"/>
        </w:rPr>
        <w:t xml:space="preserve"> որոշման մեջ</w:t>
      </w:r>
      <w:r w:rsidR="00573CDC" w:rsidRPr="00941569">
        <w:rPr>
          <w:rFonts w:ascii="GHEA Grapalat" w:hAnsi="GHEA Grapalat"/>
          <w:lang w:val="hy-AM"/>
        </w:rPr>
        <w:t xml:space="preserve"> </w:t>
      </w:r>
      <w:r w:rsidR="00F36837" w:rsidRPr="00941569">
        <w:rPr>
          <w:rFonts w:ascii="GHEA Grapalat" w:hAnsi="GHEA Grapalat"/>
          <w:lang w:val="hy-AM"/>
        </w:rPr>
        <w:t xml:space="preserve">փոփոխություններ և լրացումներ </w:t>
      </w:r>
      <w:r w:rsidR="00573CDC" w:rsidRPr="00941569">
        <w:rPr>
          <w:rFonts w:ascii="GHEA Grapalat" w:hAnsi="GHEA Grapalat"/>
          <w:lang w:val="hy-AM"/>
        </w:rPr>
        <w:t>կատարել</w:t>
      </w:r>
      <w:r w:rsidR="00F36837">
        <w:rPr>
          <w:rFonts w:ascii="GHEA Grapalat" w:hAnsi="GHEA Grapalat"/>
          <w:lang w:val="hy-AM"/>
        </w:rPr>
        <w:t>ու</w:t>
      </w:r>
      <w:r w:rsidR="00EA5549">
        <w:rPr>
          <w:rFonts w:ascii="GHEA Grapalat" w:hAnsi="GHEA Grapalat"/>
          <w:lang w:val="hy-AM"/>
        </w:rPr>
        <w:t>։</w:t>
      </w:r>
    </w:p>
    <w:p w:rsidR="00DE237C" w:rsidRPr="009379EA" w:rsidRDefault="00986B6D" w:rsidP="00F41467">
      <w:pPr>
        <w:tabs>
          <w:tab w:val="left" w:pos="360"/>
        </w:tabs>
        <w:spacing w:line="360" w:lineRule="auto"/>
        <w:jc w:val="both"/>
        <w:rPr>
          <w:rFonts w:ascii="GHEA Grapalat" w:hAnsi="GHEA Grapalat"/>
          <w:color w:val="000000"/>
          <w:lang w:val="fr-FR"/>
        </w:rPr>
      </w:pPr>
      <w:r w:rsidRPr="00F44B12">
        <w:rPr>
          <w:rFonts w:ascii="GHEA Grapalat" w:hAnsi="GHEA Grapalat" w:cs="Sylfaen"/>
          <w:lang w:val="hy-AM"/>
        </w:rPr>
        <w:tab/>
      </w:r>
      <w:r w:rsidR="00F41467">
        <w:rPr>
          <w:rFonts w:ascii="GHEA Grapalat" w:hAnsi="GHEA Grapalat" w:cs="Sylfaen"/>
          <w:lang w:val="hy-AM"/>
        </w:rPr>
        <w:t xml:space="preserve">  </w:t>
      </w:r>
      <w:r w:rsidR="00320CD3" w:rsidRPr="00BC7225">
        <w:rPr>
          <w:rFonts w:ascii="GHEA Grapalat" w:hAnsi="GHEA Grapalat"/>
          <w:b/>
          <w:lang w:val="hy-AM"/>
        </w:rPr>
        <w:t>Կարգավորման</w:t>
      </w:r>
      <w:r w:rsidR="00320CD3" w:rsidRPr="009379EA">
        <w:rPr>
          <w:rFonts w:ascii="GHEA Grapalat" w:hAnsi="GHEA Grapalat"/>
          <w:b/>
          <w:lang w:val="fr-FR"/>
        </w:rPr>
        <w:t xml:space="preserve"> </w:t>
      </w:r>
      <w:r w:rsidR="00320CD3" w:rsidRPr="00BC7225">
        <w:rPr>
          <w:rFonts w:ascii="GHEA Grapalat" w:hAnsi="GHEA Grapalat"/>
          <w:b/>
          <w:lang w:val="hy-AM"/>
        </w:rPr>
        <w:t>նպատակը</w:t>
      </w:r>
      <w:r w:rsidR="00320CD3" w:rsidRPr="009379EA">
        <w:rPr>
          <w:rFonts w:ascii="GHEA Grapalat" w:hAnsi="GHEA Grapalat"/>
          <w:b/>
          <w:lang w:val="fr-FR"/>
        </w:rPr>
        <w:t xml:space="preserve"> </w:t>
      </w:r>
      <w:r w:rsidR="00320CD3" w:rsidRPr="00BC7225">
        <w:rPr>
          <w:rFonts w:ascii="GHEA Grapalat" w:hAnsi="GHEA Grapalat"/>
          <w:b/>
          <w:lang w:val="hy-AM"/>
        </w:rPr>
        <w:t>և</w:t>
      </w:r>
      <w:r w:rsidR="00320CD3" w:rsidRPr="009379EA">
        <w:rPr>
          <w:rFonts w:ascii="GHEA Grapalat" w:hAnsi="GHEA Grapalat"/>
          <w:b/>
          <w:lang w:val="fr-FR"/>
        </w:rPr>
        <w:t xml:space="preserve"> </w:t>
      </w:r>
      <w:r w:rsidR="00320CD3" w:rsidRPr="00BC7225">
        <w:rPr>
          <w:rFonts w:ascii="GHEA Grapalat" w:hAnsi="GHEA Grapalat"/>
          <w:b/>
          <w:lang w:val="hy-AM"/>
        </w:rPr>
        <w:t>բնույթը</w:t>
      </w:r>
      <w:r w:rsidR="00320CD3" w:rsidRPr="009379EA">
        <w:rPr>
          <w:rFonts w:ascii="GHEA Grapalat" w:hAnsi="GHEA Grapalat"/>
          <w:b/>
          <w:lang w:val="fr-FR"/>
        </w:rPr>
        <w:t>.</w:t>
      </w:r>
      <w:r w:rsidR="00320CD3" w:rsidRPr="009379EA">
        <w:rPr>
          <w:rFonts w:ascii="GHEA Grapalat" w:hAnsi="GHEA Grapalat" w:cs="Sylfaen"/>
          <w:lang w:val="fr-FR"/>
        </w:rPr>
        <w:t xml:space="preserve"> </w:t>
      </w:r>
      <w:r w:rsidR="009379EA" w:rsidRPr="009379EA">
        <w:rPr>
          <w:rFonts w:ascii="GHEA Grapalat" w:hAnsi="GHEA Grapalat" w:cs="Sylfaen"/>
          <w:lang w:val="fr-FR"/>
        </w:rPr>
        <w:tab/>
      </w:r>
    </w:p>
    <w:p w:rsidR="0029669C" w:rsidRPr="009950E6" w:rsidRDefault="00190469" w:rsidP="009950E6">
      <w:pPr>
        <w:pStyle w:val="NormalWeb"/>
        <w:spacing w:line="360" w:lineRule="auto"/>
        <w:ind w:firstLine="720"/>
        <w:jc w:val="both"/>
        <w:rPr>
          <w:rFonts w:ascii="GHEA Grapalat" w:eastAsia="Calibri" w:hAnsi="GHEA Grapalat" w:cs="Sylfaen"/>
          <w:szCs w:val="22"/>
          <w:lang w:val="fr-FR" w:eastAsia="ru-RU"/>
        </w:rPr>
      </w:pPr>
      <w:r w:rsidRPr="002E7F2E">
        <w:rPr>
          <w:rFonts w:ascii="GHEA Grapalat" w:hAnsi="GHEA Grapalat"/>
          <w:lang w:val="ro-RO"/>
        </w:rPr>
        <w:t xml:space="preserve">Նախագծի </w:t>
      </w:r>
      <w:r w:rsidRPr="002E7F2E">
        <w:rPr>
          <w:rFonts w:ascii="GHEA Grapalat" w:hAnsi="GHEA Grapalat"/>
          <w:lang w:val="hy-AM"/>
        </w:rPr>
        <w:t xml:space="preserve">նպատակն է </w:t>
      </w:r>
      <w:r w:rsidR="00655858" w:rsidRPr="002E7F2E">
        <w:rPr>
          <w:rFonts w:ascii="GHEA Grapalat" w:eastAsia="Tahoma" w:hAnsi="GHEA Grapalat" w:cs="Tahoma"/>
          <w:highlight w:val="white"/>
          <w:lang w:val="hy-AM"/>
        </w:rPr>
        <w:t xml:space="preserve">«Հայաստանում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ծրագրի </w:t>
      </w:r>
      <w:r w:rsidR="00655858" w:rsidRPr="002E7F2E">
        <w:rPr>
          <w:rFonts w:ascii="GHEA Grapalat" w:eastAsia="Tahoma" w:hAnsi="GHEA Grapalat" w:cs="Tahoma"/>
          <w:highlight w:val="white"/>
          <w:lang w:val="hy-AM"/>
        </w:rPr>
        <w:lastRenderedPageBreak/>
        <w:t>շրջանակներում</w:t>
      </w:r>
      <w:r w:rsidR="002E7F2E" w:rsidRPr="002E7F2E">
        <w:rPr>
          <w:rFonts w:ascii="GHEA Grapalat" w:eastAsia="Tahoma" w:hAnsi="GHEA Grapalat" w:cs="Tahoma"/>
          <w:highlight w:val="white"/>
          <w:lang w:val="hy-AM"/>
        </w:rPr>
        <w:t xml:space="preserve"> առաջացած կրեդիտորական պարքի մարման ապահովումը, ինչը պայմանավորված է</w:t>
      </w:r>
      <w:r w:rsidR="00655858" w:rsidRPr="002E7F2E">
        <w:rPr>
          <w:rFonts w:ascii="GHEA Grapalat" w:eastAsia="Tahoma" w:hAnsi="GHEA Grapalat" w:cs="Tahoma"/>
          <w:highlight w:val="white"/>
          <w:lang w:val="hy-AM"/>
        </w:rPr>
        <w:t xml:space="preserve"> </w:t>
      </w:r>
      <w:r w:rsidR="002E7F2E" w:rsidRPr="002E7F2E">
        <w:rPr>
          <w:rFonts w:ascii="GHEA Grapalat" w:eastAsia="Tahoma" w:hAnsi="GHEA Grapalat" w:cs="Tahoma"/>
          <w:highlight w:val="white"/>
          <w:lang w:val="hy-AM"/>
        </w:rPr>
        <w:t xml:space="preserve"> Եվրոյի փոխարժեքի ՀՀ դրամի նկատմամբ էական արժեզրկմամբ</w:t>
      </w:r>
      <w:r w:rsidR="002E7F2E" w:rsidRPr="002E7F2E">
        <w:rPr>
          <w:rFonts w:ascii="GHEA Grapalat" w:eastAsia="Tahoma" w:hAnsi="GHEA Grapalat" w:cs="Tahoma"/>
          <w:lang w:val="hy-AM"/>
        </w:rPr>
        <w:t xml:space="preserve">։ </w:t>
      </w:r>
      <w:r w:rsidR="00327218" w:rsidRPr="002E7F2E">
        <w:rPr>
          <w:rFonts w:ascii="GHEA Grapalat" w:hAnsi="GHEA Grapalat" w:cs="Sylfaen"/>
          <w:lang w:val="hy-AM"/>
        </w:rPr>
        <w:t xml:space="preserve">Այդ նպատակով անհրաժեշտ </w:t>
      </w:r>
      <w:r w:rsidR="00320CD3" w:rsidRPr="002E7F2E">
        <w:rPr>
          <w:rFonts w:ascii="GHEA Grapalat" w:hAnsi="GHEA Grapalat" w:cs="Sylfaen"/>
          <w:lang w:val="hy-AM"/>
        </w:rPr>
        <w:t>է</w:t>
      </w:r>
      <w:r w:rsidR="00320CD3" w:rsidRPr="002E7F2E">
        <w:rPr>
          <w:rFonts w:ascii="GHEA Grapalat" w:hAnsi="GHEA Grapalat" w:cs="Sylfaen"/>
          <w:lang w:val="fr-FR"/>
        </w:rPr>
        <w:t xml:space="preserve"> </w:t>
      </w:r>
      <w:r w:rsidR="00FA736D" w:rsidRPr="002E7F2E">
        <w:rPr>
          <w:rFonts w:ascii="GHEA Grapalat" w:hAnsi="GHEA Grapalat"/>
          <w:lang w:val="hy-AM"/>
        </w:rPr>
        <w:t>ՀՀ</w:t>
      </w:r>
      <w:r w:rsidR="00FA736D" w:rsidRPr="002E7F2E">
        <w:rPr>
          <w:rFonts w:ascii="GHEA Grapalat" w:hAnsi="GHEA Grapalat"/>
          <w:lang w:val="fr-FR"/>
        </w:rPr>
        <w:t xml:space="preserve"> </w:t>
      </w:r>
      <w:r w:rsidR="00FA736D" w:rsidRPr="002E7F2E">
        <w:rPr>
          <w:rFonts w:ascii="GHEA Grapalat" w:hAnsi="GHEA Grapalat"/>
          <w:lang w:val="af-ZA"/>
        </w:rPr>
        <w:t>202</w:t>
      </w:r>
      <w:r w:rsidR="0049531E" w:rsidRPr="002E7F2E">
        <w:rPr>
          <w:rFonts w:ascii="GHEA Grapalat" w:hAnsi="GHEA Grapalat"/>
          <w:lang w:val="hy-AM"/>
        </w:rPr>
        <w:t>2</w:t>
      </w:r>
      <w:r w:rsidR="00FA736D" w:rsidRPr="002E7F2E">
        <w:rPr>
          <w:rFonts w:ascii="GHEA Grapalat" w:hAnsi="GHEA Grapalat"/>
          <w:lang w:val="fr-FR"/>
        </w:rPr>
        <w:t xml:space="preserve"> </w:t>
      </w:r>
      <w:r w:rsidR="00FA736D" w:rsidRPr="002E7F2E">
        <w:rPr>
          <w:rFonts w:ascii="GHEA Grapalat" w:hAnsi="GHEA Grapalat"/>
          <w:lang w:val="hy-AM"/>
        </w:rPr>
        <w:t>թվականի</w:t>
      </w:r>
      <w:r w:rsidR="00FA736D" w:rsidRPr="002E7F2E">
        <w:rPr>
          <w:rFonts w:ascii="GHEA Grapalat" w:hAnsi="GHEA Grapalat"/>
          <w:lang w:val="fr-FR"/>
        </w:rPr>
        <w:t xml:space="preserve"> </w:t>
      </w:r>
      <w:r w:rsidR="00FA736D" w:rsidRPr="002E7F2E">
        <w:rPr>
          <w:rFonts w:ascii="GHEA Grapalat" w:hAnsi="GHEA Grapalat"/>
          <w:lang w:val="hy-AM"/>
        </w:rPr>
        <w:t>պետական</w:t>
      </w:r>
      <w:r w:rsidR="00FA736D" w:rsidRPr="002E7F2E">
        <w:rPr>
          <w:rFonts w:ascii="GHEA Grapalat" w:hAnsi="GHEA Grapalat"/>
          <w:lang w:val="fr-FR"/>
        </w:rPr>
        <w:t xml:space="preserve"> </w:t>
      </w:r>
      <w:r w:rsidR="00FA736D" w:rsidRPr="002E7F2E">
        <w:rPr>
          <w:rFonts w:ascii="GHEA Grapalat" w:hAnsi="GHEA Grapalat"/>
          <w:lang w:val="hy-AM"/>
        </w:rPr>
        <w:t>բյուջեի</w:t>
      </w:r>
      <w:r w:rsidR="00FA736D" w:rsidRPr="002E7F2E">
        <w:rPr>
          <w:rFonts w:ascii="GHEA Grapalat" w:hAnsi="GHEA Grapalat"/>
          <w:lang w:val="fr-FR"/>
        </w:rPr>
        <w:t xml:space="preserve"> </w:t>
      </w:r>
      <w:r w:rsidR="00FA736D" w:rsidRPr="002E7F2E">
        <w:rPr>
          <w:rFonts w:ascii="GHEA Grapalat" w:hAnsi="GHEA Grapalat"/>
          <w:lang w:val="hy-AM"/>
        </w:rPr>
        <w:t>մասին</w:t>
      </w:r>
      <w:r w:rsidR="00FA736D" w:rsidRPr="002E7F2E">
        <w:rPr>
          <w:rFonts w:ascii="GHEA Grapalat" w:hAnsi="GHEA Grapalat"/>
          <w:lang w:val="af-ZA"/>
        </w:rPr>
        <w:t xml:space="preserve">» </w:t>
      </w:r>
      <w:r w:rsidR="00FA736D" w:rsidRPr="002E7F2E">
        <w:rPr>
          <w:rFonts w:ascii="GHEA Grapalat" w:hAnsi="GHEA Grapalat"/>
          <w:lang w:val="hy-AM"/>
        </w:rPr>
        <w:t>օրենքում</w:t>
      </w:r>
      <w:r w:rsidR="00FA736D" w:rsidRPr="002E7F2E">
        <w:rPr>
          <w:rFonts w:ascii="GHEA Grapalat" w:hAnsi="GHEA Grapalat"/>
          <w:lang w:val="fr-FR"/>
        </w:rPr>
        <w:t xml:space="preserve"> </w:t>
      </w:r>
      <w:r w:rsidR="00FA736D" w:rsidRPr="002E7F2E">
        <w:rPr>
          <w:rFonts w:ascii="GHEA Grapalat" w:hAnsi="GHEA Grapalat"/>
          <w:lang w:val="hy-AM"/>
        </w:rPr>
        <w:t xml:space="preserve">և </w:t>
      </w:r>
      <w:r w:rsidR="00FA736D" w:rsidRPr="002E7F2E">
        <w:rPr>
          <w:rFonts w:ascii="GHEA Grapalat" w:hAnsi="GHEA Grapalat" w:cs="Sylfaen"/>
          <w:lang w:val="hy-AM"/>
        </w:rPr>
        <w:t>ՀՀ</w:t>
      </w:r>
      <w:r w:rsidR="00320CD3" w:rsidRPr="002E7F2E">
        <w:rPr>
          <w:rFonts w:ascii="GHEA Grapalat" w:hAnsi="GHEA Grapalat" w:cs="Arial Armenian"/>
          <w:lang w:val="fr-FR"/>
        </w:rPr>
        <w:t xml:space="preserve"> </w:t>
      </w:r>
      <w:r w:rsidR="00320CD3" w:rsidRPr="002E7F2E">
        <w:rPr>
          <w:rFonts w:ascii="GHEA Grapalat" w:hAnsi="GHEA Grapalat" w:cs="Sylfaen"/>
          <w:lang w:val="hy-AM"/>
        </w:rPr>
        <w:t>կառավարության</w:t>
      </w:r>
      <w:r w:rsidR="00FA736D" w:rsidRPr="002E7F2E">
        <w:rPr>
          <w:rFonts w:ascii="GHEA Grapalat" w:hAnsi="GHEA Grapalat" w:cs="Sylfaen"/>
          <w:lang w:val="hy-AM"/>
        </w:rPr>
        <w:t xml:space="preserve"> 202</w:t>
      </w:r>
      <w:r w:rsidR="0049531E" w:rsidRPr="002E7F2E">
        <w:rPr>
          <w:rFonts w:ascii="GHEA Grapalat" w:hAnsi="GHEA Grapalat" w:cs="Sylfaen"/>
          <w:lang w:val="hy-AM"/>
        </w:rPr>
        <w:t>1</w:t>
      </w:r>
      <w:r w:rsidR="00FA736D" w:rsidRPr="002E7F2E">
        <w:rPr>
          <w:rFonts w:ascii="GHEA Grapalat" w:hAnsi="GHEA Grapalat" w:cs="Sylfaen"/>
          <w:lang w:val="hy-AM"/>
        </w:rPr>
        <w:t>թ</w:t>
      </w:r>
      <w:r w:rsidR="00FA736D" w:rsidRPr="002E7F2E">
        <w:rPr>
          <w:rFonts w:ascii="Cambria Math" w:hAnsi="Cambria Math" w:cs="Cambria Math"/>
          <w:lang w:val="hy-AM"/>
        </w:rPr>
        <w:t>․</w:t>
      </w:r>
      <w:r w:rsidR="009F1EED" w:rsidRPr="002E7F2E">
        <w:rPr>
          <w:rFonts w:ascii="GHEA Grapalat" w:hAnsi="GHEA Grapalat" w:cs="Sylfaen"/>
          <w:bCs/>
          <w:lang w:val="fr-FR"/>
        </w:rPr>
        <w:t xml:space="preserve">դեկտեմբերի </w:t>
      </w:r>
      <w:r w:rsidR="0049531E" w:rsidRPr="002E7F2E">
        <w:rPr>
          <w:rFonts w:ascii="GHEA Grapalat" w:hAnsi="GHEA Grapalat" w:cs="Sylfaen"/>
          <w:bCs/>
          <w:lang w:val="hy-AM"/>
        </w:rPr>
        <w:t>23</w:t>
      </w:r>
      <w:r w:rsidR="009F1EED" w:rsidRPr="002E7F2E">
        <w:rPr>
          <w:rFonts w:ascii="GHEA Grapalat" w:hAnsi="GHEA Grapalat" w:cs="Sylfaen"/>
          <w:bCs/>
          <w:lang w:val="fr-FR"/>
        </w:rPr>
        <w:t>-ի N 2</w:t>
      </w:r>
      <w:r w:rsidR="0049531E" w:rsidRPr="002E7F2E">
        <w:rPr>
          <w:rFonts w:ascii="GHEA Grapalat" w:hAnsi="GHEA Grapalat" w:cs="Sylfaen"/>
          <w:bCs/>
          <w:lang w:val="hy-AM"/>
        </w:rPr>
        <w:t>121</w:t>
      </w:r>
      <w:r w:rsidR="009F1EED" w:rsidRPr="002E7F2E">
        <w:rPr>
          <w:rFonts w:ascii="GHEA Grapalat" w:hAnsi="GHEA Grapalat" w:cs="Sylfaen"/>
          <w:bCs/>
          <w:lang w:val="fr-FR"/>
        </w:rPr>
        <w:t>-Ն որոշ</w:t>
      </w:r>
      <w:r w:rsidR="00320CD3" w:rsidRPr="002E7F2E">
        <w:rPr>
          <w:rFonts w:ascii="GHEA Grapalat" w:hAnsi="GHEA Grapalat" w:cs="Sylfaen"/>
          <w:bCs/>
          <w:lang w:val="fr-FR"/>
        </w:rPr>
        <w:t xml:space="preserve">ման մեջ </w:t>
      </w:r>
      <w:r w:rsidR="0085126C" w:rsidRPr="002E7F2E">
        <w:rPr>
          <w:rFonts w:ascii="GHEA Grapalat" w:hAnsi="GHEA Grapalat"/>
          <w:bCs/>
          <w:color w:val="000000"/>
          <w:shd w:val="clear" w:color="auto" w:fill="FFFFFF"/>
          <w:lang w:val="hy-AM"/>
        </w:rPr>
        <w:t>«</w:t>
      </w:r>
      <w:r w:rsidR="00063212" w:rsidRPr="002E7F2E">
        <w:rPr>
          <w:rFonts w:ascii="GHEA Grapalat" w:hAnsi="GHEA Grapalat" w:cs="Sylfaen"/>
          <w:bCs/>
          <w:lang w:val="hy-AM"/>
        </w:rPr>
        <w:t>1192</w:t>
      </w:r>
      <w:r w:rsidR="00E51C6A" w:rsidRPr="00E51C6A">
        <w:rPr>
          <w:rFonts w:ascii="GHEA Grapalat" w:hAnsi="GHEA Grapalat"/>
          <w:bCs/>
          <w:color w:val="000000"/>
          <w:shd w:val="clear" w:color="auto" w:fill="FFFFFF"/>
          <w:lang w:val="hy-AM"/>
        </w:rPr>
        <w:t>.</w:t>
      </w:r>
      <w:r w:rsidR="00320CD3" w:rsidRPr="002E7F2E">
        <w:rPr>
          <w:rFonts w:ascii="GHEA Grapalat" w:hAnsi="GHEA Grapalat" w:cs="Sylfaen"/>
          <w:bCs/>
          <w:lang w:val="fr-FR"/>
        </w:rPr>
        <w:t xml:space="preserve"> </w:t>
      </w:r>
      <w:r w:rsidR="0029669C" w:rsidRPr="002E7F2E">
        <w:rPr>
          <w:rFonts w:ascii="GHEA Grapalat" w:hAnsi="GHEA Grapalat" w:cs="Sylfaen"/>
          <w:bCs/>
          <w:lang w:val="hy-AM"/>
        </w:rPr>
        <w:t>Կրթության որակի պահովում</w:t>
      </w:r>
      <w:r w:rsidR="0029669C" w:rsidRPr="002E7F2E">
        <w:rPr>
          <w:rFonts w:ascii="GHEA Grapalat" w:hAnsi="GHEA Grapalat"/>
          <w:bCs/>
          <w:color w:val="000000"/>
          <w:shd w:val="clear" w:color="auto" w:fill="FFFFFF"/>
          <w:lang w:val="hy-AM"/>
        </w:rPr>
        <w:t>»</w:t>
      </w:r>
      <w:r w:rsidR="0029669C" w:rsidRPr="002E7F2E">
        <w:rPr>
          <w:rFonts w:ascii="GHEA Grapalat" w:hAnsi="GHEA Grapalat" w:cs="Sylfaen"/>
          <w:bCs/>
          <w:lang w:val="hy-AM"/>
        </w:rPr>
        <w:t xml:space="preserve"> </w:t>
      </w:r>
      <w:r w:rsidR="0029669C" w:rsidRPr="002E7F2E">
        <w:rPr>
          <w:rFonts w:ascii="GHEA Grapalat" w:hAnsi="GHEA Grapalat" w:cs="Sylfaen"/>
          <w:bCs/>
          <w:lang w:val="fr-FR"/>
        </w:rPr>
        <w:t>ծրագրի</w:t>
      </w:r>
      <w:r w:rsidR="0029669C" w:rsidRPr="002E7F2E">
        <w:rPr>
          <w:rFonts w:ascii="GHEA Grapalat" w:hAnsi="GHEA Grapalat"/>
          <w:bCs/>
          <w:color w:val="000000"/>
          <w:shd w:val="clear" w:color="auto" w:fill="FFFFFF"/>
          <w:lang w:val="hy-AM"/>
        </w:rPr>
        <w:t xml:space="preserve"> </w:t>
      </w:r>
      <w:r w:rsidR="0085126C" w:rsidRPr="002E7F2E">
        <w:rPr>
          <w:rFonts w:ascii="GHEA Grapalat" w:hAnsi="GHEA Grapalat"/>
          <w:bCs/>
          <w:color w:val="000000"/>
          <w:shd w:val="clear" w:color="auto" w:fill="FFFFFF"/>
          <w:lang w:val="hy-AM"/>
        </w:rPr>
        <w:t>«</w:t>
      </w:r>
      <w:r w:rsidR="002E7F2E">
        <w:rPr>
          <w:rFonts w:ascii="GHEA Grapalat" w:hAnsi="GHEA Grapalat"/>
          <w:bCs/>
          <w:color w:val="000000"/>
          <w:shd w:val="clear" w:color="auto" w:fill="FFFFFF"/>
          <w:lang w:val="hy-AM"/>
        </w:rPr>
        <w:t>32003</w:t>
      </w:r>
      <w:r w:rsidR="009950E6" w:rsidRPr="009950E6">
        <w:rPr>
          <w:rFonts w:ascii="GHEA Grapalat" w:hAnsi="GHEA Grapalat"/>
          <w:bCs/>
          <w:color w:val="000000"/>
          <w:shd w:val="clear" w:color="auto" w:fill="FFFFFF"/>
          <w:lang w:val="fr-FR"/>
        </w:rPr>
        <w:t xml:space="preserve"> </w:t>
      </w:r>
      <w:r w:rsidR="009950E6" w:rsidRPr="009950E6">
        <w:rPr>
          <w:rFonts w:ascii="GHEA Grapalat" w:hAnsi="GHEA Grapalat"/>
          <w:bCs/>
          <w:color w:val="000000"/>
          <w:shd w:val="clear" w:color="auto" w:fill="FFFFFF"/>
          <w:lang w:val="hy-AM"/>
        </w:rPr>
        <w:t xml:space="preserve">Համաշխարհային բանկի աջակցությամբ իրականացվող </w:t>
      </w:r>
      <w:r w:rsidR="009950E6" w:rsidRPr="002E7F2E">
        <w:rPr>
          <w:rFonts w:ascii="GHEA Grapalat" w:hAnsi="GHEA Grapalat"/>
          <w:bCs/>
          <w:color w:val="000000"/>
          <w:shd w:val="clear" w:color="auto" w:fill="FFFFFF"/>
          <w:lang w:val="hy-AM"/>
        </w:rPr>
        <w:t>«</w:t>
      </w:r>
      <w:r w:rsidR="009950E6" w:rsidRPr="009950E6">
        <w:rPr>
          <w:rFonts w:ascii="GHEA Grapalat" w:hAnsi="GHEA Grapalat"/>
          <w:bCs/>
          <w:color w:val="000000"/>
          <w:shd w:val="clear" w:color="auto" w:fill="FFFFFF"/>
          <w:lang w:val="hy-AM"/>
        </w:rPr>
        <w:t>Հայաստանում ԵՄ-ն հանուն նորարարության</w:t>
      </w:r>
      <w:r w:rsidR="009950E6" w:rsidRPr="002E7F2E">
        <w:rPr>
          <w:rFonts w:ascii="GHEA Grapalat" w:hAnsi="GHEA Grapalat"/>
          <w:bCs/>
          <w:color w:val="000000"/>
          <w:shd w:val="clear" w:color="auto" w:fill="FFFFFF"/>
          <w:lang w:val="hy-AM"/>
        </w:rPr>
        <w:t>»</w:t>
      </w:r>
      <w:r w:rsidR="009950E6" w:rsidRPr="009950E6">
        <w:rPr>
          <w:rFonts w:ascii="GHEA Grapalat" w:hAnsi="GHEA Grapalat"/>
          <w:bCs/>
          <w:color w:val="000000"/>
          <w:shd w:val="clear" w:color="auto" w:fill="FFFFFF"/>
          <w:lang w:val="fr-FR"/>
        </w:rPr>
        <w:t xml:space="preserve"> </w:t>
      </w:r>
      <w:r w:rsidR="009950E6" w:rsidRPr="009950E6">
        <w:rPr>
          <w:rFonts w:ascii="GHEA Grapalat" w:hAnsi="GHEA Grapalat"/>
          <w:bCs/>
          <w:color w:val="000000"/>
          <w:shd w:val="clear" w:color="auto" w:fill="FFFFFF"/>
          <w:lang w:val="hy-AM"/>
        </w:rPr>
        <w:t>դրամաշնորհային փորձնական ծրագրի շրջանակներում Տավուշի մարզում ԳՏՃՄ ոլորտների կրթական միջավայրի բարելավում</w:t>
      </w:r>
      <w:r w:rsidR="0085126C" w:rsidRPr="002E7F2E">
        <w:rPr>
          <w:rFonts w:ascii="GHEA Grapalat" w:hAnsi="GHEA Grapalat"/>
          <w:bCs/>
          <w:color w:val="000000"/>
          <w:shd w:val="clear" w:color="auto" w:fill="FFFFFF"/>
          <w:lang w:val="hy-AM"/>
        </w:rPr>
        <w:t>»</w:t>
      </w:r>
      <w:r w:rsidR="00283E81" w:rsidRPr="002E7F2E">
        <w:rPr>
          <w:rFonts w:ascii="GHEA Grapalat" w:hAnsi="GHEA Grapalat" w:cs="Sylfaen"/>
          <w:bCs/>
          <w:lang w:val="fr-FR"/>
        </w:rPr>
        <w:t xml:space="preserve"> միջոցառման </w:t>
      </w:r>
      <w:r w:rsidR="002E7F2E">
        <w:rPr>
          <w:rFonts w:ascii="GHEA Grapalat" w:hAnsi="GHEA Grapalat" w:cs="Sylfaen"/>
          <w:bCs/>
          <w:lang w:val="hy-AM"/>
        </w:rPr>
        <w:t xml:space="preserve">տարվա ցուցանիշը </w:t>
      </w:r>
      <w:r w:rsidR="005D4BA3">
        <w:rPr>
          <w:rFonts w:ascii="GHEA Grapalat" w:hAnsi="GHEA Grapalat" w:cs="Sylfaen"/>
          <w:bCs/>
          <w:lang w:val="hy-AM"/>
        </w:rPr>
        <w:t>ավելացնել 57,000</w:t>
      </w:r>
      <w:r w:rsidR="005D4BA3">
        <w:rPr>
          <w:rFonts w:ascii="Cambria Math" w:hAnsi="Cambria Math" w:cs="Cambria Math"/>
          <w:bCs/>
          <w:lang w:val="hy-AM"/>
        </w:rPr>
        <w:t>․</w:t>
      </w:r>
      <w:r w:rsidR="002E7F2E">
        <w:rPr>
          <w:rFonts w:ascii="GHEA Grapalat" w:hAnsi="GHEA Grapalat" w:cs="Sylfaen"/>
          <w:bCs/>
          <w:lang w:val="hy-AM"/>
        </w:rPr>
        <w:t>0</w:t>
      </w:r>
      <w:r w:rsidR="00E82089" w:rsidRPr="002E7F2E">
        <w:rPr>
          <w:rFonts w:ascii="GHEA Grapalat" w:hAnsi="GHEA Grapalat" w:cs="Sylfaen"/>
          <w:bCs/>
          <w:lang w:val="hy-AM"/>
        </w:rPr>
        <w:t xml:space="preserve"> հազար ՀՀ դ</w:t>
      </w:r>
      <w:r w:rsidR="00820F73" w:rsidRPr="002E7F2E">
        <w:rPr>
          <w:rFonts w:ascii="GHEA Grapalat" w:hAnsi="GHEA Grapalat" w:cs="Sylfaen"/>
          <w:bCs/>
          <w:lang w:val="hy-AM"/>
        </w:rPr>
        <w:t>ր</w:t>
      </w:r>
      <w:r w:rsidR="00E82089" w:rsidRPr="002E7F2E">
        <w:rPr>
          <w:rFonts w:ascii="GHEA Grapalat" w:hAnsi="GHEA Grapalat" w:cs="Sylfaen"/>
          <w:bCs/>
          <w:lang w:val="hy-AM"/>
        </w:rPr>
        <w:t>ամ</w:t>
      </w:r>
      <w:r w:rsidR="002E7F2E">
        <w:rPr>
          <w:rFonts w:ascii="GHEA Grapalat" w:hAnsi="GHEA Grapalat" w:cs="Sylfaen"/>
          <w:bCs/>
          <w:lang w:val="hy-AM"/>
        </w:rPr>
        <w:t>ով՝ համաֆինանսավորման մասով</w:t>
      </w:r>
      <w:r w:rsidR="0065140E">
        <w:rPr>
          <w:rFonts w:ascii="Calibri" w:hAnsi="Calibri" w:cs="Calibri"/>
          <w:bCs/>
          <w:lang w:val="hy-AM"/>
        </w:rPr>
        <w:t xml:space="preserve">, </w:t>
      </w:r>
      <w:r w:rsidR="0065140E" w:rsidRPr="0065140E">
        <w:rPr>
          <w:rFonts w:ascii="GHEA Grapalat" w:eastAsia="Calibri" w:hAnsi="GHEA Grapalat" w:cs="Sylfaen"/>
          <w:szCs w:val="22"/>
          <w:lang w:val="fr-FR" w:eastAsia="ru-RU"/>
        </w:rPr>
        <w:t>20</w:t>
      </w:r>
      <w:r w:rsidR="0065140E">
        <w:rPr>
          <w:rFonts w:ascii="GHEA Grapalat" w:eastAsia="Calibri" w:hAnsi="GHEA Grapalat" w:cs="Sylfaen"/>
          <w:szCs w:val="22"/>
          <w:lang w:val="fr-FR" w:eastAsia="ru-RU"/>
        </w:rPr>
        <w:t>22</w:t>
      </w:r>
      <w:r w:rsidR="0065140E" w:rsidRPr="0065140E">
        <w:rPr>
          <w:rFonts w:ascii="GHEA Grapalat" w:eastAsia="Calibri" w:hAnsi="GHEA Grapalat" w:cs="Sylfaen"/>
          <w:szCs w:val="22"/>
          <w:lang w:val="fr-FR" w:eastAsia="ru-RU"/>
        </w:rPr>
        <w:t xml:space="preserve"> թվականի ՀՀ պետական բյուջեի ՀՀ կրթության</w:t>
      </w:r>
      <w:r w:rsidR="0065140E">
        <w:rPr>
          <w:rFonts w:ascii="GHEA Grapalat" w:eastAsia="Calibri" w:hAnsi="GHEA Grapalat" w:cs="Sylfaen"/>
          <w:szCs w:val="22"/>
          <w:lang w:val="fr-FR" w:eastAsia="ru-RU"/>
        </w:rPr>
        <w:t xml:space="preserve">, </w:t>
      </w:r>
      <w:r w:rsidR="0065140E" w:rsidRPr="0065140E">
        <w:rPr>
          <w:rFonts w:ascii="GHEA Grapalat" w:eastAsia="Calibri" w:hAnsi="GHEA Grapalat" w:cs="Sylfaen"/>
          <w:szCs w:val="22"/>
          <w:lang w:val="fr-FR" w:eastAsia="ru-RU"/>
        </w:rPr>
        <w:t>գիտության</w:t>
      </w:r>
      <w:r w:rsidR="0065140E">
        <w:rPr>
          <w:rFonts w:ascii="GHEA Grapalat" w:eastAsia="Calibri" w:hAnsi="GHEA Grapalat" w:cs="Sylfaen"/>
          <w:szCs w:val="22"/>
          <w:lang w:val="fr-FR" w:eastAsia="ru-RU"/>
        </w:rPr>
        <w:t xml:space="preserve">, մշակույթի և սպորտի </w:t>
      </w:r>
      <w:r w:rsidR="0065140E" w:rsidRPr="0065140E">
        <w:rPr>
          <w:rFonts w:ascii="GHEA Grapalat" w:eastAsia="Calibri" w:hAnsi="GHEA Grapalat" w:cs="Sylfaen"/>
          <w:szCs w:val="22"/>
          <w:lang w:val="fr-FR" w:eastAsia="ru-RU"/>
        </w:rPr>
        <w:t xml:space="preserve"> նախարարության «</w:t>
      </w:r>
      <w:r w:rsidR="0065140E">
        <w:rPr>
          <w:rFonts w:ascii="GHEA Grapalat" w:eastAsia="Calibri" w:hAnsi="GHEA Grapalat" w:cs="Sylfaen"/>
          <w:szCs w:val="22"/>
          <w:lang w:val="fr-FR" w:eastAsia="ru-RU"/>
        </w:rPr>
        <w:t xml:space="preserve">1146 </w:t>
      </w:r>
      <w:r w:rsidR="00AC05A2" w:rsidRPr="00AC05A2">
        <w:rPr>
          <w:rFonts w:ascii="GHEA Grapalat" w:eastAsia="Calibri" w:hAnsi="GHEA Grapalat" w:cs="Sylfaen"/>
          <w:szCs w:val="22"/>
          <w:lang w:val="fr-FR" w:eastAsia="ru-RU"/>
        </w:rPr>
        <w:t>Հանրակրթության ծրագիր</w:t>
      </w:r>
      <w:r w:rsidR="009950E6" w:rsidRPr="002E7F2E">
        <w:rPr>
          <w:rFonts w:ascii="GHEA Grapalat" w:hAnsi="GHEA Grapalat"/>
          <w:bCs/>
          <w:color w:val="000000"/>
          <w:shd w:val="clear" w:color="auto" w:fill="FFFFFF"/>
          <w:lang w:val="hy-AM"/>
        </w:rPr>
        <w:t>»</w:t>
      </w:r>
      <w:r w:rsidR="00AC05A2">
        <w:rPr>
          <w:rFonts w:ascii="GHEA Grapalat" w:eastAsia="Calibri" w:hAnsi="GHEA Grapalat" w:cs="Sylfaen"/>
          <w:szCs w:val="22"/>
          <w:lang w:val="fr-FR" w:eastAsia="ru-RU"/>
        </w:rPr>
        <w:t xml:space="preserve"> ծրագրի</w:t>
      </w:r>
      <w:r w:rsidR="0065140E" w:rsidRPr="0065140E">
        <w:rPr>
          <w:rFonts w:ascii="GHEA Grapalat" w:eastAsia="Calibri" w:hAnsi="GHEA Grapalat" w:cs="Sylfaen"/>
          <w:szCs w:val="22"/>
          <w:lang w:val="fr-FR" w:eastAsia="ru-RU"/>
        </w:rPr>
        <w:t xml:space="preserve"> </w:t>
      </w:r>
      <w:r w:rsidR="00AC05A2" w:rsidRPr="0065140E">
        <w:rPr>
          <w:rFonts w:ascii="GHEA Grapalat" w:eastAsia="Calibri" w:hAnsi="GHEA Grapalat" w:cs="Sylfaen"/>
          <w:szCs w:val="22"/>
          <w:lang w:val="fr-FR" w:eastAsia="ru-RU"/>
        </w:rPr>
        <w:t>«</w:t>
      </w:r>
      <w:r w:rsidR="00AC05A2">
        <w:rPr>
          <w:rFonts w:ascii="GHEA Grapalat" w:eastAsia="Calibri" w:hAnsi="GHEA Grapalat" w:cs="Sylfaen"/>
          <w:szCs w:val="22"/>
          <w:lang w:val="fr-FR" w:eastAsia="ru-RU"/>
        </w:rPr>
        <w:t xml:space="preserve">12008 </w:t>
      </w:r>
      <w:r w:rsidR="00AC05A2" w:rsidRPr="00AC05A2">
        <w:rPr>
          <w:rFonts w:ascii="GHEA Grapalat" w:eastAsia="Calibri" w:hAnsi="GHEA Grapalat" w:cs="Sylfaen"/>
          <w:szCs w:val="22"/>
          <w:lang w:val="fr-FR" w:eastAsia="ru-RU"/>
        </w:rPr>
        <w:t xml:space="preserve">Նախադպրոցական </w:t>
      </w:r>
      <w:r w:rsidR="00AC05A2" w:rsidRPr="009950E6">
        <w:rPr>
          <w:rFonts w:ascii="GHEA Grapalat" w:hAnsi="GHEA Grapalat" w:cs="Sylfaen"/>
          <w:bCs/>
          <w:lang w:val="hy-AM"/>
        </w:rPr>
        <w:t>այլընտրանքային ծախսաարդյունավետ մոդելների ներդրում</w:t>
      </w:r>
      <w:r w:rsidR="009950E6" w:rsidRPr="009950E6">
        <w:rPr>
          <w:rFonts w:ascii="GHEA Grapalat" w:hAnsi="GHEA Grapalat" w:cs="Sylfaen"/>
          <w:bCs/>
          <w:lang w:val="hy-AM"/>
        </w:rPr>
        <w:t>»</w:t>
      </w:r>
      <w:r w:rsidR="009950E6" w:rsidRPr="009950E6">
        <w:rPr>
          <w:rFonts w:ascii="GHEA Grapalat" w:hAnsi="GHEA Grapalat" w:cs="Sylfaen"/>
          <w:bCs/>
          <w:lang w:val="hy-AM"/>
        </w:rPr>
        <w:t xml:space="preserve"> </w:t>
      </w:r>
      <w:r w:rsidR="00AC05A2" w:rsidRPr="009950E6">
        <w:rPr>
          <w:rFonts w:ascii="GHEA Grapalat" w:hAnsi="GHEA Grapalat" w:cs="Sylfaen"/>
          <w:bCs/>
          <w:lang w:val="hy-AM"/>
        </w:rPr>
        <w:t>մի</w:t>
      </w:r>
      <w:r w:rsidR="009950E6" w:rsidRPr="009950E6">
        <w:rPr>
          <w:rFonts w:ascii="GHEA Grapalat" w:hAnsi="GHEA Grapalat" w:cs="Sylfaen"/>
          <w:bCs/>
          <w:lang w:val="hy-AM"/>
        </w:rPr>
        <w:t>ջ</w:t>
      </w:r>
      <w:r w:rsidR="00AC05A2" w:rsidRPr="009950E6">
        <w:rPr>
          <w:rFonts w:ascii="GHEA Grapalat" w:hAnsi="GHEA Grapalat" w:cs="Sylfaen"/>
          <w:bCs/>
          <w:lang w:val="hy-AM"/>
        </w:rPr>
        <w:t>ոցառ</w:t>
      </w:r>
      <w:r w:rsidR="009950E6" w:rsidRPr="009950E6">
        <w:rPr>
          <w:rFonts w:ascii="GHEA Grapalat" w:hAnsi="GHEA Grapalat" w:cs="Sylfaen"/>
          <w:bCs/>
          <w:lang w:val="hy-AM"/>
        </w:rPr>
        <w:t>մ</w:t>
      </w:r>
      <w:r w:rsidR="00AC05A2" w:rsidRPr="009950E6">
        <w:rPr>
          <w:rFonts w:ascii="GHEA Grapalat" w:hAnsi="GHEA Grapalat" w:cs="Sylfaen"/>
          <w:bCs/>
          <w:lang w:val="hy-AM"/>
        </w:rPr>
        <w:t xml:space="preserve">ան </w:t>
      </w:r>
      <w:r w:rsidR="009950E6" w:rsidRPr="009950E6">
        <w:rPr>
          <w:rFonts w:ascii="GHEA Grapalat" w:hAnsi="GHEA Grapalat" w:cs="Sylfaen"/>
          <w:bCs/>
          <w:lang w:val="hy-AM"/>
        </w:rPr>
        <w:t xml:space="preserve">տնտեսված </w:t>
      </w:r>
      <w:r w:rsidR="0065140E" w:rsidRPr="009950E6">
        <w:rPr>
          <w:rFonts w:ascii="GHEA Grapalat" w:hAnsi="GHEA Grapalat" w:cs="Sylfaen"/>
          <w:bCs/>
          <w:lang w:val="hy-AM"/>
        </w:rPr>
        <w:t>միջոցների հաշվին</w:t>
      </w:r>
      <w:r w:rsidR="009950E6" w:rsidRPr="009950E6">
        <w:rPr>
          <w:rFonts w:ascii="GHEA Grapalat" w:hAnsi="GHEA Grapalat" w:cs="Sylfaen"/>
          <w:bCs/>
          <w:lang w:val="hy-AM"/>
        </w:rPr>
        <w:t xml:space="preserve">, որն առաջացել է </w:t>
      </w:r>
      <w:r w:rsidR="002A4459">
        <w:rPr>
          <w:rFonts w:ascii="GHEA Grapalat" w:hAnsi="GHEA Grapalat" w:cs="Sylfaen"/>
          <w:bCs/>
        </w:rPr>
        <w:t>կրթության</w:t>
      </w:r>
      <w:r w:rsidR="002A4459" w:rsidRPr="002A4459">
        <w:rPr>
          <w:rFonts w:ascii="GHEA Grapalat" w:hAnsi="GHEA Grapalat" w:cs="Sylfaen"/>
          <w:bCs/>
          <w:lang w:val="fr-FR"/>
        </w:rPr>
        <w:t xml:space="preserve">, </w:t>
      </w:r>
      <w:r w:rsidR="002A4459">
        <w:rPr>
          <w:rFonts w:ascii="GHEA Grapalat" w:hAnsi="GHEA Grapalat" w:cs="Sylfaen"/>
          <w:bCs/>
        </w:rPr>
        <w:t>գիտության</w:t>
      </w:r>
      <w:r w:rsidR="002A4459">
        <w:rPr>
          <w:rFonts w:ascii="GHEA Grapalat" w:hAnsi="GHEA Grapalat" w:cs="Sylfaen"/>
          <w:bCs/>
          <w:lang w:val="fr-FR"/>
        </w:rPr>
        <w:t xml:space="preserve">, </w:t>
      </w:r>
      <w:r w:rsidR="002A4459">
        <w:rPr>
          <w:rFonts w:ascii="GHEA Grapalat" w:hAnsi="GHEA Grapalat" w:cs="Sylfaen"/>
          <w:bCs/>
        </w:rPr>
        <w:t>մշակույթի</w:t>
      </w:r>
      <w:r w:rsidR="002A4459" w:rsidRPr="002A4459">
        <w:rPr>
          <w:rFonts w:ascii="GHEA Grapalat" w:hAnsi="GHEA Grapalat" w:cs="Sylfaen"/>
          <w:bCs/>
          <w:lang w:val="fr-FR"/>
        </w:rPr>
        <w:t xml:space="preserve"> </w:t>
      </w:r>
      <w:r w:rsidR="002A4459">
        <w:rPr>
          <w:rFonts w:ascii="GHEA Grapalat" w:hAnsi="GHEA Grapalat" w:cs="Sylfaen"/>
          <w:bCs/>
        </w:rPr>
        <w:t>և</w:t>
      </w:r>
      <w:r w:rsidR="002A4459" w:rsidRPr="002A4459">
        <w:rPr>
          <w:rFonts w:ascii="GHEA Grapalat" w:hAnsi="GHEA Grapalat" w:cs="Sylfaen"/>
          <w:bCs/>
          <w:lang w:val="fr-FR"/>
        </w:rPr>
        <w:t xml:space="preserve"> </w:t>
      </w:r>
      <w:r w:rsidR="002A4459">
        <w:rPr>
          <w:rFonts w:ascii="GHEA Grapalat" w:hAnsi="GHEA Grapalat" w:cs="Sylfaen"/>
          <w:bCs/>
        </w:rPr>
        <w:t>սպորտի</w:t>
      </w:r>
      <w:r w:rsidR="002A4459" w:rsidRPr="002A4459">
        <w:rPr>
          <w:rFonts w:ascii="GHEA Grapalat" w:hAnsi="GHEA Grapalat" w:cs="Sylfaen"/>
          <w:bCs/>
          <w:lang w:val="fr-FR"/>
        </w:rPr>
        <w:t xml:space="preserve"> </w:t>
      </w:r>
      <w:r w:rsidR="009950E6" w:rsidRPr="009950E6">
        <w:rPr>
          <w:rFonts w:ascii="GHEA Grapalat" w:hAnsi="GHEA Grapalat" w:cs="Sylfaen"/>
          <w:bCs/>
          <w:lang w:val="hy-AM"/>
        </w:rPr>
        <w:t>նախարարության կողմից հայտարարված դրամաշնորհային մրցույթի</w:t>
      </w:r>
      <w:r w:rsidR="009950E6" w:rsidRPr="009950E6">
        <w:rPr>
          <w:rFonts w:ascii="GHEA Grapalat" w:hAnsi="GHEA Grapalat" w:cs="Sylfaen"/>
          <w:bCs/>
          <w:lang w:val="fr-FR"/>
        </w:rPr>
        <w:t xml:space="preserve"> </w:t>
      </w:r>
      <w:r w:rsidR="009950E6">
        <w:rPr>
          <w:rFonts w:ascii="GHEA Grapalat" w:hAnsi="GHEA Grapalat" w:cs="Sylfaen"/>
          <w:bCs/>
        </w:rPr>
        <w:t>արդյունքում</w:t>
      </w:r>
      <w:r w:rsidR="009950E6" w:rsidRPr="009950E6">
        <w:rPr>
          <w:rFonts w:ascii="GHEA Grapalat" w:hAnsi="GHEA Grapalat" w:cs="Sylfaen"/>
          <w:bCs/>
          <w:lang w:val="fr-FR"/>
        </w:rPr>
        <w:t>:</w:t>
      </w:r>
      <w:r w:rsidR="009950E6">
        <w:rPr>
          <w:rFonts w:ascii="Calibri" w:eastAsia="Calibri" w:hAnsi="Calibri" w:cs="Calibri"/>
          <w:szCs w:val="22"/>
          <w:lang w:val="fr-FR" w:eastAsia="ru-RU"/>
        </w:rPr>
        <w:t xml:space="preserve"> </w:t>
      </w:r>
    </w:p>
    <w:p w:rsidR="00B1516D" w:rsidRPr="00743F59" w:rsidRDefault="00177027" w:rsidP="00177027">
      <w:pPr>
        <w:spacing w:line="360" w:lineRule="auto"/>
        <w:ind w:firstLine="540"/>
        <w:jc w:val="both"/>
        <w:rPr>
          <w:rFonts w:ascii="GHEA Grapalat" w:hAnsi="GHEA Grapalat"/>
          <w:lang w:val="fr-FR"/>
        </w:rPr>
      </w:pPr>
      <w:r w:rsidRPr="00F44B12">
        <w:rPr>
          <w:rFonts w:ascii="GHEA Grapalat" w:hAnsi="GHEA Grapalat" w:cs="Sylfaen"/>
          <w:bCs/>
          <w:lang w:val="hy-AM"/>
        </w:rPr>
        <w:t xml:space="preserve"> </w:t>
      </w:r>
      <w:r w:rsidR="00986B6D" w:rsidRPr="00743F59">
        <w:rPr>
          <w:rFonts w:ascii="GHEA Grapalat" w:hAnsi="GHEA Grapalat"/>
          <w:b/>
          <w:lang w:val="hy-AM"/>
        </w:rPr>
        <w:t>Նախագծի</w:t>
      </w:r>
      <w:r w:rsidR="00986B6D" w:rsidRPr="00743F59">
        <w:rPr>
          <w:rFonts w:ascii="GHEA Grapalat" w:hAnsi="GHEA Grapalat"/>
          <w:b/>
          <w:lang w:val="fr-FR"/>
        </w:rPr>
        <w:t xml:space="preserve"> </w:t>
      </w:r>
      <w:r w:rsidR="00986B6D" w:rsidRPr="00743F59">
        <w:rPr>
          <w:rFonts w:ascii="GHEA Grapalat" w:hAnsi="GHEA Grapalat"/>
          <w:b/>
          <w:lang w:val="hy-AM"/>
        </w:rPr>
        <w:t>մշակման</w:t>
      </w:r>
      <w:r w:rsidR="00986B6D" w:rsidRPr="00743F59">
        <w:rPr>
          <w:rFonts w:ascii="GHEA Grapalat" w:hAnsi="GHEA Grapalat"/>
          <w:b/>
          <w:lang w:val="fr-FR"/>
        </w:rPr>
        <w:t xml:space="preserve"> </w:t>
      </w:r>
      <w:r w:rsidR="00986B6D" w:rsidRPr="00743F59">
        <w:rPr>
          <w:rFonts w:ascii="GHEA Grapalat" w:hAnsi="GHEA Grapalat"/>
          <w:b/>
          <w:lang w:val="hy-AM"/>
        </w:rPr>
        <w:t>գործընթացում</w:t>
      </w:r>
      <w:r w:rsidR="00986B6D" w:rsidRPr="00743F59">
        <w:rPr>
          <w:rFonts w:ascii="GHEA Grapalat" w:hAnsi="GHEA Grapalat"/>
          <w:b/>
          <w:lang w:val="fr-FR"/>
        </w:rPr>
        <w:t xml:space="preserve"> </w:t>
      </w:r>
      <w:r w:rsidR="00986B6D" w:rsidRPr="00743F59">
        <w:rPr>
          <w:rFonts w:ascii="GHEA Grapalat" w:hAnsi="GHEA Grapalat"/>
          <w:b/>
          <w:lang w:val="hy-AM"/>
        </w:rPr>
        <w:t>ներգրավված</w:t>
      </w:r>
      <w:r w:rsidR="00986B6D" w:rsidRPr="00743F59">
        <w:rPr>
          <w:rFonts w:ascii="GHEA Grapalat" w:hAnsi="GHEA Grapalat"/>
          <w:b/>
          <w:lang w:val="fr-FR"/>
        </w:rPr>
        <w:t xml:space="preserve"> </w:t>
      </w:r>
      <w:r w:rsidR="00986B6D" w:rsidRPr="00743F59">
        <w:rPr>
          <w:rFonts w:ascii="GHEA Grapalat" w:hAnsi="GHEA Grapalat"/>
          <w:b/>
          <w:lang w:val="hy-AM"/>
        </w:rPr>
        <w:t>ինստիտուտները</w:t>
      </w:r>
      <w:r w:rsidR="00986B6D" w:rsidRPr="00743F59">
        <w:rPr>
          <w:rFonts w:ascii="GHEA Grapalat" w:hAnsi="GHEA Grapalat"/>
          <w:b/>
          <w:lang w:val="fr-FR"/>
        </w:rPr>
        <w:t xml:space="preserve"> </w:t>
      </w:r>
      <w:r w:rsidR="00986B6D" w:rsidRPr="00743F59">
        <w:rPr>
          <w:rFonts w:ascii="GHEA Grapalat" w:hAnsi="GHEA Grapalat"/>
          <w:b/>
          <w:lang w:val="hy-AM"/>
        </w:rPr>
        <w:t>և</w:t>
      </w:r>
      <w:r w:rsidR="00986B6D" w:rsidRPr="00743F59">
        <w:rPr>
          <w:rFonts w:ascii="GHEA Grapalat" w:hAnsi="GHEA Grapalat"/>
          <w:b/>
          <w:lang w:val="fr-FR"/>
        </w:rPr>
        <w:t xml:space="preserve"> </w:t>
      </w:r>
      <w:r w:rsidR="00986B6D" w:rsidRPr="00743F59">
        <w:rPr>
          <w:rFonts w:ascii="GHEA Grapalat" w:hAnsi="GHEA Grapalat"/>
          <w:b/>
          <w:lang w:val="hy-AM"/>
        </w:rPr>
        <w:t>անձիք</w:t>
      </w:r>
      <w:r w:rsidR="00986B6D" w:rsidRPr="00743F59">
        <w:rPr>
          <w:rFonts w:ascii="GHEA Grapalat" w:hAnsi="GHEA Grapalat" w:cs="Sylfaen"/>
          <w:lang w:val="fr-FR"/>
        </w:rPr>
        <w:t xml:space="preserve">. </w:t>
      </w:r>
    </w:p>
    <w:p w:rsidR="009C1A61" w:rsidRDefault="00986B6D" w:rsidP="00655858">
      <w:pPr>
        <w:spacing w:line="360" w:lineRule="auto"/>
        <w:ind w:firstLine="540"/>
        <w:contextualSpacing/>
        <w:jc w:val="both"/>
        <w:rPr>
          <w:rFonts w:ascii="GHEA Grapalat" w:hAnsi="GHEA Grapalat" w:cs="Sylfaen"/>
          <w:lang w:val="fr-FR"/>
        </w:rPr>
      </w:pPr>
      <w:r w:rsidRPr="00F44B12">
        <w:rPr>
          <w:rFonts w:ascii="GHEA Grapalat" w:hAnsi="GHEA Grapalat" w:cs="Sylfaen"/>
          <w:lang w:val="hy-AM"/>
        </w:rPr>
        <w:t>Նախագիծը</w:t>
      </w:r>
      <w:r w:rsidRPr="00F44B12">
        <w:rPr>
          <w:rFonts w:ascii="GHEA Grapalat" w:hAnsi="GHEA Grapalat" w:cs="Sylfaen"/>
          <w:lang w:val="fr-FR"/>
        </w:rPr>
        <w:t xml:space="preserve"> </w:t>
      </w:r>
      <w:r w:rsidRPr="00F44B12">
        <w:rPr>
          <w:rFonts w:ascii="GHEA Grapalat" w:hAnsi="GHEA Grapalat" w:cs="Sylfaen"/>
          <w:lang w:val="hy-AM"/>
        </w:rPr>
        <w:t>մշակվել</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Pr="00F44B12">
        <w:rPr>
          <w:rFonts w:ascii="GHEA Grapalat" w:hAnsi="GHEA Grapalat" w:cs="Sylfaen"/>
          <w:lang w:val="hy-AM"/>
        </w:rPr>
        <w:t>ՀՀ</w:t>
      </w:r>
      <w:r w:rsidRPr="00F44B12">
        <w:rPr>
          <w:rFonts w:ascii="GHEA Grapalat" w:hAnsi="GHEA Grapalat" w:cs="Sylfaen"/>
          <w:lang w:val="fr-FR"/>
        </w:rPr>
        <w:t xml:space="preserve"> </w:t>
      </w:r>
      <w:r w:rsidR="008861FC">
        <w:rPr>
          <w:rFonts w:ascii="GHEA Grapalat" w:hAnsi="GHEA Grapalat" w:cs="Sylfaen"/>
          <w:lang w:val="hy-AM"/>
        </w:rPr>
        <w:t>Կրթության, գիտության, մշակույթի և սպորտի</w:t>
      </w:r>
      <w:r w:rsidR="00DE4D6B" w:rsidRPr="00F44B12">
        <w:rPr>
          <w:rFonts w:ascii="GHEA Grapalat" w:hAnsi="GHEA Grapalat" w:cs="Sylfaen"/>
          <w:lang w:val="hy-AM"/>
        </w:rPr>
        <w:t xml:space="preserve"> նախարարության</w:t>
      </w:r>
      <w:r w:rsidR="006637F9" w:rsidRPr="006637F9">
        <w:rPr>
          <w:rFonts w:ascii="GHEA Grapalat" w:hAnsi="GHEA Grapalat" w:cs="Sylfaen"/>
          <w:lang w:val="fr-FR"/>
        </w:rPr>
        <w:t xml:space="preserve"> </w:t>
      </w:r>
      <w:r w:rsidRPr="00F44B12">
        <w:rPr>
          <w:rFonts w:ascii="GHEA Grapalat" w:hAnsi="GHEA Grapalat" w:cs="Sylfaen"/>
          <w:lang w:val="hy-AM"/>
        </w:rPr>
        <w:t>կողմից</w:t>
      </w:r>
      <w:r w:rsidR="009C1A61" w:rsidRPr="00F44B12">
        <w:rPr>
          <w:rFonts w:ascii="GHEA Grapalat" w:hAnsi="GHEA Grapalat" w:cs="Sylfaen"/>
          <w:lang w:val="fr-FR"/>
        </w:rPr>
        <w:t xml:space="preserve">: </w:t>
      </w:r>
    </w:p>
    <w:p w:rsidR="00743F59" w:rsidRPr="004027D3" w:rsidRDefault="00743F59" w:rsidP="00743F59">
      <w:pPr>
        <w:pStyle w:val="ListParagraph"/>
        <w:spacing w:line="360" w:lineRule="auto"/>
        <w:ind w:right="175"/>
        <w:jc w:val="both"/>
        <w:rPr>
          <w:rFonts w:ascii="GHEA Grapalat" w:hAnsi="GHEA Grapalat" w:cs="Sylfaen"/>
          <w:b/>
          <w:lang w:val="ro-RO"/>
        </w:rPr>
      </w:pPr>
      <w:r w:rsidRPr="004027D3">
        <w:rPr>
          <w:rFonts w:ascii="GHEA Grapalat" w:hAnsi="GHEA Grapalat" w:cs="Sylfaen"/>
          <w:b/>
          <w:lang w:val="ro-RO"/>
        </w:rPr>
        <w:t>Իրավական ակտի կիրառման դեպքում ակնկալվող արդյունքը.</w:t>
      </w:r>
    </w:p>
    <w:p w:rsidR="005D4BA3" w:rsidRPr="00DD7F6F" w:rsidRDefault="00743F59" w:rsidP="00743F59">
      <w:pPr>
        <w:spacing w:line="360" w:lineRule="auto"/>
        <w:ind w:right="175" w:firstLine="720"/>
        <w:jc w:val="both"/>
        <w:rPr>
          <w:rFonts w:ascii="GHEA Grapalat" w:eastAsia="Tahoma" w:hAnsi="GHEA Grapalat" w:cs="Tahoma"/>
          <w:lang w:val="hy-AM"/>
        </w:rPr>
      </w:pPr>
      <w:r w:rsidRPr="00DD7F6F">
        <w:rPr>
          <w:rFonts w:ascii="GHEA Grapalat" w:hAnsi="GHEA Grapalat"/>
          <w:lang w:val="ro-RO"/>
        </w:rPr>
        <w:t xml:space="preserve">Նախագծի ընդունման արդյունքում </w:t>
      </w:r>
      <w:r w:rsidR="005A4C78" w:rsidRPr="00DD7F6F">
        <w:rPr>
          <w:rFonts w:ascii="GHEA Grapalat" w:hAnsi="GHEA Grapalat"/>
          <w:lang w:val="hy-AM"/>
        </w:rPr>
        <w:t xml:space="preserve">կընձեռնվի հնարավորություն </w:t>
      </w:r>
      <w:r w:rsidR="00DD7F6F" w:rsidRPr="00DD7F6F">
        <w:rPr>
          <w:rFonts w:ascii="GHEA Grapalat" w:hAnsi="GHEA Grapalat"/>
          <w:lang w:val="hy-AM"/>
        </w:rPr>
        <w:t xml:space="preserve">մարել </w:t>
      </w:r>
      <w:r w:rsidR="005D4BA3" w:rsidRPr="00DD7F6F">
        <w:rPr>
          <w:rFonts w:ascii="GHEA Grapalat" w:eastAsia="Tahoma" w:hAnsi="GHEA Grapalat" w:cs="Tahoma"/>
          <w:lang w:val="hy-AM"/>
        </w:rPr>
        <w:t>«Հայաստանում ԵՄ-ն հանուն նորարարության. Գիտության, տեխնոլոգիայի, ճարտարագիտության, մաթեմատիկայի (ԳՏՃՄ) ոլորտներում կրթության բարելավում» դրամաշնորհային փորձնական ծրագրի շրջանակներում առաջացած կրեդիտորական պարք</w:t>
      </w:r>
      <w:r w:rsidR="00DD7F6F" w:rsidRPr="00DD7F6F">
        <w:rPr>
          <w:rFonts w:ascii="GHEA Grapalat" w:eastAsia="Tahoma" w:hAnsi="GHEA Grapalat" w:cs="Tahoma"/>
          <w:lang w:val="hy-AM"/>
        </w:rPr>
        <w:t>ը</w:t>
      </w:r>
      <w:r w:rsidR="005D4BA3" w:rsidRPr="00DD7F6F">
        <w:rPr>
          <w:rFonts w:ascii="GHEA Grapalat" w:eastAsia="Tahoma" w:hAnsi="GHEA Grapalat" w:cs="Tahoma"/>
          <w:lang w:val="hy-AM"/>
        </w:rPr>
        <w:t xml:space="preserve">։ </w:t>
      </w:r>
    </w:p>
    <w:p w:rsidR="00743F59" w:rsidRPr="000152A5" w:rsidRDefault="00743F59" w:rsidP="00F93FC1">
      <w:pPr>
        <w:spacing w:line="360" w:lineRule="auto"/>
        <w:ind w:left="720" w:right="175"/>
        <w:rPr>
          <w:rFonts w:ascii="GHEA Grapalat" w:hAnsi="GHEA Grapalat" w:cs="Sylfaen"/>
          <w:b/>
          <w:lang w:val="ro-RO"/>
        </w:rPr>
      </w:pPr>
      <w:r w:rsidRPr="00D3287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12000" w:rsidRPr="001961DE" w:rsidRDefault="00906978" w:rsidP="00E12000">
      <w:pPr>
        <w:pStyle w:val="NormalWeb"/>
        <w:spacing w:line="360" w:lineRule="auto"/>
        <w:ind w:firstLine="720"/>
        <w:jc w:val="both"/>
        <w:rPr>
          <w:rFonts w:ascii="GHEA Grapalat" w:hAnsi="GHEA Grapalat" w:cs="Sylfaen"/>
          <w:lang w:val="ro-RO"/>
        </w:rPr>
      </w:pPr>
      <w:r>
        <w:rPr>
          <w:rFonts w:ascii="GHEA Grapalat" w:hAnsi="GHEA Grapalat" w:cs="Sylfaen"/>
          <w:lang w:val="hy-AM"/>
        </w:rPr>
        <w:t>««Հայաստանի Հանրապետության 2022 թվականի պետական բյուջեի մասին» օրենքում</w:t>
      </w:r>
      <w:r w:rsidR="00891DC8">
        <w:rPr>
          <w:rFonts w:ascii="GHEA Grapalat" w:hAnsi="GHEA Grapalat" w:cs="Sylfaen"/>
          <w:lang w:val="hy-AM"/>
        </w:rPr>
        <w:t xml:space="preserve"> վերաբաշխում</w:t>
      </w:r>
      <w:r>
        <w:rPr>
          <w:rFonts w:ascii="GHEA Grapalat" w:hAnsi="GHEA Grapalat" w:cs="Sylfaen"/>
          <w:lang w:val="hy-AM"/>
        </w:rPr>
        <w:t xml:space="preserve">, Հայաստանի Հանրապետության կառավարության 2021 թվականի դեկտեմբերի 23-ի N 2121-Ն որոշման մեջ  փոփոխություններ և լրացումներ </w:t>
      </w:r>
      <w:r>
        <w:rPr>
          <w:rFonts w:ascii="GHEA Grapalat" w:hAnsi="GHEA Grapalat" w:cs="Sylfaen"/>
          <w:lang w:val="hy-AM"/>
        </w:rPr>
        <w:lastRenderedPageBreak/>
        <w:t xml:space="preserve">կատարելու մասին» Հայաստանի Հանրապետության կառավարության որոշման ընդունման կապակցությամբ </w:t>
      </w:r>
      <w:r w:rsidRPr="00F41467">
        <w:rPr>
          <w:rFonts w:ascii="GHEA Grapalat" w:hAnsi="GHEA Grapalat" w:cs="Sylfaen"/>
          <w:lang w:val="hy-AM"/>
        </w:rPr>
        <w:t>Հայաստանի Հանրապետության պետական կամ տեղական ինքնակառավարման մարմնի բյուջեում</w:t>
      </w:r>
      <w:r w:rsidR="00E12000" w:rsidRPr="00F41467">
        <w:rPr>
          <w:rFonts w:ascii="GHEA Grapalat" w:hAnsi="GHEA Grapalat" w:cs="Sylfaen"/>
          <w:lang w:val="hy-AM"/>
        </w:rPr>
        <w:t xml:space="preserve"> եկամուտների ավելացում կամ նվազեցում չի առաջանում</w:t>
      </w:r>
      <w:r w:rsidR="001961DE" w:rsidRPr="001961DE">
        <w:rPr>
          <w:rFonts w:ascii="GHEA Grapalat" w:hAnsi="GHEA Grapalat" w:cs="Sylfaen"/>
          <w:lang w:val="ro-RO"/>
        </w:rPr>
        <w:t>:</w:t>
      </w:r>
    </w:p>
    <w:p w:rsidR="006637F9" w:rsidRDefault="006637F9" w:rsidP="00F93FC1">
      <w:pPr>
        <w:pStyle w:val="NormalWeb"/>
        <w:shd w:val="clear" w:color="auto" w:fill="FFFFFF"/>
        <w:spacing w:line="360" w:lineRule="auto"/>
        <w:ind w:firstLine="720"/>
        <w:rPr>
          <w:rFonts w:ascii="GHEA Grapalat" w:hAnsi="GHEA Grapalat"/>
          <w:b/>
          <w:bCs/>
          <w:color w:val="000000" w:themeColor="text1"/>
          <w:lang w:val="hy-AM"/>
        </w:rPr>
      </w:pPr>
      <w:r w:rsidRPr="002A4459">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B3445" w:rsidRPr="004B3445" w:rsidRDefault="004B3445" w:rsidP="004B3445">
      <w:pPr>
        <w:shd w:val="clear" w:color="auto" w:fill="FFFFFF"/>
        <w:spacing w:before="100" w:beforeAutospacing="1" w:after="100" w:afterAutospacing="1" w:line="360" w:lineRule="auto"/>
        <w:ind w:firstLine="720"/>
        <w:jc w:val="both"/>
        <w:rPr>
          <w:rFonts w:ascii="GHEA Grapalat" w:eastAsia="Arial Unicode MS" w:hAnsi="GHEA Grapalat" w:cs="Sylfaen"/>
          <w:color w:val="FF0000"/>
          <w:lang w:val="hy-AM"/>
        </w:rPr>
      </w:pPr>
      <w:r w:rsidRPr="004B3445">
        <w:rPr>
          <w:rFonts w:ascii="Calibri" w:eastAsia="Arial Unicode MS" w:hAnsi="Calibri" w:cs="Calibri"/>
          <w:lang w:val="hy-AM"/>
        </w:rPr>
        <w:t> </w:t>
      </w:r>
      <w:r w:rsidRPr="004B3445">
        <w:rPr>
          <w:rFonts w:ascii="GHEA Grapalat" w:eastAsia="Arial Unicode MS" w:hAnsi="GHEA Grapalat" w:cs="Sylfaen"/>
          <w:lang w:val="hy-AM"/>
        </w:rPr>
        <w:t xml:space="preserve">Նախագիծը կապ չունի ռազմավարական փաստաթղթերի, </w:t>
      </w:r>
      <w:r w:rsidRPr="004B3445">
        <w:rPr>
          <w:rFonts w:ascii="GHEA Grapalat" w:eastAsia="Arial Unicode MS" w:hAnsi="GHEA Grapalat" w:cs="Arial Unicode MS"/>
          <w:bCs/>
          <w:color w:val="222222"/>
          <w:lang w:val="hy-AM"/>
        </w:rPr>
        <w:t>Հայաստանի վերափոխման ռազմավարություն 2050, Կառավարության 2021-2026թթ. ծրագրի, ոլորտային և/կամ այլ ռազմավարությունների հետ։</w:t>
      </w:r>
    </w:p>
    <w:p w:rsidR="00743F59" w:rsidRPr="00743F59" w:rsidRDefault="00743F59" w:rsidP="005A5596">
      <w:pPr>
        <w:pStyle w:val="NormalWeb"/>
        <w:spacing w:line="360" w:lineRule="auto"/>
        <w:jc w:val="center"/>
        <w:rPr>
          <w:rFonts w:ascii="GHEA Grapalat" w:hAnsi="GHEA Grapalat" w:cs="Sylfaen"/>
          <w:b/>
          <w:lang w:val="hy-AM"/>
        </w:rPr>
      </w:pPr>
      <w:bookmarkStart w:id="0" w:name="_GoBack"/>
      <w:bookmarkEnd w:id="0"/>
      <w:r w:rsidRPr="00743F5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90469" w:rsidRPr="00E5798B" w:rsidRDefault="00190469" w:rsidP="00190469">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190469" w:rsidRPr="00E5798B" w:rsidRDefault="00190469" w:rsidP="00190469">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190469" w:rsidRPr="00E5798B" w:rsidRDefault="00190469" w:rsidP="00190469">
      <w:pPr>
        <w:spacing w:line="360" w:lineRule="auto"/>
        <w:ind w:firstLine="72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190469" w:rsidRPr="00E5798B" w:rsidRDefault="00190469" w:rsidP="00190469">
      <w:pPr>
        <w:spacing w:line="360" w:lineRule="auto"/>
        <w:ind w:firstLine="72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190469" w:rsidRPr="00E5798B" w:rsidRDefault="00190469" w:rsidP="00190469">
      <w:pPr>
        <w:spacing w:line="360" w:lineRule="auto"/>
        <w:ind w:firstLine="720"/>
        <w:jc w:val="both"/>
        <w:rPr>
          <w:rFonts w:ascii="GHEA Grapalat" w:hAnsi="GHEA Grapalat" w:cs="Sylfaen"/>
          <w:b/>
          <w:lang w:val="hy-AM"/>
        </w:rPr>
      </w:pPr>
      <w:r w:rsidRPr="00E5798B">
        <w:rPr>
          <w:rFonts w:ascii="GHEA Grapalat" w:hAnsi="GHEA Grapalat" w:cs="Sylfaen"/>
          <w:b/>
          <w:lang w:val="hy-AM"/>
        </w:rPr>
        <w:t>Այլ տեղեկություններ.</w:t>
      </w:r>
    </w:p>
    <w:p w:rsidR="00743F59" w:rsidRPr="00190469" w:rsidRDefault="00190469" w:rsidP="00743F59">
      <w:pPr>
        <w:spacing w:line="360" w:lineRule="auto"/>
        <w:ind w:firstLine="720"/>
        <w:jc w:val="both"/>
        <w:rPr>
          <w:rFonts w:ascii="GHEA Grapalat" w:hAnsi="GHEA Grapalat"/>
          <w:lang w:val="hy-AM"/>
        </w:rPr>
      </w:pPr>
      <w:r w:rsidRPr="00E5798B">
        <w:rPr>
          <w:rFonts w:ascii="GHEA Grapalat" w:hAnsi="GHEA Grapalat" w:cs="Sylfaen"/>
          <w:lang w:val="hy-AM"/>
        </w:rPr>
        <w:t xml:space="preserve">       Չկան:</w:t>
      </w:r>
    </w:p>
    <w:sectPr w:rsidR="00743F59" w:rsidRPr="00190469"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1DA" w:rsidRDefault="004D51DA">
      <w:r>
        <w:separator/>
      </w:r>
    </w:p>
  </w:endnote>
  <w:endnote w:type="continuationSeparator" w:id="0">
    <w:p w:rsidR="004D51DA" w:rsidRDefault="004D5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FDB" w:rsidRDefault="004D51DA">
    <w:pPr>
      <w:rPr>
        <w:rFonts w:ascii="GHEA Grapalat" w:hAnsi="GHEA Grapalat"/>
        <w:b/>
        <w:color w:val="0000FF"/>
        <w:sz w:val="20"/>
        <w:szCs w:val="20"/>
        <w:lang w:val="en-GB"/>
      </w:rPr>
    </w:pPr>
  </w:p>
  <w:p w:rsidR="00E20FDB" w:rsidRDefault="004D51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1DA" w:rsidRDefault="004D51DA">
      <w:r>
        <w:separator/>
      </w:r>
    </w:p>
  </w:footnote>
  <w:footnote w:type="continuationSeparator" w:id="0">
    <w:p w:rsidR="004D51DA" w:rsidRDefault="004D51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B3F61"/>
    <w:multiLevelType w:val="hybridMultilevel"/>
    <w:tmpl w:val="3A6A4DBA"/>
    <w:lvl w:ilvl="0" w:tplc="DF544258">
      <w:start w:val="1"/>
      <w:numFmt w:val="decimal"/>
      <w:lvlText w:val="2.%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4"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7"/>
  </w:num>
  <w:num w:numId="2">
    <w:abstractNumId w:val="3"/>
  </w:num>
  <w:num w:numId="3">
    <w:abstractNumId w:val="12"/>
  </w:num>
  <w:num w:numId="4">
    <w:abstractNumId w:val="1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9"/>
  </w:num>
  <w:num w:numId="9">
    <w:abstractNumId w:val="10"/>
  </w:num>
  <w:num w:numId="10">
    <w:abstractNumId w:val="18"/>
  </w:num>
  <w:num w:numId="11">
    <w:abstractNumId w:val="5"/>
  </w:num>
  <w:num w:numId="12">
    <w:abstractNumId w:val="2"/>
  </w:num>
  <w:num w:numId="13">
    <w:abstractNumId w:val="7"/>
  </w:num>
  <w:num w:numId="14">
    <w:abstractNumId w:val="13"/>
  </w:num>
  <w:num w:numId="15">
    <w:abstractNumId w:val="16"/>
  </w:num>
  <w:num w:numId="16">
    <w:abstractNumId w:val="1"/>
  </w:num>
  <w:num w:numId="17">
    <w:abstractNumId w:val="11"/>
  </w:num>
  <w:num w:numId="18">
    <w:abstractNumId w:val="1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3F70"/>
    <w:rsid w:val="00007F89"/>
    <w:rsid w:val="00026C61"/>
    <w:rsid w:val="0003412F"/>
    <w:rsid w:val="0004508C"/>
    <w:rsid w:val="00057F21"/>
    <w:rsid w:val="000610BD"/>
    <w:rsid w:val="0006156B"/>
    <w:rsid w:val="00063212"/>
    <w:rsid w:val="000672F8"/>
    <w:rsid w:val="000700FC"/>
    <w:rsid w:val="000704A7"/>
    <w:rsid w:val="000716E6"/>
    <w:rsid w:val="000745FB"/>
    <w:rsid w:val="00080443"/>
    <w:rsid w:val="000837D3"/>
    <w:rsid w:val="000862D8"/>
    <w:rsid w:val="00091706"/>
    <w:rsid w:val="000961A4"/>
    <w:rsid w:val="000A085C"/>
    <w:rsid w:val="000A51C1"/>
    <w:rsid w:val="000B08C2"/>
    <w:rsid w:val="000B3726"/>
    <w:rsid w:val="000C242C"/>
    <w:rsid w:val="000C70C8"/>
    <w:rsid w:val="000C7C10"/>
    <w:rsid w:val="000D4E64"/>
    <w:rsid w:val="000D4F05"/>
    <w:rsid w:val="000D602A"/>
    <w:rsid w:val="000E0257"/>
    <w:rsid w:val="000F19B9"/>
    <w:rsid w:val="00101C26"/>
    <w:rsid w:val="00106BF7"/>
    <w:rsid w:val="00110980"/>
    <w:rsid w:val="0011294E"/>
    <w:rsid w:val="001134FD"/>
    <w:rsid w:val="00122A3F"/>
    <w:rsid w:val="00127216"/>
    <w:rsid w:val="00133734"/>
    <w:rsid w:val="001355B0"/>
    <w:rsid w:val="00153E95"/>
    <w:rsid w:val="001601ED"/>
    <w:rsid w:val="001750D9"/>
    <w:rsid w:val="00175221"/>
    <w:rsid w:val="00175706"/>
    <w:rsid w:val="00177027"/>
    <w:rsid w:val="00184C23"/>
    <w:rsid w:val="00187CA1"/>
    <w:rsid w:val="00190469"/>
    <w:rsid w:val="001961DE"/>
    <w:rsid w:val="00196277"/>
    <w:rsid w:val="001A3226"/>
    <w:rsid w:val="001A3EE8"/>
    <w:rsid w:val="001B4E40"/>
    <w:rsid w:val="001B73BD"/>
    <w:rsid w:val="001C1BAB"/>
    <w:rsid w:val="001D07CB"/>
    <w:rsid w:val="001D18A1"/>
    <w:rsid w:val="001D1BBD"/>
    <w:rsid w:val="001D6DE7"/>
    <w:rsid w:val="001E6A78"/>
    <w:rsid w:val="001F4CC0"/>
    <w:rsid w:val="001F515A"/>
    <w:rsid w:val="0020034E"/>
    <w:rsid w:val="00211161"/>
    <w:rsid w:val="0022111D"/>
    <w:rsid w:val="002239A2"/>
    <w:rsid w:val="0023186C"/>
    <w:rsid w:val="00236B41"/>
    <w:rsid w:val="002372C5"/>
    <w:rsid w:val="00241F85"/>
    <w:rsid w:val="00242929"/>
    <w:rsid w:val="00250C36"/>
    <w:rsid w:val="00263A74"/>
    <w:rsid w:val="00264C9D"/>
    <w:rsid w:val="00266B51"/>
    <w:rsid w:val="00271D88"/>
    <w:rsid w:val="00283E81"/>
    <w:rsid w:val="00285F17"/>
    <w:rsid w:val="00287066"/>
    <w:rsid w:val="00291447"/>
    <w:rsid w:val="0029175A"/>
    <w:rsid w:val="0029669C"/>
    <w:rsid w:val="002969D6"/>
    <w:rsid w:val="002A4459"/>
    <w:rsid w:val="002A4D35"/>
    <w:rsid w:val="002A70FA"/>
    <w:rsid w:val="002B023A"/>
    <w:rsid w:val="002B0E8B"/>
    <w:rsid w:val="002B3307"/>
    <w:rsid w:val="002B7A96"/>
    <w:rsid w:val="002D1811"/>
    <w:rsid w:val="002D2D94"/>
    <w:rsid w:val="002E410D"/>
    <w:rsid w:val="002E5963"/>
    <w:rsid w:val="002E7F2E"/>
    <w:rsid w:val="00313C6D"/>
    <w:rsid w:val="00314211"/>
    <w:rsid w:val="003175CE"/>
    <w:rsid w:val="00320CD3"/>
    <w:rsid w:val="00326BD3"/>
    <w:rsid w:val="00326F89"/>
    <w:rsid w:val="00327218"/>
    <w:rsid w:val="0033174A"/>
    <w:rsid w:val="00334FC4"/>
    <w:rsid w:val="0034176A"/>
    <w:rsid w:val="00342B2A"/>
    <w:rsid w:val="003466D0"/>
    <w:rsid w:val="00346CFD"/>
    <w:rsid w:val="0035710D"/>
    <w:rsid w:val="00357EA1"/>
    <w:rsid w:val="00362611"/>
    <w:rsid w:val="0036307B"/>
    <w:rsid w:val="00363419"/>
    <w:rsid w:val="003637FC"/>
    <w:rsid w:val="0036608A"/>
    <w:rsid w:val="00370926"/>
    <w:rsid w:val="00372484"/>
    <w:rsid w:val="00373201"/>
    <w:rsid w:val="0037339C"/>
    <w:rsid w:val="00375393"/>
    <w:rsid w:val="00381883"/>
    <w:rsid w:val="00383C7F"/>
    <w:rsid w:val="00386507"/>
    <w:rsid w:val="00386DAC"/>
    <w:rsid w:val="00387E8E"/>
    <w:rsid w:val="00394213"/>
    <w:rsid w:val="00396973"/>
    <w:rsid w:val="003A182C"/>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76CF"/>
    <w:rsid w:val="0043393E"/>
    <w:rsid w:val="0044596F"/>
    <w:rsid w:val="00447F72"/>
    <w:rsid w:val="00454BE1"/>
    <w:rsid w:val="00456002"/>
    <w:rsid w:val="004564F8"/>
    <w:rsid w:val="00460342"/>
    <w:rsid w:val="00475772"/>
    <w:rsid w:val="0048289F"/>
    <w:rsid w:val="0048395B"/>
    <w:rsid w:val="00485203"/>
    <w:rsid w:val="0048771B"/>
    <w:rsid w:val="0049035E"/>
    <w:rsid w:val="0049531E"/>
    <w:rsid w:val="004958C7"/>
    <w:rsid w:val="004979F9"/>
    <w:rsid w:val="004A0B51"/>
    <w:rsid w:val="004A12AC"/>
    <w:rsid w:val="004A1D9A"/>
    <w:rsid w:val="004A55FC"/>
    <w:rsid w:val="004A6D03"/>
    <w:rsid w:val="004B3445"/>
    <w:rsid w:val="004B79FB"/>
    <w:rsid w:val="004C132A"/>
    <w:rsid w:val="004C1560"/>
    <w:rsid w:val="004C50AC"/>
    <w:rsid w:val="004C6CB2"/>
    <w:rsid w:val="004D071C"/>
    <w:rsid w:val="004D2A1E"/>
    <w:rsid w:val="004D51DA"/>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42185"/>
    <w:rsid w:val="00547DE4"/>
    <w:rsid w:val="0055655E"/>
    <w:rsid w:val="00561259"/>
    <w:rsid w:val="005628A6"/>
    <w:rsid w:val="00564E71"/>
    <w:rsid w:val="00573CDC"/>
    <w:rsid w:val="00575093"/>
    <w:rsid w:val="0057600B"/>
    <w:rsid w:val="005766F6"/>
    <w:rsid w:val="00582964"/>
    <w:rsid w:val="0058445A"/>
    <w:rsid w:val="00584A25"/>
    <w:rsid w:val="00592F82"/>
    <w:rsid w:val="0059543D"/>
    <w:rsid w:val="005967B1"/>
    <w:rsid w:val="0059753B"/>
    <w:rsid w:val="005A4C78"/>
    <w:rsid w:val="005A5596"/>
    <w:rsid w:val="005B7E8C"/>
    <w:rsid w:val="005C043C"/>
    <w:rsid w:val="005C7E18"/>
    <w:rsid w:val="005D01F2"/>
    <w:rsid w:val="005D05AC"/>
    <w:rsid w:val="005D1BF7"/>
    <w:rsid w:val="005D4BA3"/>
    <w:rsid w:val="005D601F"/>
    <w:rsid w:val="005D7A18"/>
    <w:rsid w:val="005E3B09"/>
    <w:rsid w:val="005E744B"/>
    <w:rsid w:val="005F4887"/>
    <w:rsid w:val="005F64AC"/>
    <w:rsid w:val="00603967"/>
    <w:rsid w:val="00604DB4"/>
    <w:rsid w:val="0060546C"/>
    <w:rsid w:val="00606BBC"/>
    <w:rsid w:val="00617C45"/>
    <w:rsid w:val="00624F3F"/>
    <w:rsid w:val="00631882"/>
    <w:rsid w:val="00633AB3"/>
    <w:rsid w:val="00635F78"/>
    <w:rsid w:val="00646F51"/>
    <w:rsid w:val="00647B1A"/>
    <w:rsid w:val="0065140E"/>
    <w:rsid w:val="00655858"/>
    <w:rsid w:val="006619F0"/>
    <w:rsid w:val="006637F9"/>
    <w:rsid w:val="00674208"/>
    <w:rsid w:val="00675D98"/>
    <w:rsid w:val="0067668C"/>
    <w:rsid w:val="00681AA1"/>
    <w:rsid w:val="0069373B"/>
    <w:rsid w:val="00695650"/>
    <w:rsid w:val="00695D88"/>
    <w:rsid w:val="006A019A"/>
    <w:rsid w:val="006A4328"/>
    <w:rsid w:val="006A4616"/>
    <w:rsid w:val="006A5B70"/>
    <w:rsid w:val="006B2006"/>
    <w:rsid w:val="006B7BA5"/>
    <w:rsid w:val="006C223F"/>
    <w:rsid w:val="006D015E"/>
    <w:rsid w:val="006D25FD"/>
    <w:rsid w:val="006D367C"/>
    <w:rsid w:val="006D4A10"/>
    <w:rsid w:val="006D5B94"/>
    <w:rsid w:val="006E0EBF"/>
    <w:rsid w:val="006E19E8"/>
    <w:rsid w:val="006E1FA9"/>
    <w:rsid w:val="006E39B7"/>
    <w:rsid w:val="006F109E"/>
    <w:rsid w:val="006F4A55"/>
    <w:rsid w:val="00702DFA"/>
    <w:rsid w:val="00704B0D"/>
    <w:rsid w:val="0070528D"/>
    <w:rsid w:val="0071653B"/>
    <w:rsid w:val="007218DC"/>
    <w:rsid w:val="0072504A"/>
    <w:rsid w:val="00725E27"/>
    <w:rsid w:val="007276C1"/>
    <w:rsid w:val="00730EA7"/>
    <w:rsid w:val="00731464"/>
    <w:rsid w:val="0073225F"/>
    <w:rsid w:val="00732707"/>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B1404"/>
    <w:rsid w:val="007B150A"/>
    <w:rsid w:val="007B5B4D"/>
    <w:rsid w:val="007C5468"/>
    <w:rsid w:val="007C7C4C"/>
    <w:rsid w:val="007D17BE"/>
    <w:rsid w:val="007D3976"/>
    <w:rsid w:val="007D4701"/>
    <w:rsid w:val="007D5807"/>
    <w:rsid w:val="007D6566"/>
    <w:rsid w:val="007E67F8"/>
    <w:rsid w:val="007F35BA"/>
    <w:rsid w:val="007F4ED7"/>
    <w:rsid w:val="007F76AC"/>
    <w:rsid w:val="0080618A"/>
    <w:rsid w:val="00806763"/>
    <w:rsid w:val="00807C0E"/>
    <w:rsid w:val="00813F2B"/>
    <w:rsid w:val="00820F73"/>
    <w:rsid w:val="00824EF9"/>
    <w:rsid w:val="0082623F"/>
    <w:rsid w:val="00827233"/>
    <w:rsid w:val="00827691"/>
    <w:rsid w:val="00842A5C"/>
    <w:rsid w:val="00842CF1"/>
    <w:rsid w:val="00846B4B"/>
    <w:rsid w:val="0085126C"/>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4EA9"/>
    <w:rsid w:val="0097716B"/>
    <w:rsid w:val="009806B6"/>
    <w:rsid w:val="00986B6D"/>
    <w:rsid w:val="00986ED6"/>
    <w:rsid w:val="00993C8A"/>
    <w:rsid w:val="009950E6"/>
    <w:rsid w:val="00996389"/>
    <w:rsid w:val="009A4FD9"/>
    <w:rsid w:val="009A5A67"/>
    <w:rsid w:val="009B3ED9"/>
    <w:rsid w:val="009B5CEB"/>
    <w:rsid w:val="009C0F1E"/>
    <w:rsid w:val="009C1A61"/>
    <w:rsid w:val="009C3610"/>
    <w:rsid w:val="009C73B4"/>
    <w:rsid w:val="009D085E"/>
    <w:rsid w:val="009D323E"/>
    <w:rsid w:val="009D4141"/>
    <w:rsid w:val="009D716C"/>
    <w:rsid w:val="009E3B13"/>
    <w:rsid w:val="009E528C"/>
    <w:rsid w:val="009F1EED"/>
    <w:rsid w:val="00A0596F"/>
    <w:rsid w:val="00A13C43"/>
    <w:rsid w:val="00A15303"/>
    <w:rsid w:val="00A16C21"/>
    <w:rsid w:val="00A230FA"/>
    <w:rsid w:val="00A26ABB"/>
    <w:rsid w:val="00A2757F"/>
    <w:rsid w:val="00A33DC6"/>
    <w:rsid w:val="00A41D5A"/>
    <w:rsid w:val="00A477A9"/>
    <w:rsid w:val="00A567D9"/>
    <w:rsid w:val="00A56D43"/>
    <w:rsid w:val="00A724B3"/>
    <w:rsid w:val="00A72A59"/>
    <w:rsid w:val="00A74E50"/>
    <w:rsid w:val="00A800B7"/>
    <w:rsid w:val="00A8082E"/>
    <w:rsid w:val="00A85E64"/>
    <w:rsid w:val="00A92842"/>
    <w:rsid w:val="00AA15E3"/>
    <w:rsid w:val="00AA4EA3"/>
    <w:rsid w:val="00AC05A2"/>
    <w:rsid w:val="00AC08E1"/>
    <w:rsid w:val="00AD1DFC"/>
    <w:rsid w:val="00AE1AAF"/>
    <w:rsid w:val="00AE21E7"/>
    <w:rsid w:val="00AE3C9F"/>
    <w:rsid w:val="00AE752E"/>
    <w:rsid w:val="00AF05FA"/>
    <w:rsid w:val="00AF0A06"/>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50B26"/>
    <w:rsid w:val="00B66059"/>
    <w:rsid w:val="00B77B2B"/>
    <w:rsid w:val="00B82618"/>
    <w:rsid w:val="00B82F9C"/>
    <w:rsid w:val="00B834BC"/>
    <w:rsid w:val="00B83DCA"/>
    <w:rsid w:val="00B9326B"/>
    <w:rsid w:val="00BA4355"/>
    <w:rsid w:val="00BA48B7"/>
    <w:rsid w:val="00BA7B50"/>
    <w:rsid w:val="00BB28CF"/>
    <w:rsid w:val="00BC16F1"/>
    <w:rsid w:val="00BC7225"/>
    <w:rsid w:val="00BD4907"/>
    <w:rsid w:val="00BF0820"/>
    <w:rsid w:val="00BF23B4"/>
    <w:rsid w:val="00BF25D2"/>
    <w:rsid w:val="00BF2754"/>
    <w:rsid w:val="00BF348F"/>
    <w:rsid w:val="00C005A7"/>
    <w:rsid w:val="00C06289"/>
    <w:rsid w:val="00C07BEB"/>
    <w:rsid w:val="00C23C6D"/>
    <w:rsid w:val="00C240D7"/>
    <w:rsid w:val="00C2544F"/>
    <w:rsid w:val="00C33A3A"/>
    <w:rsid w:val="00C35756"/>
    <w:rsid w:val="00C407B4"/>
    <w:rsid w:val="00C45FF1"/>
    <w:rsid w:val="00C5540A"/>
    <w:rsid w:val="00C605ED"/>
    <w:rsid w:val="00C74523"/>
    <w:rsid w:val="00C74675"/>
    <w:rsid w:val="00C76ADA"/>
    <w:rsid w:val="00C851CC"/>
    <w:rsid w:val="00C9067A"/>
    <w:rsid w:val="00C97178"/>
    <w:rsid w:val="00CA2925"/>
    <w:rsid w:val="00CA4474"/>
    <w:rsid w:val="00CA54B1"/>
    <w:rsid w:val="00CA6F00"/>
    <w:rsid w:val="00CB003B"/>
    <w:rsid w:val="00CB151A"/>
    <w:rsid w:val="00CB6A27"/>
    <w:rsid w:val="00CB6B69"/>
    <w:rsid w:val="00CB6F75"/>
    <w:rsid w:val="00CC10DD"/>
    <w:rsid w:val="00CC260E"/>
    <w:rsid w:val="00CC5AAE"/>
    <w:rsid w:val="00CD476C"/>
    <w:rsid w:val="00CD713A"/>
    <w:rsid w:val="00CE0AA4"/>
    <w:rsid w:val="00CE1018"/>
    <w:rsid w:val="00CE3A5B"/>
    <w:rsid w:val="00CF3AA8"/>
    <w:rsid w:val="00CF44A0"/>
    <w:rsid w:val="00CF604A"/>
    <w:rsid w:val="00D00781"/>
    <w:rsid w:val="00D1266F"/>
    <w:rsid w:val="00D1336D"/>
    <w:rsid w:val="00D233B7"/>
    <w:rsid w:val="00D24AC4"/>
    <w:rsid w:val="00D254FA"/>
    <w:rsid w:val="00D25C4C"/>
    <w:rsid w:val="00D261D9"/>
    <w:rsid w:val="00D5022E"/>
    <w:rsid w:val="00D55D9F"/>
    <w:rsid w:val="00D620D1"/>
    <w:rsid w:val="00D660E6"/>
    <w:rsid w:val="00D71452"/>
    <w:rsid w:val="00D71F76"/>
    <w:rsid w:val="00D81188"/>
    <w:rsid w:val="00D97399"/>
    <w:rsid w:val="00DB27F9"/>
    <w:rsid w:val="00DB7594"/>
    <w:rsid w:val="00DC1F57"/>
    <w:rsid w:val="00DC5500"/>
    <w:rsid w:val="00DD2EB8"/>
    <w:rsid w:val="00DD4B15"/>
    <w:rsid w:val="00DD7D51"/>
    <w:rsid w:val="00DD7F6F"/>
    <w:rsid w:val="00DE237C"/>
    <w:rsid w:val="00DE4D6B"/>
    <w:rsid w:val="00DE7327"/>
    <w:rsid w:val="00DF00A4"/>
    <w:rsid w:val="00DF3EB1"/>
    <w:rsid w:val="00DF7A99"/>
    <w:rsid w:val="00E007C4"/>
    <w:rsid w:val="00E0125D"/>
    <w:rsid w:val="00E047D5"/>
    <w:rsid w:val="00E0709F"/>
    <w:rsid w:val="00E12000"/>
    <w:rsid w:val="00E212D5"/>
    <w:rsid w:val="00E214C4"/>
    <w:rsid w:val="00E270B8"/>
    <w:rsid w:val="00E342D3"/>
    <w:rsid w:val="00E34556"/>
    <w:rsid w:val="00E47591"/>
    <w:rsid w:val="00E519DD"/>
    <w:rsid w:val="00E51C6A"/>
    <w:rsid w:val="00E56400"/>
    <w:rsid w:val="00E57E4D"/>
    <w:rsid w:val="00E60D6F"/>
    <w:rsid w:val="00E62028"/>
    <w:rsid w:val="00E621E7"/>
    <w:rsid w:val="00E637B5"/>
    <w:rsid w:val="00E7252C"/>
    <w:rsid w:val="00E75DE8"/>
    <w:rsid w:val="00E75FED"/>
    <w:rsid w:val="00E82089"/>
    <w:rsid w:val="00E8488E"/>
    <w:rsid w:val="00E86163"/>
    <w:rsid w:val="00E91428"/>
    <w:rsid w:val="00E92192"/>
    <w:rsid w:val="00EA05BC"/>
    <w:rsid w:val="00EA5549"/>
    <w:rsid w:val="00EB052B"/>
    <w:rsid w:val="00EB3F77"/>
    <w:rsid w:val="00EB64D4"/>
    <w:rsid w:val="00EB6600"/>
    <w:rsid w:val="00EC0E3B"/>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4023"/>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1"/>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46494223">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4D124-72BC-44AF-A9B8-412660CB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Pages>
  <Words>933</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6245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https:/mul2-edu.gov.am/tasks/1040427/oneclick/Voroshman nakhagits_himnavorum.docx?token=5365d969def44da1b4ec9e18862dc13e</cp:keywords>
  <cp:lastModifiedBy>User</cp:lastModifiedBy>
  <cp:revision>15</cp:revision>
  <cp:lastPrinted>2022-11-28T09:38:00Z</cp:lastPrinted>
  <dcterms:created xsi:type="dcterms:W3CDTF">2022-06-01T11:18:00Z</dcterms:created>
  <dcterms:modified xsi:type="dcterms:W3CDTF">2022-11-28T13:50:00Z</dcterms:modified>
</cp:coreProperties>
</file>