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1D39CA8C" w14:textId="2364DD42" w:rsidR="00A90F8F" w:rsidRDefault="0081443E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81443E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</w:t>
      </w:r>
      <w:r w:rsidR="00CF623D" w:rsidRPr="00CF623D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2023 ԹՎԱԿԱՆԻ ԸՆԹԱՑՔՈՒՄ ՀԱՅԱՍՏԱՆԻ ՀԱՆՐԱՊԵՏՈՒԹՅԱՆ ՏԱՐԱԾՔ ՆԵՐՄՈՒԾՎՈՂ  ԵԱՏՄ ԱՏԳ ԱԱ 8703 80 000 2 ԾԱԾԿԱԳՐԻՆ ԴԱՍՎՈՂ  ԷԼԵԿՏՐԱՇԱՐԺԻՉՈՎ ՇԱՐԺԻՉԱՅԻՆ ՏՐԱՆՍՊՈՐՏԱՅԻՆ ՄԻՋՈՑՆԵՐԻ ՆԿԱՏՄԱՄԲ ՍԱԿԱԳՆԱՅԻՆ ԱՐՏՈՆՈՒԹՅՈՒՆ ԿԻՐԱՌԵԼՈՒ ԵՎ ՆԵՐՄՈՒԾՄԱՆ ԸՆԹԱՑԱԿԱՐԳԸ ՀԱՍՏԱՏԵԼՈՒ ՄԱՍԻՆ</w:t>
      </w:r>
      <w:r w:rsidRPr="0081443E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» ՀՀ ԿԱՌԱՎԱՐՈՒԹՅԱՆ ՈՐՈՇՄԱՆ ՆԱԽԱԳԾԻ </w:t>
      </w:r>
    </w:p>
    <w:p w14:paraId="4A942EEE" w14:textId="026F7F3C" w:rsidR="00A90F8F" w:rsidRDefault="00A90F8F" w:rsidP="00F900BA">
      <w:pPr>
        <w:spacing w:line="360" w:lineRule="auto"/>
        <w:jc w:val="center"/>
        <w:rPr>
          <w:lang w:val="hy-AM"/>
        </w:rPr>
      </w:pPr>
    </w:p>
    <w:p w14:paraId="0A70D730" w14:textId="77777777" w:rsidR="00994B27" w:rsidRPr="00676E4C" w:rsidRDefault="00994B27" w:rsidP="00F900BA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0"/>
        <w:gridCol w:w="90"/>
        <w:gridCol w:w="4804"/>
        <w:gridCol w:w="2025"/>
      </w:tblGrid>
      <w:tr w:rsidR="00C06AF5" w:rsidRPr="003B1DDA" w14:paraId="6BE56CB3" w14:textId="77777777" w:rsidTr="009C4108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78E2DB5D" w:rsidR="00C06AF5" w:rsidRPr="0045039B" w:rsidRDefault="0045039B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039B">
              <w:rPr>
                <w:rFonts w:ascii="GHEA Grapalat" w:hAnsi="GHEA Grapalat" w:cs="Cambria Math"/>
                <w:sz w:val="24"/>
                <w:szCs w:val="24"/>
                <w:lang w:val="hy-AM"/>
              </w:rPr>
              <w:t>2</w:t>
            </w:r>
            <w:r w:rsidR="0081443E">
              <w:rPr>
                <w:rFonts w:ascii="GHEA Grapalat" w:hAnsi="GHEA Grapalat" w:cs="Cambria Math"/>
                <w:sz w:val="24"/>
                <w:szCs w:val="24"/>
                <w:lang w:val="hy-AM"/>
              </w:rPr>
              <w:t>4</w:t>
            </w:r>
            <w:r w:rsidR="008900C7" w:rsidRPr="0045039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B5207E" w:rsidRPr="0045039B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="0081443E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="008900C7" w:rsidRPr="0045039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45039B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C359A7" w:rsidRPr="0045039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45039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45039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9C4108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5059B483" w:rsidR="00C06AF5" w:rsidRPr="0045039B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5039B">
              <w:rPr>
                <w:rFonts w:ascii="GHEA Grapalat" w:hAnsi="GHEA Grapalat"/>
                <w:sz w:val="24"/>
                <w:szCs w:val="24"/>
              </w:rPr>
              <w:t>№</w:t>
            </w:r>
            <w:r w:rsidR="00C359A7" w:rsidRPr="0045039B">
              <w:rPr>
                <w:rFonts w:ascii="GHEA Grapalat" w:hAnsi="GHEA Grapalat"/>
              </w:rPr>
              <w:t xml:space="preserve"> </w:t>
            </w:r>
            <w:r w:rsidR="0081443E" w:rsidRPr="0081443E">
              <w:rPr>
                <w:rFonts w:ascii="GHEA Grapalat" w:hAnsi="GHEA Grapalat"/>
                <w:sz w:val="24"/>
                <w:szCs w:val="24"/>
              </w:rPr>
              <w:t>01/2-1/20475-2022</w:t>
            </w:r>
          </w:p>
        </w:tc>
      </w:tr>
      <w:bookmarkEnd w:id="0"/>
      <w:tr w:rsidR="00661268" w:rsidRPr="003B1DDA" w14:paraId="0BF4081C" w14:textId="3AB5ACEA" w:rsidTr="009C4108">
        <w:trPr>
          <w:trHeight w:val="376"/>
          <w:tblCellSpacing w:w="0" w:type="dxa"/>
          <w:jc w:val="center"/>
        </w:trPr>
        <w:tc>
          <w:tcPr>
            <w:tcW w:w="7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39265" w14:textId="2A129051" w:rsidR="00661268" w:rsidRPr="00DC02B4" w:rsidRDefault="0081443E" w:rsidP="00977467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44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Ս.թ. նոյեմբերի 18-ի Ձեր թիվ 01/18701-2022 գրությամբ ներկայացված՝ 2023 թվականի ընթացքում Հայաստանի Հանրապետության տարածք ներմուծվող էլեկտրաշարժիչով շարժիչային տրանսպորտային միջոցների նկատմամբ սակագնային արտոնություն կիրառելու մասին ՀՀ </w:t>
            </w:r>
            <w:r w:rsidRPr="0081443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որոշման նախագծի վերաբերյալ հայտնում ենք, որ դիտողո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ւ</w:t>
            </w:r>
            <w:r w:rsidRPr="008144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թյուններ և առաջարկություններ չկան։ </w:t>
            </w:r>
          </w:p>
        </w:tc>
        <w:tc>
          <w:tcPr>
            <w:tcW w:w="68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888">
              <w:rPr>
                <w:rFonts w:ascii="GHEA Grapalat" w:hAnsi="GHEA Grapalat"/>
                <w:sz w:val="24"/>
                <w:szCs w:val="24"/>
              </w:rPr>
              <w:lastRenderedPageBreak/>
              <w:t>Ընդունվել է</w:t>
            </w:r>
          </w:p>
        </w:tc>
      </w:tr>
      <w:tr w:rsidR="0086253F" w:rsidRPr="003B1DDA" w14:paraId="159FFE93" w14:textId="77777777" w:rsidTr="009C4108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1E9218E0" w:rsidR="0086253F" w:rsidRPr="003038AC" w:rsidRDefault="008462EA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28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AF586C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9C4108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602049C1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8462EA" w:rsidRPr="008462EA">
              <w:rPr>
                <w:rFonts w:ascii="GHEA Grapalat" w:hAnsi="GHEA Grapalat"/>
                <w:sz w:val="24"/>
                <w:szCs w:val="24"/>
              </w:rPr>
              <w:t>01/3-2/86168-2022</w:t>
            </w:r>
          </w:p>
        </w:tc>
      </w:tr>
      <w:bookmarkEnd w:id="1"/>
      <w:tr w:rsidR="0086253F" w:rsidRPr="00385D97" w14:paraId="24714155" w14:textId="77777777" w:rsidTr="009C4108">
        <w:trPr>
          <w:tblCellSpacing w:w="0" w:type="dxa"/>
          <w:jc w:val="center"/>
        </w:trPr>
        <w:tc>
          <w:tcPr>
            <w:tcW w:w="7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55FDB8" w14:textId="77777777" w:rsidR="008462EA" w:rsidRPr="008462EA" w:rsidRDefault="008462EA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62EA">
              <w:rPr>
                <w:rFonts w:ascii="GHEA Grapalat" w:hAnsi="GHEA Grapalat"/>
                <w:sz w:val="24"/>
                <w:szCs w:val="24"/>
                <w:lang w:val="hy-AM"/>
              </w:rPr>
              <w:t>«2023 թվականի ընթացքում Հայաստանի Հանրապետության տարածք ներմուծվող էլեկտրաշարժիչով շարժիչային տրանսպորտային միջոցների նկատմամբ սակագնային արտոնություն կիրառելու մասին» Հայաստանի Հանրապետության կառավարության որոշման նախագծի (այսուհետ` Նախագիծ) վերաբերյալ հայտնում ենք հետևյալը.</w:t>
            </w:r>
          </w:p>
          <w:p w14:paraId="22F35B9B" w14:textId="77777777" w:rsidR="008462EA" w:rsidRPr="008462EA" w:rsidRDefault="008462EA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62EA">
              <w:rPr>
                <w:rFonts w:ascii="GHEA Grapalat" w:hAnsi="GHEA Grapalat"/>
                <w:sz w:val="24"/>
                <w:szCs w:val="24"/>
                <w:lang w:val="hy-AM"/>
              </w:rPr>
              <w:t>1. Նախագծի 1-ին, Նախագծի հավելվածի (այսուհետ` Հավելված) 2-րդ կետերում «ԵԱՏՄ», իսկ Հավելվածի 4-րդ կետում «ԵՏՄ» հապավումները առաջարկում ենք փոխարինել «Եվրասիական տնտեսական միության» բառերով:</w:t>
            </w:r>
          </w:p>
          <w:p w14:paraId="6D0E0207" w14:textId="77777777" w:rsidR="008462EA" w:rsidRPr="008462EA" w:rsidRDefault="008462EA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62EA">
              <w:rPr>
                <w:rFonts w:ascii="GHEA Grapalat" w:hAnsi="GHEA Grapalat"/>
                <w:sz w:val="24"/>
                <w:szCs w:val="24"/>
                <w:lang w:val="hy-AM"/>
              </w:rPr>
              <w:t>2. Հավելվածի 6-րդ կետում «օրը» բառը առաջարկում ենք փոխարինել «պահը» բառով:</w:t>
            </w:r>
          </w:p>
          <w:p w14:paraId="60BB3D1D" w14:textId="4D70B3A3" w:rsidR="0086253F" w:rsidRPr="008223E8" w:rsidRDefault="008462EA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62EA">
              <w:rPr>
                <w:rFonts w:ascii="GHEA Grapalat" w:hAnsi="GHEA Grapalat"/>
                <w:sz w:val="24"/>
                <w:szCs w:val="24"/>
                <w:lang w:val="hy-AM"/>
              </w:rPr>
              <w:t>3. Հավելվածի 7-րդ կետում «յուրաքանչյուր ամսվա 15-ը» բառերը առաջարկում ենք փոխարինել «հաջորդող ամսվա 15-ը» բառերով:</w:t>
            </w:r>
          </w:p>
        </w:tc>
        <w:tc>
          <w:tcPr>
            <w:tcW w:w="69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7A496D" w14:textId="77777777" w:rsidR="008D038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385D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մասամբ,</w:t>
            </w:r>
          </w:p>
          <w:p w14:paraId="0A24638C" w14:textId="6A52C883" w:rsidR="0086253F" w:rsidRDefault="00385D97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8D038A" w:rsidRPr="008D03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</w:t>
            </w:r>
            <w:r w:rsidR="008D03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կետում նշված </w:t>
            </w:r>
            <w:r w:rsidR="008D038A" w:rsidRPr="008D03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«ԵԱՏՄ</w:t>
            </w:r>
            <w:r w:rsidR="008D03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ԱՏԳ ԱԱ </w:t>
            </w:r>
            <w:r w:rsidR="008D038A" w:rsidRPr="008D03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8D03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հապավումը ընդունված հապավում է և օգտագործվում է Եվրասիական տնտեսական հանձնաժողովի կողմից ընդունված որոշումներում</w:t>
            </w:r>
          </w:p>
          <w:p w14:paraId="291BF215" w14:textId="77777777" w:rsidR="008D038A" w:rsidRDefault="008D038A" w:rsidP="008462E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0B12CB4" w14:textId="72F7D7BA" w:rsidR="008462EA" w:rsidRPr="00C359A7" w:rsidRDefault="008462EA" w:rsidP="008462E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748EBCA7" w14:textId="77777777" w:rsidR="00385D97" w:rsidRDefault="00385D97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671FEF" w14:textId="6E094451" w:rsidR="00D63781" w:rsidRPr="00C359A7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310B9574" w14:textId="12F875CD" w:rsidR="00DC02B4" w:rsidRPr="003B1DDA" w:rsidRDefault="00DC02B4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A7C93" w:rsidRPr="003038AC" w14:paraId="44C1A8FB" w14:textId="77777777" w:rsidTr="009C4108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419AFF" w14:textId="77777777" w:rsidR="00BA7C93" w:rsidRDefault="00BA7C93" w:rsidP="00E42E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E42744" w14:textId="21DE44FF" w:rsidR="00BA7C93" w:rsidRPr="003B1DDA" w:rsidRDefault="00BA7C93" w:rsidP="00E42E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C3347D" w14:textId="1CAAB568" w:rsidR="00BA7C93" w:rsidRPr="003038AC" w:rsidRDefault="00BA7C93" w:rsidP="00E42E43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BA7C93" w:rsidRPr="003B1DDA" w14:paraId="79522B02" w14:textId="77777777" w:rsidTr="009C4108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7C6B8A" w14:textId="77777777" w:rsidR="00BA7C93" w:rsidRPr="003B1DDA" w:rsidRDefault="00BA7C93" w:rsidP="00E42E4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367C7A" w14:textId="014C3E0B" w:rsidR="00BA7C93" w:rsidRPr="003B1DDA" w:rsidRDefault="00BA7C93" w:rsidP="00E42E4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BA7C93">
              <w:rPr>
                <w:rFonts w:ascii="GHEA Grapalat" w:hAnsi="GHEA Grapalat"/>
                <w:sz w:val="24"/>
                <w:szCs w:val="24"/>
              </w:rPr>
              <w:t>27.3/56587-2022</w:t>
            </w:r>
          </w:p>
        </w:tc>
      </w:tr>
      <w:tr w:rsidR="00BA7C93" w:rsidRPr="00BB0826" w14:paraId="7E79E174" w14:textId="77777777" w:rsidTr="009C4108">
        <w:trPr>
          <w:tblCellSpacing w:w="0" w:type="dxa"/>
          <w:jc w:val="center"/>
        </w:trPr>
        <w:tc>
          <w:tcPr>
            <w:tcW w:w="7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1A1C47" w14:textId="77777777" w:rsidR="006F1699" w:rsidRPr="006F1699" w:rsidRDefault="006F1699" w:rsidP="006F1699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51BB99E5" w14:textId="77777777" w:rsidR="006F1699" w:rsidRPr="006F1699" w:rsidRDefault="006F1699" w:rsidP="006F169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«2023 թվականի ընթացքում Հայաստանի Հանրապետության տարածք ներմուծվող էլեկտրաշարժիչով շարժիչային տրանսպորտային միջոցների նկատմամբ սակագնային արտոնություն կիրառելու մասին» Հայաստանի Հանրապետության կառավարության որոշման</w:t>
            </w:r>
            <w:r w:rsidRPr="006F1699">
              <w:rPr>
                <w:rFonts w:ascii="GHEA Grapalat" w:hAnsi="GHEA Grapalat"/>
                <w:lang w:val="hy-AM"/>
              </w:rPr>
              <w:t xml:space="preserve"> </w:t>
            </w:r>
            <w:r w:rsidRPr="006F169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նախագծի վերաբերյալ </w:t>
            </w:r>
          </w:p>
          <w:p w14:paraId="250BD8AF" w14:textId="77777777" w:rsidR="006F1699" w:rsidRDefault="006F1699" w:rsidP="006F169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  <w:p w14:paraId="52847A07" w14:textId="77777777" w:rsidR="006F1699" w:rsidRDefault="006F1699" w:rsidP="009C4108">
            <w:pPr>
              <w:spacing w:after="0" w:line="360" w:lineRule="auto"/>
              <w:ind w:left="-360" w:right="-8" w:firstLine="547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«2023 թվականի ընթացքում Հայաստանի Հանրապետության տարածք ներմուծվող էլեկտրաշարժիչով շարժիչային տրանսպորտային միջոցների նկատմամբ սակագնային արտոնություն կիրառելու մասին» Հայաստանի Հանրապետության կառավարության որոշման նախագծի (այսուհետ՝ Նախագիծ) վերնագրում </w:t>
            </w:r>
            <w:r w:rsidRPr="006F16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անհրաժեշտ է արտացոլել Նախագծի 2-րդ և 3-րդ կետերով սահմանված կարգավորումները՝ նկատի ունենալով «Նորմատիվ իրավական ակտերի մասին» Հայաստանի Հանրապետության օրենքի 12-րդ հոդվածի 1-ին մասը, համաձայն որի՝ </w:t>
            </w:r>
            <w:r w:rsidRPr="006F169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նորմատիվ իրավական ակտը ունենում է վերնագիր, որը համապատասխանում է նորմատիվ իրավական ակտի բովանդակությանը:</w:t>
            </w:r>
          </w:p>
          <w:p w14:paraId="3F4A512F" w14:textId="77777777" w:rsidR="006F1699" w:rsidRPr="006F1699" w:rsidRDefault="006F1699" w:rsidP="009C4108">
            <w:pPr>
              <w:spacing w:after="0" w:line="360" w:lineRule="auto"/>
              <w:ind w:left="112" w:right="127" w:firstLine="11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 w:cs="Sylfaen"/>
                <w:sz w:val="24"/>
                <w:szCs w:val="24"/>
                <w:lang w:val="hy-AM"/>
              </w:rPr>
              <w:t>2. Նախագծի նախաբանում որպես լիազորող նորմ հղում է կատարվել Եվրասիական տնտեսական հանձնաժողովի Խորհրդի 2022 թվականի մարտի 17-ի N 39 որոշման (այսուհետ՝ Որոշում) դրույթներին:</w:t>
            </w:r>
          </w:p>
          <w:p w14:paraId="21194E78" w14:textId="77777777" w:rsidR="006F1699" w:rsidRPr="006F1699" w:rsidRDefault="006F1699" w:rsidP="009C4108">
            <w:pPr>
              <w:tabs>
                <w:tab w:val="left" w:pos="6774"/>
              </w:tabs>
              <w:spacing w:after="0" w:line="360" w:lineRule="auto"/>
              <w:ind w:right="127" w:firstLine="1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կապակցությամբ հարկ ենք համարում անդրադառնալ Հայաստանի Հանրապետության սահմանադրության 6-րդ հոդվածի 2-րդ մասին, համաձայն որի՝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6F169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օրենքով լիազորվել ընդունելու ենթաօրենսդրական նորմատիվ իրավական ակտեր: </w:t>
            </w:r>
            <w:r w:rsidRPr="006F1699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Լիազորող նորմերը պետք է համապատասխանեն իրավական որոշակիության սկզբունքին:</w:t>
            </w:r>
          </w:p>
          <w:p w14:paraId="62E415A0" w14:textId="77777777" w:rsidR="006F1699" w:rsidRPr="006F1699" w:rsidRDefault="006F1699" w:rsidP="009C4108">
            <w:pPr>
              <w:spacing w:after="0" w:line="360" w:lineRule="auto"/>
              <w:ind w:right="-32" w:firstLine="18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Հայաստանի Հանրապետության օրենքի 13-րդ հոդվածի 1-ին մասի համաձայն՝ </w:t>
            </w:r>
            <w:r w:rsidRPr="006F169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631E98A1" w14:textId="77777777" w:rsidR="006F1699" w:rsidRPr="006F1699" w:rsidRDefault="006F1699" w:rsidP="009C4108">
            <w:pPr>
              <w:spacing w:after="0" w:line="360" w:lineRule="auto"/>
              <w:ind w:right="127" w:firstLine="18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Վերոգրյալ կարգավորումներից բխում է, որ ենթաօրենսդրական նորմատիվ իրավական ակտ ընդունելու լիազորությունը պետք է սահմանված լինի օրենքով: Նշվածը հաշվի առնելով անհրաժեշտ է Նախագծի նախաբանում լրացնել համապատասխան լիազորող նորմը:</w:t>
            </w:r>
          </w:p>
          <w:p w14:paraId="27D23BD8" w14:textId="77777777" w:rsidR="006F1699" w:rsidRPr="006F1699" w:rsidRDefault="006F1699" w:rsidP="006F169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Նախագծի նախաբանում </w:t>
            </w:r>
            <w:r w:rsidRPr="006F16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F1699">
              <w:rPr>
                <w:rFonts w:ascii="GHEA Grapalat" w:hAnsi="GHEA Grapalat" w:cs="Sylfaen"/>
                <w:sz w:val="24"/>
                <w:szCs w:val="24"/>
                <w:lang w:val="hy-AM"/>
              </w:rPr>
              <w:t>2022</w:t>
            </w:r>
            <w:r w:rsidRPr="006F16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6F16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թվից առաջ անհրաժեշտ է լրացնել </w:t>
            </w:r>
            <w:r w:rsidRPr="006F16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«թվականի» բառը: </w:t>
            </w:r>
          </w:p>
          <w:p w14:paraId="474EA1C3" w14:textId="77777777" w:rsidR="006F1699" w:rsidRPr="006F1699" w:rsidRDefault="006F1699" w:rsidP="009C4108">
            <w:pPr>
              <w:spacing w:after="0" w:line="360" w:lineRule="auto"/>
              <w:ind w:firstLine="18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16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Նախագծի Հավելվածի 3-րդ և 5-րդ կետերի «կարգով» բառերն անհրաժեշտ է փոխարինել «ընթացակարգով» բառով՝ հաշվի առնելով նույն Հավելվածի 1-ին կետում կիրառվող հասկացությունը:</w:t>
            </w:r>
          </w:p>
          <w:p w14:paraId="24F859AD" w14:textId="77777777" w:rsidR="00BA7C93" w:rsidRPr="008462EA" w:rsidRDefault="00BA7C93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727910" w14:textId="77777777" w:rsidR="00BA7C93" w:rsidRDefault="00BA7C93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B390B7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944B89C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6BCCEC8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24B230C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8D39F8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D654300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60FF2F1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3B0AE2E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218B68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2DDF809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04E43D2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271AF71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6268C9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EC74741" w14:textId="77777777" w:rsidR="001D5B01" w:rsidRDefault="001D5B01" w:rsidP="009C410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F2BD2FC" w14:textId="77777777" w:rsidR="001D5B01" w:rsidRDefault="001D5B01" w:rsidP="009C410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2E23FC2" w14:textId="77777777" w:rsidR="001D5B01" w:rsidRDefault="001D5B01" w:rsidP="009C410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B82D624" w14:textId="77777777" w:rsidR="001D5B01" w:rsidRDefault="001D5B01" w:rsidP="009C410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D500800" w14:textId="77777777" w:rsidR="001D5B01" w:rsidRDefault="001D5B01" w:rsidP="009C410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B45F03C" w14:textId="555DDF65" w:rsidR="009C4108" w:rsidRDefault="009C4108" w:rsidP="009C410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072B56E" w14:textId="77777777" w:rsidR="009C4108" w:rsidRDefault="009C410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124DFA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3EA82F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B1E533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C14410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D1584C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074FEBB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C1B9AB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28910E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08EF76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FB82E01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E988D8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6AE46D" w14:textId="77777777" w:rsidR="00BB0826" w:rsidRDefault="00BB0826" w:rsidP="00BB0826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7A720537" w14:textId="77777777" w:rsidR="00BB0826" w:rsidRDefault="00BB0826" w:rsidP="001D5B0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9AEE87C" w14:textId="36C9E564" w:rsidR="001D5B01" w:rsidRDefault="001D5B01" w:rsidP="001D5B0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EF9A153" w14:textId="77777777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9508A7" w14:textId="50E43CB4" w:rsidR="001D5B01" w:rsidRDefault="001D5B0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46ED2"/>
    <w:rsid w:val="00071247"/>
    <w:rsid w:val="0010539F"/>
    <w:rsid w:val="001079C0"/>
    <w:rsid w:val="0013573A"/>
    <w:rsid w:val="00160F9A"/>
    <w:rsid w:val="001818C8"/>
    <w:rsid w:val="001D5B01"/>
    <w:rsid w:val="00206888"/>
    <w:rsid w:val="00241D15"/>
    <w:rsid w:val="00245774"/>
    <w:rsid w:val="00256392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5854"/>
    <w:rsid w:val="00384A83"/>
    <w:rsid w:val="00385D97"/>
    <w:rsid w:val="003E4FC9"/>
    <w:rsid w:val="003E6D75"/>
    <w:rsid w:val="00444115"/>
    <w:rsid w:val="0045039B"/>
    <w:rsid w:val="00451FE2"/>
    <w:rsid w:val="004676DC"/>
    <w:rsid w:val="004B44F0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67B9C"/>
    <w:rsid w:val="005811A1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1699"/>
    <w:rsid w:val="006F6671"/>
    <w:rsid w:val="007277AB"/>
    <w:rsid w:val="00742257"/>
    <w:rsid w:val="0075262E"/>
    <w:rsid w:val="00760156"/>
    <w:rsid w:val="007C06A8"/>
    <w:rsid w:val="007E35AE"/>
    <w:rsid w:val="0081443E"/>
    <w:rsid w:val="00821495"/>
    <w:rsid w:val="008214A5"/>
    <w:rsid w:val="008223E8"/>
    <w:rsid w:val="008462EA"/>
    <w:rsid w:val="0086253F"/>
    <w:rsid w:val="008900C7"/>
    <w:rsid w:val="008B1CAF"/>
    <w:rsid w:val="008D038A"/>
    <w:rsid w:val="00915306"/>
    <w:rsid w:val="00935DE0"/>
    <w:rsid w:val="00977467"/>
    <w:rsid w:val="009841A5"/>
    <w:rsid w:val="00994B27"/>
    <w:rsid w:val="009C4108"/>
    <w:rsid w:val="009D14FE"/>
    <w:rsid w:val="00A22824"/>
    <w:rsid w:val="00A66057"/>
    <w:rsid w:val="00A90F8F"/>
    <w:rsid w:val="00A9682E"/>
    <w:rsid w:val="00AA071D"/>
    <w:rsid w:val="00AA452B"/>
    <w:rsid w:val="00AA4C16"/>
    <w:rsid w:val="00AF586C"/>
    <w:rsid w:val="00B1024D"/>
    <w:rsid w:val="00B5207E"/>
    <w:rsid w:val="00B7645B"/>
    <w:rsid w:val="00BA7C93"/>
    <w:rsid w:val="00BB0826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CF623D"/>
    <w:rsid w:val="00D177D3"/>
    <w:rsid w:val="00D63781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5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53</cp:revision>
  <dcterms:created xsi:type="dcterms:W3CDTF">2021-10-28T11:51:00Z</dcterms:created>
  <dcterms:modified xsi:type="dcterms:W3CDTF">2022-12-19T11:20:00Z</dcterms:modified>
</cp:coreProperties>
</file>