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978" w:rsidRPr="00787F4A" w:rsidRDefault="00F60978" w:rsidP="00787F4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787F4A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C97F31" w:rsidRPr="006545C9" w:rsidRDefault="00C97F31" w:rsidP="00C97F31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2022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ՕՐԵՆՔՈՒՄ</w:t>
      </w:r>
      <w:r w:rsidR="008527E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ՎԵՐԱԲԱՇԽՈՒՄ</w:t>
      </w:r>
      <w:r w:rsidR="008527EA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ԵՎ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ՀԱՅԱՍՏԱՆԻ ՀԱՆՐԱՊԵՏՈՒԹՅԱՆ ԿԱՌԱՎԱՐՈՒԹՅԱՆ 202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23-Ի N 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2121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-Ն ՈՐՈՇՄԱՆ ՄԵՋ ՓՈՓՈԽՈՒԹՅՈՒՆՆԵՐ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Pr="00C97F3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ԵՎ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ԱՐՏԱԿԱՐԳ ԻՐԱՎԻՃԱԿՆԵՐԻ ՆԱԽԱՐԱՐՈՒԹՅԱՆԸ ԳՈՒՄԱՐ ՀԱՏԿԱՑՆԵԼՈՒ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ՄԱՍԻՆ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F60978" w:rsidRPr="00787F4A" w:rsidRDefault="00F60978" w:rsidP="00787F4A">
      <w:pPr>
        <w:shd w:val="clear" w:color="auto" w:fill="FFFFFF"/>
        <w:spacing w:after="0" w:line="360" w:lineRule="auto"/>
        <w:ind w:firstLine="425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F60978" w:rsidRPr="00B24ACD" w:rsidRDefault="00F60978" w:rsidP="00787F4A">
      <w:pPr>
        <w:numPr>
          <w:ilvl w:val="0"/>
          <w:numId w:val="3"/>
        </w:numPr>
        <w:spacing w:after="0" w:line="360" w:lineRule="auto"/>
        <w:ind w:left="0" w:firstLine="42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0E66F7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</w:t>
      </w:r>
      <w:r w:rsidRPr="000E66F7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0E66F7">
        <w:rPr>
          <w:rFonts w:ascii="GHEA Grapalat" w:eastAsia="Calibri" w:hAnsi="GHEA Grapalat" w:cs="Sylfaen"/>
          <w:b/>
          <w:sz w:val="24"/>
          <w:szCs w:val="24"/>
          <w:lang w:val="hy-AM"/>
        </w:rPr>
        <w:t>իրավիճակը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ընդունման անհրաժեշտությունը</w:t>
      </w:r>
      <w:r w:rsidR="00147AA9"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9B3696" w:rsidRPr="005478BB" w:rsidRDefault="00034E67" w:rsidP="009B3696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A1A2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9091D" w:rsidRPr="005478BB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0A1A29" w:rsidRPr="000A1A29">
        <w:rPr>
          <w:rFonts w:ascii="GHEA Grapalat" w:eastAsia="Times New Roman" w:hAnsi="GHEA Grapalat"/>
          <w:sz w:val="24"/>
          <w:szCs w:val="24"/>
          <w:lang w:val="hy-AM"/>
        </w:rPr>
        <w:t>«Նաիրիտ Գործարան» ՓԲԸ-ում առկա վտանգավոր քիմիական նյութերի վնասազերծման (այրման) ուղղութ</w:t>
      </w:r>
      <w:r w:rsidR="00806FE2">
        <w:rPr>
          <w:rFonts w:ascii="GHEA Grapalat" w:eastAsia="Times New Roman" w:hAnsi="GHEA Grapalat"/>
          <w:sz w:val="24"/>
          <w:szCs w:val="24"/>
          <w:lang w:val="hy-AM"/>
        </w:rPr>
        <w:t xml:space="preserve">յամբ իրականացվելիք աշխատանքների </w:t>
      </w:r>
      <w:r w:rsidR="00806FE2" w:rsidRPr="005478BB">
        <w:rPr>
          <w:rFonts w:ascii="GHEA Grapalat" w:eastAsia="Times New Roman" w:hAnsi="GHEA Grapalat"/>
          <w:sz w:val="24"/>
          <w:szCs w:val="24"/>
          <w:lang w:val="hy-AM"/>
        </w:rPr>
        <w:t xml:space="preserve">հետ կապված </w:t>
      </w:r>
      <w:r w:rsidR="000A1A29" w:rsidRPr="000A1A29">
        <w:rPr>
          <w:rFonts w:ascii="GHEA Grapalat" w:eastAsia="Times New Roman" w:hAnsi="GHEA Grapalat"/>
          <w:sz w:val="24"/>
          <w:szCs w:val="24"/>
          <w:lang w:val="fr-FR"/>
        </w:rPr>
        <w:t xml:space="preserve">2020 </w:t>
      </w:r>
      <w:r w:rsidR="000A1A29" w:rsidRPr="000A1A29">
        <w:rPr>
          <w:rFonts w:ascii="GHEA Grapalat" w:eastAsia="Times New Roman" w:hAnsi="GHEA Grapalat"/>
          <w:sz w:val="24"/>
          <w:szCs w:val="24"/>
          <w:lang w:val="hy-AM"/>
        </w:rPr>
        <w:t>թվականին Արտակարգ իրավիճակների նախարարության աշխատակիցները, «Նաիրիտ Գործարան» ՓԲԸ-ի տնօրինության և «Նաիրիտ Գործարան» ՓԲԸ-ի սնանկության գործերով կառավարչի հետ համատեղ քննարկել են գործարանում առկա քիմիական նյութերի հետ</w:t>
      </w:r>
      <w:r w:rsidR="00732A47">
        <w:rPr>
          <w:rFonts w:ascii="GHEA Grapalat" w:eastAsia="Times New Roman" w:hAnsi="GHEA Grapalat"/>
          <w:sz w:val="24"/>
          <w:szCs w:val="24"/>
          <w:lang w:val="hy-AM"/>
        </w:rPr>
        <w:t>ագա անվտանգ կառավարման հարցերը</w:t>
      </w:r>
      <w:r w:rsidR="00732A47" w:rsidRPr="005478BB"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 w:rsidR="000A1A29" w:rsidRPr="000A1A29">
        <w:rPr>
          <w:rFonts w:ascii="GHEA Grapalat" w:eastAsia="Times New Roman" w:hAnsi="GHEA Grapalat"/>
          <w:sz w:val="24"/>
          <w:szCs w:val="24"/>
          <w:lang w:val="hy-AM"/>
        </w:rPr>
        <w:t>հստակեցրել են առկա վտանգավոր քիմիական նյութերի քանակությունները</w:t>
      </w:r>
      <w:r w:rsidR="009B3696" w:rsidRPr="005478BB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CC79B0" w:rsidRDefault="00CC79B0" w:rsidP="00CC79B0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</w:rPr>
      </w:pPr>
      <w:r w:rsidRPr="00C02476">
        <w:rPr>
          <w:rFonts w:ascii="GHEA Grapalat" w:hAnsi="GHEA Grapalat" w:cs="Sylfaen"/>
          <w:sz w:val="24"/>
          <w:szCs w:val="24"/>
          <w:lang w:val="hy-AM"/>
        </w:rPr>
        <w:t>«Նաիրիտ Գործարան» ՓԲԸ-ում առկա այրման միջոցով վնասազերծման ենթակա վտանգավոր քիմիական նյութերի անվանումների, դրանց քանակների,</w:t>
      </w:r>
      <w:r w:rsidRPr="00C02476">
        <w:rPr>
          <w:rFonts w:ascii="Courier New" w:hAnsi="Courier New" w:cs="Courier New"/>
          <w:sz w:val="24"/>
          <w:szCs w:val="24"/>
          <w:lang w:val="hy-AM"/>
        </w:rPr>
        <w:t> </w:t>
      </w:r>
      <w:r w:rsidRPr="00C0247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02476">
        <w:rPr>
          <w:rFonts w:ascii="GHEA Grapalat" w:hAnsi="GHEA Grapalat" w:cs="Sylfaen"/>
          <w:sz w:val="24"/>
          <w:szCs w:val="24"/>
          <w:lang w:val="hy-AM"/>
        </w:rPr>
        <w:t xml:space="preserve">քիմիական կազմի և ըստ փուլերի նյութերի այրման գործընթացների վերաբերյալ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առկա է </w:t>
      </w:r>
      <w:r w:rsidRPr="00C02476">
        <w:rPr>
          <w:rFonts w:ascii="GHEA Grapalat" w:hAnsi="GHEA Grapalat" w:cs="Sylfaen"/>
          <w:sz w:val="24"/>
          <w:szCs w:val="24"/>
          <w:lang w:val="hy-AM"/>
        </w:rPr>
        <w:t xml:space="preserve">2021 թվականի փետրվարի 12-ին </w:t>
      </w:r>
      <w:r>
        <w:rPr>
          <w:rFonts w:ascii="GHEA Grapalat" w:hAnsi="GHEA Grapalat" w:cs="Sylfaen"/>
          <w:sz w:val="24"/>
          <w:szCs w:val="24"/>
          <w:lang w:val="hy-AM"/>
        </w:rPr>
        <w:t>Շ</w:t>
      </w:r>
      <w:r w:rsidRPr="00C02476">
        <w:rPr>
          <w:rFonts w:ascii="GHEA Grapalat" w:hAnsi="GHEA Grapalat" w:cs="Sylfaen"/>
          <w:sz w:val="24"/>
          <w:szCs w:val="24"/>
          <w:lang w:val="hy-AM"/>
        </w:rPr>
        <w:t>րջակա</w:t>
      </w:r>
      <w:r w:rsidRPr="00C02476">
        <w:rPr>
          <w:rFonts w:ascii="Courier New" w:hAnsi="Courier New" w:cs="Courier New"/>
          <w:sz w:val="24"/>
          <w:szCs w:val="24"/>
          <w:lang w:val="hy-AM"/>
        </w:rPr>
        <w:t> </w:t>
      </w:r>
      <w:r w:rsidRPr="00C02476">
        <w:rPr>
          <w:rFonts w:ascii="GHEA Grapalat" w:hAnsi="GHEA Grapalat" w:cs="Sylfaen"/>
          <w:sz w:val="24"/>
          <w:szCs w:val="24"/>
          <w:lang w:val="hy-AM"/>
        </w:rPr>
        <w:t>միջավայրի նախարարության կողմից տրված ԲՓ-31 շրջակա միջավայրի վրա ազդեցության դրական փորձաքննական եզրակացություն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C02476">
        <w:rPr>
          <w:rFonts w:ascii="GHEA Grapalat" w:hAnsi="GHEA Grapalat" w:cs="Sylfaen"/>
          <w:sz w:val="24"/>
          <w:szCs w:val="24"/>
          <w:lang w:val="hy-AM"/>
        </w:rPr>
        <w:t xml:space="preserve">բացառություն է նախատեսված 1 223 027 կգ </w:t>
      </w:r>
      <w:r>
        <w:rPr>
          <w:rFonts w:ascii="GHEA Grapalat" w:hAnsi="GHEA Grapalat" w:cs="Sylfaen"/>
          <w:sz w:val="24"/>
          <w:szCs w:val="24"/>
          <w:lang w:val="hy-AM"/>
        </w:rPr>
        <w:t>պ</w:t>
      </w:r>
      <w:r w:rsidRPr="00C02476">
        <w:rPr>
          <w:rFonts w:ascii="GHEA Grapalat" w:hAnsi="GHEA Grapalat" w:cs="Sylfaen"/>
          <w:sz w:val="24"/>
          <w:szCs w:val="24"/>
          <w:lang w:val="hy-AM"/>
        </w:rPr>
        <w:t>ահեստավորված լաք էթինոլի համար,</w:t>
      </w:r>
      <w:r w:rsidRPr="00C02476">
        <w:rPr>
          <w:rFonts w:ascii="Courier New" w:hAnsi="Courier New" w:cs="Courier New"/>
          <w:sz w:val="24"/>
          <w:szCs w:val="24"/>
          <w:lang w:val="hy-AM"/>
        </w:rPr>
        <w:t> </w:t>
      </w:r>
      <w:r w:rsidRPr="00C02476">
        <w:rPr>
          <w:rFonts w:ascii="GHEA Grapalat" w:hAnsi="GHEA Grapalat" w:cs="Sylfaen"/>
          <w:sz w:val="24"/>
          <w:szCs w:val="24"/>
          <w:lang w:val="hy-AM"/>
        </w:rPr>
        <w:t xml:space="preserve">քանի որ </w:t>
      </w:r>
      <w:r w:rsidRPr="00C02476">
        <w:rPr>
          <w:rFonts w:ascii="Courier New" w:hAnsi="Courier New" w:cs="Courier New"/>
          <w:sz w:val="24"/>
          <w:szCs w:val="24"/>
          <w:lang w:val="hy-AM"/>
        </w:rPr>
        <w:t> </w:t>
      </w:r>
      <w:r w:rsidRPr="00C02476">
        <w:rPr>
          <w:rFonts w:ascii="GHEA Grapalat" w:hAnsi="GHEA Grapalat" w:cs="Sylfaen"/>
          <w:sz w:val="24"/>
          <w:szCs w:val="24"/>
          <w:lang w:val="hy-AM"/>
        </w:rPr>
        <w:t xml:space="preserve">վերջինիս վնասազերծման համար պահանջվում է լրացուցիչ ուսումնասիրություններ և </w:t>
      </w:r>
      <w:r w:rsidRPr="00C02476">
        <w:rPr>
          <w:rFonts w:ascii="Courier New" w:hAnsi="Courier New" w:cs="Courier New"/>
          <w:sz w:val="24"/>
          <w:szCs w:val="24"/>
          <w:lang w:val="hy-AM"/>
        </w:rPr>
        <w:t> </w:t>
      </w:r>
      <w:r w:rsidRPr="00C02476">
        <w:rPr>
          <w:rFonts w:ascii="GHEA Grapalat" w:hAnsi="GHEA Grapalat" w:cs="Sylfaen"/>
          <w:sz w:val="24"/>
          <w:szCs w:val="24"/>
          <w:lang w:val="hy-AM"/>
        </w:rPr>
        <w:t>մինչ վնասազերծելը պետք է տրվի տեխնիկական լուծում՝ վերջինիս տարողություններից անվտանգ բեռնաթափման և տեղափոխման, ապա վնասազերծման համար: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C79B0" w:rsidRDefault="00CC79B0" w:rsidP="00CC79B0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Սնանկության դատարանի 15.02.2022թ. թիվ ԵՇԴ/0031/04/15 գործի որոշմամբ թույլատրվել է իրականացնել թվով 35 անվանում վտանգավոր քիմիական նյութերի այրման եղանակով վնասազերծումը և ոչնչացումը:</w:t>
      </w:r>
    </w:p>
    <w:p w:rsidR="008506CD" w:rsidRPr="005478BB" w:rsidRDefault="000144BD" w:rsidP="00B9091D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5478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2021 թվականի</w:t>
      </w:r>
      <w:r w:rsidR="008506CD" w:rsidRPr="009B36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դեկտեմբերի 6-ին </w:t>
      </w:r>
      <w:r w:rsidRPr="005478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</w:t>
      </w:r>
      <w:r w:rsidR="008506CD" w:rsidRPr="009B36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րջակա միջավայրի նախարարության</w:t>
      </w:r>
      <w:r w:rsidR="008506CD" w:rsidRPr="009B36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506CD" w:rsidRPr="009B36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կողմից </w:t>
      </w:r>
      <w:r w:rsidR="008506CD" w:rsidRPr="009B3696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«</w:t>
      </w:r>
      <w:r w:rsidR="008506CD" w:rsidRPr="009B3696">
        <w:rPr>
          <w:rFonts w:ascii="GHEA Grapalat" w:eastAsia="Calibri" w:hAnsi="GHEA Grapalat" w:cs="Sylfaen"/>
          <w:sz w:val="24"/>
          <w:szCs w:val="24"/>
          <w:lang w:val="hy-AM"/>
        </w:rPr>
        <w:t>Էկո-Գրուպ Ինտերնեյշնլ» ՍՊ ընկերությանը</w:t>
      </w:r>
      <w:r w:rsidR="008506CD" w:rsidRPr="009B36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տրամադրվել է </w:t>
      </w:r>
      <w:r w:rsidR="008506CD" w:rsidRPr="009B3696">
        <w:rPr>
          <w:rFonts w:ascii="GHEA Grapalat" w:hAnsi="GHEA Grapalat"/>
          <w:sz w:val="24"/>
          <w:szCs w:val="24"/>
          <w:lang w:val="hy-AM"/>
        </w:rPr>
        <w:t xml:space="preserve">վտանգավոր թափոնների </w:t>
      </w:r>
      <w:r w:rsidR="008506CD" w:rsidRPr="009B3696">
        <w:rPr>
          <w:rFonts w:ascii="GHEA Grapalat" w:hAnsi="GHEA Grapalat"/>
          <w:sz w:val="24"/>
          <w:szCs w:val="24"/>
          <w:lang w:val="hy-AM"/>
        </w:rPr>
        <w:lastRenderedPageBreak/>
        <w:t>գործածության գործունեության լիցենզիա և լիցենզիայի երեք ներդիր՝</w:t>
      </w:r>
      <w:r w:rsidR="00DD329D" w:rsidRPr="005478BB">
        <w:rPr>
          <w:rFonts w:ascii="GHEA Grapalat" w:hAnsi="GHEA Grapalat"/>
          <w:sz w:val="24"/>
          <w:szCs w:val="24"/>
          <w:lang w:val="hy-AM"/>
        </w:rPr>
        <w:t xml:space="preserve"> </w:t>
      </w:r>
      <w:r w:rsidR="008506CD" w:rsidRPr="009B3696">
        <w:rPr>
          <w:rFonts w:ascii="GHEA Grapalat" w:hAnsi="GHEA Grapalat" w:cs="Sylfaen"/>
          <w:sz w:val="24"/>
          <w:szCs w:val="24"/>
          <w:lang w:val="af-ZA"/>
        </w:rPr>
        <w:t>վտանգավոր թափոնների</w:t>
      </w:r>
      <w:r w:rsidR="008506CD" w:rsidRPr="009B3696">
        <w:rPr>
          <w:rFonts w:ascii="GHEA Grapalat" w:hAnsi="GHEA Grapalat" w:cs="Sylfaen"/>
          <w:sz w:val="24"/>
          <w:szCs w:val="24"/>
          <w:lang w:val="hy-AM"/>
        </w:rPr>
        <w:t xml:space="preserve"> վերամշակում, վնասազերծում և փոխադրում գործունեության տեսակների համար:</w:t>
      </w:r>
      <w:r w:rsidRPr="005478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7A63" w:rsidRPr="005478BB">
        <w:rPr>
          <w:rFonts w:ascii="GHEA Grapalat" w:hAnsi="GHEA Grapalat" w:cs="Sylfaen"/>
          <w:sz w:val="24"/>
          <w:szCs w:val="24"/>
          <w:lang w:val="hy-AM"/>
        </w:rPr>
        <w:t xml:space="preserve">2022 թվականի սեպտեմբերի 14-ին կնքվել է </w:t>
      </w:r>
      <w:r w:rsidR="00A07A63" w:rsidRPr="000A1A29">
        <w:rPr>
          <w:rFonts w:ascii="GHEA Grapalat" w:eastAsia="Times New Roman" w:hAnsi="GHEA Grapalat"/>
          <w:sz w:val="24"/>
          <w:szCs w:val="24"/>
          <w:lang w:val="hy-AM"/>
        </w:rPr>
        <w:t>«Նաիր</w:t>
      </w:r>
      <w:r w:rsidR="00A07A63">
        <w:rPr>
          <w:rFonts w:ascii="GHEA Grapalat" w:eastAsia="Times New Roman" w:hAnsi="GHEA Grapalat"/>
          <w:sz w:val="24"/>
          <w:szCs w:val="24"/>
          <w:lang w:val="hy-AM"/>
        </w:rPr>
        <w:t>իտ Գործարան» ՓԲԸ-</w:t>
      </w:r>
      <w:r w:rsidR="00DD329D" w:rsidRPr="005478BB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A07A63" w:rsidRPr="005478BB">
        <w:rPr>
          <w:rFonts w:ascii="GHEA Grapalat" w:eastAsia="Times New Roman" w:hAnsi="GHEA Grapalat"/>
          <w:sz w:val="24"/>
          <w:szCs w:val="24"/>
          <w:lang w:val="hy-AM"/>
        </w:rPr>
        <w:t xml:space="preserve"> վտանգավոր քիմիական թափոնների այրման միջոցով վնասազերծման ծառայությունների մատուցման պետական գնման </w:t>
      </w:r>
      <w:r w:rsidR="0040272F" w:rsidRPr="005478BB">
        <w:rPr>
          <w:rFonts w:ascii="GHEA Grapalat" w:eastAsia="Times New Roman" w:hAnsi="GHEA Grapalat"/>
          <w:sz w:val="24"/>
          <w:szCs w:val="24"/>
          <w:lang w:val="hy-AM"/>
        </w:rPr>
        <w:t xml:space="preserve">եռակողմ </w:t>
      </w:r>
      <w:r w:rsidR="00A07A63" w:rsidRPr="005478BB">
        <w:rPr>
          <w:rFonts w:ascii="GHEA Grapalat" w:eastAsia="Times New Roman" w:hAnsi="GHEA Grapalat"/>
          <w:sz w:val="24"/>
          <w:szCs w:val="24"/>
          <w:lang w:val="hy-AM"/>
        </w:rPr>
        <w:t>պայմանագիր</w:t>
      </w:r>
      <w:r w:rsidR="001D4AE8" w:rsidRPr="005478BB">
        <w:rPr>
          <w:rFonts w:ascii="GHEA Grapalat" w:eastAsia="Times New Roman" w:hAnsi="GHEA Grapalat"/>
          <w:sz w:val="24"/>
          <w:szCs w:val="24"/>
          <w:lang w:val="hy-AM"/>
        </w:rPr>
        <w:t>՝ վերոնշյալ աշխատանքներն իրականացնելու նպատակով</w:t>
      </w:r>
      <w:r w:rsidR="00B672A0" w:rsidRPr="005478BB">
        <w:rPr>
          <w:rFonts w:ascii="GHEA Grapalat" w:eastAsia="Times New Roman" w:hAnsi="GHEA Grapalat"/>
          <w:sz w:val="24"/>
          <w:szCs w:val="24"/>
          <w:lang w:val="hy-AM"/>
        </w:rPr>
        <w:t xml:space="preserve"> (պայմանագիրը կցվում է)</w:t>
      </w:r>
      <w:r w:rsidR="001D4AE8" w:rsidRPr="005478BB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F60978" w:rsidRPr="0052641D" w:rsidRDefault="00F60978" w:rsidP="00381A6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2641D">
        <w:rPr>
          <w:rFonts w:ascii="GHEA Grapalat" w:eastAsia="Calibri" w:hAnsi="GHEA Grapalat" w:cs="Times New Roman"/>
          <w:b/>
          <w:sz w:val="24"/>
          <w:szCs w:val="24"/>
          <w:lang w:val="hy-AM"/>
        </w:rPr>
        <w:t>Առաջարկվող կարգավորման բնույթը</w:t>
      </w:r>
      <w:r w:rsidR="00147AA9" w:rsidRPr="0052641D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5478BB" w:rsidRPr="005478BB" w:rsidRDefault="000C1BA4" w:rsidP="005478BB">
      <w:pPr>
        <w:spacing w:after="0" w:line="360" w:lineRule="auto"/>
        <w:ind w:firstLine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A080B">
        <w:rPr>
          <w:rFonts w:ascii="GHEA Grapalat" w:hAnsi="GHEA Grapalat"/>
          <w:sz w:val="24"/>
          <w:szCs w:val="24"/>
          <w:lang w:val="hy-AM"/>
        </w:rPr>
        <w:t xml:space="preserve">Սույն նախագծով </w:t>
      </w:r>
      <w:r w:rsidRPr="00AD3E87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DD329D" w:rsidRPr="005478BB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="00DD329D" w:rsidRPr="000A1A29">
        <w:rPr>
          <w:rFonts w:ascii="GHEA Grapalat" w:eastAsia="Times New Roman" w:hAnsi="GHEA Grapalat"/>
          <w:sz w:val="24"/>
          <w:szCs w:val="24"/>
          <w:lang w:val="hy-AM"/>
        </w:rPr>
        <w:t>«Նաիրիտ Գործարան» ՓԲԸ-ում առկա վտանգավո</w:t>
      </w:r>
      <w:r w:rsidR="00DD329D">
        <w:rPr>
          <w:rFonts w:ascii="GHEA Grapalat" w:eastAsia="Times New Roman" w:hAnsi="GHEA Grapalat"/>
          <w:sz w:val="24"/>
          <w:szCs w:val="24"/>
          <w:lang w:val="hy-AM"/>
        </w:rPr>
        <w:t>ր քիմիական նյութերի վնասազերծ</w:t>
      </w:r>
      <w:r w:rsidR="00DD329D" w:rsidRPr="005478BB">
        <w:rPr>
          <w:rFonts w:ascii="GHEA Grapalat" w:eastAsia="Times New Roman" w:hAnsi="GHEA Grapalat"/>
          <w:sz w:val="24"/>
          <w:szCs w:val="24"/>
          <w:lang w:val="hy-AM"/>
        </w:rPr>
        <w:t>ում</w:t>
      </w:r>
      <w:r w:rsidR="00DD329D">
        <w:rPr>
          <w:rFonts w:ascii="GHEA Grapalat" w:eastAsia="Times New Roman" w:hAnsi="GHEA Grapalat"/>
          <w:sz w:val="24"/>
          <w:szCs w:val="24"/>
          <w:lang w:val="hy-AM"/>
        </w:rPr>
        <w:t xml:space="preserve"> (այր</w:t>
      </w:r>
      <w:r w:rsidR="00DD329D" w:rsidRPr="005478BB">
        <w:rPr>
          <w:rFonts w:ascii="GHEA Grapalat" w:eastAsia="Times New Roman" w:hAnsi="GHEA Grapalat"/>
          <w:sz w:val="24"/>
          <w:szCs w:val="24"/>
          <w:lang w:val="hy-AM"/>
        </w:rPr>
        <w:t>ում</w:t>
      </w:r>
      <w:r w:rsidR="00DD329D" w:rsidRPr="000A1A29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DD329D" w:rsidRPr="005478BB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5478BB" w:rsidRPr="005478BB">
        <w:rPr>
          <w:rFonts w:ascii="GHEA Grapalat" w:hAnsi="GHEA Grapalat"/>
          <w:sz w:val="24"/>
          <w:szCs w:val="24"/>
          <w:lang w:val="hy-AM"/>
        </w:rPr>
        <w:t xml:space="preserve"> </w:t>
      </w:r>
      <w:r w:rsidR="005478BB" w:rsidRPr="00C63DAF">
        <w:rPr>
          <w:rFonts w:ascii="GHEA Grapalat" w:hAnsi="GHEA Grapalat"/>
          <w:sz w:val="24"/>
          <w:szCs w:val="24"/>
          <w:lang w:val="hy-AM"/>
        </w:rPr>
        <w:t xml:space="preserve">«Նաիրիտ Գործարան» ՓԲԸ-ում առկա վտանգավոր քիմիական </w:t>
      </w:r>
      <w:r w:rsidR="005478BB">
        <w:rPr>
          <w:rFonts w:ascii="GHEA Grapalat" w:hAnsi="GHEA Grapalat"/>
          <w:sz w:val="24"/>
          <w:szCs w:val="24"/>
          <w:lang w:val="hy-AM"/>
        </w:rPr>
        <w:t>թափոնների՝</w:t>
      </w:r>
      <w:r w:rsidR="005478BB" w:rsidRPr="00C63DAF">
        <w:rPr>
          <w:rFonts w:ascii="GHEA Grapalat" w:hAnsi="GHEA Grapalat"/>
          <w:sz w:val="24"/>
          <w:szCs w:val="24"/>
          <w:lang w:val="hy-AM"/>
        </w:rPr>
        <w:t xml:space="preserve"> այրման միջոցով վնասազերծման</w:t>
      </w:r>
      <w:r w:rsidR="005478BB">
        <w:rPr>
          <w:rFonts w:ascii="GHEA Grapalat" w:hAnsi="GHEA Grapalat"/>
          <w:sz w:val="24"/>
          <w:szCs w:val="24"/>
          <w:lang w:val="hy-AM"/>
        </w:rPr>
        <w:t xml:space="preserve"> ծառայության</w:t>
      </w:r>
      <w:r w:rsidR="005478BB" w:rsidRPr="003757FB">
        <w:rPr>
          <w:rFonts w:ascii="GHEA Grapalat" w:hAnsi="GHEA Grapalat"/>
          <w:sz w:val="24"/>
          <w:szCs w:val="24"/>
          <w:lang w:val="hy-AM"/>
        </w:rPr>
        <w:t xml:space="preserve"> </w:t>
      </w:r>
      <w:r w:rsidR="005478BB" w:rsidRPr="005478BB">
        <w:rPr>
          <w:rFonts w:ascii="GHEA Grapalat" w:hAnsi="GHEA Grapalat"/>
          <w:sz w:val="24"/>
          <w:szCs w:val="24"/>
          <w:lang w:val="hy-AM"/>
        </w:rPr>
        <w:t>մատուցման պայմանագրով նախատեսված ժամկետը սահմանված է մեկ տարի, ուստի պայմանագրի ողջ ծավալով կատարումը իրատեսական չէ 2022 թվականի ընթացքում: Սույն նախագծով առաջարկվում է</w:t>
      </w:r>
      <w:r w:rsidR="005478BB" w:rsidRPr="0087726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>գումարի</w:t>
      </w:r>
      <w:proofErr w:type="spellEnd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25 </w:t>
      </w:r>
      <w:proofErr w:type="spellStart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>տոկոսը</w:t>
      </w:r>
      <w:proofErr w:type="spellEnd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>տրամադրել</w:t>
      </w:r>
      <w:proofErr w:type="spellEnd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2022 </w:t>
      </w:r>
      <w:proofErr w:type="spellStart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>թվականին</w:t>
      </w:r>
      <w:proofErr w:type="spellEnd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՝ </w:t>
      </w:r>
      <w:proofErr w:type="spellStart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>որպես</w:t>
      </w:r>
      <w:proofErr w:type="spellEnd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>կանխավճար</w:t>
      </w:r>
      <w:proofErr w:type="spellEnd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,  </w:t>
      </w:r>
      <w:proofErr w:type="spellStart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>իսկ</w:t>
      </w:r>
      <w:proofErr w:type="spellEnd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>մնացած</w:t>
      </w:r>
      <w:proofErr w:type="spellEnd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>մասը</w:t>
      </w:r>
      <w:proofErr w:type="spellEnd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>նախատեսել</w:t>
      </w:r>
      <w:proofErr w:type="spellEnd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2023 </w:t>
      </w:r>
      <w:proofErr w:type="spellStart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>թվականի</w:t>
      </w:r>
      <w:proofErr w:type="spellEnd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ՀՀ </w:t>
      </w:r>
      <w:proofErr w:type="spellStart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>պետական</w:t>
      </w:r>
      <w:proofErr w:type="spellEnd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>բյուջեում</w:t>
      </w:r>
      <w:proofErr w:type="spellEnd"/>
      <w:r w:rsidR="005478BB">
        <w:rPr>
          <w:rFonts w:ascii="GHEA Grapalat" w:hAnsi="GHEA Grapalat"/>
          <w:color w:val="000000" w:themeColor="text1"/>
          <w:sz w:val="24"/>
          <w:szCs w:val="24"/>
          <w:lang w:val="fr-FR"/>
        </w:rPr>
        <w:t>:</w:t>
      </w:r>
    </w:p>
    <w:p w:rsidR="00F60978" w:rsidRPr="00787F4A" w:rsidRDefault="0052641D" w:rsidP="009E418B">
      <w:p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329EF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3. </w:t>
      </w:r>
      <w:r w:rsidR="00F60978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 արդյունքը</w:t>
      </w:r>
      <w:r w:rsidR="00147AA9" w:rsidRPr="007329EF">
        <w:rPr>
          <w:rFonts w:ascii="GHEA Grapalat" w:eastAsia="Calibri" w:hAnsi="GHEA Grapalat" w:cs="Sylfaen"/>
          <w:b/>
          <w:sz w:val="24"/>
          <w:szCs w:val="24"/>
          <w:lang w:val="hy-AM"/>
        </w:rPr>
        <w:t>.</w:t>
      </w:r>
    </w:p>
    <w:p w:rsidR="000C1BA4" w:rsidRPr="007329EF" w:rsidRDefault="00C4010C" w:rsidP="00C4010C">
      <w:pPr>
        <w:tabs>
          <w:tab w:val="left" w:pos="27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478BB">
        <w:rPr>
          <w:rFonts w:ascii="GHEA Grapalat" w:eastAsia="Times New Roman" w:hAnsi="GHEA Grapalat"/>
          <w:sz w:val="24"/>
          <w:szCs w:val="24"/>
          <w:lang w:val="hy-AM"/>
        </w:rPr>
        <w:t xml:space="preserve">     </w:t>
      </w:r>
      <w:r w:rsidR="00B04999" w:rsidRPr="005478BB">
        <w:rPr>
          <w:rFonts w:ascii="GHEA Grapalat" w:eastAsia="Times New Roman" w:hAnsi="GHEA Grapalat"/>
          <w:sz w:val="24"/>
          <w:szCs w:val="24"/>
          <w:lang w:val="hy-AM"/>
        </w:rPr>
        <w:t>Վ</w:t>
      </w:r>
      <w:r w:rsidR="00B04999" w:rsidRPr="000A1A29">
        <w:rPr>
          <w:rFonts w:ascii="GHEA Grapalat" w:eastAsia="Times New Roman" w:hAnsi="GHEA Grapalat"/>
          <w:sz w:val="24"/>
          <w:szCs w:val="24"/>
          <w:lang w:val="hy-AM"/>
        </w:rPr>
        <w:t>տանգավո</w:t>
      </w:r>
      <w:r w:rsidR="00B04999">
        <w:rPr>
          <w:rFonts w:ascii="GHEA Grapalat" w:eastAsia="Times New Roman" w:hAnsi="GHEA Grapalat"/>
          <w:sz w:val="24"/>
          <w:szCs w:val="24"/>
          <w:lang w:val="hy-AM"/>
        </w:rPr>
        <w:t>ր քիմիական նյութերի վնասազերծ</w:t>
      </w:r>
      <w:r w:rsidR="00B04999" w:rsidRPr="005478BB">
        <w:rPr>
          <w:rFonts w:ascii="GHEA Grapalat" w:eastAsia="Times New Roman" w:hAnsi="GHEA Grapalat"/>
          <w:sz w:val="24"/>
          <w:szCs w:val="24"/>
          <w:lang w:val="hy-AM"/>
        </w:rPr>
        <w:t>ում</w:t>
      </w:r>
      <w:r w:rsidR="0052641D" w:rsidRPr="007329EF">
        <w:rPr>
          <w:rFonts w:ascii="GHEA Grapalat" w:hAnsi="GHEA Grapalat"/>
          <w:sz w:val="24"/>
          <w:szCs w:val="24"/>
          <w:lang w:val="hy-AM"/>
        </w:rPr>
        <w:t>:</w:t>
      </w:r>
    </w:p>
    <w:p w:rsidR="000C1BA4" w:rsidRPr="00787F4A" w:rsidRDefault="006F0816" w:rsidP="00787F4A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4.</w:t>
      </w:r>
      <w:r w:rsidR="00771C70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0C1BA4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0C1BA4" w:rsidRPr="00787F4A">
        <w:rPr>
          <w:rFonts w:ascii="GHEA Grapalat" w:eastAsia="Calibri" w:hAnsi="GHEA Grapalat" w:cs="Sylfaen"/>
          <w:b/>
          <w:sz w:val="24"/>
          <w:szCs w:val="24"/>
          <w:lang w:val="fr-FR"/>
        </w:rPr>
        <w:t>.</w:t>
      </w:r>
    </w:p>
    <w:p w:rsidR="000C1BA4" w:rsidRPr="00787F4A" w:rsidRDefault="000C1BA4" w:rsidP="00787F4A">
      <w:pPr>
        <w:spacing w:after="0" w:line="360" w:lineRule="auto"/>
        <w:ind w:firstLine="425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787F4A">
        <w:rPr>
          <w:rFonts w:ascii="GHEA Grapalat" w:eastAsia="Calibri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A51B57" w:rsidRPr="00787F4A" w:rsidRDefault="006F0816" w:rsidP="003A080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fr-FR"/>
        </w:rPr>
      </w:pPr>
      <w:r w:rsidRPr="00597965">
        <w:rPr>
          <w:rFonts w:ascii="GHEA Grapalat" w:eastAsia="Calibri" w:hAnsi="GHEA Grapalat" w:cs="Sylfaen"/>
          <w:b/>
          <w:lang w:val="hy-AM" w:eastAsia="en-US"/>
        </w:rPr>
        <w:t>5.</w:t>
      </w:r>
      <w:r w:rsidR="00597965" w:rsidRPr="005478BB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="00AD097A" w:rsidRPr="001D3FC0">
        <w:rPr>
          <w:rFonts w:ascii="GHEA Grapalat" w:eastAsia="Calibri" w:hAnsi="GHEA Grapalat" w:cs="Sylfaen"/>
          <w:b/>
          <w:lang w:val="hy-AM" w:eastAsia="en-US"/>
        </w:rPr>
        <w:t>Ի</w:t>
      </w:r>
      <w:r w:rsidR="00A51B57" w:rsidRPr="001D3FC0">
        <w:rPr>
          <w:rFonts w:ascii="GHEA Grapalat" w:eastAsia="Calibri" w:hAnsi="GHEA Grapalat" w:cs="Sylfaen"/>
          <w:b/>
          <w:lang w:val="hy-AM" w:eastAsia="en-US"/>
        </w:rPr>
        <w:t>րավական ակտի ընդունման կապակցությամբ այլ նորմատիվ իրավական ակտերի ընդունման անհրաժեշտությունը</w:t>
      </w:r>
      <w:r w:rsidR="00A51B57" w:rsidRPr="00787F4A">
        <w:rPr>
          <w:rFonts w:ascii="GHEA Grapalat" w:hAnsi="GHEA Grapalat" w:cs="Arial"/>
          <w:lang w:val="fr-FR"/>
        </w:rPr>
        <w:t xml:space="preserve"> </w:t>
      </w:r>
    </w:p>
    <w:p w:rsidR="00897D53" w:rsidRPr="00787F4A" w:rsidRDefault="00897D53" w:rsidP="001B0ABF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նախագծի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ընդունմամբ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այլ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իրավական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ակտերի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ընդունման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87F4A">
        <w:rPr>
          <w:rFonts w:ascii="GHEA Grapalat" w:hAnsi="GHEA Grapalat"/>
          <w:sz w:val="24"/>
          <w:szCs w:val="24"/>
        </w:rPr>
        <w:t>գործող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իրավական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ակտերում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կամ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կատարելու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չի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առաջանում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A51B57" w:rsidRPr="001D3FC0" w:rsidRDefault="003A080B" w:rsidP="006A73FC">
      <w:p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 </w:t>
      </w:r>
      <w:r w:rsidR="00597965">
        <w:rPr>
          <w:rFonts w:ascii="GHEA Grapalat" w:eastAsia="Calibri" w:hAnsi="GHEA Grapalat" w:cs="Sylfaen"/>
          <w:b/>
          <w:sz w:val="24"/>
          <w:szCs w:val="24"/>
          <w:lang w:val="hy-AM"/>
        </w:rPr>
        <w:t>6.</w:t>
      </w:r>
      <w:r w:rsidR="00597965" w:rsidRPr="005478BB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="00A51B57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Պետական բյուջեում կամ տեղական ինքնակառավարման մարմինների </w:t>
      </w:r>
      <w:r w:rsidR="00AD097A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 </w:t>
      </w:r>
      <w:r w:rsidR="00A51B57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>բյուջեներում ծախսերի և եկամուտների էական ավելացումների կամ նվազեցումների անհրաժեշտության մասին</w:t>
      </w:r>
      <w:r w:rsidR="007C3FF6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>.</w:t>
      </w:r>
      <w:r w:rsidR="00A51B57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</w:p>
    <w:p w:rsidR="000A0F13" w:rsidRPr="000A0F13" w:rsidRDefault="00897D53" w:rsidP="00B3021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lastRenderedPageBreak/>
        <w:t>Սույն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51B57" w:rsidRPr="00787F4A">
        <w:rPr>
          <w:rFonts w:ascii="GHEA Grapalat" w:hAnsi="GHEA Grapalat" w:cs="Sylfaen"/>
          <w:sz w:val="24"/>
          <w:szCs w:val="24"/>
          <w:lang w:val="hy-AM"/>
        </w:rPr>
        <w:t xml:space="preserve">ընդունմամբ Հայաստանի Հանրապետության </w:t>
      </w:r>
      <w:r w:rsidR="00A51B57" w:rsidRPr="00787F4A">
        <w:rPr>
          <w:rFonts w:ascii="GHEA Grapalat" w:hAnsi="GHEA Grapalat" w:cs="Arial"/>
          <w:sz w:val="24"/>
          <w:szCs w:val="24"/>
          <w:lang w:val="fr-FR"/>
        </w:rPr>
        <w:t>202</w:t>
      </w:r>
      <w:r w:rsidR="00A51B57" w:rsidRPr="00787F4A">
        <w:rPr>
          <w:rFonts w:ascii="GHEA Grapalat" w:hAnsi="GHEA Grapalat" w:cs="Arial"/>
          <w:sz w:val="24"/>
          <w:szCs w:val="24"/>
          <w:lang w:val="hy-AM"/>
        </w:rPr>
        <w:t>2</w:t>
      </w:r>
      <w:r w:rsidR="00A51B57"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A51B57" w:rsidRPr="00787F4A">
        <w:rPr>
          <w:rFonts w:ascii="GHEA Grapalat" w:hAnsi="GHEA Grapalat" w:cs="Arial"/>
          <w:sz w:val="24"/>
          <w:szCs w:val="24"/>
          <w:lang w:val="fr-FR"/>
        </w:rPr>
        <w:t>թվականի</w:t>
      </w:r>
      <w:proofErr w:type="spellEnd"/>
      <w:r w:rsidR="00A51B57"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51B57" w:rsidRPr="00787F4A">
        <w:rPr>
          <w:rFonts w:ascii="GHEA Grapalat" w:hAnsi="GHEA Grapalat" w:cs="Sylfaen"/>
          <w:sz w:val="24"/>
          <w:szCs w:val="24"/>
          <w:lang w:val="hy-AM"/>
        </w:rPr>
        <w:t xml:space="preserve">պետական բյուջեում կամ տեղական ինքնակառավարման մարմինների բյուջեներում </w:t>
      </w:r>
      <w:proofErr w:type="spellStart"/>
      <w:r w:rsidR="000A0F13" w:rsidRPr="00CD35A3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proofErr w:type="spellEnd"/>
      <w:r w:rsidR="000A0F13"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A0F13" w:rsidRPr="00CD35A3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="000A0F13" w:rsidRPr="00CD35A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A0F13" w:rsidRPr="00CD35A3">
        <w:rPr>
          <w:rFonts w:ascii="GHEA Grapalat" w:hAnsi="GHEA Grapalat" w:cs="Sylfaen"/>
          <w:sz w:val="24"/>
          <w:szCs w:val="24"/>
          <w:lang w:val="fr-FR"/>
        </w:rPr>
        <w:t>առաջացնում</w:t>
      </w:r>
      <w:proofErr w:type="spellEnd"/>
      <w:r w:rsidR="000A0F13" w:rsidRPr="00787F4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110DF" w:rsidRPr="001D3FC0" w:rsidRDefault="00771C70" w:rsidP="003A080B">
      <w:pPr>
        <w:shd w:val="clear" w:color="auto" w:fill="FFFFFF"/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87F4A">
        <w:rPr>
          <w:rFonts w:ascii="GHEA Grapalat" w:hAnsi="GHEA Grapalat"/>
          <w:b/>
          <w:sz w:val="24"/>
          <w:szCs w:val="24"/>
          <w:lang w:val="hy-AM"/>
        </w:rPr>
        <w:t>7</w:t>
      </w:r>
      <w:bookmarkStart w:id="0" w:name="_GoBack"/>
      <w:bookmarkEnd w:id="0"/>
      <w:r w:rsidR="00AD097A" w:rsidRPr="00787F4A">
        <w:rPr>
          <w:rFonts w:ascii="GHEA Grapalat" w:hAnsi="GHEA Grapalat"/>
          <w:b/>
          <w:sz w:val="24"/>
          <w:szCs w:val="24"/>
          <w:lang w:val="hy-AM"/>
        </w:rPr>
        <w:t>.</w:t>
      </w:r>
      <w:r w:rsidR="00FF2A10" w:rsidRPr="00787F4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7AA9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>Կապը ռազմավարական փաստաթղթերի հետ.</w:t>
      </w:r>
      <w:r w:rsidR="00B45F37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  <w:r w:rsidR="007C3FF6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>.</w:t>
      </w:r>
    </w:p>
    <w:p w:rsidR="00205188" w:rsidRPr="002E575D" w:rsidRDefault="0016598C" w:rsidP="00E33C1D">
      <w:pPr>
        <w:spacing w:line="360" w:lineRule="auto"/>
        <w:ind w:left="54" w:right="256" w:firstLine="666"/>
        <w:jc w:val="both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>
        <w:rPr>
          <w:rFonts w:ascii="GHEA Grapalat" w:hAnsi="GHEA Grapalat" w:cs="Arial Armenian"/>
          <w:color w:val="000000"/>
          <w:sz w:val="24"/>
          <w:szCs w:val="24"/>
        </w:rPr>
        <w:t xml:space="preserve"> </w:t>
      </w:r>
      <w:r w:rsidR="00205188" w:rsidRPr="00E33C1D">
        <w:rPr>
          <w:rFonts w:ascii="GHEA Grapalat" w:hAnsi="GHEA Grapalat" w:cs="Arial Armenian"/>
          <w:color w:val="000000"/>
          <w:sz w:val="24"/>
          <w:szCs w:val="24"/>
          <w:lang w:val="hy-AM"/>
        </w:rPr>
        <w:t>Միջոցառումը բխում</w:t>
      </w:r>
      <w:r w:rsidR="00E33C1D" w:rsidRPr="005478BB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205188" w:rsidRPr="00E33C1D">
        <w:rPr>
          <w:rFonts w:ascii="GHEA Grapalat" w:hAnsi="GHEA Grapalat" w:cs="Arial Armenian"/>
          <w:color w:val="000000"/>
          <w:sz w:val="24"/>
          <w:szCs w:val="24"/>
          <w:lang w:val="hy-AM"/>
        </w:rPr>
        <w:t>է ՀՀ կառավարության 2021-2026թթ. գործունեության ծրագրից</w:t>
      </w:r>
      <w:r w:rsidR="00463070" w:rsidRPr="005478BB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և ներառված է </w:t>
      </w:r>
      <w:r w:rsidR="000F5A66" w:rsidRPr="000F5A66">
        <w:rPr>
          <w:rFonts w:ascii="GHEA Grapalat" w:hAnsi="GHEA Grapalat" w:cs="Arial Armenian"/>
          <w:color w:val="000000"/>
          <w:sz w:val="24"/>
          <w:szCs w:val="24"/>
          <w:lang w:val="hy-AM"/>
        </w:rPr>
        <w:t>ՀՀ կառավարության 2021 թվականի օգոստոսի 18-ի</w:t>
      </w:r>
      <w:r w:rsidR="00463070" w:rsidRPr="005478BB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0F5A66">
        <w:rPr>
          <w:rFonts w:ascii="GHEA Grapalat" w:hAnsi="GHEA Grapalat" w:cs="Arial Armenian"/>
          <w:color w:val="000000"/>
          <w:sz w:val="24"/>
          <w:szCs w:val="24"/>
          <w:lang w:val="hy-AM"/>
        </w:rPr>
        <w:t>N 1363</w:t>
      </w:r>
      <w:r w:rsidR="000F5A66" w:rsidRPr="000F5A6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-Ա որոշման </w:t>
      </w:r>
      <w:r w:rsidR="00205188" w:rsidRPr="000F5A66">
        <w:rPr>
          <w:rFonts w:ascii="GHEA Grapalat" w:hAnsi="GHEA Grapalat" w:cs="Arial Armenian"/>
          <w:color w:val="000000"/>
          <w:sz w:val="24"/>
          <w:szCs w:val="24"/>
          <w:lang w:val="hy-AM"/>
        </w:rPr>
        <w:t>ծրագրի «</w:t>
      </w:r>
      <w:r w:rsidR="002E575D" w:rsidRPr="005478BB">
        <w:rPr>
          <w:rFonts w:ascii="GHEA Grapalat" w:hAnsi="GHEA Grapalat" w:cs="Arial Armenian"/>
          <w:color w:val="000000"/>
          <w:sz w:val="24"/>
          <w:szCs w:val="24"/>
          <w:lang w:val="hy-AM"/>
        </w:rPr>
        <w:t>1</w:t>
      </w:r>
      <w:r w:rsidR="00787053">
        <w:rPr>
          <w:rFonts w:ascii="GHEA Grapalat" w:hAnsi="GHEA Grapalat" w:cs="Arial Armenian"/>
          <w:color w:val="000000"/>
          <w:sz w:val="24"/>
          <w:szCs w:val="24"/>
          <w:lang w:val="hy-AM"/>
        </w:rPr>
        <w:t>.</w:t>
      </w:r>
      <w:r w:rsidR="00787053" w:rsidRPr="005478BB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proofErr w:type="spellStart"/>
      <w:r w:rsidR="002E575D">
        <w:rPr>
          <w:rFonts w:ascii="GHEA Grapalat" w:hAnsi="GHEA Grapalat" w:cs="Arial Armenian"/>
          <w:color w:val="000000"/>
          <w:sz w:val="24"/>
          <w:szCs w:val="24"/>
        </w:rPr>
        <w:t>Անվտանգություն</w:t>
      </w:r>
      <w:proofErr w:type="spellEnd"/>
      <w:r w:rsidR="002E575D">
        <w:rPr>
          <w:rFonts w:ascii="GHEA Grapalat" w:hAnsi="GHEA Grapalat" w:cs="Arial Armenian"/>
          <w:color w:val="000000"/>
          <w:sz w:val="24"/>
          <w:szCs w:val="24"/>
        </w:rPr>
        <w:t xml:space="preserve"> և </w:t>
      </w:r>
      <w:proofErr w:type="spellStart"/>
      <w:r w:rsidR="002E575D">
        <w:rPr>
          <w:rFonts w:ascii="GHEA Grapalat" w:hAnsi="GHEA Grapalat" w:cs="Arial Armenian"/>
          <w:color w:val="000000"/>
          <w:sz w:val="24"/>
          <w:szCs w:val="24"/>
        </w:rPr>
        <w:t>արտաքին</w:t>
      </w:r>
      <w:proofErr w:type="spellEnd"/>
      <w:r w:rsidR="002E575D">
        <w:rPr>
          <w:rFonts w:ascii="GHEA Grapalat" w:hAnsi="GHEA Grapalat" w:cs="Arial Armenian"/>
          <w:color w:val="000000"/>
          <w:sz w:val="24"/>
          <w:szCs w:val="24"/>
        </w:rPr>
        <w:t xml:space="preserve"> </w:t>
      </w:r>
      <w:proofErr w:type="spellStart"/>
      <w:r w:rsidR="002E575D">
        <w:rPr>
          <w:rFonts w:ascii="GHEA Grapalat" w:hAnsi="GHEA Grapalat" w:cs="Arial Armenian"/>
          <w:color w:val="000000"/>
          <w:sz w:val="24"/>
          <w:szCs w:val="24"/>
        </w:rPr>
        <w:t>քաղաքականություն</w:t>
      </w:r>
      <w:proofErr w:type="spellEnd"/>
      <w:r w:rsidR="00205188" w:rsidRPr="000F5A66">
        <w:rPr>
          <w:rFonts w:ascii="GHEA Grapalat" w:hAnsi="GHEA Grapalat" w:cs="Arial Armenian"/>
          <w:color w:val="000000"/>
          <w:sz w:val="24"/>
          <w:szCs w:val="24"/>
          <w:lang w:val="hy-AM"/>
        </w:rPr>
        <w:t>» գլխի «</w:t>
      </w:r>
      <w:r w:rsidR="002E575D" w:rsidRPr="002E575D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Աղետներին դիմակայունության </w:t>
      </w:r>
      <w:r w:rsidR="00463070">
        <w:rPr>
          <w:rFonts w:ascii="GHEA Grapalat" w:hAnsi="GHEA Grapalat" w:cs="Arial Armenian"/>
          <w:color w:val="000000"/>
          <w:sz w:val="24"/>
          <w:szCs w:val="24"/>
          <w:lang w:val="hy-AM"/>
        </w:rPr>
        <w:t>բարձրացում</w:t>
      </w:r>
      <w:r w:rsidR="00205188" w:rsidRPr="002E575D">
        <w:rPr>
          <w:rFonts w:ascii="GHEA Grapalat" w:hAnsi="GHEA Grapalat" w:cs="Arial Armenian"/>
          <w:color w:val="000000"/>
          <w:sz w:val="24"/>
          <w:szCs w:val="24"/>
          <w:lang w:val="hy-AM"/>
        </w:rPr>
        <w:t>» բաժնում:</w:t>
      </w:r>
    </w:p>
    <w:p w:rsidR="007C3FF6" w:rsidRPr="007329EF" w:rsidRDefault="007C3FF6" w:rsidP="00D40CD5">
      <w:pPr>
        <w:pStyle w:val="ListParagraph"/>
        <w:tabs>
          <w:tab w:val="left" w:pos="180"/>
        </w:tabs>
        <w:spacing w:after="0" w:line="360" w:lineRule="auto"/>
        <w:ind w:left="0" w:right="259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7C3FF6" w:rsidRPr="007329EF" w:rsidRDefault="007C3FF6" w:rsidP="00B133C5">
      <w:pPr>
        <w:spacing w:line="360" w:lineRule="auto"/>
        <w:ind w:left="54" w:right="256" w:firstLine="666"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</w:p>
    <w:sectPr w:rsidR="007C3FF6" w:rsidRPr="007329EF" w:rsidSect="00B04999">
      <w:pgSz w:w="12240" w:h="15840"/>
      <w:pgMar w:top="630" w:right="900" w:bottom="90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FF73C8E"/>
    <w:multiLevelType w:val="multilevel"/>
    <w:tmpl w:val="C754845A"/>
    <w:lvl w:ilvl="0">
      <w:start w:val="1"/>
      <w:numFmt w:val="decimal"/>
      <w:lvlText w:val="%1."/>
      <w:lvlJc w:val="left"/>
      <w:pPr>
        <w:ind w:left="360" w:hanging="360"/>
      </w:pPr>
      <w:rPr>
        <w:lang w:val="hy-AM"/>
      </w:rPr>
    </w:lvl>
    <w:lvl w:ilvl="1">
      <w:start w:val="2"/>
      <w:numFmt w:val="decimal"/>
      <w:isLgl/>
      <w:lvlText w:val="%1.%2"/>
      <w:lvlJc w:val="left"/>
      <w:pPr>
        <w:ind w:left="1811" w:hanging="9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62" w:hanging="9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2">
    <w:nsid w:val="56FC57EA"/>
    <w:multiLevelType w:val="hybridMultilevel"/>
    <w:tmpl w:val="34AADAF4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922A32"/>
    <w:multiLevelType w:val="hybridMultilevel"/>
    <w:tmpl w:val="93A82BA0"/>
    <w:lvl w:ilvl="0" w:tplc="7630A544">
      <w:start w:val="8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B91F1F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77B68"/>
    <w:rsid w:val="00002224"/>
    <w:rsid w:val="000144BD"/>
    <w:rsid w:val="000158F6"/>
    <w:rsid w:val="00021124"/>
    <w:rsid w:val="000236E5"/>
    <w:rsid w:val="00026FE8"/>
    <w:rsid w:val="00034E67"/>
    <w:rsid w:val="000601B2"/>
    <w:rsid w:val="00064059"/>
    <w:rsid w:val="0006505A"/>
    <w:rsid w:val="00080ED8"/>
    <w:rsid w:val="000948E0"/>
    <w:rsid w:val="00095E4D"/>
    <w:rsid w:val="000A0F13"/>
    <w:rsid w:val="000A1A29"/>
    <w:rsid w:val="000A6171"/>
    <w:rsid w:val="000B36C1"/>
    <w:rsid w:val="000C1BA4"/>
    <w:rsid w:val="000C3421"/>
    <w:rsid w:val="000D31FC"/>
    <w:rsid w:val="000E66F7"/>
    <w:rsid w:val="000F395D"/>
    <w:rsid w:val="000F5A66"/>
    <w:rsid w:val="0010681B"/>
    <w:rsid w:val="00121E6E"/>
    <w:rsid w:val="00124300"/>
    <w:rsid w:val="0013132B"/>
    <w:rsid w:val="0014379E"/>
    <w:rsid w:val="00147AA9"/>
    <w:rsid w:val="00152C8F"/>
    <w:rsid w:val="0015560C"/>
    <w:rsid w:val="001566D0"/>
    <w:rsid w:val="0016238B"/>
    <w:rsid w:val="0016598C"/>
    <w:rsid w:val="0016640D"/>
    <w:rsid w:val="00174E64"/>
    <w:rsid w:val="001833D4"/>
    <w:rsid w:val="00195E4F"/>
    <w:rsid w:val="001A089B"/>
    <w:rsid w:val="001B0ABF"/>
    <w:rsid w:val="001B0E6A"/>
    <w:rsid w:val="001D24CB"/>
    <w:rsid w:val="001D29A3"/>
    <w:rsid w:val="001D3FC0"/>
    <w:rsid w:val="001D4AE8"/>
    <w:rsid w:val="001E0A17"/>
    <w:rsid w:val="001E4E2D"/>
    <w:rsid w:val="001E6821"/>
    <w:rsid w:val="00200961"/>
    <w:rsid w:val="002015FE"/>
    <w:rsid w:val="00205188"/>
    <w:rsid w:val="00207A14"/>
    <w:rsid w:val="002109F4"/>
    <w:rsid w:val="0021136A"/>
    <w:rsid w:val="00230021"/>
    <w:rsid w:val="002341B2"/>
    <w:rsid w:val="00247FBC"/>
    <w:rsid w:val="00252679"/>
    <w:rsid w:val="00253FA4"/>
    <w:rsid w:val="00255DAE"/>
    <w:rsid w:val="00257AAB"/>
    <w:rsid w:val="0026579C"/>
    <w:rsid w:val="00275A01"/>
    <w:rsid w:val="00277059"/>
    <w:rsid w:val="00286B56"/>
    <w:rsid w:val="00287AA0"/>
    <w:rsid w:val="002B4A5D"/>
    <w:rsid w:val="002C37CC"/>
    <w:rsid w:val="002C3E0C"/>
    <w:rsid w:val="002C5EF6"/>
    <w:rsid w:val="002D22BD"/>
    <w:rsid w:val="002E44FA"/>
    <w:rsid w:val="002E575D"/>
    <w:rsid w:val="002E61F2"/>
    <w:rsid w:val="002E7BC3"/>
    <w:rsid w:val="002F21F1"/>
    <w:rsid w:val="00301565"/>
    <w:rsid w:val="00306B05"/>
    <w:rsid w:val="0031246F"/>
    <w:rsid w:val="00313987"/>
    <w:rsid w:val="003150CA"/>
    <w:rsid w:val="00325F3C"/>
    <w:rsid w:val="003265E0"/>
    <w:rsid w:val="00334B32"/>
    <w:rsid w:val="00343188"/>
    <w:rsid w:val="00350D83"/>
    <w:rsid w:val="003649F9"/>
    <w:rsid w:val="00376089"/>
    <w:rsid w:val="00381A63"/>
    <w:rsid w:val="003901E8"/>
    <w:rsid w:val="0039127E"/>
    <w:rsid w:val="003A080B"/>
    <w:rsid w:val="003A4484"/>
    <w:rsid w:val="003B6256"/>
    <w:rsid w:val="003C1956"/>
    <w:rsid w:val="003C5C1A"/>
    <w:rsid w:val="003C6129"/>
    <w:rsid w:val="003D5255"/>
    <w:rsid w:val="003E1D55"/>
    <w:rsid w:val="003F73F5"/>
    <w:rsid w:val="0040272F"/>
    <w:rsid w:val="00411591"/>
    <w:rsid w:val="0041463C"/>
    <w:rsid w:val="00414A83"/>
    <w:rsid w:val="00416707"/>
    <w:rsid w:val="004175F7"/>
    <w:rsid w:val="00420765"/>
    <w:rsid w:val="0042094E"/>
    <w:rsid w:val="00420C48"/>
    <w:rsid w:val="0043205E"/>
    <w:rsid w:val="00444647"/>
    <w:rsid w:val="00444C07"/>
    <w:rsid w:val="00463070"/>
    <w:rsid w:val="00472997"/>
    <w:rsid w:val="00480F67"/>
    <w:rsid w:val="0048797A"/>
    <w:rsid w:val="00492B20"/>
    <w:rsid w:val="0049501B"/>
    <w:rsid w:val="004A4B2C"/>
    <w:rsid w:val="004E01D3"/>
    <w:rsid w:val="004E08B3"/>
    <w:rsid w:val="004F74E7"/>
    <w:rsid w:val="00504043"/>
    <w:rsid w:val="00506772"/>
    <w:rsid w:val="00515BC1"/>
    <w:rsid w:val="00522F6A"/>
    <w:rsid w:val="00525C3F"/>
    <w:rsid w:val="0052641D"/>
    <w:rsid w:val="0053766E"/>
    <w:rsid w:val="005478BB"/>
    <w:rsid w:val="00552498"/>
    <w:rsid w:val="00566110"/>
    <w:rsid w:val="005726BD"/>
    <w:rsid w:val="005765DF"/>
    <w:rsid w:val="005827E9"/>
    <w:rsid w:val="005838C3"/>
    <w:rsid w:val="00597965"/>
    <w:rsid w:val="005B7E6E"/>
    <w:rsid w:val="005C07AF"/>
    <w:rsid w:val="005C424E"/>
    <w:rsid w:val="005C4D3D"/>
    <w:rsid w:val="005E3034"/>
    <w:rsid w:val="005F466C"/>
    <w:rsid w:val="00610D35"/>
    <w:rsid w:val="006177DB"/>
    <w:rsid w:val="00631124"/>
    <w:rsid w:val="00632731"/>
    <w:rsid w:val="00637039"/>
    <w:rsid w:val="0063707B"/>
    <w:rsid w:val="006713B4"/>
    <w:rsid w:val="006A1E2F"/>
    <w:rsid w:val="006A4954"/>
    <w:rsid w:val="006A73FC"/>
    <w:rsid w:val="006C14BE"/>
    <w:rsid w:val="006C53C1"/>
    <w:rsid w:val="006C5A37"/>
    <w:rsid w:val="006C615B"/>
    <w:rsid w:val="006C7A23"/>
    <w:rsid w:val="006D6E14"/>
    <w:rsid w:val="006E5356"/>
    <w:rsid w:val="006E784D"/>
    <w:rsid w:val="006F0816"/>
    <w:rsid w:val="006F7425"/>
    <w:rsid w:val="006F75D7"/>
    <w:rsid w:val="00702246"/>
    <w:rsid w:val="00702569"/>
    <w:rsid w:val="00724A7F"/>
    <w:rsid w:val="007329EF"/>
    <w:rsid w:val="00732A47"/>
    <w:rsid w:val="00736535"/>
    <w:rsid w:val="007534F1"/>
    <w:rsid w:val="00757D49"/>
    <w:rsid w:val="00762F3C"/>
    <w:rsid w:val="00771C70"/>
    <w:rsid w:val="0078410D"/>
    <w:rsid w:val="00785E9F"/>
    <w:rsid w:val="00787053"/>
    <w:rsid w:val="00787F4A"/>
    <w:rsid w:val="007902E7"/>
    <w:rsid w:val="0079678A"/>
    <w:rsid w:val="007A597F"/>
    <w:rsid w:val="007B2628"/>
    <w:rsid w:val="007B2F49"/>
    <w:rsid w:val="007C070C"/>
    <w:rsid w:val="007C3FF6"/>
    <w:rsid w:val="007F4F4A"/>
    <w:rsid w:val="00806FE2"/>
    <w:rsid w:val="0081013C"/>
    <w:rsid w:val="00810FFF"/>
    <w:rsid w:val="00813CA7"/>
    <w:rsid w:val="00825E53"/>
    <w:rsid w:val="0082623D"/>
    <w:rsid w:val="00827B0E"/>
    <w:rsid w:val="00834D81"/>
    <w:rsid w:val="008506CD"/>
    <w:rsid w:val="008527EA"/>
    <w:rsid w:val="008632DD"/>
    <w:rsid w:val="008634F8"/>
    <w:rsid w:val="0089295E"/>
    <w:rsid w:val="00897D53"/>
    <w:rsid w:val="008A4A83"/>
    <w:rsid w:val="008A654F"/>
    <w:rsid w:val="008B3BB6"/>
    <w:rsid w:val="008C384A"/>
    <w:rsid w:val="008C4A9D"/>
    <w:rsid w:val="008C4F2C"/>
    <w:rsid w:val="008D553B"/>
    <w:rsid w:val="008D718A"/>
    <w:rsid w:val="008E488E"/>
    <w:rsid w:val="008E512F"/>
    <w:rsid w:val="008E5E51"/>
    <w:rsid w:val="008E6C1F"/>
    <w:rsid w:val="008F0B88"/>
    <w:rsid w:val="009009D6"/>
    <w:rsid w:val="00905FD7"/>
    <w:rsid w:val="00921323"/>
    <w:rsid w:val="00924A5C"/>
    <w:rsid w:val="009341C0"/>
    <w:rsid w:val="00934E03"/>
    <w:rsid w:val="00937A3E"/>
    <w:rsid w:val="009513BF"/>
    <w:rsid w:val="00957119"/>
    <w:rsid w:val="0097145C"/>
    <w:rsid w:val="00973A06"/>
    <w:rsid w:val="009802F2"/>
    <w:rsid w:val="009935A4"/>
    <w:rsid w:val="009978C9"/>
    <w:rsid w:val="00997F58"/>
    <w:rsid w:val="009A04B7"/>
    <w:rsid w:val="009A623D"/>
    <w:rsid w:val="009B3696"/>
    <w:rsid w:val="009C1A70"/>
    <w:rsid w:val="009E418B"/>
    <w:rsid w:val="009F7DC6"/>
    <w:rsid w:val="00A07A63"/>
    <w:rsid w:val="00A2734A"/>
    <w:rsid w:val="00A33531"/>
    <w:rsid w:val="00A36C86"/>
    <w:rsid w:val="00A36DD1"/>
    <w:rsid w:val="00A51B57"/>
    <w:rsid w:val="00A61FF8"/>
    <w:rsid w:val="00A71865"/>
    <w:rsid w:val="00A72801"/>
    <w:rsid w:val="00A75EA1"/>
    <w:rsid w:val="00A76904"/>
    <w:rsid w:val="00A924B3"/>
    <w:rsid w:val="00A93BD8"/>
    <w:rsid w:val="00A972D4"/>
    <w:rsid w:val="00A97C1A"/>
    <w:rsid w:val="00AB60BB"/>
    <w:rsid w:val="00AC1F7D"/>
    <w:rsid w:val="00AC3601"/>
    <w:rsid w:val="00AD097A"/>
    <w:rsid w:val="00AD3E87"/>
    <w:rsid w:val="00AE6B69"/>
    <w:rsid w:val="00AF0533"/>
    <w:rsid w:val="00B04999"/>
    <w:rsid w:val="00B110DF"/>
    <w:rsid w:val="00B133C5"/>
    <w:rsid w:val="00B24ACD"/>
    <w:rsid w:val="00B26658"/>
    <w:rsid w:val="00B3021C"/>
    <w:rsid w:val="00B44DF8"/>
    <w:rsid w:val="00B45F37"/>
    <w:rsid w:val="00B6102A"/>
    <w:rsid w:val="00B672A0"/>
    <w:rsid w:val="00B7044A"/>
    <w:rsid w:val="00B90230"/>
    <w:rsid w:val="00B9091D"/>
    <w:rsid w:val="00B936F8"/>
    <w:rsid w:val="00BB444F"/>
    <w:rsid w:val="00BC3B78"/>
    <w:rsid w:val="00BD65E5"/>
    <w:rsid w:val="00BE7A4C"/>
    <w:rsid w:val="00BF4C56"/>
    <w:rsid w:val="00BF7454"/>
    <w:rsid w:val="00C15E1D"/>
    <w:rsid w:val="00C265C7"/>
    <w:rsid w:val="00C4010C"/>
    <w:rsid w:val="00C42A33"/>
    <w:rsid w:val="00C434E9"/>
    <w:rsid w:val="00C47203"/>
    <w:rsid w:val="00C47ECB"/>
    <w:rsid w:val="00C579B7"/>
    <w:rsid w:val="00C656B3"/>
    <w:rsid w:val="00C66512"/>
    <w:rsid w:val="00C77B68"/>
    <w:rsid w:val="00C80335"/>
    <w:rsid w:val="00C97F31"/>
    <w:rsid w:val="00CA7A88"/>
    <w:rsid w:val="00CB0EF5"/>
    <w:rsid w:val="00CB74EF"/>
    <w:rsid w:val="00CC3337"/>
    <w:rsid w:val="00CC70D0"/>
    <w:rsid w:val="00CC79B0"/>
    <w:rsid w:val="00CC7DD7"/>
    <w:rsid w:val="00CD3F81"/>
    <w:rsid w:val="00CD5F72"/>
    <w:rsid w:val="00CE4CCC"/>
    <w:rsid w:val="00CF3BD3"/>
    <w:rsid w:val="00D129B3"/>
    <w:rsid w:val="00D12F65"/>
    <w:rsid w:val="00D21204"/>
    <w:rsid w:val="00D215A4"/>
    <w:rsid w:val="00D24A96"/>
    <w:rsid w:val="00D30600"/>
    <w:rsid w:val="00D33630"/>
    <w:rsid w:val="00D40CD5"/>
    <w:rsid w:val="00D40F9A"/>
    <w:rsid w:val="00D41D57"/>
    <w:rsid w:val="00D42035"/>
    <w:rsid w:val="00D52B6F"/>
    <w:rsid w:val="00D7198F"/>
    <w:rsid w:val="00D8220E"/>
    <w:rsid w:val="00D85077"/>
    <w:rsid w:val="00D91152"/>
    <w:rsid w:val="00DA2280"/>
    <w:rsid w:val="00DA4452"/>
    <w:rsid w:val="00DB18F0"/>
    <w:rsid w:val="00DB7E34"/>
    <w:rsid w:val="00DD329D"/>
    <w:rsid w:val="00DD38D6"/>
    <w:rsid w:val="00DD687A"/>
    <w:rsid w:val="00DE4036"/>
    <w:rsid w:val="00DF6316"/>
    <w:rsid w:val="00E053F5"/>
    <w:rsid w:val="00E158E1"/>
    <w:rsid w:val="00E30EEA"/>
    <w:rsid w:val="00E3198D"/>
    <w:rsid w:val="00E33C1D"/>
    <w:rsid w:val="00E352DA"/>
    <w:rsid w:val="00E353CB"/>
    <w:rsid w:val="00E411B5"/>
    <w:rsid w:val="00E7465D"/>
    <w:rsid w:val="00E80290"/>
    <w:rsid w:val="00E8124D"/>
    <w:rsid w:val="00E87604"/>
    <w:rsid w:val="00E93C8B"/>
    <w:rsid w:val="00E94E85"/>
    <w:rsid w:val="00EA04D2"/>
    <w:rsid w:val="00EA1052"/>
    <w:rsid w:val="00EC00CE"/>
    <w:rsid w:val="00EC4574"/>
    <w:rsid w:val="00ED57C5"/>
    <w:rsid w:val="00F060F9"/>
    <w:rsid w:val="00F117B5"/>
    <w:rsid w:val="00F13B0D"/>
    <w:rsid w:val="00F236EF"/>
    <w:rsid w:val="00F259CB"/>
    <w:rsid w:val="00F47CB9"/>
    <w:rsid w:val="00F5775A"/>
    <w:rsid w:val="00F60978"/>
    <w:rsid w:val="00F65BE4"/>
    <w:rsid w:val="00F66976"/>
    <w:rsid w:val="00F72CDB"/>
    <w:rsid w:val="00F737F5"/>
    <w:rsid w:val="00F83C2B"/>
    <w:rsid w:val="00F90713"/>
    <w:rsid w:val="00F90A8E"/>
    <w:rsid w:val="00F96124"/>
    <w:rsid w:val="00FA47C8"/>
    <w:rsid w:val="00FA7012"/>
    <w:rsid w:val="00FA74F9"/>
    <w:rsid w:val="00FB2926"/>
    <w:rsid w:val="00FB2C0C"/>
    <w:rsid w:val="00FB493C"/>
    <w:rsid w:val="00FE525A"/>
    <w:rsid w:val="00FE6C5A"/>
    <w:rsid w:val="00FF2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A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-ExecSummary,Bullet1,List Paragraph nowy,Referenc,Akapit z listą BS,List Paragraph 1,List_Paragraph,Multilevel para_II,List Paragraph (numbered (a)),OBC Bullet,List Paragraph11,Normal numbered,Paragraphe de liste PBLH"/>
    <w:basedOn w:val="Normal"/>
    <w:link w:val="ListParagraphChar"/>
    <w:uiPriority w:val="34"/>
    <w:qFormat/>
    <w:rsid w:val="00C77B6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77B68"/>
    <w:rPr>
      <w:b/>
      <w:bCs/>
    </w:rPr>
  </w:style>
  <w:style w:type="character" w:customStyle="1" w:styleId="hps">
    <w:name w:val="hps"/>
    <w:basedOn w:val="DefaultParagraphFont"/>
    <w:rsid w:val="0053766E"/>
  </w:style>
  <w:style w:type="character" w:customStyle="1" w:styleId="28pt">
    <w:name w:val="Основной текст (2) + 8 pt"/>
    <w:basedOn w:val="DefaultParagraphFont"/>
    <w:rsid w:val="008A654F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hy-AM" w:eastAsia="hy-AM" w:bidi="hy-AM"/>
    </w:rPr>
  </w:style>
  <w:style w:type="character" w:styleId="Hyperlink">
    <w:name w:val="Hyperlink"/>
    <w:basedOn w:val="DefaultParagraphFont"/>
    <w:uiPriority w:val="99"/>
    <w:semiHidden/>
    <w:unhideWhenUsed/>
    <w:rsid w:val="00EC457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4574"/>
    <w:rPr>
      <w:color w:val="800080" w:themeColor="followedHyperlink"/>
      <w:u w:val="single"/>
    </w:rPr>
  </w:style>
  <w:style w:type="character" w:customStyle="1" w:styleId="user-name">
    <w:name w:val="user-name"/>
    <w:basedOn w:val="DefaultParagraphFont"/>
    <w:rsid w:val="00F737F5"/>
  </w:style>
  <w:style w:type="character" w:customStyle="1" w:styleId="ListParagraphChar">
    <w:name w:val="List Paragraph Char"/>
    <w:aliases w:val="List Paragraph-ExecSummary Char,Bullet1 Char,List Paragraph nowy Char,Referenc Char,Akapit z listą BS Char,List Paragraph 1 Char,List_Paragraph Char,Multilevel para_II Char,List Paragraph (numbered (a)) Char,OBC Bullet Char"/>
    <w:link w:val="ListParagraph"/>
    <w:uiPriority w:val="34"/>
    <w:locked/>
    <w:rsid w:val="00CD5F72"/>
  </w:style>
  <w:style w:type="character" w:customStyle="1" w:styleId="Bodytext2">
    <w:name w:val="Body text (2)"/>
    <w:rsid w:val="002C3E0C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paragraph" w:styleId="NormalWeb">
    <w:name w:val="Normal (Web)"/>
    <w:basedOn w:val="Normal"/>
    <w:uiPriority w:val="99"/>
    <w:rsid w:val="009A0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rsid w:val="009A04B7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BodyTextIndent2Char">
    <w:name w:val="Body Text Indent 2 Char"/>
    <w:basedOn w:val="DefaultParagraphFont"/>
    <w:link w:val="BodyTextIndent2"/>
    <w:rsid w:val="009A04B7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206D04-7F35-4328-9937-36D1E46A6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3</Pages>
  <Words>587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https://mul2.gov.am/tasks/720510/oneclick/himnavorum.docx?token=31c14d9fa275935737b3d7f5d445644c</cp:keywords>
  <dc:description/>
  <cp:lastModifiedBy>SIRANUSH VREJOVNA</cp:lastModifiedBy>
  <cp:revision>288</cp:revision>
  <cp:lastPrinted>2022-12-15T12:40:00Z</cp:lastPrinted>
  <dcterms:created xsi:type="dcterms:W3CDTF">2018-04-16T11:02:00Z</dcterms:created>
  <dcterms:modified xsi:type="dcterms:W3CDTF">2022-12-15T13:24:00Z</dcterms:modified>
</cp:coreProperties>
</file>