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1A2" w:rsidRPr="00356188" w:rsidRDefault="00356188" w:rsidP="003B68EB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6188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A771A2" w:rsidRPr="00FD0DC7" w:rsidRDefault="004E3F19" w:rsidP="00FD0DC7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</w:rPr>
      </w:pPr>
      <w:r w:rsidRPr="00FD0DC7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>«</w:t>
      </w:r>
      <w:r w:rsidR="00FD0DC7" w:rsidRPr="00FD0DC7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>ԵՎՐՈՊԱԿԱՆ ՆԵՐԴՐՈՒՄԱՅԻՆ ԲԱՆԿԻ ԱՋԱԿՑՈՒԹՅԱՄԲ</w:t>
      </w:r>
      <w:r w:rsidR="00FD0DC7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 </w:t>
      </w:r>
      <w:r w:rsidR="00FD0DC7" w:rsidRPr="00FD0DC7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>ԻՐԱԿԱՆԱՑՎՈՂ ՀՅՈՒՍԻՍ-ՀԱՐԱՎ ՄԻՋԱՆՑՔԻ ԶԱՐԳԱՑՄԱՆ ՎԱՐԿԱՅԻՆ ԾՐԱԳՐԻ (ՏՐԱՆՇ 3) ՌԵՏՐՈԱԿՏԻՎ ՖԻՆԱՆՍԱՎՈՐՄԱՄԲ ՍՏԱՑՎԱԾ ԳՈՒՄԱՐՆԵՐԻ ՎԵՐԱԿԱՆԳՆՄԱՆ, 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ԿԱՏԱՐԵԼՈՒ ՄԱՍԻՆ</w:t>
      </w:r>
      <w:r w:rsidRPr="00FD0DC7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» </w:t>
      </w:r>
      <w:r w:rsidRPr="004E3F19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ՀՀ ԿԱՌԱՎԱՐՈՒԹՅԱՆ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10875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2"/>
        <w:gridCol w:w="3973"/>
      </w:tblGrid>
      <w:tr w:rsidR="009106CE" w:rsidRPr="006E2120" w:rsidTr="00782254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9106CE" w:rsidP="006E21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ՀՀ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ֆինանսների</w:t>
            </w:r>
            <w:proofErr w:type="spellEnd"/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նախարարությ</w:t>
            </w:r>
            <w:proofErr w:type="spellEnd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3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3428CC" w:rsidP="00FD0D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    1</w:t>
            </w:r>
            <w:r w:rsidR="00FD0D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6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  <w:r w:rsidR="00FD0D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12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202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</w:p>
        </w:tc>
      </w:tr>
      <w:tr w:rsidR="009106CE" w:rsidRPr="006E2120" w:rsidTr="00782254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06CE" w:rsidRPr="00A771A2" w:rsidRDefault="009106CE" w:rsidP="005E2A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56188" w:rsidRDefault="009C2F91" w:rsidP="009C2F91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 w:rsidR="00FD0D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01/9</w:t>
            </w:r>
            <w:r w:rsidR="003428C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-</w:t>
            </w:r>
            <w:r w:rsidR="00FD0D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1/21949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-2022</w:t>
            </w:r>
          </w:p>
          <w:p w:rsidR="003428CC" w:rsidRPr="00356188" w:rsidRDefault="003428CC" w:rsidP="009C2F91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</w:p>
          <w:p w:rsidR="009106CE" w:rsidRPr="003428CC" w:rsidRDefault="009106CE" w:rsidP="00356188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</w:p>
        </w:tc>
      </w:tr>
      <w:tr w:rsidR="009106CE" w:rsidRPr="00363C3D" w:rsidTr="00782254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DC7" w:rsidRPr="00FD0DC7" w:rsidRDefault="00FD0DC7" w:rsidP="00FD0DC7">
            <w:pPr>
              <w:tabs>
                <w:tab w:val="left" w:pos="851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0DC7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05.12.2022թ. NԳՍ/34/32485-2022 գրությամբ ներկայացված «Եվրոպական ներդրումային բանկի աջակցությամբ իրականացվող Հյուսիս-հարավ միջանցքի զարգացման վարկային ծրագրի (Տրանշ 3) ռետրոակտիվ ֆինանսավորմամբ գումարների վերականգնման, 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կատարելու մասին» ՀՀ կառավարության որոշման նախագծի վերաբերյալ, հայտնում ենք հետևյալը.</w:t>
            </w:r>
          </w:p>
          <w:p w:rsidR="00FD0DC7" w:rsidRPr="00113EA0" w:rsidRDefault="00FD0DC7" w:rsidP="00FD0DC7">
            <w:pPr>
              <w:spacing w:after="0" w:line="360" w:lineRule="auto"/>
              <w:ind w:firstLine="9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3EA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02.06.2022թ. N813-Ն որոշման </w:t>
            </w:r>
            <w:r w:rsidRPr="00113EA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2-րդ կետի համաձայն մինչ </w:t>
            </w:r>
            <w:r w:rsidRPr="004543C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«Եվրոպական ներդրումային բանկի աջակցությամբ իրականացվող Հյուսիս-հարավ միջանցքի զարգացման վարկային (Տրանշ 3) </w:t>
            </w:r>
            <w:r w:rsidRPr="00113EA0">
              <w:rPr>
                <w:rFonts w:ascii="GHEA Grapalat" w:hAnsi="GHEA Grapalat"/>
                <w:sz w:val="24"/>
                <w:szCs w:val="24"/>
                <w:lang w:val="hy-AM"/>
              </w:rPr>
              <w:t>ծրագրով Եվրոպական ներդրումային բանկից վարկային միջոցների ստացումը ծրագրի շրջանակներում իրականացված և նախատեսված աշխատանքների վճարման համար կայունացման դեպոզիտային հաշվի միջոցներից հատկացվել է 3,000.0 մլն դրամ: Միաժամանակ նույն որոշման 3-րդ կետի 1-ին ենթակետի համաձայն սահմանվում է, որ վարկային միջոցները ստանալուց հետո ապահովել հատկացված գումարների վերականգնումը ՀՀ պետական բյուջե:</w:t>
            </w:r>
          </w:p>
          <w:p w:rsidR="00FD0DC7" w:rsidRPr="00113EA0" w:rsidRDefault="00FD0DC7" w:rsidP="00FD0DC7">
            <w:pPr>
              <w:spacing w:after="0" w:line="360" w:lineRule="auto"/>
              <w:ind w:firstLine="9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3EA0">
              <w:rPr>
                <w:rFonts w:ascii="GHEA Grapalat" w:hAnsi="GHEA Grapalat"/>
                <w:sz w:val="24"/>
                <w:szCs w:val="24"/>
                <w:lang w:val="hy-AM"/>
              </w:rPr>
              <w:t>Սակայն հաշվի առնելով, որ վերը նշված աշխատանքների համար կատարված վճարումներն իրականացվել են ՀՀ կառավարության համաֆինանսավորման հաշվին, վերջինիս արդյունքում համաֆինանսավորման առկա մնացորդի 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Pr="00113E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բավարար լինելու հանգամանքը խոչընդոտ է հանդիսանում գումարի վերականգնման գործընթացն  իրականացնելու համար:</w:t>
            </w:r>
          </w:p>
          <w:p w:rsidR="00FD0DC7" w:rsidRPr="00113EA0" w:rsidRDefault="00FD0DC7" w:rsidP="00FD0DC7">
            <w:pPr>
              <w:spacing w:after="0" w:line="360" w:lineRule="auto"/>
              <w:ind w:firstLine="9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3EA0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բովանդակային առումով առարկություններ չունենք և</w:t>
            </w:r>
            <w:r w:rsidRPr="00113E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խնդրի կարգավորման համար առաջարկում ենք համաֆինանսավորման դրամային հաշվից կատարված վճարումները վերաձևակերպել որպես վարկային միջոցներից կատարված ծախս՝ զուգահեռաբար ՀՀ կառավարության հաշվին ստացված միջոցները վերականգնել ՀՀ պետական բյուջե: </w:t>
            </w:r>
          </w:p>
          <w:p w:rsidR="004E3F19" w:rsidRDefault="004E3F19" w:rsidP="004E3F19">
            <w:pPr>
              <w:tabs>
                <w:tab w:val="left" w:pos="851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06CE" w:rsidRPr="00FD0DC7" w:rsidRDefault="00FD0DC7" w:rsidP="00FD0DC7">
            <w:pPr>
              <w:spacing w:after="0" w:line="360" w:lineRule="auto"/>
              <w:ind w:firstLine="90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13EA0">
              <w:rPr>
                <w:rFonts w:ascii="GHEA Grapalat" w:hAnsi="GHEA Grapalat"/>
                <w:sz w:val="24"/>
                <w:szCs w:val="24"/>
                <w:lang w:val="hy-AM"/>
              </w:rPr>
              <w:t>Միաժամանակ խմբագրական առումով առաջարկում ենք N1 հավելվածում «կայունացման դեպոզիտային հաշվից օգտագործում» բառերը փոխարինել «կայունացման դեպոզիտային հաշվի համալրում» բառերով:</w:t>
            </w:r>
          </w:p>
        </w:tc>
        <w:tc>
          <w:tcPr>
            <w:tcW w:w="3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06CE" w:rsidRPr="00FD0DC7" w:rsidRDefault="009106CE" w:rsidP="009C2F91">
            <w:pPr>
              <w:tabs>
                <w:tab w:val="left" w:pos="2745"/>
              </w:tabs>
              <w:spacing w:after="0" w:line="360" w:lineRule="auto"/>
              <w:ind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4B80" w:rsidRPr="00FD0DC7" w:rsidRDefault="00554B80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4B80" w:rsidRPr="00FD0DC7" w:rsidRDefault="00554B80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4B80" w:rsidRPr="00FD0DC7" w:rsidRDefault="00554B80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35E11" w:rsidRPr="00FD0DC7" w:rsidRDefault="00035E11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36BB0" w:rsidRPr="00FD0DC7" w:rsidRDefault="00736BB0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36BB0" w:rsidRPr="00FD0DC7" w:rsidRDefault="00736BB0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36BB0" w:rsidRPr="00FD0DC7" w:rsidRDefault="00736BB0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36BB0" w:rsidRPr="00FD0DC7" w:rsidRDefault="00736BB0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363C3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D0DC7" w:rsidRPr="00FD0DC7" w:rsidRDefault="00FD0DC7" w:rsidP="00FD0DC7">
            <w:pPr>
              <w:spacing w:after="0" w:line="360" w:lineRule="auto"/>
              <w:ind w:lef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0DC7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736BB0" w:rsidRPr="00FD0DC7" w:rsidRDefault="00FD0DC7" w:rsidP="00FD0DC7">
            <w:pPr>
              <w:spacing w:after="0" w:line="360" w:lineRule="auto"/>
              <w:ind w:lef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0DC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ընթացակարգը հնարավոր է իրականացնել միայն սույն որոշման նախագծի ընդունումից հետո ՀՀ </w:t>
            </w:r>
            <w:bookmarkStart w:id="0" w:name="_GoBack"/>
            <w:bookmarkEnd w:id="0"/>
            <w:r w:rsidRPr="00FD0DC7">
              <w:rPr>
                <w:rFonts w:ascii="GHEA Grapalat" w:hAnsi="GHEA Grapalat"/>
                <w:sz w:val="24"/>
                <w:szCs w:val="24"/>
                <w:lang w:val="hy-AM"/>
              </w:rPr>
              <w:t>ֆինանսաների</w:t>
            </w:r>
            <w:r w:rsidR="00782254" w:rsidRPr="004D51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</w:t>
            </w:r>
            <w:r w:rsidRPr="00FD0DC7">
              <w:rPr>
                <w:rFonts w:ascii="GHEA Grapalat" w:hAnsi="GHEA Grapalat"/>
                <w:sz w:val="24"/>
                <w:szCs w:val="24"/>
                <w:lang w:val="hy-AM"/>
              </w:rPr>
              <w:t>ախարարության անմիջական մասնակցությամբ:</w:t>
            </w: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0DC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FD0DC7" w:rsidRPr="00FD0DC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կատարվել է համապատասխան փոփոխություն: </w:t>
            </w:r>
          </w:p>
          <w:p w:rsidR="00363C3D" w:rsidRPr="00FD0DC7" w:rsidRDefault="00363C3D" w:rsidP="005E2A80">
            <w:pPr>
              <w:spacing w:after="0" w:line="24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4B80" w:rsidRPr="00FD0DC7" w:rsidRDefault="00554B80" w:rsidP="00554B8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C2307E" w:rsidRPr="00582E90" w:rsidRDefault="00801FD1">
      <w:pPr>
        <w:rPr>
          <w:lang w:val="hy-AM"/>
        </w:rPr>
      </w:pPr>
    </w:p>
    <w:sectPr w:rsidR="00C2307E" w:rsidRPr="00582E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431" w:rsidRDefault="005B3431" w:rsidP="008A37BC">
      <w:pPr>
        <w:spacing w:after="0" w:line="240" w:lineRule="auto"/>
      </w:pPr>
      <w:r>
        <w:separator/>
      </w:r>
    </w:p>
  </w:endnote>
  <w:endnote w:type="continuationSeparator" w:id="0">
    <w:p w:rsidR="005B3431" w:rsidRDefault="005B3431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431" w:rsidRDefault="005B3431" w:rsidP="008A37BC">
      <w:pPr>
        <w:spacing w:after="0" w:line="240" w:lineRule="auto"/>
      </w:pPr>
      <w:r>
        <w:separator/>
      </w:r>
    </w:p>
  </w:footnote>
  <w:footnote w:type="continuationSeparator" w:id="0">
    <w:p w:rsidR="005B3431" w:rsidRDefault="005B3431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A2"/>
    <w:rsid w:val="00035E11"/>
    <w:rsid w:val="000526E9"/>
    <w:rsid w:val="00074EE9"/>
    <w:rsid w:val="000B52C4"/>
    <w:rsid w:val="00153F40"/>
    <w:rsid w:val="002363E4"/>
    <w:rsid w:val="00271AB8"/>
    <w:rsid w:val="002737D4"/>
    <w:rsid w:val="00285BB5"/>
    <w:rsid w:val="002F1AF6"/>
    <w:rsid w:val="003428CC"/>
    <w:rsid w:val="00356188"/>
    <w:rsid w:val="00363C3D"/>
    <w:rsid w:val="003B68EB"/>
    <w:rsid w:val="004165DD"/>
    <w:rsid w:val="00446A1E"/>
    <w:rsid w:val="004B107A"/>
    <w:rsid w:val="004D51DB"/>
    <w:rsid w:val="004E3F19"/>
    <w:rsid w:val="005023B7"/>
    <w:rsid w:val="00553BD2"/>
    <w:rsid w:val="00554B80"/>
    <w:rsid w:val="00582E90"/>
    <w:rsid w:val="00583A89"/>
    <w:rsid w:val="00586D98"/>
    <w:rsid w:val="00597202"/>
    <w:rsid w:val="005B3431"/>
    <w:rsid w:val="005D60FF"/>
    <w:rsid w:val="005F192F"/>
    <w:rsid w:val="00641E09"/>
    <w:rsid w:val="00643DAF"/>
    <w:rsid w:val="006607E0"/>
    <w:rsid w:val="006816B2"/>
    <w:rsid w:val="006B4BBF"/>
    <w:rsid w:val="006E077D"/>
    <w:rsid w:val="006E2120"/>
    <w:rsid w:val="00736BB0"/>
    <w:rsid w:val="00752676"/>
    <w:rsid w:val="00782254"/>
    <w:rsid w:val="0079106D"/>
    <w:rsid w:val="007E54D1"/>
    <w:rsid w:val="00801FD1"/>
    <w:rsid w:val="00853000"/>
    <w:rsid w:val="008A37BC"/>
    <w:rsid w:val="009106CE"/>
    <w:rsid w:val="0091077F"/>
    <w:rsid w:val="009A62E1"/>
    <w:rsid w:val="009C16CC"/>
    <w:rsid w:val="009C2F91"/>
    <w:rsid w:val="009D5262"/>
    <w:rsid w:val="00A67CB3"/>
    <w:rsid w:val="00A771A2"/>
    <w:rsid w:val="00B51CC8"/>
    <w:rsid w:val="00B76D3D"/>
    <w:rsid w:val="00BE1DBC"/>
    <w:rsid w:val="00BE47C9"/>
    <w:rsid w:val="00C4443E"/>
    <w:rsid w:val="00C61A31"/>
    <w:rsid w:val="00C72CF1"/>
    <w:rsid w:val="00CA4D53"/>
    <w:rsid w:val="00D93A8C"/>
    <w:rsid w:val="00DF33A9"/>
    <w:rsid w:val="00E13FA2"/>
    <w:rsid w:val="00EA6057"/>
    <w:rsid w:val="00ED22CC"/>
    <w:rsid w:val="00EE58A5"/>
    <w:rsid w:val="00F57EB6"/>
    <w:rsid w:val="00F60475"/>
    <w:rsid w:val="00FD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rsid w:val="004E3F19"/>
    <w:pPr>
      <w:suppressAutoHyphens/>
      <w:spacing w:after="140"/>
    </w:pPr>
    <w:rPr>
      <w:rFonts w:ascii="Calibri" w:eastAsia="Calibri" w:hAnsi="Calibr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4E3F19"/>
    <w:rPr>
      <w:rFonts w:ascii="Calibri" w:eastAsia="Calibri" w:hAnsi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rsid w:val="004E3F19"/>
    <w:pPr>
      <w:suppressAutoHyphens/>
      <w:spacing w:after="140"/>
    </w:pPr>
    <w:rPr>
      <w:rFonts w:ascii="Calibri" w:eastAsia="Calibri" w:hAnsi="Calibr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4E3F19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Shushanik</cp:lastModifiedBy>
  <cp:revision>12</cp:revision>
  <cp:lastPrinted>2022-11-10T05:54:00Z</cp:lastPrinted>
  <dcterms:created xsi:type="dcterms:W3CDTF">2022-10-21T07:52:00Z</dcterms:created>
  <dcterms:modified xsi:type="dcterms:W3CDTF">2022-12-16T15:59:00Z</dcterms:modified>
  <cp:keywords>https://mul2.gov.am/tasks/720258/oneclick/ampopatert.docx?token=cb76a2f848338b6aac258bb78a6f518f</cp:keywords>
</cp:coreProperties>
</file>