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AE879" w14:textId="74377ABC" w:rsidR="00485625" w:rsidRPr="004A0DB9" w:rsidRDefault="00C21051" w:rsidP="00B464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bCs/>
          <w:color w:val="202122"/>
          <w:lang w:val="hy-AM"/>
        </w:rPr>
      </w:pPr>
      <w:r w:rsidRPr="004A0DB9">
        <w:rPr>
          <w:rFonts w:ascii="GHEA Grapalat" w:hAnsi="GHEA Grapalat"/>
          <w:b/>
          <w:bCs/>
          <w:color w:val="202122"/>
          <w:lang w:val="hy-AM"/>
        </w:rPr>
        <w:t>ՀԻՄՆԱՎՈՐՈՒՄ</w:t>
      </w:r>
    </w:p>
    <w:p w14:paraId="10600A3A" w14:textId="667D2086" w:rsidR="00FE3EC3" w:rsidRPr="00EC0A4C" w:rsidRDefault="00C21051" w:rsidP="00B4640C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A0DB9">
        <w:rPr>
          <w:rFonts w:ascii="GHEA Grapalat" w:hAnsi="GHEA Grapalat" w:cs="Arial"/>
          <w:color w:val="202122"/>
          <w:lang w:val="hy-AM"/>
        </w:rPr>
        <w:t xml:space="preserve">     «</w:t>
      </w:r>
      <w:r w:rsidR="00EC0A4C"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</w:t>
      </w:r>
      <w:r w:rsidR="00FF025C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Ս</w:t>
      </w:r>
      <w:r w:rsidR="00EC0A4C"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ԻԱԿԱՆ</w:t>
      </w:r>
      <w:r w:rsidR="00EC0A4C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 ՏՆՏԵՍԱԿԱՆ </w:t>
      </w:r>
      <w:r w:rsidR="00EC0A4C" w:rsidRPr="00FB2C96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ՄԻՈՒԹՅԱՆ ԱՆԴԱՄ ՉՀԱՆ</w:t>
      </w:r>
      <w:r w:rsidR="00EC0A4C"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ԴԻՍԱՑՈՂ ԵՐԿՐՆԵՐ ՄԻ ՇԱՐՔ ԱՊՐԱՆՔՆԵՐԻ ԱՐՏԱՀԱՆՄԱՆ ԴԵՊՔՈՒՄ ԺԱՄԱՆԱԿԱՎՈՐ </w:t>
      </w:r>
      <w:r w:rsidR="00EC0A4C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>ՈՉ ՍԱԿԱԳՆԱՅԻՆ ԿԱՐԳԱՎՈՐՄԱՆ ՄԻՋՈՑՆԵՐ</w:t>
      </w:r>
      <w:r w:rsidR="00EC0A4C" w:rsidRPr="00FB2C96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 ԿԻՐԱՌԵԼՈՒ ՄԱՍԻՆ</w:t>
      </w:r>
      <w:r w:rsidRPr="004A0DB9">
        <w:rPr>
          <w:rFonts w:ascii="GHEA Grapalat" w:hAnsi="GHEA Grapalat"/>
          <w:b/>
          <w:bCs/>
          <w:color w:val="202122"/>
          <w:lang w:val="hy-AM"/>
        </w:rPr>
        <w:t xml:space="preserve">» </w:t>
      </w:r>
      <w:r w:rsidRPr="004A0DB9">
        <w:rPr>
          <w:rFonts w:ascii="GHEA Grapalat" w:hAnsi="GHEA Grapalat" w:cs="Arial"/>
          <w:b/>
          <w:bCs/>
          <w:color w:val="202122"/>
          <w:lang w:val="hy-AM"/>
        </w:rPr>
        <w:t>ՀՀ ԿԱՌԱՎԱՐՈՒԹՅԱՆ ՈՐՈՇՄԱՆ ՆԱԽԱԳԾԻ</w:t>
      </w:r>
      <w:r w:rsidR="00EB11B9" w:rsidRPr="00EB11B9">
        <w:rPr>
          <w:rFonts w:ascii="GHEA Grapalat" w:hAnsi="GHEA Grapalat" w:cs="Arial"/>
          <w:b/>
          <w:bCs/>
          <w:color w:val="202122"/>
          <w:lang w:val="hy-AM"/>
        </w:rPr>
        <w:t xml:space="preserve"> (</w:t>
      </w:r>
      <w:r w:rsidR="00EB11B9">
        <w:rPr>
          <w:rFonts w:ascii="GHEA Grapalat" w:hAnsi="GHEA Grapalat" w:cs="Arial"/>
          <w:b/>
          <w:bCs/>
          <w:color w:val="202122"/>
          <w:lang w:val="hy-AM"/>
        </w:rPr>
        <w:t>ԱՅՍՈՒՀԵՏ - ՆԱԽԱԳԻԾ</w:t>
      </w:r>
      <w:r w:rsidR="00EB11B9" w:rsidRPr="00EB11B9">
        <w:rPr>
          <w:rFonts w:ascii="GHEA Grapalat" w:hAnsi="GHEA Grapalat" w:cs="Arial"/>
          <w:b/>
          <w:bCs/>
          <w:color w:val="202122"/>
          <w:lang w:val="hy-AM"/>
        </w:rPr>
        <w:t>)</w:t>
      </w:r>
      <w:r w:rsidRPr="004A0DB9">
        <w:rPr>
          <w:rFonts w:ascii="GHEA Grapalat" w:hAnsi="GHEA Grapalat" w:cs="Arial"/>
          <w:b/>
          <w:bCs/>
          <w:color w:val="202122"/>
          <w:lang w:val="hy-AM"/>
        </w:rPr>
        <w:t xml:space="preserve"> ԸՆԴՈՒՆՄԱՆ ՎԵՐԱԲԵՐՅԱԼ</w:t>
      </w:r>
    </w:p>
    <w:p w14:paraId="4F74FCE1" w14:textId="77777777" w:rsidR="00FE3EC3" w:rsidRPr="004A0DB9" w:rsidRDefault="00FE3EC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"/>
          <w:color w:val="202122"/>
          <w:lang w:val="hy-AM"/>
        </w:rPr>
      </w:pPr>
    </w:p>
    <w:p w14:paraId="56162B37" w14:textId="20E5803A" w:rsidR="00FE3EC3" w:rsidRPr="004A0DB9" w:rsidRDefault="002352A3" w:rsidP="008745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"/>
          <w:b/>
          <w:lang w:val="hy-AM"/>
        </w:rPr>
      </w:pPr>
      <w:r w:rsidRPr="004A0DB9">
        <w:rPr>
          <w:rFonts w:ascii="GHEA Grapalat" w:hAnsi="GHEA Grapalat" w:cs="Arial"/>
          <w:b/>
          <w:lang w:val="hy-AM"/>
        </w:rPr>
        <w:t xml:space="preserve">     </w:t>
      </w:r>
      <w:r w:rsidR="00FE3EC3" w:rsidRPr="004A0DB9">
        <w:rPr>
          <w:rFonts w:ascii="GHEA Grapalat" w:hAnsi="GHEA Grapalat" w:cs="Arial"/>
          <w:b/>
          <w:lang w:val="hy-AM"/>
        </w:rPr>
        <w:t>1</w:t>
      </w:r>
      <w:r w:rsidR="00FE3EC3" w:rsidRPr="004A0DB9">
        <w:rPr>
          <w:rFonts w:ascii="Cambria Math" w:hAnsi="Cambria Math" w:cs="Cambria Math"/>
          <w:b/>
          <w:lang w:val="hy-AM"/>
        </w:rPr>
        <w:t>․</w:t>
      </w:r>
      <w:r w:rsidR="00FE3EC3" w:rsidRPr="004A0DB9">
        <w:rPr>
          <w:rFonts w:ascii="GHEA Grapalat" w:hAnsi="GHEA Grapalat" w:cs="Arial"/>
          <w:b/>
          <w:lang w:val="hy-AM"/>
        </w:rPr>
        <w:t xml:space="preserve"> Ընթացիկ իրավիճակը և իրավական ակտի </w:t>
      </w:r>
      <w:r w:rsidR="004A4F7A" w:rsidRPr="004A0DB9">
        <w:rPr>
          <w:rFonts w:ascii="GHEA Grapalat" w:hAnsi="GHEA Grapalat" w:cs="Arial"/>
          <w:b/>
          <w:lang w:val="hy-AM"/>
        </w:rPr>
        <w:t>ընդունման</w:t>
      </w:r>
      <w:r w:rsidR="00FE3EC3" w:rsidRPr="004A0DB9">
        <w:rPr>
          <w:rFonts w:ascii="GHEA Grapalat" w:hAnsi="GHEA Grapalat" w:cs="Arial"/>
          <w:b/>
          <w:lang w:val="hy-AM"/>
        </w:rPr>
        <w:t xml:space="preserve"> անհրաժեշտությունը</w:t>
      </w:r>
    </w:p>
    <w:p w14:paraId="11307714" w14:textId="59AD7E6D" w:rsidR="004E6F9A" w:rsidRPr="004E6F9A" w:rsidRDefault="00B4640C" w:rsidP="004E6F9A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B4640C">
        <w:rPr>
          <w:rFonts w:ascii="GHEA Grapalat" w:hAnsi="GHEA Grapalat" w:cs="Arial"/>
          <w:color w:val="202122"/>
          <w:lang w:val="hy-AM"/>
        </w:rPr>
        <w:t xml:space="preserve">    </w:t>
      </w:r>
      <w:r w:rsidR="004E6F9A">
        <w:rPr>
          <w:rFonts w:ascii="GHEA Grapalat" w:hAnsi="GHEA Grapalat" w:cs="Arial"/>
          <w:color w:val="202122"/>
          <w:lang w:val="hy-AM"/>
        </w:rPr>
        <w:tab/>
      </w:r>
      <w:r w:rsidR="004E6F9A" w:rsidRPr="004E6F9A">
        <w:rPr>
          <w:rFonts w:ascii="GHEA Grapalat" w:hAnsi="GHEA Grapalat" w:cs="Arial"/>
          <w:color w:val="202122"/>
          <w:lang w:val="hy-AM"/>
        </w:rPr>
        <w:t xml:space="preserve">«Հայաստանի Հանրապետությունից Եվրասիական տնտեսական միության անդամ չհանդիսացող երկրներ մի շարք ապրանքների արտահանման դեպքում ժամանակավոր ոչ սակագնային կարգավորման միջոցներ կիրառելու մասին» ՀՀ կառավարության որոշման նախագծի </w:t>
      </w:r>
      <w:r w:rsidR="00876968" w:rsidRPr="00876968">
        <w:rPr>
          <w:rFonts w:ascii="GHEA Grapalat" w:hAnsi="GHEA Grapalat" w:cs="Arial"/>
          <w:color w:val="202122"/>
          <w:lang w:val="hy-AM"/>
        </w:rPr>
        <w:t>(</w:t>
      </w:r>
      <w:r w:rsidR="00876968">
        <w:rPr>
          <w:rFonts w:ascii="GHEA Grapalat" w:hAnsi="GHEA Grapalat" w:cs="Arial"/>
          <w:color w:val="202122"/>
          <w:lang w:val="hy-AM"/>
        </w:rPr>
        <w:t>այսուհետ՝ Նախագիծ</w:t>
      </w:r>
      <w:r w:rsidR="00876968" w:rsidRPr="00876968">
        <w:rPr>
          <w:rFonts w:ascii="GHEA Grapalat" w:hAnsi="GHEA Grapalat" w:cs="Arial"/>
          <w:color w:val="202122"/>
          <w:lang w:val="hy-AM"/>
        </w:rPr>
        <w:t xml:space="preserve">) </w:t>
      </w:r>
      <w:r w:rsidR="004E6F9A" w:rsidRPr="004E6F9A">
        <w:rPr>
          <w:rFonts w:ascii="GHEA Grapalat" w:hAnsi="GHEA Grapalat" w:cs="Arial"/>
          <w:color w:val="202122"/>
          <w:lang w:val="hy-AM"/>
        </w:rPr>
        <w:t xml:space="preserve">ընդունումը պայմանավորված է Եվրասիական տնտեսական միջկառավարական խորհրդի 2021 թվականի օգոստոսի 20-ի №8 Կարգադրության դրույթների կատարման անհրաժեշտությունից։ </w:t>
      </w:r>
    </w:p>
    <w:p w14:paraId="641BB7A5" w14:textId="2A9EED47" w:rsidR="00C740CE" w:rsidRPr="00B4640C" w:rsidRDefault="004E6F9A" w:rsidP="004E6F9A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ab/>
      </w:r>
      <w:r w:rsidRPr="004E6F9A">
        <w:rPr>
          <w:rFonts w:ascii="GHEA Grapalat" w:hAnsi="GHEA Grapalat" w:cs="Arial"/>
          <w:color w:val="202122"/>
          <w:lang w:val="hy-AM"/>
        </w:rPr>
        <w:t>Նշյալ Կարգադրության կից ցանկում նշված ապրանքների (ցորեն, մեսլին, գարի, եգիպտացորեն, հնդկացորեն, արևածաղկի սերմ, արևածաղկի ձեթ,)  արտահանման կարգավորմանն ուղղված, պարենային անվտանգության և տնտեսության կայունացման ապահովման նպատակով իրականացվում են միջոցառումներ՝ հաշվի առնելով ազգային առանձնահատկությունները և Եվրասիական տնտեսական միության անդամ պետությունների միջազգային պարտավորությունները։</w:t>
      </w:r>
      <w:r w:rsidR="00C740CE" w:rsidRPr="00B4640C">
        <w:rPr>
          <w:rFonts w:ascii="GHEA Grapalat" w:hAnsi="GHEA Grapalat" w:cs="Arial"/>
          <w:color w:val="202122"/>
          <w:lang w:val="hy-AM"/>
        </w:rPr>
        <w:tab/>
        <w:t>Նշվ</w:t>
      </w:r>
      <w:r w:rsidR="00A974A4" w:rsidRPr="00B4640C">
        <w:rPr>
          <w:rFonts w:ascii="GHEA Grapalat" w:hAnsi="GHEA Grapalat" w:cs="Arial"/>
          <w:color w:val="202122"/>
          <w:lang w:val="hy-AM"/>
        </w:rPr>
        <w:t xml:space="preserve">ած </w:t>
      </w:r>
      <w:r w:rsidR="007C56AA" w:rsidRPr="00B4640C">
        <w:rPr>
          <w:rFonts w:ascii="GHEA Grapalat" w:hAnsi="GHEA Grapalat" w:cs="Arial"/>
          <w:color w:val="202122"/>
          <w:lang w:val="hy-AM"/>
        </w:rPr>
        <w:t xml:space="preserve">Կարգադրության կատարումն ապահովելու </w:t>
      </w:r>
      <w:r w:rsidR="00A974A4" w:rsidRPr="00B4640C">
        <w:rPr>
          <w:rFonts w:ascii="GHEA Grapalat" w:hAnsi="GHEA Grapalat" w:cs="Arial"/>
          <w:color w:val="202122"/>
          <w:lang w:val="hy-AM"/>
        </w:rPr>
        <w:t>նպատակով</w:t>
      </w:r>
      <w:r w:rsidR="00EB11B9">
        <w:rPr>
          <w:rFonts w:ascii="GHEA Grapalat" w:hAnsi="GHEA Grapalat" w:cs="Arial"/>
          <w:color w:val="202122"/>
          <w:lang w:val="hy-AM"/>
        </w:rPr>
        <w:t>՝</w:t>
      </w:r>
      <w:r w:rsidR="00A974A4" w:rsidRPr="00B4640C">
        <w:rPr>
          <w:rFonts w:ascii="GHEA Grapalat" w:hAnsi="GHEA Grapalat" w:cs="Arial"/>
          <w:color w:val="202122"/>
          <w:lang w:val="hy-AM"/>
        </w:rPr>
        <w:t xml:space="preserve"> </w:t>
      </w:r>
      <w:r w:rsidR="00C740CE" w:rsidRPr="00B4640C">
        <w:rPr>
          <w:rFonts w:ascii="GHEA Grapalat" w:hAnsi="GHEA Grapalat" w:cs="Arial"/>
          <w:color w:val="202122"/>
          <w:lang w:val="hy-AM"/>
        </w:rPr>
        <w:t>ՀՀ կառավարության կողմից ընդունվել է 2022 թվականի մայիսի 26-ի N768-ն որոշումը, որով մին</w:t>
      </w:r>
      <w:r w:rsidR="00EB11B9">
        <w:rPr>
          <w:rFonts w:ascii="GHEA Grapalat" w:hAnsi="GHEA Grapalat" w:cs="Arial"/>
          <w:color w:val="202122"/>
          <w:lang w:val="hy-AM"/>
        </w:rPr>
        <w:t>չ</w:t>
      </w:r>
      <w:r w:rsidR="00C740CE" w:rsidRPr="00B4640C">
        <w:rPr>
          <w:rFonts w:ascii="GHEA Grapalat" w:hAnsi="GHEA Grapalat" w:cs="Arial"/>
          <w:color w:val="202122"/>
          <w:lang w:val="hy-AM"/>
        </w:rPr>
        <w:t xml:space="preserve">և 2022 թվականի նոյեմբերի 26-ը արգելվել է Հայաստանի Հանրապետությունից մի շարք գյուղատնտեսական արտադրատեսակների, այդ թվում՝ ԵԱՏՄ ԱՏԳ ԱԱ 1001 19 000 0, 1001 99 000 0, 1003 90 000 0, 1005 90 000 0, 1008 10 000 , 1206 00 990 0, 1512 11 910 , 1512 11 910 , 1512 19 900 2, 1512 19 900 9 </w:t>
      </w:r>
      <w:r w:rsidR="00C740CE" w:rsidRPr="00B4640C">
        <w:rPr>
          <w:rFonts w:ascii="GHEA Grapalat" w:hAnsi="GHEA Grapalat" w:cs="Arial"/>
          <w:color w:val="202122"/>
          <w:lang w:val="hy-AM"/>
        </w:rPr>
        <w:lastRenderedPageBreak/>
        <w:t xml:space="preserve">ծածկագրին դասվող ապրանքների նկատմամբ (ցորեն, մեսլին, գարի, եգիպտացորեն, </w:t>
      </w:r>
      <w:r w:rsidR="00C740CE" w:rsidRPr="00B4640C">
        <w:rPr>
          <w:rFonts w:ascii="GHEA Grapalat" w:hAnsi="GHEA Grapalat" w:cs="Calibri"/>
          <w:color w:val="000000"/>
          <w:lang w:val="hy-AM"/>
        </w:rPr>
        <w:t>հնդկացորեն,</w:t>
      </w:r>
      <w:r w:rsidR="00C740CE" w:rsidRPr="00B4640C">
        <w:rPr>
          <w:rFonts w:ascii="GHEA Grapalat" w:hAnsi="GHEA Grapalat" w:cs="Arial"/>
          <w:color w:val="202122"/>
          <w:lang w:val="hy-AM"/>
        </w:rPr>
        <w:t xml:space="preserve"> արևածաղկի սերմ, արևածաղկի ձեթ,) արտահանումը։</w:t>
      </w:r>
    </w:p>
    <w:p w14:paraId="44B3EDE9" w14:textId="7DED304F" w:rsidR="00A333E9" w:rsidRPr="00B4640C" w:rsidRDefault="00C740CE" w:rsidP="00B4640C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B4640C">
        <w:rPr>
          <w:rFonts w:ascii="GHEA Grapalat" w:hAnsi="GHEA Grapalat" w:cs="Arial"/>
          <w:color w:val="202122"/>
          <w:lang w:val="hy-AM"/>
        </w:rPr>
        <w:tab/>
        <w:t xml:space="preserve">Հայաստանի Հանրապետության պարենային անվտանգության և տնտեսության կայունացման </w:t>
      </w:r>
      <w:r w:rsidR="00485625" w:rsidRPr="00B4640C">
        <w:rPr>
          <w:rFonts w:ascii="GHEA Grapalat" w:hAnsi="GHEA Grapalat" w:cs="Arial"/>
          <w:color w:val="202122"/>
          <w:lang w:val="hy-AM"/>
        </w:rPr>
        <w:t>ապահովման նպատակով</w:t>
      </w:r>
      <w:r w:rsidR="00250ADF">
        <w:rPr>
          <w:rFonts w:ascii="GHEA Grapalat" w:hAnsi="GHEA Grapalat" w:cs="Arial"/>
          <w:color w:val="202122"/>
          <w:lang w:val="hy-AM"/>
        </w:rPr>
        <w:t>՝</w:t>
      </w:r>
      <w:r w:rsidR="00485625" w:rsidRPr="00B4640C">
        <w:rPr>
          <w:rFonts w:ascii="GHEA Grapalat" w:hAnsi="GHEA Grapalat" w:cs="Arial"/>
          <w:color w:val="202122"/>
          <w:lang w:val="hy-AM"/>
        </w:rPr>
        <w:t xml:space="preserve"> անհրաժեշտություն է առաջա</w:t>
      </w:r>
      <w:r w:rsidR="00EB11B9">
        <w:rPr>
          <w:rFonts w:ascii="GHEA Grapalat" w:hAnsi="GHEA Grapalat" w:cs="Arial"/>
          <w:color w:val="202122"/>
          <w:lang w:val="hy-AM"/>
        </w:rPr>
        <w:t xml:space="preserve">ցել </w:t>
      </w:r>
      <w:r w:rsidR="00485625" w:rsidRPr="00B4640C">
        <w:rPr>
          <w:rFonts w:ascii="GHEA Grapalat" w:hAnsi="GHEA Grapalat" w:cs="Arial"/>
          <w:color w:val="202122"/>
          <w:lang w:val="hy-AM"/>
        </w:rPr>
        <w:t>կրկին վեց ամիս ժամկետով արգելել նշված պարենամթերքների</w:t>
      </w:r>
      <w:r w:rsidR="00EB11B9">
        <w:rPr>
          <w:rFonts w:ascii="GHEA Grapalat" w:hAnsi="GHEA Grapalat" w:cs="Arial"/>
          <w:color w:val="202122"/>
          <w:lang w:val="hy-AM"/>
        </w:rPr>
        <w:t xml:space="preserve"> </w:t>
      </w:r>
      <w:r w:rsidR="00EB11B9" w:rsidRPr="00B4640C">
        <w:rPr>
          <w:rFonts w:ascii="GHEA Grapalat" w:hAnsi="GHEA Grapalat" w:cs="Arial"/>
          <w:color w:val="202122"/>
          <w:lang w:val="hy-AM"/>
        </w:rPr>
        <w:t xml:space="preserve">արտահանումը </w:t>
      </w:r>
      <w:r w:rsidR="00485625" w:rsidRPr="00B4640C">
        <w:rPr>
          <w:rFonts w:ascii="GHEA Grapalat" w:hAnsi="GHEA Grapalat" w:cs="Arial"/>
          <w:color w:val="202122"/>
          <w:lang w:val="hy-AM"/>
        </w:rPr>
        <w:t xml:space="preserve">Հայաստանի Հանրապետությունից։  </w:t>
      </w:r>
    </w:p>
    <w:p w14:paraId="2C907291" w14:textId="2A952D19" w:rsidR="00840299" w:rsidRPr="00B4640C" w:rsidRDefault="002352A3" w:rsidP="00B4640C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rPr>
          <w:rFonts w:ascii="GHEA Grapalat" w:hAnsi="GHEA Grapalat" w:cs="Arial"/>
          <w:b/>
          <w:color w:val="202122"/>
          <w:lang w:val="hy-AM"/>
        </w:rPr>
      </w:pPr>
      <w:r w:rsidRPr="00B4640C">
        <w:rPr>
          <w:rFonts w:ascii="GHEA Grapalat" w:hAnsi="GHEA Grapalat" w:cs="Arial"/>
          <w:b/>
          <w:color w:val="202122"/>
          <w:lang w:val="hy-AM"/>
        </w:rPr>
        <w:t xml:space="preserve">      </w:t>
      </w:r>
      <w:r w:rsidR="00840299" w:rsidRPr="00B4640C">
        <w:rPr>
          <w:rFonts w:ascii="GHEA Grapalat" w:hAnsi="GHEA Grapalat" w:cs="Arial"/>
          <w:b/>
          <w:color w:val="202122"/>
          <w:lang w:val="hy-AM"/>
        </w:rPr>
        <w:t>2</w:t>
      </w:r>
      <w:r w:rsidR="00840299" w:rsidRPr="00B4640C">
        <w:rPr>
          <w:rFonts w:ascii="Cambria Math" w:hAnsi="Cambria Math" w:cs="Cambria Math"/>
          <w:b/>
          <w:color w:val="202122"/>
          <w:lang w:val="hy-AM"/>
        </w:rPr>
        <w:t>․</w:t>
      </w:r>
      <w:r w:rsidR="00840299" w:rsidRPr="00B4640C">
        <w:rPr>
          <w:rFonts w:ascii="GHEA Grapalat" w:hAnsi="GHEA Grapalat" w:cs="Arial"/>
          <w:b/>
          <w:color w:val="202122"/>
          <w:lang w:val="hy-AM"/>
        </w:rPr>
        <w:t xml:space="preserve"> Առաջարկվող կարգավորման բնույթը</w:t>
      </w:r>
    </w:p>
    <w:p w14:paraId="44818A90" w14:textId="04046110" w:rsidR="00447B64" w:rsidRPr="00B4640C" w:rsidRDefault="002352A3" w:rsidP="00B4640C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B4640C">
        <w:rPr>
          <w:rFonts w:ascii="GHEA Grapalat" w:hAnsi="GHEA Grapalat" w:cs="Arial"/>
          <w:color w:val="202122"/>
          <w:lang w:val="hy-AM"/>
        </w:rPr>
        <w:t xml:space="preserve">   </w:t>
      </w:r>
      <w:r w:rsidR="00CE04A5" w:rsidRPr="00B4640C">
        <w:rPr>
          <w:rFonts w:ascii="GHEA Grapalat" w:hAnsi="GHEA Grapalat" w:cs="Arial"/>
          <w:color w:val="202122"/>
          <w:lang w:val="hy-AM"/>
        </w:rPr>
        <w:t xml:space="preserve"> </w:t>
      </w:r>
      <w:r w:rsidR="006C620F" w:rsidRPr="00B4640C">
        <w:rPr>
          <w:rFonts w:ascii="GHEA Grapalat" w:hAnsi="GHEA Grapalat" w:cs="Arial"/>
          <w:color w:val="202122"/>
          <w:lang w:val="hy-AM"/>
        </w:rPr>
        <w:t xml:space="preserve"> </w:t>
      </w:r>
      <w:r w:rsidR="00B4640C" w:rsidRPr="00B4640C">
        <w:rPr>
          <w:rFonts w:ascii="GHEA Grapalat" w:hAnsi="GHEA Grapalat" w:cs="Arial"/>
          <w:color w:val="202122"/>
          <w:lang w:val="hy-AM"/>
        </w:rPr>
        <w:t xml:space="preserve">  </w:t>
      </w:r>
      <w:r w:rsidR="00840299" w:rsidRPr="00B4640C">
        <w:rPr>
          <w:rFonts w:ascii="GHEA Grapalat" w:hAnsi="GHEA Grapalat" w:cs="Arial"/>
          <w:color w:val="202122"/>
          <w:lang w:val="hy-AM"/>
        </w:rPr>
        <w:t>2014 թվականի մայիսի 29-ի Եվրասիական տնտեսական միության մասին պայմանագրի 47-րդ հոդված</w:t>
      </w:r>
      <w:r w:rsidR="00EB11B9">
        <w:rPr>
          <w:rFonts w:ascii="GHEA Grapalat" w:hAnsi="GHEA Grapalat" w:cs="Arial"/>
          <w:color w:val="202122"/>
          <w:lang w:val="hy-AM"/>
        </w:rPr>
        <w:t>ի</w:t>
      </w:r>
      <w:r w:rsidR="00840299" w:rsidRPr="00B4640C">
        <w:rPr>
          <w:rFonts w:ascii="GHEA Grapalat" w:hAnsi="GHEA Grapalat" w:cs="Arial"/>
          <w:color w:val="202122"/>
          <w:lang w:val="hy-AM"/>
        </w:rPr>
        <w:t xml:space="preserve"> </w:t>
      </w:r>
      <w:r w:rsidR="0072465D" w:rsidRPr="00B4640C">
        <w:rPr>
          <w:rFonts w:ascii="GHEA Grapalat" w:eastAsia="GHEA Grapalat" w:hAnsi="GHEA Grapalat" w:cs="Arial"/>
          <w:color w:val="000000"/>
          <w:lang w:val="hy-AM"/>
        </w:rPr>
        <w:t xml:space="preserve">և «Երրորդ երկրների </w:t>
      </w:r>
      <w:r w:rsidR="00447B64" w:rsidRPr="00B4640C">
        <w:rPr>
          <w:rFonts w:ascii="GHEA Grapalat" w:eastAsia="GHEA Grapalat" w:hAnsi="GHEA Grapalat" w:cs="Arial"/>
          <w:color w:val="000000"/>
          <w:lang w:val="hy-AM"/>
        </w:rPr>
        <w:t xml:space="preserve">հանդեպ </w:t>
      </w:r>
      <w:r w:rsidR="0072465D" w:rsidRPr="00B4640C">
        <w:rPr>
          <w:rFonts w:ascii="GHEA Grapalat" w:eastAsia="GHEA Grapalat" w:hAnsi="GHEA Grapalat" w:cs="Arial"/>
          <w:color w:val="000000"/>
          <w:lang w:val="hy-AM"/>
        </w:rPr>
        <w:t>ոչ սակագնային կարգավորման միջոցների մասին» արձանագրությանը («Եվրասիական տնտեսական միության մասին» 2014 թվականի մայիսի 29-ի պայմանագրի 7-րդ հավելված) համապատասխան</w:t>
      </w:r>
      <w:r w:rsidR="00EB11B9">
        <w:rPr>
          <w:rFonts w:ascii="GHEA Grapalat" w:eastAsia="GHEA Grapalat" w:hAnsi="GHEA Grapalat" w:cs="Arial"/>
          <w:color w:val="000000"/>
          <w:lang w:val="hy-AM"/>
        </w:rPr>
        <w:t>՝</w:t>
      </w:r>
      <w:r w:rsidR="0072465D" w:rsidRPr="00B4640C">
        <w:rPr>
          <w:rFonts w:ascii="GHEA Grapalat" w:eastAsia="GHEA Grapalat" w:hAnsi="GHEA Grapalat" w:cs="Arial"/>
          <w:color w:val="000000"/>
          <w:lang w:val="hy-AM"/>
        </w:rPr>
        <w:t xml:space="preserve"> ն</w:t>
      </w:r>
      <w:r w:rsidR="00840299" w:rsidRPr="00B4640C">
        <w:rPr>
          <w:rFonts w:ascii="GHEA Grapalat" w:hAnsi="GHEA Grapalat" w:cs="Arial"/>
          <w:color w:val="202122"/>
          <w:lang w:val="hy-AM"/>
        </w:rPr>
        <w:t>երկայա</w:t>
      </w:r>
      <w:r w:rsidR="0072465D" w:rsidRPr="00B4640C">
        <w:rPr>
          <w:rFonts w:ascii="GHEA Grapalat" w:hAnsi="GHEA Grapalat" w:cs="Arial"/>
          <w:color w:val="202122"/>
          <w:lang w:val="hy-AM"/>
        </w:rPr>
        <w:t>ց</w:t>
      </w:r>
      <w:r w:rsidR="00840299" w:rsidRPr="00B4640C">
        <w:rPr>
          <w:rFonts w:ascii="GHEA Grapalat" w:hAnsi="GHEA Grapalat" w:cs="Arial"/>
          <w:color w:val="202122"/>
          <w:lang w:val="hy-AM"/>
        </w:rPr>
        <w:t>վ</w:t>
      </w:r>
      <w:r w:rsidR="0072465D" w:rsidRPr="00B4640C">
        <w:rPr>
          <w:rFonts w:ascii="GHEA Grapalat" w:hAnsi="GHEA Grapalat" w:cs="Arial"/>
          <w:color w:val="202122"/>
          <w:lang w:val="hy-AM"/>
        </w:rPr>
        <w:t>ում է</w:t>
      </w:r>
      <w:r w:rsidR="00840299" w:rsidRPr="00B4640C">
        <w:rPr>
          <w:rFonts w:ascii="GHEA Grapalat" w:hAnsi="GHEA Grapalat" w:cs="Arial"/>
          <w:color w:val="202122"/>
          <w:lang w:val="hy-AM"/>
        </w:rPr>
        <w:t xml:space="preserve"> ՀՀ կառավարության</w:t>
      </w:r>
      <w:r w:rsidR="006C620F" w:rsidRPr="00B4640C">
        <w:rPr>
          <w:rFonts w:ascii="GHEA Grapalat" w:hAnsi="GHEA Grapalat" w:cs="Arial"/>
          <w:color w:val="202122"/>
          <w:lang w:val="hy-AM"/>
        </w:rPr>
        <w:t xml:space="preserve"> որոշման </w:t>
      </w:r>
      <w:r w:rsidR="00876968">
        <w:rPr>
          <w:rFonts w:ascii="GHEA Grapalat" w:hAnsi="GHEA Grapalat" w:cs="Arial"/>
          <w:color w:val="202122"/>
          <w:lang w:val="hy-AM"/>
        </w:rPr>
        <w:t>Ն</w:t>
      </w:r>
      <w:r w:rsidR="006C620F" w:rsidRPr="00B4640C">
        <w:rPr>
          <w:rFonts w:ascii="GHEA Grapalat" w:hAnsi="GHEA Grapalat" w:cs="Arial"/>
          <w:color w:val="202122"/>
          <w:lang w:val="hy-AM"/>
        </w:rPr>
        <w:t>ախագ</w:t>
      </w:r>
      <w:r w:rsidR="004A4F7A" w:rsidRPr="00B4640C">
        <w:rPr>
          <w:rFonts w:ascii="GHEA Grapalat" w:hAnsi="GHEA Grapalat" w:cs="Arial"/>
          <w:color w:val="202122"/>
          <w:lang w:val="hy-AM"/>
        </w:rPr>
        <w:t>ի</w:t>
      </w:r>
      <w:r w:rsidR="006C620F" w:rsidRPr="00B4640C">
        <w:rPr>
          <w:rFonts w:ascii="GHEA Grapalat" w:hAnsi="GHEA Grapalat" w:cs="Arial"/>
          <w:color w:val="202122"/>
          <w:lang w:val="hy-AM"/>
        </w:rPr>
        <w:t>ծ</w:t>
      </w:r>
      <w:r w:rsidR="0072465D" w:rsidRPr="00B4640C">
        <w:rPr>
          <w:rFonts w:ascii="GHEA Grapalat" w:hAnsi="GHEA Grapalat" w:cs="Arial"/>
          <w:color w:val="202122"/>
          <w:lang w:val="hy-AM"/>
        </w:rPr>
        <w:t xml:space="preserve">ը, </w:t>
      </w:r>
      <w:r w:rsidR="006C620F" w:rsidRPr="00B4640C">
        <w:rPr>
          <w:rFonts w:ascii="GHEA Grapalat" w:hAnsi="GHEA Grapalat" w:cs="Arial"/>
          <w:color w:val="202122"/>
          <w:lang w:val="hy-AM"/>
        </w:rPr>
        <w:t>ո</w:t>
      </w:r>
      <w:r w:rsidR="0072465D" w:rsidRPr="00B4640C">
        <w:rPr>
          <w:rFonts w:ascii="GHEA Grapalat" w:hAnsi="GHEA Grapalat" w:cs="Arial"/>
          <w:color w:val="202122"/>
          <w:lang w:val="hy-AM"/>
        </w:rPr>
        <w:t>րո</w:t>
      </w:r>
      <w:r w:rsidR="006C620F" w:rsidRPr="00B4640C">
        <w:rPr>
          <w:rFonts w:ascii="GHEA Grapalat" w:hAnsi="GHEA Grapalat" w:cs="Arial"/>
          <w:color w:val="202122"/>
          <w:lang w:val="hy-AM"/>
        </w:rPr>
        <w:t xml:space="preserve">վ </w:t>
      </w:r>
      <w:r w:rsidR="00876968">
        <w:rPr>
          <w:rFonts w:ascii="GHEA Grapalat" w:hAnsi="GHEA Grapalat" w:cs="Arial"/>
          <w:color w:val="202122"/>
          <w:lang w:val="hy-AM"/>
        </w:rPr>
        <w:t>նախատեսվում</w:t>
      </w:r>
      <w:r w:rsidR="006C620F" w:rsidRPr="00B4640C">
        <w:rPr>
          <w:rFonts w:ascii="GHEA Grapalat" w:hAnsi="GHEA Grapalat" w:cs="Arial"/>
          <w:color w:val="202122"/>
          <w:lang w:val="hy-AM"/>
        </w:rPr>
        <w:t xml:space="preserve"> է արգելել Հայաստանի Հանրապետությունից մի շարք գյուղատնտեսական </w:t>
      </w:r>
      <w:r w:rsidR="00840299" w:rsidRPr="00B4640C">
        <w:rPr>
          <w:rFonts w:ascii="GHEA Grapalat" w:hAnsi="GHEA Grapalat" w:cs="Arial"/>
          <w:color w:val="202122"/>
          <w:lang w:val="hy-AM"/>
        </w:rPr>
        <w:t xml:space="preserve">արտադրատեսակների, </w:t>
      </w:r>
      <w:r w:rsidR="006C620F" w:rsidRPr="00B4640C">
        <w:rPr>
          <w:rFonts w:ascii="GHEA Grapalat" w:hAnsi="GHEA Grapalat" w:cs="Arial"/>
          <w:color w:val="202122"/>
          <w:lang w:val="hy-AM"/>
        </w:rPr>
        <w:t>այդ թվում՝ ԵԱՏՄ ԱՏԳ ԱԱ 1001 19 000 0, 1001 99 000 0, 1003 90 000 0, 1005 90 000 0,</w:t>
      </w:r>
      <w:r w:rsidRPr="00B4640C">
        <w:rPr>
          <w:rFonts w:ascii="GHEA Grapalat" w:hAnsi="GHEA Grapalat" w:cs="Arial"/>
          <w:color w:val="202122"/>
          <w:lang w:val="hy-AM"/>
        </w:rPr>
        <w:t xml:space="preserve"> 1008 10 000, </w:t>
      </w:r>
      <w:r w:rsidR="006C620F" w:rsidRPr="00B4640C">
        <w:rPr>
          <w:rFonts w:ascii="GHEA Grapalat" w:hAnsi="GHEA Grapalat" w:cs="Arial"/>
          <w:color w:val="202122"/>
          <w:lang w:val="hy-AM"/>
        </w:rPr>
        <w:t>1206 00 990 0, 1512 11 910,</w:t>
      </w:r>
      <w:r w:rsidR="006318C3" w:rsidRPr="006318C3">
        <w:rPr>
          <w:rFonts w:ascii="GHEA Grapalat" w:hAnsi="GHEA Grapalat" w:cs="Arial"/>
          <w:color w:val="202122"/>
          <w:lang w:val="hy-AM"/>
        </w:rPr>
        <w:t xml:space="preserve"> </w:t>
      </w:r>
      <w:r w:rsidR="006C620F" w:rsidRPr="00B4640C">
        <w:rPr>
          <w:rFonts w:ascii="GHEA Grapalat" w:hAnsi="GHEA Grapalat" w:cs="Arial"/>
          <w:color w:val="202122"/>
          <w:lang w:val="hy-AM"/>
        </w:rPr>
        <w:t>1512 19 900 2, 1512 19 900 9 ծածկագրին դասվող ապրանքների</w:t>
      </w:r>
      <w:r w:rsidR="00EB11B9">
        <w:rPr>
          <w:rFonts w:ascii="GHEA Grapalat" w:hAnsi="GHEA Grapalat" w:cs="Arial"/>
          <w:color w:val="202122"/>
          <w:lang w:val="hy-AM"/>
        </w:rPr>
        <w:t xml:space="preserve"> </w:t>
      </w:r>
      <w:r w:rsidR="006C620F" w:rsidRPr="00B4640C">
        <w:rPr>
          <w:rFonts w:ascii="GHEA Grapalat" w:hAnsi="GHEA Grapalat" w:cs="Arial"/>
          <w:color w:val="202122"/>
          <w:lang w:val="hy-AM"/>
        </w:rPr>
        <w:t xml:space="preserve">(ցորեն, մեսլին, գարի, եգիպտացորեն, </w:t>
      </w:r>
      <w:r w:rsidR="00485625" w:rsidRPr="00B4640C">
        <w:rPr>
          <w:rFonts w:ascii="GHEA Grapalat" w:hAnsi="GHEA Grapalat" w:cs="Calibri"/>
          <w:color w:val="000000"/>
          <w:lang w:val="hy-AM"/>
        </w:rPr>
        <w:t>հնդկացորեն,</w:t>
      </w:r>
      <w:r w:rsidR="00485625" w:rsidRPr="00B4640C">
        <w:rPr>
          <w:rFonts w:ascii="GHEA Grapalat" w:hAnsi="GHEA Grapalat" w:cs="Arial"/>
          <w:color w:val="202122"/>
          <w:lang w:val="hy-AM"/>
        </w:rPr>
        <w:t xml:space="preserve"> </w:t>
      </w:r>
      <w:r w:rsidR="006C620F" w:rsidRPr="00B4640C">
        <w:rPr>
          <w:rFonts w:ascii="GHEA Grapalat" w:hAnsi="GHEA Grapalat" w:cs="Arial"/>
          <w:color w:val="202122"/>
          <w:lang w:val="hy-AM"/>
        </w:rPr>
        <w:t>արևածաղկի սերմ, ար</w:t>
      </w:r>
      <w:r w:rsidR="00485625" w:rsidRPr="00B4640C">
        <w:rPr>
          <w:rFonts w:ascii="GHEA Grapalat" w:hAnsi="GHEA Grapalat" w:cs="Arial"/>
          <w:color w:val="202122"/>
          <w:lang w:val="hy-AM"/>
        </w:rPr>
        <w:t>ևծաղկի</w:t>
      </w:r>
      <w:r w:rsidR="006C620F" w:rsidRPr="00B4640C">
        <w:rPr>
          <w:rFonts w:ascii="GHEA Grapalat" w:hAnsi="GHEA Grapalat" w:cs="Arial"/>
          <w:color w:val="202122"/>
          <w:lang w:val="hy-AM"/>
        </w:rPr>
        <w:t xml:space="preserve"> ձեթ</w:t>
      </w:r>
      <w:r w:rsidRPr="00B4640C">
        <w:rPr>
          <w:rFonts w:ascii="GHEA Grapalat" w:hAnsi="GHEA Grapalat" w:cs="Arial"/>
          <w:color w:val="202122"/>
          <w:lang w:val="hy-AM"/>
        </w:rPr>
        <w:t>,</w:t>
      </w:r>
      <w:r w:rsidR="006C620F" w:rsidRPr="00B4640C">
        <w:rPr>
          <w:rFonts w:ascii="GHEA Grapalat" w:hAnsi="GHEA Grapalat" w:cs="Arial"/>
          <w:color w:val="202122"/>
          <w:lang w:val="hy-AM"/>
        </w:rPr>
        <w:t>)</w:t>
      </w:r>
      <w:r w:rsidR="00CE04A5" w:rsidRPr="00B4640C">
        <w:rPr>
          <w:rFonts w:ascii="GHEA Grapalat" w:hAnsi="GHEA Grapalat" w:cs="Arial"/>
          <w:color w:val="202122"/>
          <w:lang w:val="hy-AM"/>
        </w:rPr>
        <w:t xml:space="preserve"> </w:t>
      </w:r>
      <w:r w:rsidR="00840299" w:rsidRPr="00B4640C">
        <w:rPr>
          <w:rFonts w:ascii="GHEA Grapalat" w:hAnsi="GHEA Grapalat" w:cs="Arial"/>
          <w:color w:val="202122"/>
          <w:lang w:val="hy-AM"/>
        </w:rPr>
        <w:t xml:space="preserve">արտահանումը </w:t>
      </w:r>
      <w:r w:rsidR="00A333E9" w:rsidRPr="00B4640C">
        <w:rPr>
          <w:rFonts w:ascii="GHEA Grapalat" w:hAnsi="GHEA Grapalat" w:cs="Arial"/>
          <w:color w:val="202122"/>
          <w:lang w:val="hy-AM"/>
        </w:rPr>
        <w:t>6</w:t>
      </w:r>
      <w:r w:rsidR="00840299" w:rsidRPr="00B4640C">
        <w:rPr>
          <w:rFonts w:ascii="GHEA Grapalat" w:hAnsi="GHEA Grapalat" w:cs="Arial"/>
          <w:color w:val="202122"/>
          <w:lang w:val="hy-AM"/>
        </w:rPr>
        <w:t xml:space="preserve"> ամիս ժամկետով։ </w:t>
      </w:r>
    </w:p>
    <w:p w14:paraId="48EE8EF6" w14:textId="331EB2FE" w:rsidR="00485625" w:rsidRPr="00B4640C" w:rsidRDefault="00447B64" w:rsidP="00B4640C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B4640C">
        <w:rPr>
          <w:rFonts w:ascii="GHEA Grapalat" w:hAnsi="GHEA Grapalat" w:cs="Arial"/>
          <w:color w:val="202122"/>
          <w:lang w:val="hy-AM"/>
        </w:rPr>
        <w:t xml:space="preserve">      Հարկ է նշել, որ նշված ապրանքների մասով ներքին արտադրությունը չի բավարարում ՀՀ շուկայի պահանջարկը, </w:t>
      </w:r>
      <w:r w:rsidR="00485625" w:rsidRPr="00B4640C">
        <w:rPr>
          <w:rFonts w:ascii="GHEA Grapalat" w:hAnsi="GHEA Grapalat" w:cs="Arial"/>
          <w:color w:val="202122"/>
          <w:lang w:val="hy-AM"/>
        </w:rPr>
        <w:t>ի</w:t>
      </w:r>
      <w:r w:rsidR="00A333E9" w:rsidRPr="00B4640C">
        <w:rPr>
          <w:rFonts w:ascii="GHEA Grapalat" w:hAnsi="GHEA Grapalat" w:cs="Arial"/>
          <w:color w:val="202122"/>
          <w:lang w:val="hy-AM"/>
        </w:rPr>
        <w:t>նչ</w:t>
      </w:r>
      <w:r w:rsidRPr="00B4640C">
        <w:rPr>
          <w:rFonts w:ascii="GHEA Grapalat" w:hAnsi="GHEA Grapalat" w:cs="Arial"/>
          <w:color w:val="202122"/>
          <w:lang w:val="hy-AM"/>
        </w:rPr>
        <w:t xml:space="preserve">ը  ապահովվում է հիմնականում ներմուծման ծավալների հաշվին։ </w:t>
      </w:r>
      <w:r w:rsidRPr="00B4640C">
        <w:rPr>
          <w:rFonts w:ascii="GHEA Grapalat" w:hAnsi="GHEA Grapalat" w:cs="Arial"/>
          <w:color w:val="202122"/>
          <w:lang w:val="hy-AM"/>
        </w:rPr>
        <w:tab/>
      </w:r>
      <w:r w:rsidR="002352A3" w:rsidRPr="00B4640C">
        <w:rPr>
          <w:rFonts w:ascii="GHEA Grapalat" w:hAnsi="GHEA Grapalat" w:cs="Arial"/>
          <w:b/>
          <w:lang w:val="hy-AM"/>
        </w:rPr>
        <w:t xml:space="preserve"> </w:t>
      </w:r>
    </w:p>
    <w:p w14:paraId="109590EA" w14:textId="54E519BA" w:rsidR="00B4640C" w:rsidRPr="00B4640C" w:rsidRDefault="002352A3" w:rsidP="00250ADF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B4640C">
        <w:rPr>
          <w:rFonts w:ascii="GHEA Grapalat" w:hAnsi="GHEA Grapalat" w:cs="Arial"/>
          <w:b/>
          <w:lang w:val="hy-AM"/>
        </w:rPr>
        <w:t xml:space="preserve">     </w:t>
      </w:r>
      <w:r w:rsidR="0072465D" w:rsidRPr="00B4640C">
        <w:rPr>
          <w:rFonts w:ascii="GHEA Grapalat" w:hAnsi="GHEA Grapalat" w:cs="Arial"/>
          <w:b/>
          <w:lang w:val="hy-AM"/>
        </w:rPr>
        <w:t>3</w:t>
      </w:r>
      <w:r w:rsidR="0072465D" w:rsidRPr="00B4640C">
        <w:rPr>
          <w:rFonts w:ascii="Cambria Math" w:hAnsi="Cambria Math" w:cs="Cambria Math"/>
          <w:b/>
          <w:lang w:val="hy-AM"/>
        </w:rPr>
        <w:t>․</w:t>
      </w:r>
      <w:r w:rsidR="0072465D" w:rsidRPr="00B4640C">
        <w:rPr>
          <w:rFonts w:ascii="GHEA Grapalat" w:hAnsi="GHEA Grapalat" w:cs="Arial"/>
          <w:b/>
          <w:lang w:val="hy-AM"/>
        </w:rPr>
        <w:t xml:space="preserve"> Նախագծի մշակման գոր</w:t>
      </w:r>
      <w:r w:rsidR="004A4F7A" w:rsidRPr="00B4640C">
        <w:rPr>
          <w:rFonts w:ascii="GHEA Grapalat" w:hAnsi="GHEA Grapalat" w:cs="Arial"/>
          <w:b/>
          <w:lang w:val="hy-AM"/>
        </w:rPr>
        <w:t>ծընթացում ներգրավված ինստիտուտնե</w:t>
      </w:r>
      <w:r w:rsidR="0072465D" w:rsidRPr="00B4640C">
        <w:rPr>
          <w:rFonts w:ascii="GHEA Grapalat" w:hAnsi="GHEA Grapalat" w:cs="Arial"/>
          <w:b/>
          <w:lang w:val="hy-AM"/>
        </w:rPr>
        <w:t>րը և անձինք</w:t>
      </w:r>
    </w:p>
    <w:p w14:paraId="210780C4" w14:textId="59F9B8D5" w:rsidR="0072465D" w:rsidRPr="00B4640C" w:rsidRDefault="002352A3" w:rsidP="00B4640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B4640C">
        <w:rPr>
          <w:rFonts w:ascii="GHEA Grapalat" w:hAnsi="GHEA Grapalat" w:cs="Arial"/>
          <w:b/>
          <w:lang w:val="hy-AM"/>
        </w:rPr>
        <w:t xml:space="preserve">   </w:t>
      </w:r>
      <w:r w:rsidR="00EB11B9">
        <w:rPr>
          <w:rFonts w:ascii="GHEA Grapalat" w:hAnsi="GHEA Grapalat" w:cs="Arial"/>
          <w:lang w:val="hy-AM"/>
        </w:rPr>
        <w:t>Ն</w:t>
      </w:r>
      <w:r w:rsidR="004A4F7A" w:rsidRPr="00B4640C">
        <w:rPr>
          <w:rFonts w:ascii="GHEA Grapalat" w:hAnsi="GHEA Grapalat" w:cs="Arial"/>
          <w:lang w:val="hy-AM"/>
        </w:rPr>
        <w:t>ախագիծ</w:t>
      </w:r>
      <w:r w:rsidR="0072465D" w:rsidRPr="00B4640C">
        <w:rPr>
          <w:rFonts w:ascii="GHEA Grapalat" w:hAnsi="GHEA Grapalat" w:cs="Arial"/>
          <w:lang w:val="hy-AM"/>
        </w:rPr>
        <w:t>ը մշակվել է ՀՀ էկոնոմիկայի նախարարության կողմից։</w:t>
      </w:r>
    </w:p>
    <w:p w14:paraId="64CC4AE6" w14:textId="468CF0AC" w:rsidR="00B4640C" w:rsidRDefault="002352A3" w:rsidP="00B4640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B4640C">
        <w:rPr>
          <w:rFonts w:ascii="GHEA Grapalat" w:hAnsi="GHEA Grapalat" w:cs="Arial"/>
          <w:b/>
          <w:lang w:val="hy-AM"/>
        </w:rPr>
        <w:t xml:space="preserve">     </w:t>
      </w:r>
      <w:r w:rsidR="00140C75" w:rsidRPr="00B4640C">
        <w:rPr>
          <w:rFonts w:ascii="GHEA Grapalat" w:hAnsi="GHEA Grapalat" w:cs="Arial"/>
          <w:b/>
          <w:lang w:val="hy-AM"/>
        </w:rPr>
        <w:t>4</w:t>
      </w:r>
      <w:r w:rsidR="0072465D" w:rsidRPr="00B4640C">
        <w:rPr>
          <w:rFonts w:ascii="Cambria Math" w:hAnsi="Cambria Math" w:cs="Cambria Math"/>
          <w:b/>
          <w:lang w:val="hy-AM"/>
        </w:rPr>
        <w:t>․</w:t>
      </w:r>
      <w:r w:rsidRPr="00B4640C">
        <w:rPr>
          <w:rFonts w:ascii="GHEA Grapalat" w:hAnsi="GHEA Grapalat" w:cs="Cambria Math"/>
          <w:b/>
          <w:lang w:val="hy-AM"/>
        </w:rPr>
        <w:t xml:space="preserve"> </w:t>
      </w:r>
      <w:r w:rsidR="0072465D" w:rsidRPr="00B4640C">
        <w:rPr>
          <w:rFonts w:ascii="GHEA Grapalat" w:hAnsi="GHEA Grapalat" w:cs="Arial"/>
          <w:b/>
          <w:lang w:val="hy-AM"/>
        </w:rPr>
        <w:t>Ակնկալվող արդյունքը</w:t>
      </w:r>
    </w:p>
    <w:p w14:paraId="3A5AA43A" w14:textId="2E9587CF" w:rsidR="004A0DB9" w:rsidRPr="00B4640C" w:rsidRDefault="002352A3" w:rsidP="00B4640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B4640C">
        <w:rPr>
          <w:rFonts w:ascii="GHEA Grapalat" w:hAnsi="GHEA Grapalat" w:cs="Arial"/>
          <w:b/>
          <w:lang w:val="hy-AM"/>
        </w:rPr>
        <w:t xml:space="preserve"> </w:t>
      </w:r>
      <w:r w:rsidR="00B4640C" w:rsidRPr="00B4640C">
        <w:rPr>
          <w:rFonts w:ascii="GHEA Grapalat" w:hAnsi="GHEA Grapalat" w:cs="Arial"/>
          <w:b/>
          <w:lang w:val="hy-AM"/>
        </w:rPr>
        <w:t xml:space="preserve">  </w:t>
      </w:r>
      <w:r w:rsidRPr="00B4640C">
        <w:rPr>
          <w:rFonts w:ascii="GHEA Grapalat" w:hAnsi="GHEA Grapalat" w:cs="Arial"/>
          <w:b/>
          <w:lang w:val="hy-AM"/>
        </w:rPr>
        <w:t xml:space="preserve"> </w:t>
      </w:r>
      <w:r w:rsidR="006F042D" w:rsidRPr="00B4640C">
        <w:rPr>
          <w:rFonts w:ascii="GHEA Grapalat" w:hAnsi="GHEA Grapalat" w:cs="Arial"/>
          <w:lang w:val="hy-AM"/>
        </w:rPr>
        <w:t xml:space="preserve">Նախագծի </w:t>
      </w:r>
      <w:r w:rsidR="004A4F7A" w:rsidRPr="00B4640C">
        <w:rPr>
          <w:rFonts w:ascii="GHEA Grapalat" w:hAnsi="GHEA Grapalat" w:cs="Arial"/>
          <w:lang w:val="hy-AM"/>
        </w:rPr>
        <w:t>ընդունմամբ</w:t>
      </w:r>
      <w:r w:rsidR="006F042D" w:rsidRPr="00B4640C">
        <w:rPr>
          <w:rFonts w:ascii="GHEA Grapalat" w:hAnsi="GHEA Grapalat" w:cs="Arial"/>
          <w:lang w:val="hy-AM"/>
        </w:rPr>
        <w:t xml:space="preserve"> զգայուն ապրանքների մասով կմոտարկվեն</w:t>
      </w:r>
      <w:r w:rsidR="00A333E9" w:rsidRPr="00B4640C">
        <w:rPr>
          <w:rFonts w:ascii="GHEA Grapalat" w:hAnsi="GHEA Grapalat" w:cs="Arial"/>
          <w:lang w:val="hy-AM"/>
        </w:rPr>
        <w:t xml:space="preserve"> ԵԱՏՄ</w:t>
      </w:r>
      <w:r w:rsidR="006F042D" w:rsidRPr="00B4640C">
        <w:rPr>
          <w:rFonts w:ascii="GHEA Grapalat" w:hAnsi="GHEA Grapalat" w:cs="Arial"/>
          <w:lang w:val="hy-AM"/>
        </w:rPr>
        <w:t xml:space="preserve"> անդամ պետությունների կողմից միակողմանի կիրառվող արտահանման կարգավորման միջոցները</w:t>
      </w:r>
      <w:r w:rsidR="00A333E9" w:rsidRPr="00B4640C">
        <w:rPr>
          <w:rFonts w:ascii="GHEA Grapalat" w:hAnsi="GHEA Grapalat" w:cs="Arial"/>
          <w:lang w:val="hy-AM"/>
        </w:rPr>
        <w:t>,</w:t>
      </w:r>
      <w:r w:rsidR="006F042D" w:rsidRPr="00B4640C">
        <w:rPr>
          <w:rFonts w:ascii="GHEA Grapalat" w:hAnsi="GHEA Grapalat" w:cs="Arial"/>
          <w:lang w:val="hy-AM"/>
        </w:rPr>
        <w:t xml:space="preserve"> ինչը</w:t>
      </w:r>
      <w:r w:rsidR="00AC73DF" w:rsidRPr="00B4640C">
        <w:rPr>
          <w:rFonts w:ascii="GHEA Grapalat" w:hAnsi="GHEA Grapalat" w:cs="Arial"/>
          <w:lang w:val="hy-AM"/>
        </w:rPr>
        <w:t xml:space="preserve"> </w:t>
      </w:r>
      <w:r w:rsidR="006F042D" w:rsidRPr="00B4640C">
        <w:rPr>
          <w:rFonts w:ascii="GHEA Grapalat" w:hAnsi="GHEA Grapalat" w:cs="Arial"/>
          <w:lang w:val="hy-AM"/>
        </w:rPr>
        <w:t xml:space="preserve">պահպանվող </w:t>
      </w:r>
      <w:r w:rsidR="00AC73DF" w:rsidRPr="00B4640C">
        <w:rPr>
          <w:rFonts w:ascii="GHEA Grapalat" w:hAnsi="GHEA Grapalat" w:cs="Arial"/>
          <w:lang w:val="hy-AM"/>
        </w:rPr>
        <w:t>համաշխարհային</w:t>
      </w:r>
      <w:r w:rsidR="004A4F7A" w:rsidRPr="00B4640C">
        <w:rPr>
          <w:rFonts w:ascii="GHEA Grapalat" w:hAnsi="GHEA Grapalat" w:cs="Arial"/>
          <w:lang w:val="hy-AM"/>
        </w:rPr>
        <w:t xml:space="preserve"> հակ</w:t>
      </w:r>
      <w:r w:rsidR="00370102" w:rsidRPr="00B4640C">
        <w:rPr>
          <w:rFonts w:ascii="GHEA Grapalat" w:hAnsi="GHEA Grapalat" w:cs="Arial"/>
          <w:lang w:val="hy-AM"/>
        </w:rPr>
        <w:t>աճ</w:t>
      </w:r>
      <w:r w:rsidR="00C3246D" w:rsidRPr="00B4640C">
        <w:rPr>
          <w:rFonts w:ascii="GHEA Grapalat" w:hAnsi="GHEA Grapalat" w:cs="Arial"/>
          <w:lang w:val="hy-AM"/>
        </w:rPr>
        <w:t>գնաժամային</w:t>
      </w:r>
      <w:r w:rsidR="00370102" w:rsidRPr="00B4640C">
        <w:rPr>
          <w:rFonts w:ascii="GHEA Grapalat" w:hAnsi="GHEA Grapalat" w:cs="Arial"/>
          <w:lang w:val="hy-AM"/>
        </w:rPr>
        <w:t xml:space="preserve"> իրավիճակի ներքո</w:t>
      </w:r>
      <w:r w:rsidR="006F042D" w:rsidRPr="00B4640C">
        <w:rPr>
          <w:rFonts w:ascii="GHEA Grapalat" w:hAnsi="GHEA Grapalat" w:cs="Arial"/>
          <w:lang w:val="hy-AM"/>
        </w:rPr>
        <w:t xml:space="preserve"> և պարենի </w:t>
      </w:r>
      <w:r w:rsidR="00370102" w:rsidRPr="00B4640C">
        <w:rPr>
          <w:rFonts w:ascii="GHEA Grapalat" w:hAnsi="GHEA Grapalat" w:cs="Arial"/>
          <w:lang w:val="hy-AM"/>
        </w:rPr>
        <w:t>միջազգային գների աճի պարագայում</w:t>
      </w:r>
      <w:r w:rsidR="00EB11B9">
        <w:rPr>
          <w:rFonts w:ascii="GHEA Grapalat" w:hAnsi="GHEA Grapalat" w:cs="Arial"/>
          <w:lang w:val="hy-AM"/>
        </w:rPr>
        <w:t xml:space="preserve">՝ </w:t>
      </w:r>
      <w:r w:rsidR="00AC73DF" w:rsidRPr="00B4640C">
        <w:rPr>
          <w:rFonts w:ascii="GHEA Grapalat" w:hAnsi="GHEA Grapalat" w:cs="Arial"/>
          <w:lang w:val="hy-AM"/>
        </w:rPr>
        <w:t xml:space="preserve">կապահովի </w:t>
      </w:r>
      <w:r w:rsidR="006F042D" w:rsidRPr="00B4640C">
        <w:rPr>
          <w:rFonts w:ascii="GHEA Grapalat" w:hAnsi="GHEA Grapalat" w:cs="Arial"/>
          <w:lang w:val="hy-AM"/>
        </w:rPr>
        <w:t xml:space="preserve">Միության </w:t>
      </w:r>
      <w:r w:rsidR="00AC73DF" w:rsidRPr="00B4640C">
        <w:rPr>
          <w:rFonts w:ascii="GHEA Grapalat" w:hAnsi="GHEA Grapalat" w:cs="Arial"/>
          <w:lang w:val="hy-AM"/>
        </w:rPr>
        <w:t>միասնական շուկայի անխափան գործունեությունը</w:t>
      </w:r>
      <w:r w:rsidR="006F042D" w:rsidRPr="00B4640C">
        <w:rPr>
          <w:rFonts w:ascii="GHEA Grapalat" w:hAnsi="GHEA Grapalat" w:cs="Arial"/>
          <w:lang w:val="hy-AM"/>
        </w:rPr>
        <w:t>։</w:t>
      </w:r>
      <w:r w:rsidR="00AC73DF" w:rsidRPr="00B4640C">
        <w:rPr>
          <w:rFonts w:ascii="GHEA Grapalat" w:hAnsi="GHEA Grapalat" w:cs="Arial"/>
          <w:lang w:val="hy-AM"/>
        </w:rPr>
        <w:t xml:space="preserve"> </w:t>
      </w:r>
    </w:p>
    <w:p w14:paraId="680CA124" w14:textId="77777777" w:rsidR="00EB11B9" w:rsidRDefault="00B4640C" w:rsidP="00B4640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bCs/>
          <w:color w:val="000000"/>
          <w:lang w:val="hy-AM"/>
        </w:rPr>
      </w:pPr>
      <w:r w:rsidRPr="00B4640C">
        <w:rPr>
          <w:rFonts w:ascii="GHEA Grapalat" w:hAnsi="GHEA Grapalat" w:cs="Arial"/>
          <w:lang w:val="hy-AM"/>
        </w:rPr>
        <w:t xml:space="preserve">     </w:t>
      </w:r>
      <w:r w:rsidR="004A0DB9" w:rsidRPr="00B4640C">
        <w:rPr>
          <w:rFonts w:ascii="GHEA Grapalat" w:hAnsi="GHEA Grapalat" w:cs="Arial"/>
          <w:lang w:val="hy-AM"/>
        </w:rPr>
        <w:t xml:space="preserve"> </w:t>
      </w:r>
      <w:r w:rsidR="00140C75" w:rsidRPr="00B4640C">
        <w:rPr>
          <w:rFonts w:ascii="GHEA Grapalat" w:hAnsi="GHEA Grapalat" w:cs="Arial"/>
          <w:b/>
          <w:bCs/>
          <w:color w:val="000000"/>
          <w:lang w:val="hy-AM"/>
        </w:rPr>
        <w:t>5</w:t>
      </w:r>
      <w:r w:rsidR="002E1FEB" w:rsidRPr="00B4640C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2E1FEB" w:rsidRPr="00B4640C">
        <w:rPr>
          <w:rFonts w:ascii="GHEA Grapalat" w:hAnsi="GHEA Grapalat" w:cs="Arial"/>
          <w:b/>
          <w:bCs/>
          <w:color w:val="000000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2729E61" w14:textId="3DF5B2AF" w:rsidR="00B4640C" w:rsidRPr="00EB11B9" w:rsidRDefault="00EB11B9" w:rsidP="00B4640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bCs/>
          <w:color w:val="000000"/>
          <w:lang w:val="hy-AM"/>
        </w:rPr>
      </w:pPr>
      <w:r>
        <w:rPr>
          <w:rFonts w:ascii="GHEA Grapalat" w:hAnsi="GHEA Grapalat" w:cs="Arial"/>
          <w:bCs/>
          <w:color w:val="000000"/>
          <w:lang w:val="hy-AM"/>
        </w:rPr>
        <w:t xml:space="preserve">    Ն</w:t>
      </w:r>
      <w:r w:rsidR="002E1FEB" w:rsidRPr="00B4640C">
        <w:rPr>
          <w:rFonts w:ascii="GHEA Grapalat" w:hAnsi="GHEA Grapalat" w:cs="Arial"/>
          <w:bCs/>
          <w:color w:val="000000"/>
          <w:lang w:val="hy-AM"/>
        </w:rPr>
        <w:t xml:space="preserve">ախագծի ընդունման կապակցությամբ լրացուցիչ ֆինանսական միջոցների անհրաժեշտություն չի </w:t>
      </w:r>
      <w:r w:rsidR="004A4F7A" w:rsidRPr="00B4640C">
        <w:rPr>
          <w:rFonts w:ascii="GHEA Grapalat" w:hAnsi="GHEA Grapalat" w:cs="Arial"/>
          <w:bCs/>
          <w:color w:val="000000"/>
          <w:lang w:val="hy-AM"/>
        </w:rPr>
        <w:t>առաջանում</w:t>
      </w:r>
      <w:r w:rsidR="002E1FEB" w:rsidRPr="00B4640C">
        <w:rPr>
          <w:rFonts w:ascii="GHEA Grapalat" w:hAnsi="GHEA Grapalat" w:cs="Arial"/>
          <w:bCs/>
          <w:color w:val="000000"/>
          <w:lang w:val="hy-AM"/>
        </w:rPr>
        <w:t xml:space="preserve"> և պետական բյուջեի եկամուտներում և ծախսերում փոփոխություններ չեն նախատեսվում:</w:t>
      </w:r>
      <w:r w:rsidR="00E660F0" w:rsidRPr="00B4640C">
        <w:rPr>
          <w:rFonts w:ascii="GHEA Grapalat" w:hAnsi="GHEA Grapalat" w:cs="Arial"/>
          <w:color w:val="202122"/>
          <w:lang w:val="hy-AM"/>
        </w:rPr>
        <w:t xml:space="preserve">    </w:t>
      </w:r>
    </w:p>
    <w:p w14:paraId="71D72DA9" w14:textId="76234B80" w:rsidR="00140C75" w:rsidRPr="00B4640C" w:rsidRDefault="00B4640C" w:rsidP="00B4640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B4640C">
        <w:rPr>
          <w:rFonts w:ascii="GHEA Grapalat" w:hAnsi="GHEA Grapalat" w:cs="Arial"/>
          <w:color w:val="202122"/>
          <w:lang w:val="hy-AM"/>
        </w:rPr>
        <w:t xml:space="preserve">      </w:t>
      </w:r>
      <w:r w:rsidR="00140C75" w:rsidRPr="00B4640C">
        <w:rPr>
          <w:rFonts w:ascii="GHEA Grapalat" w:hAnsi="GHEA Grapalat" w:cs="Arial"/>
          <w:b/>
          <w:color w:val="202122"/>
          <w:lang w:val="hy-AM"/>
        </w:rPr>
        <w:t>6.</w:t>
      </w:r>
      <w:r w:rsidR="00140C75" w:rsidRPr="00B4640C">
        <w:rPr>
          <w:rFonts w:ascii="GHEA Grapalat" w:hAnsi="GHEA Grapalat"/>
          <w:b/>
          <w:lang w:val="hy-AM"/>
        </w:rPr>
        <w:t xml:space="preserve"> Կապը ռազմավարական փաստաթղթերի հետ</w:t>
      </w:r>
    </w:p>
    <w:p w14:paraId="66FF9D16" w14:textId="77777777" w:rsidR="00140C75" w:rsidRPr="00140C75" w:rsidRDefault="00140C75" w:rsidP="00B464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4640C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B4640C">
        <w:rPr>
          <w:rFonts w:ascii="Calibri" w:hAnsi="Calibri" w:cs="Calibri"/>
          <w:sz w:val="24"/>
          <w:szCs w:val="24"/>
          <w:lang w:val="hy-AM"/>
        </w:rPr>
        <w:t> </w:t>
      </w:r>
      <w:r w:rsidRPr="00B4640C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B4640C">
        <w:rPr>
          <w:rFonts w:ascii="Calibri" w:hAnsi="Calibri" w:cs="Calibri"/>
          <w:sz w:val="24"/>
          <w:szCs w:val="24"/>
          <w:lang w:val="hy-AM"/>
        </w:rPr>
        <w:t>  </w:t>
      </w:r>
      <w:r w:rsidRPr="00B4640C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140C75">
        <w:rPr>
          <w:rFonts w:ascii="GHEA Grapalat" w:hAnsi="GHEA Grapalat"/>
          <w:sz w:val="24"/>
          <w:szCs w:val="24"/>
          <w:lang w:val="hy-AM"/>
        </w:rPr>
        <w:t>կառավարության 2021 թվականի օգոստոսի 18-ի №1363-Ա որոշմամբ հավանության արժանացած Կառավարության 2021-2026թթ. ծրագրից։</w:t>
      </w:r>
    </w:p>
    <w:p w14:paraId="67A36D59" w14:textId="77777777" w:rsidR="00B4640C" w:rsidRDefault="00B4640C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19E9E5EC" w14:textId="77777777" w:rsidR="00EB11B9" w:rsidRDefault="00EB11B9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7EC70ECC" w14:textId="77777777" w:rsidR="00EB11B9" w:rsidRDefault="00EB11B9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60A0D49B" w14:textId="77777777" w:rsidR="00EB11B9" w:rsidRDefault="00EB11B9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1D8DA653" w14:textId="77777777" w:rsidR="00EB11B9" w:rsidRDefault="00EB11B9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550F27AE" w14:textId="77777777" w:rsidR="00EB11B9" w:rsidRDefault="00EB11B9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23630A25" w14:textId="77777777" w:rsidR="00690DED" w:rsidRDefault="00690DE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04431C5F" w14:textId="77777777" w:rsidR="00690DED" w:rsidRDefault="00690DE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E78EC10" w14:textId="2EA2EAAA" w:rsidR="00690DED" w:rsidRDefault="00690DE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0AC67B84" w14:textId="77777777" w:rsidR="004E6F9A" w:rsidRDefault="004E6F9A" w:rsidP="00690DED">
      <w:pPr>
        <w:spacing w:before="24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78C09969" w14:textId="2E018134" w:rsidR="00690DED" w:rsidRPr="004A0DB9" w:rsidRDefault="00690DED" w:rsidP="00690DED">
      <w:pPr>
        <w:spacing w:before="24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Աղյուսակ 1</w:t>
      </w:r>
    </w:p>
    <w:p w14:paraId="0FCA582B" w14:textId="77777777" w:rsidR="00690DED" w:rsidRPr="004A0DB9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ՏԵՂԵԿԱՆՔ</w:t>
      </w:r>
    </w:p>
    <w:p w14:paraId="60A52962" w14:textId="77777777" w:rsidR="00690DED" w:rsidRPr="004A0DB9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2019 թվականին մի շարք ապրանքների ՀՀ-ում արտադրության, ներմուծման</w:t>
      </w:r>
    </w:p>
    <w:p w14:paraId="3B31848C" w14:textId="77777777" w:rsidR="00690DED" w:rsidRPr="004A0DB9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և արտահանման վերաբերյալ</w:t>
      </w:r>
    </w:p>
    <w:p w14:paraId="75B6B092" w14:textId="77777777" w:rsidR="00690DED" w:rsidRPr="00BE0D00" w:rsidRDefault="00690DED" w:rsidP="00690DED">
      <w:pPr>
        <w:spacing w:line="360" w:lineRule="auto"/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BE0D00">
        <w:rPr>
          <w:rFonts w:ascii="GHEA Grapalat" w:hAnsi="GHEA Grapalat" w:cs="Arial"/>
          <w:b/>
          <w:bCs/>
          <w:sz w:val="24"/>
          <w:szCs w:val="24"/>
          <w:lang w:val="hy-AM"/>
        </w:rPr>
        <w:t>(հազ</w:t>
      </w:r>
      <w:r w:rsidRPr="00BE0D00">
        <w:rPr>
          <w:rFonts w:ascii="Cambria Math" w:hAnsi="Cambria Math" w:cs="Arial"/>
          <w:b/>
          <w:bCs/>
          <w:sz w:val="24"/>
          <w:szCs w:val="24"/>
          <w:lang w:val="hy-AM"/>
        </w:rPr>
        <w:t>․</w:t>
      </w:r>
      <w:r w:rsidRPr="00BE0D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տոննա)</w:t>
      </w:r>
    </w:p>
    <w:tbl>
      <w:tblPr>
        <w:tblStyle w:val="TableGrid"/>
        <w:tblW w:w="1116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073"/>
        <w:gridCol w:w="2250"/>
        <w:gridCol w:w="2070"/>
        <w:gridCol w:w="1620"/>
        <w:gridCol w:w="1800"/>
        <w:gridCol w:w="1350"/>
      </w:tblGrid>
      <w:tr w:rsidR="00690DED" w:rsidRPr="004A0DB9" w14:paraId="461E3D01" w14:textId="77777777" w:rsidTr="00620EA7">
        <w:tc>
          <w:tcPr>
            <w:tcW w:w="2073" w:type="dxa"/>
          </w:tcPr>
          <w:p w14:paraId="7CA0B657" w14:textId="77777777" w:rsidR="00690DED" w:rsidRPr="00980B88" w:rsidRDefault="00690DED" w:rsidP="00620EA7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ԱՏԳ ԱԱ</w:t>
            </w:r>
          </w:p>
          <w:p w14:paraId="3C8017A0" w14:textId="77777777" w:rsidR="00690DED" w:rsidRPr="00980B88" w:rsidRDefault="00690DED" w:rsidP="00620EA7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ծածկագիր</w:t>
            </w:r>
          </w:p>
        </w:tc>
        <w:tc>
          <w:tcPr>
            <w:tcW w:w="2250" w:type="dxa"/>
            <w:shd w:val="clear" w:color="auto" w:fill="auto"/>
          </w:tcPr>
          <w:p w14:paraId="19171DE2" w14:textId="77777777" w:rsidR="00690DED" w:rsidRPr="00980B88" w:rsidRDefault="00690DED" w:rsidP="00620EA7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2070" w:type="dxa"/>
          </w:tcPr>
          <w:p w14:paraId="26E228E4" w14:textId="77777777" w:rsidR="00690DED" w:rsidRPr="00980B88" w:rsidRDefault="00690DED" w:rsidP="00620EA7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Արտադրություն</w:t>
            </w:r>
          </w:p>
        </w:tc>
        <w:tc>
          <w:tcPr>
            <w:tcW w:w="1620" w:type="dxa"/>
          </w:tcPr>
          <w:p w14:paraId="4D4778BC" w14:textId="77777777" w:rsidR="00690DED" w:rsidRPr="00980B88" w:rsidRDefault="00690DED" w:rsidP="00620EA7">
            <w:pPr>
              <w:spacing w:line="36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</w:t>
            </w: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երմուծում</w:t>
            </w:r>
          </w:p>
        </w:tc>
        <w:tc>
          <w:tcPr>
            <w:tcW w:w="1800" w:type="dxa"/>
          </w:tcPr>
          <w:p w14:paraId="49EFB031" w14:textId="77777777" w:rsidR="00690DED" w:rsidRPr="00980B88" w:rsidRDefault="00690DED" w:rsidP="00620EA7">
            <w:pPr>
              <w:spacing w:line="36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1350" w:type="dxa"/>
          </w:tcPr>
          <w:p w14:paraId="0B473739" w14:textId="77777777" w:rsidR="00690DED" w:rsidRPr="00980B88" w:rsidRDefault="00690DED" w:rsidP="00620EA7">
            <w:pPr>
              <w:spacing w:line="36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Սպառում</w:t>
            </w:r>
          </w:p>
        </w:tc>
      </w:tr>
      <w:tr w:rsidR="00690DED" w:rsidRPr="004A0DB9" w14:paraId="542F3513" w14:textId="77777777" w:rsidTr="00620EA7">
        <w:tc>
          <w:tcPr>
            <w:tcW w:w="2073" w:type="dxa"/>
          </w:tcPr>
          <w:p w14:paraId="11172B27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1001 19 000 0</w:t>
            </w:r>
          </w:p>
          <w:p w14:paraId="40DF3E33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1001 00 000 0</w:t>
            </w:r>
          </w:p>
        </w:tc>
        <w:tc>
          <w:tcPr>
            <w:tcW w:w="2250" w:type="dxa"/>
            <w:shd w:val="clear" w:color="auto" w:fill="auto"/>
          </w:tcPr>
          <w:p w14:paraId="4F620BDC" w14:textId="77777777" w:rsidR="00690DED" w:rsidRPr="004A0DB9" w:rsidRDefault="00690DED" w:rsidP="00620EA7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Ցորեն և</w:t>
            </w:r>
          </w:p>
          <w:p w14:paraId="7F6DCEE2" w14:textId="77777777" w:rsidR="00690DED" w:rsidRPr="004A0DB9" w:rsidRDefault="00690DED" w:rsidP="00620EA7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Մեսլին</w:t>
            </w:r>
          </w:p>
        </w:tc>
        <w:tc>
          <w:tcPr>
            <w:tcW w:w="2070" w:type="dxa"/>
          </w:tcPr>
          <w:p w14:paraId="32A6BDBF" w14:textId="77777777" w:rsidR="00690DED" w:rsidRPr="004A0DB9" w:rsidRDefault="00690DED" w:rsidP="00620EA7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115,0</w:t>
            </w:r>
          </w:p>
        </w:tc>
        <w:tc>
          <w:tcPr>
            <w:tcW w:w="1620" w:type="dxa"/>
          </w:tcPr>
          <w:p w14:paraId="41CA15CA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251,9</w:t>
            </w:r>
          </w:p>
        </w:tc>
        <w:tc>
          <w:tcPr>
            <w:tcW w:w="1800" w:type="dxa"/>
          </w:tcPr>
          <w:p w14:paraId="00B2B237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0,02</w:t>
            </w:r>
          </w:p>
        </w:tc>
        <w:tc>
          <w:tcPr>
            <w:tcW w:w="1350" w:type="dxa"/>
          </w:tcPr>
          <w:p w14:paraId="626B9490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366,9</w:t>
            </w:r>
          </w:p>
        </w:tc>
      </w:tr>
      <w:tr w:rsidR="00690DED" w:rsidRPr="004A0DB9" w14:paraId="11D9ED48" w14:textId="77777777" w:rsidTr="00620EA7">
        <w:tc>
          <w:tcPr>
            <w:tcW w:w="2073" w:type="dxa"/>
          </w:tcPr>
          <w:p w14:paraId="3213FA43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1003 90 000 0</w:t>
            </w:r>
          </w:p>
        </w:tc>
        <w:tc>
          <w:tcPr>
            <w:tcW w:w="2250" w:type="dxa"/>
            <w:shd w:val="clear" w:color="auto" w:fill="auto"/>
          </w:tcPr>
          <w:p w14:paraId="4374A672" w14:textId="77777777" w:rsidR="00690DED" w:rsidRPr="004A0DB9" w:rsidRDefault="00690DED" w:rsidP="00620EA7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Գարի</w:t>
            </w:r>
          </w:p>
        </w:tc>
        <w:tc>
          <w:tcPr>
            <w:tcW w:w="2070" w:type="dxa"/>
          </w:tcPr>
          <w:p w14:paraId="6D222F8A" w14:textId="77777777" w:rsidR="00690DED" w:rsidRPr="004A0DB9" w:rsidRDefault="00690DED" w:rsidP="00620EA7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68,2</w:t>
            </w:r>
          </w:p>
        </w:tc>
        <w:tc>
          <w:tcPr>
            <w:tcW w:w="1620" w:type="dxa"/>
          </w:tcPr>
          <w:p w14:paraId="5386AFF3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23,9</w:t>
            </w:r>
          </w:p>
        </w:tc>
        <w:tc>
          <w:tcPr>
            <w:tcW w:w="1800" w:type="dxa"/>
          </w:tcPr>
          <w:p w14:paraId="7118EFFD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50" w:type="dxa"/>
          </w:tcPr>
          <w:p w14:paraId="64BBC0A2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92,1</w:t>
            </w:r>
          </w:p>
        </w:tc>
      </w:tr>
      <w:tr w:rsidR="00690DED" w:rsidRPr="004A0DB9" w14:paraId="07908D88" w14:textId="77777777" w:rsidTr="00620EA7">
        <w:tc>
          <w:tcPr>
            <w:tcW w:w="2073" w:type="dxa"/>
          </w:tcPr>
          <w:p w14:paraId="7070A23E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1005 90 000 0</w:t>
            </w:r>
          </w:p>
        </w:tc>
        <w:tc>
          <w:tcPr>
            <w:tcW w:w="2250" w:type="dxa"/>
            <w:shd w:val="clear" w:color="auto" w:fill="auto"/>
          </w:tcPr>
          <w:p w14:paraId="2C0D227B" w14:textId="77777777" w:rsidR="00690DED" w:rsidRPr="004A0DB9" w:rsidRDefault="00690DED" w:rsidP="00620EA7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</w:t>
            </w: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գիպտացորեն</w:t>
            </w:r>
          </w:p>
        </w:tc>
        <w:tc>
          <w:tcPr>
            <w:tcW w:w="2070" w:type="dxa"/>
          </w:tcPr>
          <w:p w14:paraId="0EF08933" w14:textId="77777777" w:rsidR="00690DED" w:rsidRPr="004A0DB9" w:rsidRDefault="00690DED" w:rsidP="00620EA7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4,7</w:t>
            </w:r>
          </w:p>
        </w:tc>
        <w:tc>
          <w:tcPr>
            <w:tcW w:w="1620" w:type="dxa"/>
          </w:tcPr>
          <w:p w14:paraId="3CCC2C10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65,7</w:t>
            </w:r>
          </w:p>
        </w:tc>
        <w:tc>
          <w:tcPr>
            <w:tcW w:w="1800" w:type="dxa"/>
          </w:tcPr>
          <w:p w14:paraId="7FC34709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50" w:type="dxa"/>
          </w:tcPr>
          <w:p w14:paraId="018933B0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70,4</w:t>
            </w:r>
          </w:p>
        </w:tc>
      </w:tr>
      <w:tr w:rsidR="00690DED" w:rsidRPr="004A0DB9" w14:paraId="33D3530B" w14:textId="77777777" w:rsidTr="00620EA7">
        <w:tc>
          <w:tcPr>
            <w:tcW w:w="2073" w:type="dxa"/>
          </w:tcPr>
          <w:p w14:paraId="4F923C6D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1008 10 000 0 9</w:t>
            </w:r>
          </w:p>
        </w:tc>
        <w:tc>
          <w:tcPr>
            <w:tcW w:w="2250" w:type="dxa"/>
            <w:shd w:val="clear" w:color="auto" w:fill="auto"/>
          </w:tcPr>
          <w:p w14:paraId="3824F269" w14:textId="77777777" w:rsidR="00690DED" w:rsidRPr="004A0DB9" w:rsidRDefault="00690DED" w:rsidP="00620EA7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Հնդկացորեն</w:t>
            </w:r>
          </w:p>
        </w:tc>
        <w:tc>
          <w:tcPr>
            <w:tcW w:w="2070" w:type="dxa"/>
          </w:tcPr>
          <w:p w14:paraId="7C7468FA" w14:textId="77777777" w:rsidR="00690DED" w:rsidRPr="004A0DB9" w:rsidRDefault="00690DED" w:rsidP="00620EA7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18EC3FED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1,5</w:t>
            </w:r>
          </w:p>
        </w:tc>
        <w:tc>
          <w:tcPr>
            <w:tcW w:w="1800" w:type="dxa"/>
          </w:tcPr>
          <w:p w14:paraId="3A5D1960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0,009</w:t>
            </w:r>
          </w:p>
        </w:tc>
        <w:tc>
          <w:tcPr>
            <w:tcW w:w="1350" w:type="dxa"/>
          </w:tcPr>
          <w:p w14:paraId="20A34D25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1,5</w:t>
            </w:r>
          </w:p>
        </w:tc>
      </w:tr>
      <w:tr w:rsidR="00690DED" w:rsidRPr="004A0DB9" w14:paraId="052FCEDA" w14:textId="77777777" w:rsidTr="00620EA7">
        <w:tc>
          <w:tcPr>
            <w:tcW w:w="2073" w:type="dxa"/>
          </w:tcPr>
          <w:p w14:paraId="4D25953A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1206 00 990 0</w:t>
            </w:r>
          </w:p>
        </w:tc>
        <w:tc>
          <w:tcPr>
            <w:tcW w:w="2250" w:type="dxa"/>
            <w:shd w:val="clear" w:color="auto" w:fill="auto"/>
          </w:tcPr>
          <w:p w14:paraId="35DAAFCE" w14:textId="77777777" w:rsidR="00690DED" w:rsidRPr="004A0DB9" w:rsidRDefault="00690DED" w:rsidP="00620EA7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սերմ</w:t>
            </w:r>
          </w:p>
        </w:tc>
        <w:tc>
          <w:tcPr>
            <w:tcW w:w="2070" w:type="dxa"/>
          </w:tcPr>
          <w:p w14:paraId="21975498" w14:textId="77777777" w:rsidR="00690DED" w:rsidRPr="004A0DB9" w:rsidRDefault="00690DED" w:rsidP="00620EA7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2,1</w:t>
            </w:r>
          </w:p>
        </w:tc>
        <w:tc>
          <w:tcPr>
            <w:tcW w:w="1620" w:type="dxa"/>
          </w:tcPr>
          <w:p w14:paraId="45950E21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4,3</w:t>
            </w:r>
          </w:p>
        </w:tc>
        <w:tc>
          <w:tcPr>
            <w:tcW w:w="1800" w:type="dxa"/>
          </w:tcPr>
          <w:p w14:paraId="024BE9B3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50" w:type="dxa"/>
          </w:tcPr>
          <w:p w14:paraId="3551261C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6,4</w:t>
            </w:r>
          </w:p>
        </w:tc>
      </w:tr>
      <w:tr w:rsidR="00690DED" w:rsidRPr="004A0DB9" w14:paraId="0A68F89C" w14:textId="77777777" w:rsidTr="00620EA7">
        <w:tc>
          <w:tcPr>
            <w:tcW w:w="2073" w:type="dxa"/>
          </w:tcPr>
          <w:p w14:paraId="161F4109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1512 11 910 1</w:t>
            </w:r>
          </w:p>
          <w:p w14:paraId="480EC6D1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1512 11 910 9</w:t>
            </w:r>
          </w:p>
          <w:p w14:paraId="79EE23E0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1512 19 900 2</w:t>
            </w:r>
          </w:p>
        </w:tc>
        <w:tc>
          <w:tcPr>
            <w:tcW w:w="2250" w:type="dxa"/>
            <w:shd w:val="clear" w:color="auto" w:fill="auto"/>
          </w:tcPr>
          <w:p w14:paraId="3FE3546B" w14:textId="77777777" w:rsidR="00690DED" w:rsidRPr="004A0DB9" w:rsidRDefault="00690DED" w:rsidP="00620EA7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ձեթ</w:t>
            </w:r>
          </w:p>
        </w:tc>
        <w:tc>
          <w:tcPr>
            <w:tcW w:w="2070" w:type="dxa"/>
          </w:tcPr>
          <w:p w14:paraId="0F2A5315" w14:textId="77777777" w:rsidR="00690DED" w:rsidRPr="004A0DB9" w:rsidRDefault="00690DED" w:rsidP="00620EA7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65C207AC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24,3</w:t>
            </w:r>
          </w:p>
        </w:tc>
        <w:tc>
          <w:tcPr>
            <w:tcW w:w="1800" w:type="dxa"/>
          </w:tcPr>
          <w:p w14:paraId="5FAD306B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50" w:type="dxa"/>
          </w:tcPr>
          <w:p w14:paraId="12275808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24,3</w:t>
            </w:r>
          </w:p>
        </w:tc>
      </w:tr>
      <w:tr w:rsidR="00690DED" w:rsidRPr="004A0DB9" w14:paraId="1A39EBE7" w14:textId="77777777" w:rsidTr="00620EA7">
        <w:tc>
          <w:tcPr>
            <w:tcW w:w="2073" w:type="dxa"/>
          </w:tcPr>
          <w:p w14:paraId="78163A02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1512 19 900 9</w:t>
            </w:r>
          </w:p>
        </w:tc>
        <w:tc>
          <w:tcPr>
            <w:tcW w:w="2250" w:type="dxa"/>
            <w:shd w:val="clear" w:color="auto" w:fill="auto"/>
          </w:tcPr>
          <w:p w14:paraId="07BC478E" w14:textId="77777777" w:rsidR="00690DED" w:rsidRPr="004A0DB9" w:rsidRDefault="00690DED" w:rsidP="00620EA7">
            <w:pPr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ձեթ այլ</w:t>
            </w:r>
          </w:p>
        </w:tc>
        <w:tc>
          <w:tcPr>
            <w:tcW w:w="2070" w:type="dxa"/>
          </w:tcPr>
          <w:p w14:paraId="5D11CA8E" w14:textId="77777777" w:rsidR="00690DED" w:rsidRPr="004A0DB9" w:rsidRDefault="00690DED" w:rsidP="00620EA7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0E949DBA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0,9</w:t>
            </w:r>
          </w:p>
        </w:tc>
        <w:tc>
          <w:tcPr>
            <w:tcW w:w="1800" w:type="dxa"/>
          </w:tcPr>
          <w:p w14:paraId="7673B0E0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50" w:type="dxa"/>
          </w:tcPr>
          <w:p w14:paraId="4F556614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0,9</w:t>
            </w:r>
          </w:p>
        </w:tc>
      </w:tr>
    </w:tbl>
    <w:p w14:paraId="3B1BC034" w14:textId="77777777" w:rsidR="00690DED" w:rsidRPr="004A0DB9" w:rsidRDefault="00690DED" w:rsidP="00690DED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32A96914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2830E41B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76ABB05A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3997704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217793EB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03727272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589D2B3F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2090F3B2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73E1A50A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285655F" w14:textId="77777777" w:rsidR="00690DED" w:rsidRPr="004A0DB9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Աղյուսակ 2</w:t>
      </w:r>
    </w:p>
    <w:p w14:paraId="428EC75A" w14:textId="77777777" w:rsidR="00690DED" w:rsidRDefault="00690DED" w:rsidP="00690DED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7A82995D" w14:textId="77777777" w:rsidR="00690DED" w:rsidRPr="004A0DB9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ՏԵՂԵԿԱՆՔ</w:t>
      </w:r>
    </w:p>
    <w:p w14:paraId="7F428489" w14:textId="77777777" w:rsidR="00690DED" w:rsidRPr="004A0DB9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2020 թվականին մի շարք ապրանքների ՀՀ-ում արտադրության, ներմուծման</w:t>
      </w:r>
    </w:p>
    <w:p w14:paraId="35E3706F" w14:textId="77777777" w:rsidR="00690DED" w:rsidRPr="004A0DB9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և արտահանման վերաբերյալ</w:t>
      </w:r>
    </w:p>
    <w:p w14:paraId="715D251E" w14:textId="77777777" w:rsidR="00690DED" w:rsidRPr="00BE0D00" w:rsidRDefault="00690DED" w:rsidP="00690DED">
      <w:pPr>
        <w:spacing w:line="360" w:lineRule="auto"/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BE0D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(հազ</w:t>
      </w:r>
      <w:r w:rsidRPr="00BE0D00">
        <w:rPr>
          <w:rFonts w:ascii="Cambria Math" w:hAnsi="Cambria Math" w:cs="Arial"/>
          <w:b/>
          <w:bCs/>
          <w:sz w:val="24"/>
          <w:szCs w:val="24"/>
          <w:lang w:val="hy-AM"/>
        </w:rPr>
        <w:t>․</w:t>
      </w:r>
      <w:r w:rsidRPr="00BE0D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տոննա)</w:t>
      </w:r>
    </w:p>
    <w:tbl>
      <w:tblPr>
        <w:tblStyle w:val="TableGrid"/>
        <w:tblW w:w="1120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111"/>
        <w:gridCol w:w="2250"/>
        <w:gridCol w:w="2070"/>
        <w:gridCol w:w="1620"/>
        <w:gridCol w:w="1800"/>
        <w:gridCol w:w="1350"/>
      </w:tblGrid>
      <w:tr w:rsidR="00690DED" w:rsidRPr="004A0DB9" w14:paraId="3B73E1F2" w14:textId="77777777" w:rsidTr="00620EA7">
        <w:tc>
          <w:tcPr>
            <w:tcW w:w="2111" w:type="dxa"/>
          </w:tcPr>
          <w:p w14:paraId="1D65E517" w14:textId="77777777" w:rsidR="00690DED" w:rsidRPr="00980B88" w:rsidRDefault="00690DED" w:rsidP="00620EA7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ԱՏԳ ԱԱ</w:t>
            </w:r>
          </w:p>
          <w:p w14:paraId="69125A20" w14:textId="77777777" w:rsidR="00690DED" w:rsidRPr="00980B88" w:rsidRDefault="00690DED" w:rsidP="00620EA7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ծածկագիր</w:t>
            </w:r>
          </w:p>
        </w:tc>
        <w:tc>
          <w:tcPr>
            <w:tcW w:w="2250" w:type="dxa"/>
            <w:shd w:val="clear" w:color="auto" w:fill="auto"/>
          </w:tcPr>
          <w:p w14:paraId="0018755D" w14:textId="77777777" w:rsidR="00690DED" w:rsidRPr="00980B88" w:rsidRDefault="00690DED" w:rsidP="00620EA7">
            <w:pP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2070" w:type="dxa"/>
          </w:tcPr>
          <w:p w14:paraId="455B2E4D" w14:textId="77777777" w:rsidR="00690DED" w:rsidRPr="00980B88" w:rsidRDefault="00690DED" w:rsidP="00620EA7">
            <w:pPr>
              <w:spacing w:line="276" w:lineRule="auto"/>
              <w:rPr>
                <w:rFonts w:ascii="Cambria Math" w:hAnsi="Cambria Math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Արտադրություն</w:t>
            </w:r>
          </w:p>
        </w:tc>
        <w:tc>
          <w:tcPr>
            <w:tcW w:w="1620" w:type="dxa"/>
          </w:tcPr>
          <w:p w14:paraId="560C1EAF" w14:textId="77777777" w:rsidR="00690DED" w:rsidRPr="00980B88" w:rsidRDefault="00690DED" w:rsidP="00620EA7">
            <w:pPr>
              <w:spacing w:line="36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1800" w:type="dxa"/>
          </w:tcPr>
          <w:p w14:paraId="2A01F777" w14:textId="77777777" w:rsidR="00690DED" w:rsidRPr="00980B88" w:rsidRDefault="00690DED" w:rsidP="00620EA7">
            <w:pPr>
              <w:spacing w:line="36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1350" w:type="dxa"/>
          </w:tcPr>
          <w:p w14:paraId="287F6C8B" w14:textId="77777777" w:rsidR="00690DED" w:rsidRPr="00980B88" w:rsidRDefault="00690DED" w:rsidP="00620EA7">
            <w:pPr>
              <w:spacing w:line="36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Սպառում</w:t>
            </w:r>
          </w:p>
        </w:tc>
      </w:tr>
      <w:tr w:rsidR="00690DED" w:rsidRPr="004A0DB9" w14:paraId="45C265B8" w14:textId="77777777" w:rsidTr="00620EA7">
        <w:tc>
          <w:tcPr>
            <w:tcW w:w="2111" w:type="dxa"/>
          </w:tcPr>
          <w:p w14:paraId="67AFC565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1001 19 000 0</w:t>
            </w:r>
          </w:p>
          <w:p w14:paraId="5D34B4A4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1001 00 000 0</w:t>
            </w:r>
          </w:p>
        </w:tc>
        <w:tc>
          <w:tcPr>
            <w:tcW w:w="2250" w:type="dxa"/>
            <w:shd w:val="clear" w:color="auto" w:fill="auto"/>
          </w:tcPr>
          <w:p w14:paraId="4A02E892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Ցորեն և</w:t>
            </w:r>
          </w:p>
          <w:p w14:paraId="6CA0FF94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Մեսլին</w:t>
            </w:r>
          </w:p>
        </w:tc>
        <w:tc>
          <w:tcPr>
            <w:tcW w:w="2070" w:type="dxa"/>
          </w:tcPr>
          <w:p w14:paraId="7779C919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131,9</w:t>
            </w:r>
          </w:p>
        </w:tc>
        <w:tc>
          <w:tcPr>
            <w:tcW w:w="1620" w:type="dxa"/>
          </w:tcPr>
          <w:p w14:paraId="1624B97F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347,2</w:t>
            </w:r>
          </w:p>
        </w:tc>
        <w:tc>
          <w:tcPr>
            <w:tcW w:w="1800" w:type="dxa"/>
          </w:tcPr>
          <w:p w14:paraId="19ED08E4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0,06</w:t>
            </w:r>
          </w:p>
        </w:tc>
        <w:tc>
          <w:tcPr>
            <w:tcW w:w="1350" w:type="dxa"/>
          </w:tcPr>
          <w:p w14:paraId="357ADECE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479,04</w:t>
            </w:r>
          </w:p>
        </w:tc>
      </w:tr>
      <w:tr w:rsidR="00690DED" w:rsidRPr="004A0DB9" w14:paraId="295AD35F" w14:textId="77777777" w:rsidTr="00620EA7">
        <w:tc>
          <w:tcPr>
            <w:tcW w:w="2111" w:type="dxa"/>
          </w:tcPr>
          <w:p w14:paraId="4DC5185D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1003 90 000 0</w:t>
            </w:r>
          </w:p>
        </w:tc>
        <w:tc>
          <w:tcPr>
            <w:tcW w:w="2250" w:type="dxa"/>
            <w:shd w:val="clear" w:color="auto" w:fill="auto"/>
          </w:tcPr>
          <w:p w14:paraId="1D447D6E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Գարի</w:t>
            </w:r>
          </w:p>
        </w:tc>
        <w:tc>
          <w:tcPr>
            <w:tcW w:w="2070" w:type="dxa"/>
          </w:tcPr>
          <w:p w14:paraId="678CB009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89,9</w:t>
            </w:r>
          </w:p>
        </w:tc>
        <w:tc>
          <w:tcPr>
            <w:tcW w:w="1620" w:type="dxa"/>
          </w:tcPr>
          <w:p w14:paraId="1B4A49A0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24,7</w:t>
            </w:r>
          </w:p>
        </w:tc>
        <w:tc>
          <w:tcPr>
            <w:tcW w:w="1800" w:type="dxa"/>
          </w:tcPr>
          <w:p w14:paraId="0BF73860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50" w:type="dxa"/>
          </w:tcPr>
          <w:p w14:paraId="263A65A9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114,6</w:t>
            </w:r>
          </w:p>
        </w:tc>
      </w:tr>
      <w:tr w:rsidR="00690DED" w:rsidRPr="004A0DB9" w14:paraId="7F17FA79" w14:textId="77777777" w:rsidTr="00620EA7">
        <w:tc>
          <w:tcPr>
            <w:tcW w:w="2111" w:type="dxa"/>
          </w:tcPr>
          <w:p w14:paraId="1C6BA839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1005 90 000 0</w:t>
            </w:r>
          </w:p>
        </w:tc>
        <w:tc>
          <w:tcPr>
            <w:tcW w:w="2250" w:type="dxa"/>
            <w:shd w:val="clear" w:color="auto" w:fill="auto"/>
          </w:tcPr>
          <w:p w14:paraId="69215BD6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</w:t>
            </w: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գիպտացորեն</w:t>
            </w:r>
          </w:p>
        </w:tc>
        <w:tc>
          <w:tcPr>
            <w:tcW w:w="2070" w:type="dxa"/>
          </w:tcPr>
          <w:p w14:paraId="3FCD055F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6,4</w:t>
            </w:r>
          </w:p>
        </w:tc>
        <w:tc>
          <w:tcPr>
            <w:tcW w:w="1620" w:type="dxa"/>
          </w:tcPr>
          <w:p w14:paraId="3753E52E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71,8</w:t>
            </w:r>
          </w:p>
        </w:tc>
        <w:tc>
          <w:tcPr>
            <w:tcW w:w="1800" w:type="dxa"/>
          </w:tcPr>
          <w:p w14:paraId="288BDD1F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350" w:type="dxa"/>
          </w:tcPr>
          <w:p w14:paraId="18AEA5B6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78,2</w:t>
            </w:r>
          </w:p>
        </w:tc>
      </w:tr>
      <w:tr w:rsidR="00690DED" w:rsidRPr="004A0DB9" w14:paraId="06130D64" w14:textId="77777777" w:rsidTr="00620EA7">
        <w:tc>
          <w:tcPr>
            <w:tcW w:w="2111" w:type="dxa"/>
          </w:tcPr>
          <w:p w14:paraId="55F0FF79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1008 10 000 0 9</w:t>
            </w:r>
          </w:p>
        </w:tc>
        <w:tc>
          <w:tcPr>
            <w:tcW w:w="2250" w:type="dxa"/>
            <w:shd w:val="clear" w:color="auto" w:fill="auto"/>
          </w:tcPr>
          <w:p w14:paraId="1985A731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Հնդկացորեն</w:t>
            </w:r>
          </w:p>
        </w:tc>
        <w:tc>
          <w:tcPr>
            <w:tcW w:w="2070" w:type="dxa"/>
          </w:tcPr>
          <w:p w14:paraId="376BBB4C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3AFD2ACD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1,1</w:t>
            </w:r>
          </w:p>
        </w:tc>
        <w:tc>
          <w:tcPr>
            <w:tcW w:w="1800" w:type="dxa"/>
          </w:tcPr>
          <w:p w14:paraId="1D5FCC4C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0,006</w:t>
            </w:r>
          </w:p>
        </w:tc>
        <w:tc>
          <w:tcPr>
            <w:tcW w:w="1350" w:type="dxa"/>
          </w:tcPr>
          <w:p w14:paraId="7F2D4092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1,1</w:t>
            </w:r>
          </w:p>
        </w:tc>
      </w:tr>
      <w:tr w:rsidR="00690DED" w:rsidRPr="004A0DB9" w14:paraId="10B38955" w14:textId="77777777" w:rsidTr="00620EA7">
        <w:tc>
          <w:tcPr>
            <w:tcW w:w="2111" w:type="dxa"/>
          </w:tcPr>
          <w:p w14:paraId="23F55B9E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1206 00 990 0</w:t>
            </w:r>
          </w:p>
        </w:tc>
        <w:tc>
          <w:tcPr>
            <w:tcW w:w="2250" w:type="dxa"/>
            <w:shd w:val="clear" w:color="auto" w:fill="auto"/>
          </w:tcPr>
          <w:p w14:paraId="16C88F46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սերմ</w:t>
            </w:r>
          </w:p>
        </w:tc>
        <w:tc>
          <w:tcPr>
            <w:tcW w:w="2070" w:type="dxa"/>
          </w:tcPr>
          <w:p w14:paraId="272D1FDC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1,8</w:t>
            </w:r>
          </w:p>
        </w:tc>
        <w:tc>
          <w:tcPr>
            <w:tcW w:w="1620" w:type="dxa"/>
          </w:tcPr>
          <w:p w14:paraId="092C13F1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4,3</w:t>
            </w:r>
          </w:p>
        </w:tc>
        <w:tc>
          <w:tcPr>
            <w:tcW w:w="1800" w:type="dxa"/>
          </w:tcPr>
          <w:p w14:paraId="7B05AFEE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0,04</w:t>
            </w:r>
          </w:p>
        </w:tc>
        <w:tc>
          <w:tcPr>
            <w:tcW w:w="1350" w:type="dxa"/>
          </w:tcPr>
          <w:p w14:paraId="243B442F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6,06</w:t>
            </w:r>
          </w:p>
        </w:tc>
      </w:tr>
      <w:tr w:rsidR="00690DED" w:rsidRPr="004A0DB9" w14:paraId="3192CC0D" w14:textId="77777777" w:rsidTr="00620EA7">
        <w:tc>
          <w:tcPr>
            <w:tcW w:w="2111" w:type="dxa"/>
          </w:tcPr>
          <w:p w14:paraId="52A83594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1512 11 910 1</w:t>
            </w:r>
          </w:p>
          <w:p w14:paraId="1A1C5558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1512 11 910 9</w:t>
            </w:r>
          </w:p>
          <w:p w14:paraId="4C02DDFF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1512 19 900 2</w:t>
            </w:r>
          </w:p>
        </w:tc>
        <w:tc>
          <w:tcPr>
            <w:tcW w:w="2250" w:type="dxa"/>
            <w:shd w:val="clear" w:color="auto" w:fill="auto"/>
          </w:tcPr>
          <w:p w14:paraId="250B4EFD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ձեթ</w:t>
            </w:r>
          </w:p>
        </w:tc>
        <w:tc>
          <w:tcPr>
            <w:tcW w:w="2070" w:type="dxa"/>
          </w:tcPr>
          <w:p w14:paraId="3DE20119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2250F6F9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27,6</w:t>
            </w:r>
          </w:p>
        </w:tc>
        <w:tc>
          <w:tcPr>
            <w:tcW w:w="1800" w:type="dxa"/>
          </w:tcPr>
          <w:p w14:paraId="171F6E99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0,05</w:t>
            </w:r>
          </w:p>
        </w:tc>
        <w:tc>
          <w:tcPr>
            <w:tcW w:w="1350" w:type="dxa"/>
          </w:tcPr>
          <w:p w14:paraId="2BE2A9A4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27,55</w:t>
            </w:r>
          </w:p>
        </w:tc>
      </w:tr>
      <w:tr w:rsidR="00690DED" w:rsidRPr="004A0DB9" w14:paraId="05B88D34" w14:textId="77777777" w:rsidTr="00620EA7">
        <w:tc>
          <w:tcPr>
            <w:tcW w:w="2111" w:type="dxa"/>
          </w:tcPr>
          <w:p w14:paraId="67AACF89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1512 19 900 9</w:t>
            </w:r>
          </w:p>
        </w:tc>
        <w:tc>
          <w:tcPr>
            <w:tcW w:w="2250" w:type="dxa"/>
            <w:shd w:val="clear" w:color="auto" w:fill="auto"/>
          </w:tcPr>
          <w:p w14:paraId="1EE8992E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ձեթ այլ</w:t>
            </w:r>
          </w:p>
        </w:tc>
        <w:tc>
          <w:tcPr>
            <w:tcW w:w="2070" w:type="dxa"/>
          </w:tcPr>
          <w:p w14:paraId="5C494E74" w14:textId="77777777" w:rsidR="00690DED" w:rsidRPr="004A0DB9" w:rsidRDefault="00690DED" w:rsidP="00620EA7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0353A2B1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0,9</w:t>
            </w:r>
          </w:p>
        </w:tc>
        <w:tc>
          <w:tcPr>
            <w:tcW w:w="1800" w:type="dxa"/>
          </w:tcPr>
          <w:p w14:paraId="3A951F04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0,001</w:t>
            </w:r>
          </w:p>
        </w:tc>
        <w:tc>
          <w:tcPr>
            <w:tcW w:w="1350" w:type="dxa"/>
          </w:tcPr>
          <w:p w14:paraId="05D3B792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0,9</w:t>
            </w:r>
          </w:p>
          <w:p w14:paraId="263621B9" w14:textId="77777777" w:rsidR="00690DED" w:rsidRPr="004A0DB9" w:rsidRDefault="00690DED" w:rsidP="00620EA7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</w:tbl>
    <w:p w14:paraId="140DB2F3" w14:textId="77777777" w:rsidR="00690DED" w:rsidRPr="004A0DB9" w:rsidRDefault="00690DED" w:rsidP="00690DED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6C96CA73" w14:textId="77777777" w:rsidR="00690DED" w:rsidRDefault="00690DED" w:rsidP="00690DED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6FE18420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996C4A0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6801F17C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2D9A0734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0913119D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B975E98" w14:textId="77777777" w:rsidR="00690DED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914CDA7" w14:textId="77777777" w:rsidR="00690DED" w:rsidRDefault="00690DED" w:rsidP="00690DED">
      <w:pPr>
        <w:spacing w:after="0" w:line="24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6E2250BD" w14:textId="77777777" w:rsidR="00690DED" w:rsidRPr="004A0DB9" w:rsidRDefault="00690DED" w:rsidP="00690DED">
      <w:pPr>
        <w:spacing w:after="0" w:line="24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Աղյուսակ 3</w:t>
      </w:r>
    </w:p>
    <w:p w14:paraId="35805108" w14:textId="77777777" w:rsidR="00690DED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16B168D0" w14:textId="77777777" w:rsidR="00690DED" w:rsidRPr="004A0DB9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ՏԵՂԵԿԱՆՔ</w:t>
      </w:r>
    </w:p>
    <w:p w14:paraId="2F0EC34A" w14:textId="77777777" w:rsidR="00690DED" w:rsidRPr="004A0DB9" w:rsidRDefault="00690DED" w:rsidP="00690DED">
      <w:pPr>
        <w:spacing w:after="0" w:line="360" w:lineRule="auto"/>
        <w:ind w:right="-279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 xml:space="preserve">2021 </w:t>
      </w:r>
      <w:r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Pr="004A0DB9">
        <w:rPr>
          <w:rFonts w:ascii="GHEA Grapalat" w:hAnsi="GHEA Grapalat" w:cs="Arial"/>
          <w:sz w:val="24"/>
          <w:szCs w:val="24"/>
          <w:lang w:val="hy-AM"/>
        </w:rPr>
        <w:t>մի շարք ապրանքների ՀՀ-ում արտադրության,</w:t>
      </w:r>
      <w:r w:rsidRPr="00B4640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A0DB9">
        <w:rPr>
          <w:rFonts w:ascii="GHEA Grapalat" w:hAnsi="GHEA Grapalat" w:cs="Arial"/>
          <w:sz w:val="24"/>
          <w:szCs w:val="24"/>
          <w:lang w:val="hy-AM"/>
        </w:rPr>
        <w:t>ներմուծման</w:t>
      </w:r>
    </w:p>
    <w:p w14:paraId="6466AB8C" w14:textId="77777777" w:rsidR="00690DED" w:rsidRPr="004A0DB9" w:rsidRDefault="00690DED" w:rsidP="00690DED">
      <w:pPr>
        <w:spacing w:after="0" w:line="360" w:lineRule="auto"/>
        <w:ind w:right="-279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 xml:space="preserve">և արտահանման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ծավալների </w:t>
      </w:r>
      <w:r w:rsidRPr="004A0DB9">
        <w:rPr>
          <w:rFonts w:ascii="GHEA Grapalat" w:hAnsi="GHEA Grapalat" w:cs="Arial"/>
          <w:sz w:val="24"/>
          <w:szCs w:val="24"/>
          <w:lang w:val="hy-AM"/>
        </w:rPr>
        <w:t>վերաբերյալ</w:t>
      </w:r>
    </w:p>
    <w:p w14:paraId="51D00681" w14:textId="77777777" w:rsidR="00690DED" w:rsidRPr="004A0DB9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34966B3D" w14:textId="77777777" w:rsidR="00690DED" w:rsidRPr="00BE0D00" w:rsidRDefault="00690DED" w:rsidP="00690DED">
      <w:pPr>
        <w:spacing w:line="240" w:lineRule="auto"/>
        <w:ind w:left="6120"/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BE0D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    (հազ</w:t>
      </w:r>
      <w:r w:rsidRPr="00BE0D00">
        <w:rPr>
          <w:rFonts w:ascii="Cambria Math" w:hAnsi="Cambria Math" w:cs="Arial"/>
          <w:b/>
          <w:bCs/>
          <w:sz w:val="24"/>
          <w:szCs w:val="24"/>
          <w:lang w:val="hy-AM"/>
        </w:rPr>
        <w:t>․</w:t>
      </w:r>
      <w:r w:rsidRPr="00BE0D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տոննա)</w:t>
      </w:r>
    </w:p>
    <w:tbl>
      <w:tblPr>
        <w:tblStyle w:val="TableGrid"/>
        <w:tblW w:w="1096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149"/>
        <w:gridCol w:w="1980"/>
        <w:gridCol w:w="2070"/>
        <w:gridCol w:w="1620"/>
        <w:gridCol w:w="1800"/>
        <w:gridCol w:w="1350"/>
      </w:tblGrid>
      <w:tr w:rsidR="00690DED" w:rsidRPr="004A0DB9" w14:paraId="5BCD1668" w14:textId="77777777" w:rsidTr="00620EA7">
        <w:tc>
          <w:tcPr>
            <w:tcW w:w="2149" w:type="dxa"/>
          </w:tcPr>
          <w:p w14:paraId="099CDDFA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ԱՏԳ ԱԱ</w:t>
            </w:r>
          </w:p>
          <w:p w14:paraId="61FC78FD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ծածկագիր</w:t>
            </w:r>
          </w:p>
        </w:tc>
        <w:tc>
          <w:tcPr>
            <w:tcW w:w="1980" w:type="dxa"/>
            <w:shd w:val="clear" w:color="auto" w:fill="auto"/>
          </w:tcPr>
          <w:p w14:paraId="2DBA7274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2070" w:type="dxa"/>
          </w:tcPr>
          <w:p w14:paraId="64C59F3C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Արտադրություն</w:t>
            </w:r>
          </w:p>
        </w:tc>
        <w:tc>
          <w:tcPr>
            <w:tcW w:w="1620" w:type="dxa"/>
          </w:tcPr>
          <w:p w14:paraId="0C7AAB80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1800" w:type="dxa"/>
          </w:tcPr>
          <w:p w14:paraId="5911F3CA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1350" w:type="dxa"/>
          </w:tcPr>
          <w:p w14:paraId="20C25F41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Սպառում </w:t>
            </w:r>
          </w:p>
        </w:tc>
      </w:tr>
      <w:tr w:rsidR="00690DED" w:rsidRPr="004A0DB9" w14:paraId="06980C09" w14:textId="77777777" w:rsidTr="00620EA7">
        <w:tc>
          <w:tcPr>
            <w:tcW w:w="2149" w:type="dxa"/>
          </w:tcPr>
          <w:p w14:paraId="65E16CCB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1001 19 000 0</w:t>
            </w:r>
          </w:p>
          <w:p w14:paraId="14179FDC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1001 00 000 0</w:t>
            </w:r>
          </w:p>
        </w:tc>
        <w:tc>
          <w:tcPr>
            <w:tcW w:w="1980" w:type="dxa"/>
            <w:shd w:val="clear" w:color="auto" w:fill="auto"/>
          </w:tcPr>
          <w:p w14:paraId="695C74EA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Ցորեն և</w:t>
            </w:r>
          </w:p>
          <w:p w14:paraId="1AFE257A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</w:t>
            </w: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եսլին</w:t>
            </w:r>
          </w:p>
        </w:tc>
        <w:tc>
          <w:tcPr>
            <w:tcW w:w="2070" w:type="dxa"/>
          </w:tcPr>
          <w:p w14:paraId="22F08573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97</w:t>
            </w:r>
            <w:r>
              <w:rPr>
                <w:rFonts w:ascii="GHEA Grapalat" w:hAnsi="GHEA Grapalat" w:cs="Arial"/>
                <w:sz w:val="24"/>
                <w:szCs w:val="24"/>
              </w:rPr>
              <w:t>.2</w:t>
            </w:r>
          </w:p>
        </w:tc>
        <w:tc>
          <w:tcPr>
            <w:tcW w:w="1620" w:type="dxa"/>
          </w:tcPr>
          <w:p w14:paraId="003C553D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330.4</w:t>
            </w:r>
          </w:p>
        </w:tc>
        <w:tc>
          <w:tcPr>
            <w:tcW w:w="1800" w:type="dxa"/>
          </w:tcPr>
          <w:p w14:paraId="259EAB13" w14:textId="77777777" w:rsidR="00690DED" w:rsidRPr="00A90331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9.6</w:t>
            </w:r>
          </w:p>
        </w:tc>
        <w:tc>
          <w:tcPr>
            <w:tcW w:w="1350" w:type="dxa"/>
          </w:tcPr>
          <w:p w14:paraId="5315CE4C" w14:textId="77777777" w:rsidR="00690DED" w:rsidRPr="00FD6D8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385.0</w:t>
            </w:r>
          </w:p>
        </w:tc>
      </w:tr>
      <w:tr w:rsidR="00690DED" w:rsidRPr="004A0DB9" w14:paraId="6FDA6373" w14:textId="77777777" w:rsidTr="00620EA7">
        <w:tc>
          <w:tcPr>
            <w:tcW w:w="2149" w:type="dxa"/>
          </w:tcPr>
          <w:p w14:paraId="12126141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1003 90 000 0</w:t>
            </w:r>
          </w:p>
        </w:tc>
        <w:tc>
          <w:tcPr>
            <w:tcW w:w="1980" w:type="dxa"/>
            <w:shd w:val="clear" w:color="auto" w:fill="auto"/>
          </w:tcPr>
          <w:p w14:paraId="6629C5FD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Գարի</w:t>
            </w:r>
          </w:p>
        </w:tc>
        <w:tc>
          <w:tcPr>
            <w:tcW w:w="2070" w:type="dxa"/>
          </w:tcPr>
          <w:p w14:paraId="6B9D70C5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37.5</w:t>
            </w:r>
          </w:p>
        </w:tc>
        <w:tc>
          <w:tcPr>
            <w:tcW w:w="1620" w:type="dxa"/>
          </w:tcPr>
          <w:p w14:paraId="11FC2B0F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39.4</w:t>
            </w:r>
          </w:p>
        </w:tc>
        <w:tc>
          <w:tcPr>
            <w:tcW w:w="1800" w:type="dxa"/>
          </w:tcPr>
          <w:p w14:paraId="120C8ABC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62C5A">
              <w:rPr>
                <w:rFonts w:ascii="GHEA Grapalat" w:hAnsi="GHEA Grapalat" w:cs="Arial"/>
                <w:sz w:val="24"/>
                <w:szCs w:val="24"/>
              </w:rPr>
              <w:t>0.5</w:t>
            </w:r>
          </w:p>
        </w:tc>
        <w:tc>
          <w:tcPr>
            <w:tcW w:w="1350" w:type="dxa"/>
          </w:tcPr>
          <w:p w14:paraId="06330F30" w14:textId="77777777" w:rsidR="00690DED" w:rsidRPr="00FD6D8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70.0</w:t>
            </w:r>
          </w:p>
        </w:tc>
      </w:tr>
      <w:tr w:rsidR="00690DED" w:rsidRPr="004A0DB9" w14:paraId="7E689FD5" w14:textId="77777777" w:rsidTr="00620EA7">
        <w:tc>
          <w:tcPr>
            <w:tcW w:w="2149" w:type="dxa"/>
          </w:tcPr>
          <w:p w14:paraId="282629C4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1005 90 000 0</w:t>
            </w:r>
          </w:p>
        </w:tc>
        <w:tc>
          <w:tcPr>
            <w:tcW w:w="1980" w:type="dxa"/>
            <w:shd w:val="clear" w:color="auto" w:fill="auto"/>
          </w:tcPr>
          <w:p w14:paraId="5B1D08C3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</w:t>
            </w: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գիպտացորեն</w:t>
            </w:r>
          </w:p>
        </w:tc>
        <w:tc>
          <w:tcPr>
            <w:tcW w:w="2070" w:type="dxa"/>
          </w:tcPr>
          <w:p w14:paraId="03E60267" w14:textId="77777777" w:rsidR="00690DED" w:rsidRPr="004A0DB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6.3</w:t>
            </w:r>
          </w:p>
        </w:tc>
        <w:tc>
          <w:tcPr>
            <w:tcW w:w="1620" w:type="dxa"/>
          </w:tcPr>
          <w:p w14:paraId="29F6C990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68.7</w:t>
            </w:r>
          </w:p>
        </w:tc>
        <w:tc>
          <w:tcPr>
            <w:tcW w:w="1800" w:type="dxa"/>
          </w:tcPr>
          <w:p w14:paraId="7B9F703A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62C5A">
              <w:rPr>
                <w:rFonts w:ascii="GHEA Grapalat" w:hAnsi="GHEA Grapalat" w:cs="Arial"/>
                <w:sz w:val="24"/>
                <w:szCs w:val="24"/>
              </w:rPr>
              <w:t>0.1</w:t>
            </w:r>
          </w:p>
        </w:tc>
        <w:tc>
          <w:tcPr>
            <w:tcW w:w="1350" w:type="dxa"/>
          </w:tcPr>
          <w:p w14:paraId="2EA155E3" w14:textId="77777777" w:rsidR="00690DED" w:rsidRPr="00FD6D8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72.4</w:t>
            </w:r>
          </w:p>
        </w:tc>
      </w:tr>
      <w:tr w:rsidR="00690DED" w:rsidRPr="004A0DB9" w14:paraId="1BA5C2EB" w14:textId="77777777" w:rsidTr="00620EA7">
        <w:tc>
          <w:tcPr>
            <w:tcW w:w="2149" w:type="dxa"/>
          </w:tcPr>
          <w:p w14:paraId="0EC89B54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1008 10 000 0 9</w:t>
            </w:r>
          </w:p>
        </w:tc>
        <w:tc>
          <w:tcPr>
            <w:tcW w:w="1980" w:type="dxa"/>
            <w:shd w:val="clear" w:color="auto" w:fill="auto"/>
          </w:tcPr>
          <w:p w14:paraId="40FB9D30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Հնդկացորեն</w:t>
            </w:r>
          </w:p>
        </w:tc>
        <w:tc>
          <w:tcPr>
            <w:tcW w:w="2070" w:type="dxa"/>
          </w:tcPr>
          <w:p w14:paraId="0FCA12B5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0.1</w:t>
            </w:r>
          </w:p>
        </w:tc>
        <w:tc>
          <w:tcPr>
            <w:tcW w:w="1620" w:type="dxa"/>
          </w:tcPr>
          <w:p w14:paraId="563C5C2E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1.3</w:t>
            </w:r>
          </w:p>
        </w:tc>
        <w:tc>
          <w:tcPr>
            <w:tcW w:w="1800" w:type="dxa"/>
          </w:tcPr>
          <w:p w14:paraId="64A933EA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4A3984BA" w14:textId="77777777" w:rsidR="00690DED" w:rsidRPr="00FD6D8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1.4</w:t>
            </w:r>
          </w:p>
        </w:tc>
      </w:tr>
      <w:tr w:rsidR="00690DED" w:rsidRPr="004A0DB9" w14:paraId="6E6A1227" w14:textId="77777777" w:rsidTr="00620EA7">
        <w:tc>
          <w:tcPr>
            <w:tcW w:w="2149" w:type="dxa"/>
          </w:tcPr>
          <w:p w14:paraId="413361B3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1206 00 990 0</w:t>
            </w:r>
          </w:p>
        </w:tc>
        <w:tc>
          <w:tcPr>
            <w:tcW w:w="1980" w:type="dxa"/>
            <w:shd w:val="clear" w:color="auto" w:fill="auto"/>
          </w:tcPr>
          <w:p w14:paraId="6B37EFEF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սերմ</w:t>
            </w:r>
          </w:p>
        </w:tc>
        <w:tc>
          <w:tcPr>
            <w:tcW w:w="2070" w:type="dxa"/>
          </w:tcPr>
          <w:p w14:paraId="5BFC90D8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1.5</w:t>
            </w:r>
          </w:p>
        </w:tc>
        <w:tc>
          <w:tcPr>
            <w:tcW w:w="1620" w:type="dxa"/>
          </w:tcPr>
          <w:p w14:paraId="034D9367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3.0</w:t>
            </w:r>
          </w:p>
        </w:tc>
        <w:tc>
          <w:tcPr>
            <w:tcW w:w="1800" w:type="dxa"/>
          </w:tcPr>
          <w:p w14:paraId="521C7D3B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0.2</w:t>
            </w:r>
          </w:p>
        </w:tc>
        <w:tc>
          <w:tcPr>
            <w:tcW w:w="1350" w:type="dxa"/>
          </w:tcPr>
          <w:p w14:paraId="29FD1DB9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4.3</w:t>
            </w:r>
          </w:p>
        </w:tc>
      </w:tr>
      <w:tr w:rsidR="00690DED" w:rsidRPr="004A0DB9" w14:paraId="15F7D1EF" w14:textId="77777777" w:rsidTr="00620EA7">
        <w:tc>
          <w:tcPr>
            <w:tcW w:w="2149" w:type="dxa"/>
          </w:tcPr>
          <w:p w14:paraId="76475B19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1512 11 910 1</w:t>
            </w:r>
          </w:p>
          <w:p w14:paraId="2A7ED4E1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1512 11 910 9</w:t>
            </w:r>
          </w:p>
          <w:p w14:paraId="5EB98CE2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1512 19 900 2</w:t>
            </w:r>
          </w:p>
        </w:tc>
        <w:tc>
          <w:tcPr>
            <w:tcW w:w="1980" w:type="dxa"/>
            <w:shd w:val="clear" w:color="auto" w:fill="auto"/>
          </w:tcPr>
          <w:p w14:paraId="0F5EAF71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ձեթ</w:t>
            </w:r>
          </w:p>
        </w:tc>
        <w:tc>
          <w:tcPr>
            <w:tcW w:w="2070" w:type="dxa"/>
          </w:tcPr>
          <w:p w14:paraId="3E7D46C3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0.2</w:t>
            </w:r>
          </w:p>
        </w:tc>
        <w:tc>
          <w:tcPr>
            <w:tcW w:w="1620" w:type="dxa"/>
          </w:tcPr>
          <w:p w14:paraId="67106FF8" w14:textId="77777777" w:rsidR="00690DED" w:rsidRPr="000A2827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24.9</w:t>
            </w:r>
          </w:p>
        </w:tc>
        <w:tc>
          <w:tcPr>
            <w:tcW w:w="1800" w:type="dxa"/>
          </w:tcPr>
          <w:p w14:paraId="7CA461B8" w14:textId="77777777" w:rsidR="00690DED" w:rsidRPr="000A2827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0.02</w:t>
            </w:r>
          </w:p>
        </w:tc>
        <w:tc>
          <w:tcPr>
            <w:tcW w:w="1350" w:type="dxa"/>
          </w:tcPr>
          <w:p w14:paraId="4945CDDF" w14:textId="77777777" w:rsidR="00690DED" w:rsidRPr="00FD6D8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25.1</w:t>
            </w:r>
          </w:p>
        </w:tc>
      </w:tr>
      <w:tr w:rsidR="00690DED" w:rsidRPr="004A0DB9" w14:paraId="74887791" w14:textId="77777777" w:rsidTr="00620EA7">
        <w:tc>
          <w:tcPr>
            <w:tcW w:w="2149" w:type="dxa"/>
          </w:tcPr>
          <w:p w14:paraId="5F3D8335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1512 19 900 9</w:t>
            </w:r>
          </w:p>
        </w:tc>
        <w:tc>
          <w:tcPr>
            <w:tcW w:w="1980" w:type="dxa"/>
            <w:shd w:val="clear" w:color="auto" w:fill="auto"/>
          </w:tcPr>
          <w:p w14:paraId="55DF69BC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ձեթ այլ</w:t>
            </w:r>
          </w:p>
        </w:tc>
        <w:tc>
          <w:tcPr>
            <w:tcW w:w="2070" w:type="dxa"/>
          </w:tcPr>
          <w:p w14:paraId="76E83732" w14:textId="77777777" w:rsidR="00690DED" w:rsidRPr="004A0DB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459A7A91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0.1</w:t>
            </w:r>
          </w:p>
        </w:tc>
        <w:tc>
          <w:tcPr>
            <w:tcW w:w="1800" w:type="dxa"/>
          </w:tcPr>
          <w:p w14:paraId="525CDAD3" w14:textId="77777777" w:rsidR="00690DED" w:rsidRPr="000A2827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-</w:t>
            </w:r>
          </w:p>
        </w:tc>
        <w:tc>
          <w:tcPr>
            <w:tcW w:w="1350" w:type="dxa"/>
          </w:tcPr>
          <w:p w14:paraId="4F43BBCD" w14:textId="77777777" w:rsidR="00690DED" w:rsidRPr="00165768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0.1</w:t>
            </w:r>
          </w:p>
        </w:tc>
      </w:tr>
    </w:tbl>
    <w:p w14:paraId="325FFC8C" w14:textId="77777777" w:rsidR="00690DED" w:rsidRPr="004A0DB9" w:rsidRDefault="00690DED" w:rsidP="00690DED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27685EE7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6A0D87CD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241FB30B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6F24723A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643F14FA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6314A90A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2AA5C5E4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34A58CD4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4E18620E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1876800A" w14:textId="77777777" w:rsidR="00690DED" w:rsidRPr="00460D24" w:rsidRDefault="00690DED" w:rsidP="00690DED">
      <w:pPr>
        <w:spacing w:line="360" w:lineRule="auto"/>
        <w:contextualSpacing/>
        <w:jc w:val="right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Աղյուսակ </w:t>
      </w:r>
      <w:r w:rsidRPr="00460D24">
        <w:rPr>
          <w:rFonts w:ascii="GHEA Grapalat" w:hAnsi="GHEA Grapalat" w:cs="Arial"/>
          <w:sz w:val="24"/>
          <w:szCs w:val="24"/>
          <w:lang w:val="hy-AM"/>
        </w:rPr>
        <w:t>4</w:t>
      </w:r>
    </w:p>
    <w:p w14:paraId="151AC804" w14:textId="77777777" w:rsidR="00690DED" w:rsidRPr="004A0DB9" w:rsidRDefault="00690DED" w:rsidP="00690DE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ՏԵՂԵԿԱՆՔ</w:t>
      </w:r>
    </w:p>
    <w:p w14:paraId="3F7806C3" w14:textId="77777777" w:rsidR="00690DED" w:rsidRPr="004A0DB9" w:rsidRDefault="00690DED" w:rsidP="00690DED">
      <w:pPr>
        <w:spacing w:after="0" w:line="360" w:lineRule="auto"/>
        <w:ind w:right="-279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>202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4A0DB9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Pr="00460D2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62C5A">
        <w:rPr>
          <w:rFonts w:ascii="GHEA Grapalat" w:hAnsi="GHEA Grapalat" w:cs="Arial"/>
          <w:sz w:val="24"/>
          <w:szCs w:val="24"/>
          <w:lang w:val="hy-AM"/>
        </w:rPr>
        <w:t xml:space="preserve">(11 </w:t>
      </w:r>
      <w:r>
        <w:rPr>
          <w:rFonts w:ascii="GHEA Grapalat" w:hAnsi="GHEA Grapalat" w:cs="Arial"/>
          <w:sz w:val="24"/>
          <w:szCs w:val="24"/>
          <w:lang w:val="hy-AM"/>
        </w:rPr>
        <w:t>ամիս</w:t>
      </w:r>
      <w:r w:rsidRPr="00B62C5A">
        <w:rPr>
          <w:rFonts w:ascii="GHEA Grapalat" w:hAnsi="GHEA Grapalat" w:cs="Arial"/>
          <w:sz w:val="24"/>
          <w:szCs w:val="24"/>
          <w:lang w:val="hy-AM"/>
        </w:rPr>
        <w:t>)</w:t>
      </w:r>
      <w:r w:rsidRPr="004A0DB9">
        <w:rPr>
          <w:rFonts w:ascii="GHEA Grapalat" w:hAnsi="GHEA Grapalat" w:cs="Arial"/>
          <w:sz w:val="24"/>
          <w:szCs w:val="24"/>
          <w:lang w:val="hy-AM"/>
        </w:rPr>
        <w:t xml:space="preserve"> մի շարք ապրանքների ՀՀ-ում արտադրության,</w:t>
      </w:r>
      <w:r w:rsidRPr="00B4640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A0DB9">
        <w:rPr>
          <w:rFonts w:ascii="GHEA Grapalat" w:hAnsi="GHEA Grapalat" w:cs="Arial"/>
          <w:sz w:val="24"/>
          <w:szCs w:val="24"/>
          <w:lang w:val="hy-AM"/>
        </w:rPr>
        <w:t>ներմուծման</w:t>
      </w:r>
    </w:p>
    <w:p w14:paraId="7AA8415A" w14:textId="77777777" w:rsidR="00690DED" w:rsidRPr="004A0DB9" w:rsidRDefault="00690DED" w:rsidP="00690DED">
      <w:pPr>
        <w:spacing w:after="0" w:line="360" w:lineRule="auto"/>
        <w:ind w:right="-279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A0DB9">
        <w:rPr>
          <w:rFonts w:ascii="GHEA Grapalat" w:hAnsi="GHEA Grapalat" w:cs="Arial"/>
          <w:sz w:val="24"/>
          <w:szCs w:val="24"/>
          <w:lang w:val="hy-AM"/>
        </w:rPr>
        <w:t xml:space="preserve">և արտահանման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ծավալների </w:t>
      </w:r>
      <w:r w:rsidRPr="004A0DB9">
        <w:rPr>
          <w:rFonts w:ascii="GHEA Grapalat" w:hAnsi="GHEA Grapalat" w:cs="Arial"/>
          <w:sz w:val="24"/>
          <w:szCs w:val="24"/>
          <w:lang w:val="hy-AM"/>
        </w:rPr>
        <w:t>վերաբերյալ</w:t>
      </w:r>
      <w:r>
        <w:rPr>
          <w:rStyle w:val="FootnoteReference"/>
          <w:rFonts w:ascii="GHEA Grapalat" w:hAnsi="GHEA Grapalat" w:cs="Arial"/>
          <w:sz w:val="24"/>
          <w:szCs w:val="24"/>
          <w:lang w:val="hy-AM"/>
        </w:rPr>
        <w:footnoteReference w:id="1"/>
      </w:r>
    </w:p>
    <w:p w14:paraId="23E003B9" w14:textId="77777777" w:rsidR="00690DED" w:rsidRPr="004A0DB9" w:rsidRDefault="00690DED" w:rsidP="00690DED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63FB8494" w14:textId="77777777" w:rsidR="00690DED" w:rsidRPr="00BE0D00" w:rsidRDefault="00690DED" w:rsidP="00690DED">
      <w:pPr>
        <w:spacing w:line="240" w:lineRule="auto"/>
        <w:jc w:val="righ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BE0D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       (հազ</w:t>
      </w:r>
      <w:r w:rsidRPr="00BE0D00">
        <w:rPr>
          <w:rFonts w:ascii="Cambria Math" w:hAnsi="Cambria Math" w:cs="Arial"/>
          <w:b/>
          <w:bCs/>
          <w:sz w:val="24"/>
          <w:szCs w:val="24"/>
          <w:lang w:val="hy-AM"/>
        </w:rPr>
        <w:t>․</w:t>
      </w:r>
      <w:r w:rsidRPr="00BE0D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տոննա)</w:t>
      </w:r>
    </w:p>
    <w:tbl>
      <w:tblPr>
        <w:tblStyle w:val="TableGrid"/>
        <w:tblW w:w="1105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059"/>
        <w:gridCol w:w="2070"/>
        <w:gridCol w:w="2070"/>
        <w:gridCol w:w="1620"/>
        <w:gridCol w:w="1800"/>
        <w:gridCol w:w="1440"/>
      </w:tblGrid>
      <w:tr w:rsidR="00690DED" w:rsidRPr="004A0DB9" w14:paraId="5C1208FF" w14:textId="77777777" w:rsidTr="00620EA7">
        <w:tc>
          <w:tcPr>
            <w:tcW w:w="2059" w:type="dxa"/>
          </w:tcPr>
          <w:p w14:paraId="431A20B2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ԱՏԳ ԱԱ</w:t>
            </w:r>
          </w:p>
          <w:p w14:paraId="5C651AF6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ծածկագիր</w:t>
            </w:r>
          </w:p>
        </w:tc>
        <w:tc>
          <w:tcPr>
            <w:tcW w:w="2070" w:type="dxa"/>
            <w:shd w:val="clear" w:color="auto" w:fill="auto"/>
          </w:tcPr>
          <w:p w14:paraId="2DC84874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2070" w:type="dxa"/>
          </w:tcPr>
          <w:p w14:paraId="779051FE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Արտադրություն</w:t>
            </w:r>
          </w:p>
        </w:tc>
        <w:tc>
          <w:tcPr>
            <w:tcW w:w="1620" w:type="dxa"/>
          </w:tcPr>
          <w:p w14:paraId="76A684E4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1800" w:type="dxa"/>
          </w:tcPr>
          <w:p w14:paraId="6D451656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Արտահանում</w:t>
            </w:r>
          </w:p>
        </w:tc>
        <w:tc>
          <w:tcPr>
            <w:tcW w:w="1440" w:type="dxa"/>
            <w:vAlign w:val="center"/>
          </w:tcPr>
          <w:p w14:paraId="0E76D6A8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Սպառում</w:t>
            </w:r>
          </w:p>
          <w:p w14:paraId="0015B6CA" w14:textId="77777777" w:rsidR="00690DED" w:rsidRPr="00980B88" w:rsidRDefault="00690DED" w:rsidP="00620EA7">
            <w:pPr>
              <w:spacing w:line="276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80B8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/ըստ սպառման նորմայի/</w:t>
            </w:r>
          </w:p>
        </w:tc>
      </w:tr>
      <w:tr w:rsidR="00690DED" w:rsidRPr="004A0DB9" w14:paraId="70484A26" w14:textId="77777777" w:rsidTr="00620EA7">
        <w:tc>
          <w:tcPr>
            <w:tcW w:w="2059" w:type="dxa"/>
          </w:tcPr>
          <w:p w14:paraId="3AEFFF85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1001 19 000 0</w:t>
            </w:r>
          </w:p>
          <w:p w14:paraId="242A7379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1001 00 000 0</w:t>
            </w:r>
          </w:p>
        </w:tc>
        <w:tc>
          <w:tcPr>
            <w:tcW w:w="2070" w:type="dxa"/>
            <w:shd w:val="clear" w:color="auto" w:fill="auto"/>
          </w:tcPr>
          <w:p w14:paraId="0B9CC0DA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Ցորեն և</w:t>
            </w:r>
          </w:p>
          <w:p w14:paraId="179F2125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</w:t>
            </w: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եսլին</w:t>
            </w:r>
          </w:p>
        </w:tc>
        <w:tc>
          <w:tcPr>
            <w:tcW w:w="2070" w:type="dxa"/>
          </w:tcPr>
          <w:p w14:paraId="4EC759E3" w14:textId="77777777" w:rsidR="00690DED" w:rsidRPr="00A90331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140.2</w:t>
            </w:r>
          </w:p>
        </w:tc>
        <w:tc>
          <w:tcPr>
            <w:tcW w:w="1620" w:type="dxa"/>
          </w:tcPr>
          <w:p w14:paraId="50D04450" w14:textId="77777777" w:rsidR="00690DED" w:rsidRPr="00953097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379.0</w:t>
            </w:r>
          </w:p>
        </w:tc>
        <w:tc>
          <w:tcPr>
            <w:tcW w:w="1800" w:type="dxa"/>
          </w:tcPr>
          <w:p w14:paraId="60D98BA6" w14:textId="77777777" w:rsidR="00690DED" w:rsidRPr="00953097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0.02</w:t>
            </w:r>
          </w:p>
        </w:tc>
        <w:tc>
          <w:tcPr>
            <w:tcW w:w="1440" w:type="dxa"/>
          </w:tcPr>
          <w:p w14:paraId="14CF504D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62C5A">
              <w:rPr>
                <w:rFonts w:ascii="GHEA Grapalat" w:hAnsi="GHEA Grapalat" w:cs="Arial"/>
                <w:sz w:val="24"/>
                <w:szCs w:val="24"/>
              </w:rPr>
              <w:t>348.1</w:t>
            </w:r>
          </w:p>
        </w:tc>
      </w:tr>
      <w:tr w:rsidR="00690DED" w:rsidRPr="004A0DB9" w14:paraId="34F87271" w14:textId="77777777" w:rsidTr="00620EA7">
        <w:tc>
          <w:tcPr>
            <w:tcW w:w="2059" w:type="dxa"/>
          </w:tcPr>
          <w:p w14:paraId="20518C24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1003 90 000 0</w:t>
            </w:r>
          </w:p>
        </w:tc>
        <w:tc>
          <w:tcPr>
            <w:tcW w:w="2070" w:type="dxa"/>
            <w:shd w:val="clear" w:color="auto" w:fill="auto"/>
          </w:tcPr>
          <w:p w14:paraId="737A1020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Գարի</w:t>
            </w:r>
          </w:p>
        </w:tc>
        <w:tc>
          <w:tcPr>
            <w:tcW w:w="2070" w:type="dxa"/>
          </w:tcPr>
          <w:p w14:paraId="2CC98DAB" w14:textId="77777777" w:rsidR="00690DED" w:rsidRPr="00A90331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80.4</w:t>
            </w:r>
          </w:p>
        </w:tc>
        <w:tc>
          <w:tcPr>
            <w:tcW w:w="1620" w:type="dxa"/>
          </w:tcPr>
          <w:p w14:paraId="4B4C9E48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57.5</w:t>
            </w:r>
          </w:p>
        </w:tc>
        <w:tc>
          <w:tcPr>
            <w:tcW w:w="1800" w:type="dxa"/>
          </w:tcPr>
          <w:p w14:paraId="5560FCBB" w14:textId="77777777" w:rsidR="00690DED" w:rsidRPr="004A0DB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0.02</w:t>
            </w:r>
          </w:p>
        </w:tc>
        <w:tc>
          <w:tcPr>
            <w:tcW w:w="1440" w:type="dxa"/>
          </w:tcPr>
          <w:p w14:paraId="04CC8434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62C5A">
              <w:rPr>
                <w:rFonts w:ascii="GHEA Grapalat" w:hAnsi="GHEA Grapalat" w:cs="Arial"/>
                <w:sz w:val="24"/>
                <w:szCs w:val="24"/>
              </w:rPr>
              <w:t>63.3</w:t>
            </w:r>
          </w:p>
        </w:tc>
      </w:tr>
      <w:tr w:rsidR="00690DED" w:rsidRPr="004A0DB9" w14:paraId="68F88E3E" w14:textId="77777777" w:rsidTr="00620EA7">
        <w:tc>
          <w:tcPr>
            <w:tcW w:w="2059" w:type="dxa"/>
          </w:tcPr>
          <w:p w14:paraId="3A4B31B1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1005 90 000 0</w:t>
            </w:r>
          </w:p>
        </w:tc>
        <w:tc>
          <w:tcPr>
            <w:tcW w:w="2070" w:type="dxa"/>
            <w:shd w:val="clear" w:color="auto" w:fill="auto"/>
          </w:tcPr>
          <w:p w14:paraId="71BE2891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</w:t>
            </w: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գիպտացորեն</w:t>
            </w:r>
          </w:p>
        </w:tc>
        <w:tc>
          <w:tcPr>
            <w:tcW w:w="2070" w:type="dxa"/>
          </w:tcPr>
          <w:p w14:paraId="272737A4" w14:textId="77777777" w:rsidR="00690DED" w:rsidRPr="004A0DB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4.0</w:t>
            </w:r>
          </w:p>
        </w:tc>
        <w:tc>
          <w:tcPr>
            <w:tcW w:w="1620" w:type="dxa"/>
          </w:tcPr>
          <w:p w14:paraId="268E56E3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97.1</w:t>
            </w:r>
          </w:p>
        </w:tc>
        <w:tc>
          <w:tcPr>
            <w:tcW w:w="1800" w:type="dxa"/>
          </w:tcPr>
          <w:p w14:paraId="3DA800CE" w14:textId="77777777" w:rsidR="00690DED" w:rsidRPr="004A0DB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440" w:type="dxa"/>
          </w:tcPr>
          <w:p w14:paraId="7133BD78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62C5A">
              <w:rPr>
                <w:rFonts w:ascii="GHEA Grapalat" w:hAnsi="GHEA Grapalat" w:cs="Arial"/>
                <w:sz w:val="24"/>
                <w:szCs w:val="24"/>
              </w:rPr>
              <w:t>65.5</w:t>
            </w:r>
          </w:p>
        </w:tc>
      </w:tr>
      <w:tr w:rsidR="00690DED" w:rsidRPr="004A0DB9" w14:paraId="77EBD498" w14:textId="77777777" w:rsidTr="00620EA7">
        <w:tc>
          <w:tcPr>
            <w:tcW w:w="2059" w:type="dxa"/>
          </w:tcPr>
          <w:p w14:paraId="2275BEDC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1008 10 000 0 9</w:t>
            </w:r>
          </w:p>
        </w:tc>
        <w:tc>
          <w:tcPr>
            <w:tcW w:w="2070" w:type="dxa"/>
            <w:shd w:val="clear" w:color="auto" w:fill="auto"/>
          </w:tcPr>
          <w:p w14:paraId="1A27CBB3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Հնդկացորեն</w:t>
            </w:r>
          </w:p>
        </w:tc>
        <w:tc>
          <w:tcPr>
            <w:tcW w:w="2070" w:type="dxa"/>
          </w:tcPr>
          <w:p w14:paraId="03BE5A56" w14:textId="77777777" w:rsidR="00690DED" w:rsidRPr="00A90331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0.1</w:t>
            </w:r>
          </w:p>
        </w:tc>
        <w:tc>
          <w:tcPr>
            <w:tcW w:w="1620" w:type="dxa"/>
          </w:tcPr>
          <w:p w14:paraId="389C5395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3.7</w:t>
            </w:r>
          </w:p>
        </w:tc>
        <w:tc>
          <w:tcPr>
            <w:tcW w:w="1800" w:type="dxa"/>
          </w:tcPr>
          <w:p w14:paraId="603F59C3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0,00</w:t>
            </w:r>
            <w:r>
              <w:rPr>
                <w:rFonts w:ascii="GHEA Grapalat" w:hAnsi="GHEA Grapalat" w:cs="Arial"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14:paraId="7963777C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62C5A">
              <w:rPr>
                <w:rFonts w:ascii="GHEA Grapalat" w:hAnsi="GHEA Grapalat" w:cs="Arial"/>
                <w:sz w:val="24"/>
                <w:szCs w:val="24"/>
              </w:rPr>
              <w:t>2.4</w:t>
            </w:r>
          </w:p>
        </w:tc>
      </w:tr>
      <w:tr w:rsidR="00690DED" w:rsidRPr="004A0DB9" w14:paraId="1A944A43" w14:textId="77777777" w:rsidTr="00620EA7">
        <w:tc>
          <w:tcPr>
            <w:tcW w:w="2059" w:type="dxa"/>
          </w:tcPr>
          <w:p w14:paraId="2D47B17F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1206 00 990 0</w:t>
            </w:r>
          </w:p>
        </w:tc>
        <w:tc>
          <w:tcPr>
            <w:tcW w:w="2070" w:type="dxa"/>
            <w:shd w:val="clear" w:color="auto" w:fill="auto"/>
          </w:tcPr>
          <w:p w14:paraId="32712CBB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սերմ</w:t>
            </w:r>
          </w:p>
        </w:tc>
        <w:tc>
          <w:tcPr>
            <w:tcW w:w="2070" w:type="dxa"/>
          </w:tcPr>
          <w:p w14:paraId="3ACDC25F" w14:textId="77777777" w:rsidR="00690DED" w:rsidRPr="007C4121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2.3</w:t>
            </w:r>
          </w:p>
        </w:tc>
        <w:tc>
          <w:tcPr>
            <w:tcW w:w="1620" w:type="dxa"/>
          </w:tcPr>
          <w:p w14:paraId="02A69872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4.3</w:t>
            </w:r>
          </w:p>
        </w:tc>
        <w:tc>
          <w:tcPr>
            <w:tcW w:w="1800" w:type="dxa"/>
          </w:tcPr>
          <w:p w14:paraId="4C331066" w14:textId="77777777" w:rsidR="00690DED" w:rsidRPr="007C4121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0.3</w:t>
            </w:r>
          </w:p>
        </w:tc>
        <w:tc>
          <w:tcPr>
            <w:tcW w:w="1440" w:type="dxa"/>
          </w:tcPr>
          <w:p w14:paraId="5E0901BB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6.3</w:t>
            </w:r>
          </w:p>
        </w:tc>
      </w:tr>
      <w:tr w:rsidR="00690DED" w:rsidRPr="004A0DB9" w14:paraId="2A2356EE" w14:textId="77777777" w:rsidTr="00620EA7">
        <w:tc>
          <w:tcPr>
            <w:tcW w:w="2059" w:type="dxa"/>
          </w:tcPr>
          <w:p w14:paraId="45F1B253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1512 11 910 1</w:t>
            </w:r>
          </w:p>
          <w:p w14:paraId="6452E6A7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1512 11 910 9</w:t>
            </w:r>
          </w:p>
          <w:p w14:paraId="5B677FF7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1512 19 900 2</w:t>
            </w:r>
          </w:p>
        </w:tc>
        <w:tc>
          <w:tcPr>
            <w:tcW w:w="2070" w:type="dxa"/>
            <w:shd w:val="clear" w:color="auto" w:fill="auto"/>
          </w:tcPr>
          <w:p w14:paraId="2CA504C4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ձեթ</w:t>
            </w:r>
          </w:p>
        </w:tc>
        <w:tc>
          <w:tcPr>
            <w:tcW w:w="2070" w:type="dxa"/>
          </w:tcPr>
          <w:p w14:paraId="51B4AB78" w14:textId="77777777" w:rsidR="00690DED" w:rsidRPr="004A0DB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1B22F363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31.6</w:t>
            </w:r>
          </w:p>
        </w:tc>
        <w:tc>
          <w:tcPr>
            <w:tcW w:w="1800" w:type="dxa"/>
          </w:tcPr>
          <w:p w14:paraId="26DFD9CF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0.02</w:t>
            </w:r>
          </w:p>
        </w:tc>
        <w:tc>
          <w:tcPr>
            <w:tcW w:w="1440" w:type="dxa"/>
          </w:tcPr>
          <w:p w14:paraId="74B3A08E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62C5A">
              <w:rPr>
                <w:rFonts w:ascii="GHEA Grapalat" w:hAnsi="GHEA Grapalat" w:cs="Arial"/>
                <w:sz w:val="24"/>
                <w:szCs w:val="24"/>
              </w:rPr>
              <w:t>28.6</w:t>
            </w:r>
          </w:p>
        </w:tc>
      </w:tr>
      <w:tr w:rsidR="00690DED" w:rsidRPr="004A0DB9" w14:paraId="78418B95" w14:textId="77777777" w:rsidTr="00620EA7">
        <w:tc>
          <w:tcPr>
            <w:tcW w:w="2059" w:type="dxa"/>
          </w:tcPr>
          <w:p w14:paraId="28CABF4E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1512 19 900 9</w:t>
            </w:r>
          </w:p>
        </w:tc>
        <w:tc>
          <w:tcPr>
            <w:tcW w:w="2070" w:type="dxa"/>
            <w:shd w:val="clear" w:color="auto" w:fill="auto"/>
          </w:tcPr>
          <w:p w14:paraId="0519DAD2" w14:textId="77777777" w:rsidR="00690DED" w:rsidRPr="004A0DB9" w:rsidRDefault="00690DED" w:rsidP="00620EA7">
            <w:pPr>
              <w:spacing w:line="276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Արևածաղկի ձեթ այլ</w:t>
            </w:r>
          </w:p>
        </w:tc>
        <w:tc>
          <w:tcPr>
            <w:tcW w:w="2070" w:type="dxa"/>
          </w:tcPr>
          <w:p w14:paraId="4BEC68B4" w14:textId="77777777" w:rsidR="00690DED" w:rsidRPr="004A0DB9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A0DB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</w:p>
        </w:tc>
        <w:tc>
          <w:tcPr>
            <w:tcW w:w="1620" w:type="dxa"/>
          </w:tcPr>
          <w:p w14:paraId="4779A6FE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0.07</w:t>
            </w:r>
          </w:p>
        </w:tc>
        <w:tc>
          <w:tcPr>
            <w:tcW w:w="1800" w:type="dxa"/>
          </w:tcPr>
          <w:p w14:paraId="210843CE" w14:textId="77777777" w:rsidR="00690DED" w:rsidRPr="009E2390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0.06</w:t>
            </w:r>
          </w:p>
        </w:tc>
        <w:tc>
          <w:tcPr>
            <w:tcW w:w="1440" w:type="dxa"/>
          </w:tcPr>
          <w:p w14:paraId="551DEE08" w14:textId="77777777" w:rsidR="00690DED" w:rsidRPr="00B62C5A" w:rsidRDefault="00690DED" w:rsidP="00620EA7">
            <w:pPr>
              <w:spacing w:line="276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62C5A">
              <w:rPr>
                <w:rFonts w:ascii="GHEA Grapalat" w:hAnsi="GHEA Grapalat" w:cs="Arial"/>
                <w:sz w:val="24"/>
                <w:szCs w:val="24"/>
              </w:rPr>
              <w:t>-</w:t>
            </w:r>
          </w:p>
        </w:tc>
      </w:tr>
    </w:tbl>
    <w:p w14:paraId="0594DBCD" w14:textId="77777777" w:rsidR="00690DED" w:rsidRDefault="00690DED" w:rsidP="00690DED">
      <w:pPr>
        <w:spacing w:line="360" w:lineRule="auto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3B11560C" w14:textId="77777777" w:rsidR="00690DED" w:rsidRDefault="00690DED" w:rsidP="00874594">
      <w:pPr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sectPr w:rsidR="00690D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9ED2E" w14:textId="77777777" w:rsidR="004012FA" w:rsidRDefault="004012FA" w:rsidP="00690DED">
      <w:pPr>
        <w:spacing w:after="0" w:line="240" w:lineRule="auto"/>
      </w:pPr>
      <w:r>
        <w:separator/>
      </w:r>
    </w:p>
  </w:endnote>
  <w:endnote w:type="continuationSeparator" w:id="0">
    <w:p w14:paraId="232B61D0" w14:textId="77777777" w:rsidR="004012FA" w:rsidRDefault="004012FA" w:rsidP="00690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1D909" w14:textId="77777777" w:rsidR="004012FA" w:rsidRDefault="004012FA" w:rsidP="00690DED">
      <w:pPr>
        <w:spacing w:after="0" w:line="240" w:lineRule="auto"/>
      </w:pPr>
      <w:r>
        <w:separator/>
      </w:r>
    </w:p>
  </w:footnote>
  <w:footnote w:type="continuationSeparator" w:id="0">
    <w:p w14:paraId="1EF1FA55" w14:textId="77777777" w:rsidR="004012FA" w:rsidRDefault="004012FA" w:rsidP="00690DED">
      <w:pPr>
        <w:spacing w:after="0" w:line="240" w:lineRule="auto"/>
      </w:pPr>
      <w:r>
        <w:continuationSeparator/>
      </w:r>
    </w:p>
  </w:footnote>
  <w:footnote w:id="1">
    <w:p w14:paraId="56EE2B2C" w14:textId="77777777" w:rsidR="00690DED" w:rsidRPr="00980B88" w:rsidRDefault="00690DED" w:rsidP="00690DED">
      <w:pPr>
        <w:spacing w:line="360" w:lineRule="auto"/>
        <w:contextualSpacing/>
        <w:rPr>
          <w:rFonts w:ascii="GHEA Grapalat" w:hAnsi="GHEA Grapalat" w:cs="Arial"/>
          <w:sz w:val="20"/>
          <w:szCs w:val="20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980B88">
        <w:rPr>
          <w:rFonts w:ascii="GHEA Grapalat" w:hAnsi="GHEA Grapalat" w:cs="Arial"/>
          <w:sz w:val="20"/>
          <w:szCs w:val="20"/>
          <w:lang w:val="hy-AM"/>
        </w:rPr>
        <w:t>Համաձայն 2022 թվականի 11 ամսվա օպերատիվ տվյալների</w:t>
      </w:r>
    </w:p>
    <w:p w14:paraId="09FB1ACB" w14:textId="77777777" w:rsidR="00690DED" w:rsidRPr="00980B88" w:rsidRDefault="00690DED" w:rsidP="00690DED">
      <w:pPr>
        <w:pStyle w:val="FootnoteText"/>
        <w:rPr>
          <w:lang w:val="hy-AM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943BE"/>
    <w:multiLevelType w:val="hybridMultilevel"/>
    <w:tmpl w:val="7A382A58"/>
    <w:lvl w:ilvl="0" w:tplc="8E48E35A">
      <w:numFmt w:val="bullet"/>
      <w:lvlText w:val="*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1493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347864">
    <w:abstractNumId w:val="1"/>
  </w:num>
  <w:num w:numId="3" w16cid:durableId="1781752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537"/>
    <w:rsid w:val="00140C75"/>
    <w:rsid w:val="00192AB3"/>
    <w:rsid w:val="001D0056"/>
    <w:rsid w:val="00225136"/>
    <w:rsid w:val="002352A3"/>
    <w:rsid w:val="00250ADF"/>
    <w:rsid w:val="002C5C1B"/>
    <w:rsid w:val="002E1FEB"/>
    <w:rsid w:val="002F37E4"/>
    <w:rsid w:val="00323CB4"/>
    <w:rsid w:val="00370102"/>
    <w:rsid w:val="003F11EA"/>
    <w:rsid w:val="004012FA"/>
    <w:rsid w:val="00423054"/>
    <w:rsid w:val="004328F7"/>
    <w:rsid w:val="00447B64"/>
    <w:rsid w:val="00485625"/>
    <w:rsid w:val="004A0DB9"/>
    <w:rsid w:val="004A1CB8"/>
    <w:rsid w:val="004A4F7A"/>
    <w:rsid w:val="004E6F9A"/>
    <w:rsid w:val="00510840"/>
    <w:rsid w:val="006318C3"/>
    <w:rsid w:val="0065223E"/>
    <w:rsid w:val="00690DED"/>
    <w:rsid w:val="00691E80"/>
    <w:rsid w:val="006A2BFE"/>
    <w:rsid w:val="006C4469"/>
    <w:rsid w:val="006C620F"/>
    <w:rsid w:val="006C7E97"/>
    <w:rsid w:val="006D3A73"/>
    <w:rsid w:val="006F042D"/>
    <w:rsid w:val="00720849"/>
    <w:rsid w:val="0072465D"/>
    <w:rsid w:val="007C038F"/>
    <w:rsid w:val="007C4636"/>
    <w:rsid w:val="007C56AA"/>
    <w:rsid w:val="00840299"/>
    <w:rsid w:val="00874594"/>
    <w:rsid w:val="00876968"/>
    <w:rsid w:val="009A3C2C"/>
    <w:rsid w:val="009A67A2"/>
    <w:rsid w:val="009E0214"/>
    <w:rsid w:val="009E27BF"/>
    <w:rsid w:val="00A333E9"/>
    <w:rsid w:val="00A974A4"/>
    <w:rsid w:val="00AC73DF"/>
    <w:rsid w:val="00B4640C"/>
    <w:rsid w:val="00BC7AFB"/>
    <w:rsid w:val="00BD5580"/>
    <w:rsid w:val="00BE417E"/>
    <w:rsid w:val="00C11537"/>
    <w:rsid w:val="00C21051"/>
    <w:rsid w:val="00C3246D"/>
    <w:rsid w:val="00C345E4"/>
    <w:rsid w:val="00C47E90"/>
    <w:rsid w:val="00C740CE"/>
    <w:rsid w:val="00C85B47"/>
    <w:rsid w:val="00CE04A5"/>
    <w:rsid w:val="00CE5F02"/>
    <w:rsid w:val="00D0070E"/>
    <w:rsid w:val="00D1391F"/>
    <w:rsid w:val="00D34238"/>
    <w:rsid w:val="00E660F0"/>
    <w:rsid w:val="00EB11B9"/>
    <w:rsid w:val="00EC0A4C"/>
    <w:rsid w:val="00FE3EC3"/>
    <w:rsid w:val="00FF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CE758"/>
  <w15:chartTrackingRefBased/>
  <w15:docId w15:val="{D68FC997-F8F0-423E-8DBF-286721AF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3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3A7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2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1FEB"/>
    <w:pPr>
      <w:spacing w:line="254" w:lineRule="auto"/>
      <w:ind w:left="720"/>
      <w:contextualSpacing/>
    </w:pPr>
    <w:rPr>
      <w:rFonts w:ascii="Calibri" w:eastAsia="Calibri" w:hAnsi="Calibri" w:cs="Times New Roman"/>
      <w:lang w:val="en-GB"/>
    </w:rPr>
  </w:style>
  <w:style w:type="table" w:styleId="TableGrid">
    <w:name w:val="Table Grid"/>
    <w:basedOn w:val="TableNormal"/>
    <w:uiPriority w:val="39"/>
    <w:rsid w:val="00C32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90D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0D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90D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B9676-BB6C-4249-AF0C-AC966885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/>
  <dc:description/>
  <cp:lastModifiedBy>Azgush A. Elazyan</cp:lastModifiedBy>
  <cp:revision>6</cp:revision>
  <cp:lastPrinted>2022-11-14T12:37:00Z</cp:lastPrinted>
  <dcterms:created xsi:type="dcterms:W3CDTF">2022-12-20T07:00:00Z</dcterms:created>
  <dcterms:modified xsi:type="dcterms:W3CDTF">2022-12-21T06:55:00Z</dcterms:modified>
</cp:coreProperties>
</file>