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9882"/>
      </w:tblGrid>
      <w:tr w:rsidR="0080128B" w:rsidRPr="00944D74" w:rsidTr="0004124C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94D" w:rsidRPr="00104657" w:rsidRDefault="0080128B" w:rsidP="00104657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:rsidR="0080128B" w:rsidRPr="00104657" w:rsidRDefault="005F261A" w:rsidP="005D736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ՓՈՓՈԽՈՒԹՅՈՒՆՆԵՐ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 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23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2121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 ՈՐՈՇՄԱՆ ՄԵՋ </w:t>
            </w:r>
            <w:r w:rsidRPr="003651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ՓՈՓՈԽՈՒԹՅՈՒՆՆԵՐ ԵՎ 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 ԿԱՏԱՐԵԼՈՒ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1550A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ՄԱՍԻՆ</w:t>
            </w:r>
            <w:r w:rsidR="00032BAE" w:rsidRPr="0010465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032BAE" w:rsidRPr="000C23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</w:t>
            </w:r>
          </w:p>
        </w:tc>
      </w:tr>
      <w:tr w:rsidR="00F060E8" w:rsidRPr="00104657" w:rsidTr="0004124C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10465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381AAE" w:rsidTr="0004124C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011" w:rsidRPr="00BB3011" w:rsidRDefault="00032BAE" w:rsidP="003363DC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F261A"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2022 թվականի պետական բյուջեի մասին» օրենքում վերաբաշխում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փոփոխություններ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ներ,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4182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2021 թվականի դեկտեմբերի 23-ի N2121-Ն որոշման մեջ փոփոխություններ և լրացումներ կատարելու մասին» Հայաստանի Հանրապետու</w:t>
            </w:r>
            <w:bookmarkStart w:id="0" w:name="_GoBack"/>
            <w:bookmarkEnd w:id="0"/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թյան կառավարության որոշման </w:t>
            </w:r>
            <w:r w:rsidR="00F060E8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ընդունումը</w:t>
            </w:r>
            <w:r w:rsidR="00876D44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 </w:t>
            </w:r>
            <w:r w:rsidR="00F060E8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581D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մարզերում 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 համարվող կապիտալ բնույթի, ինչպես նաև գույքի և բժշկական սարքավորումների ձեռքբերմանը վերաբերող այնպիսի ծրագրեր</w:t>
            </w:r>
            <w:r w:rsidR="00CE20EA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իրականացմամբ, որոնք առնչվում են կրթության, սպորտի և առողջապահության ոլորտներին</w:t>
            </w:r>
            <w:r w:rsidR="00D97C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F060E8" w:rsidRPr="00104657" w:rsidTr="0004124C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E86E04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10465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381AAE" w:rsidTr="0004124C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AC" w:rsidRDefault="00B679AC" w:rsidP="005D7363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մարզերում</w:t>
            </w:r>
            <w:r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անհետաձգելի համարվող կապիտալ բնույթի, ինչպես նաև գույքի և բժշկական սարքավորումների ձեռքբերմանը վերաբերող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իրականացման համար</w:t>
            </w:r>
            <w:r w:rsidR="00E6123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ՀՀ մարզպետարանների կողմից </w:t>
            </w:r>
            <w:r w:rsidR="00E6123B" w:rsidRPr="00E848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«Գնումների մասին» օրենքի 15-րդ հոդվածի 6-րդ մասի համաձայն</w:t>
            </w:r>
            <w:r w:rsidR="00E848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՝ իրականացվել է</w:t>
            </w:r>
            <w:r w:rsidR="005D736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84812" w:rsidRPr="00E848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մրցութային գործընթաց</w:t>
            </w:r>
            <w:r w:rsidR="00E848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  <w:r w:rsidR="005D736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</w:p>
          <w:p w:rsidR="003E5CF9" w:rsidRDefault="008430FA" w:rsidP="008430FA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1F4A4D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Ն</w:t>
            </w:r>
            <w:r w:rsidRPr="0010465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ախագծով առաջարկվում է </w:t>
            </w:r>
            <w:r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 2022 թվականի պետական բյուջեի «</w:t>
            </w:r>
            <w:r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1157</w:t>
            </w:r>
            <w:r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քաղաքային զարգացում</w:t>
            </w:r>
            <w:r w:rsidR="0059191F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11F50" w:rsidRPr="00A11F5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1F5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«1072 ջ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րամատակարարաման և ջրահեռացման բարելավում</w:t>
            </w:r>
            <w:r w:rsidR="0059191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</w:t>
            </w:r>
            <w:r w:rsidR="006B18AE" w:rsidRP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ծրագր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եր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ից 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համապատասխանաբար</w:t>
            </w:r>
            <w:r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81AAE" w:rsidRPr="00381A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500</w:t>
            </w:r>
            <w:r w:rsid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381AAE" w:rsidRPr="00381A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000</w:t>
            </w:r>
            <w:r w:rsid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.0 հազ.</w:t>
            </w:r>
            <w:r w:rsidR="00A11F5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</w:t>
            </w:r>
            <w:r w:rsidR="004638B1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07</w:t>
            </w:r>
            <w:r w:rsid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4638B1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427</w:t>
            </w:r>
            <w:r w:rsid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4638B1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հազ.</w:t>
            </w:r>
            <w:r w:rsidR="006B18AE" w:rsidRP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դրամ</w:t>
            </w:r>
            <w:r w:rsidR="00FD4459" w:rsidRP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FD4459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FD4459"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ընդամենը՝</w:t>
            </w:r>
            <w:r w:rsidR="004638B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81AA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</w:rPr>
              <w:t>707</w:t>
            </w:r>
            <w:r w:rsidR="00FD4459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81AA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</w:rPr>
              <w:t>427</w:t>
            </w:r>
            <w:r w:rsidR="00FD4459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381AA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</w:rPr>
              <w:t>4</w:t>
            </w:r>
            <w:r w:rsidR="00FD4459" w:rsidRPr="00C558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FD4459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8430FA">
              <w:rPr>
                <w:rFonts w:ascii="GHEA Grapalat" w:eastAsia="SimSun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վերաբաշխել և ուղղել </w:t>
            </w:r>
            <w:r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թվով</w:t>
            </w:r>
            <w:r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3E5CF9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-ը մարզերին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որից Արագածոտնի մարզին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25,990.0 հազ. ՀՀ դրամ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Արմավիրի մարզին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23154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</w:t>
            </w:r>
            <w:r w:rsidR="00231547" w:rsidRPr="00944D7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="0023154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231547" w:rsidRPr="00944D7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380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.0 հազ. ՀՀ դրամ</w:t>
            </w:r>
            <w:r w:rsid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Գեղարքունիքի մարզին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244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892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7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Սյունիքի մարզին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134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484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8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</w:t>
            </w:r>
            <w:r w:rsid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Վայոց ձորի մարզին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</w:t>
            </w:r>
            <w:r w:rsidR="00E21699"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E21699"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036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Տավուշի մարզին</w:t>
            </w:r>
            <w:r w:rsidR="00D5048F" w:rsidRP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D5048F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416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D5048F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</w:t>
            </w:r>
            <w:r w:rsidR="003E5CF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իսկ մնացած </w:t>
            </w:r>
            <w:r w:rsidR="00381AAE">
              <w:rPr>
                <w:rFonts w:ascii="GHEA Grapalat" w:hAnsi="GHEA Grapalat" w:cs="Sylfaen"/>
                <w:sz w:val="24"/>
                <w:szCs w:val="24"/>
                <w:lang w:eastAsia="en-US"/>
              </w:rPr>
              <w:t>4</w:t>
            </w:r>
            <w:r w:rsid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4,</w:t>
            </w:r>
            <w:r w:rsidR="00381AAE">
              <w:rPr>
                <w:rFonts w:ascii="GHEA Grapalat" w:hAnsi="GHEA Grapalat" w:cs="Sylfaen"/>
                <w:sz w:val="24"/>
                <w:szCs w:val="24"/>
                <w:lang w:eastAsia="en-US"/>
              </w:rPr>
              <w:t>227</w:t>
            </w:r>
            <w:r w:rsid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4638B1" w:rsidRPr="00E7059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67224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դրամը ուղղել «12007</w:t>
            </w:r>
            <w:r w:rsidR="0067224E" w:rsidRPr="0067224E">
              <w:rPr>
                <w:lang w:val="hy-AM"/>
              </w:rPr>
              <w:t xml:space="preserve"> </w:t>
            </w:r>
            <w:r w:rsidR="0067224E" w:rsidRPr="0067224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մարզերին սուբվենցիաների տրամադրում՛ ենթակառուցվածքների զարգացման նպատակով</w:t>
            </w:r>
            <w:r w:rsidR="0067224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 միջոցառմանը:</w:t>
            </w:r>
          </w:p>
          <w:p w:rsidR="0076729B" w:rsidRPr="00F91544" w:rsidRDefault="005E68F3" w:rsidP="005D7363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ՀՀ Արա</w:t>
            </w:r>
            <w:r w:rsidR="00F91544"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գածոտնի, Արմավիրի, Գեղարքունիքի</w:t>
            </w:r>
            <w:r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 Տավուշի մարզերի բժշկական հաստատությունների համար</w:t>
            </w:r>
            <w:r w:rsidR="00E45F7A"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</w:t>
            </w:r>
            <w:r w:rsidR="006831F2"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ախատեսվում է ձեռքբերել շուրջ </w:t>
            </w:r>
            <w:r w:rsid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48</w:t>
            </w:r>
            <w:r w:rsidR="006F386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2.8</w:t>
            </w:r>
            <w:r w:rsidR="00E45F7A"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մլն. ՀՀ դրամի</w:t>
            </w:r>
            <w:r w:rsidR="00B1229D" w:rsidRPr="00F9154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բժշկական սարքավորումներ:</w:t>
            </w:r>
          </w:p>
          <w:p w:rsidR="0000215E" w:rsidRPr="00010A54" w:rsidRDefault="00F24671" w:rsidP="005D7363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Գեղարքունիքի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 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Սևանի ԲԿ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 ՓԲԸ-ի մանկակա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 մասնաշենքի տանիքի վերանորոգ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ման (մասնակի վճարում), ՀՀ</w:t>
            </w:r>
            <w:r w:rsidR="0000215E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Վայոց ձորի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 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Եղեգնաձորի ԲԿ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 ՓԲԸ-ի համակարգչային տոմոգրա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ֆիայի համար տարածքի հիմնանորոգ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ման</w:t>
            </w:r>
            <w:r w:rsidR="0000215E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 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Տավուշի մարզ</w:t>
            </w:r>
            <w:r w:rsidR="0000215E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«Իջևանի առողջության առաջնային պահպանման կենտրոն» ՓԲԸ-ի ադմինիստրատիվ մա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սի և սանհանգույցների վերանորոգ</w:t>
            </w:r>
            <w:r w:rsidRPr="00F24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ման համար</w:t>
            </w:r>
            <w:r w:rsidR="00E35998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նախատեսվում է իրականացնել</w:t>
            </w:r>
            <w:r w:rsidR="00154BE9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շուրջ</w:t>
            </w:r>
            <w:r w:rsidR="005D7363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6F386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1.8</w:t>
            </w:r>
            <w:r w:rsidR="00154BE9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մլն. ՀՀ դրամի</w:t>
            </w:r>
            <w:r w:rsidR="00E35998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աշխատանքներ</w:t>
            </w:r>
            <w:r w:rsidR="00154BE9" w:rsidRPr="00010A5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8E3671" w:rsidRPr="008E3671" w:rsidRDefault="00105D4D" w:rsidP="008E3671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Սյունիքի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 «Սիսիանի մանկապատանեկան մարզադպրոց» ՊՈԱԿ-ի շենքի վերանորոգման աշխատանքների (մասնակի վճարում)</w:t>
            </w: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ՀՀ</w:t>
            </w: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Վայոց ձորի մարզ</w:t>
            </w: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CB5D9B" w:rsidRPr="00CB5D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Խաչիկի միջնակարգ դպրոցի ջեռո</w:t>
            </w:r>
            <w:r w:rsid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ւցման համար քարածուխի ձեռք</w:t>
            </w:r>
            <w:r w:rsidR="004F0FFC" w:rsidRPr="004F0FF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բեր</w:t>
            </w:r>
            <w:r w:rsidR="00CB5D9B" w:rsidRPr="00CB5D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ում»</w:t>
            </w:r>
            <w:r w:rsidR="00F038F6" w:rsidRPr="00F038F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ծրագրի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համար նախատեսվում հատկացնել</w:t>
            </w:r>
            <w:r w:rsidR="009463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շուրջ </w:t>
            </w:r>
            <w:r w:rsidR="0094631C" w:rsidRPr="009463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34.9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մլն. ՀՀ դրամ:</w:t>
            </w:r>
          </w:p>
          <w:p w:rsidR="00CF4590" w:rsidRPr="00BB3011" w:rsidRDefault="00CF4590" w:rsidP="00F0487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Սյունիքի մարզում նա</w:t>
            </w:r>
            <w:r w:rsidR="000F655F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խատեսվում է</w:t>
            </w:r>
            <w:r w:rsidR="00F04876" w:rsidRP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Գորիս համայնքի Քա</w:t>
            </w:r>
            <w:r w:rsid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րահունջ բնակավայրի </w:t>
            </w:r>
            <w:r w:rsidR="00F04876" w:rsidRP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առաջին փողոցի քանդված հենապատի և ճանապարհի վերականգնման աշխատանքների (մասնակի վճարում) և Գորիս համա</w:t>
            </w:r>
            <w:r w:rsid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յնքի Ակներ գյուղի թիվ 15 փողոցի</w:t>
            </w:r>
            <w:r w:rsidR="00F04876" w:rsidRP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վերանորոգման աշխատանքների (մասնակի վճարում) համար հատկա</w:t>
            </w:r>
            <w:r w:rsidR="000F655F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ցնել շուրջ 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102.7</w:t>
            </w: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մլն</w:t>
            </w:r>
            <w:r w:rsidR="008E3671"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Pr="008E367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ՀՀ </w:t>
            </w:r>
            <w:r w:rsidR="00F0487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դրամ</w:t>
            </w:r>
            <w:r w:rsidR="00F04876"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3F26A0" w:rsidRPr="000A1B1C" w:rsidRDefault="00B8096D" w:rsidP="000A1B1C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  <w:r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Վայոց ձորի մարզում նախատեսվում է «Եղեգնաձորի մշակույթի կենտրոն» ՊՈԱԿ-ի բեմահարթակի, բեմի լուսային համակարգի նորոգման և ջեռուցման համակարգի օպտիմալացման նախագծանախահաշվային փաստաթղթերի պատրաստման համար հատկացնել 936 հազ. </w:t>
            </w:r>
            <w:r w:rsidRPr="00944D7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դրամ:</w:t>
            </w:r>
          </w:p>
        </w:tc>
      </w:tr>
      <w:tr w:rsidR="0080128B" w:rsidRPr="00104657" w:rsidTr="0004124C">
        <w:trPr>
          <w:trHeight w:val="37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E86E04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10465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1046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1046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381AAE" w:rsidTr="0004124C">
        <w:trPr>
          <w:trHeight w:val="4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1046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10465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10465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10465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456" w:rsidRPr="000A1B1C" w:rsidRDefault="005D7363" w:rsidP="000A1B1C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69C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1F4A4D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</w:t>
            </w:r>
            <w:r w:rsidR="000A1B1C">
              <w:rPr>
                <w:rFonts w:ascii="GHEA Grapalat" w:hAnsi="GHEA Grapalat" w:cs="Sylfaen"/>
                <w:kern w:val="16"/>
                <w:sz w:val="24"/>
                <w:szCs w:val="24"/>
              </w:rPr>
              <w:t>ն</w:t>
            </w:r>
            <w:r w:rsidR="000A1B1C" w:rsidRPr="00104657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ախագծով առաջարկվում է </w:t>
            </w:r>
            <w:r w:rsidR="000A1B1C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 2022 թվականի պետական բյուջեի «</w:t>
            </w:r>
            <w:r w:rsidR="000A1B1C"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1157</w:t>
            </w:r>
            <w:r w:rsidR="000A1B1C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քաղաքային զարգացում</w:t>
            </w:r>
            <w:r w:rsidR="000A1B1C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A1B1C" w:rsidRPr="00A11F5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«1072 ջ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րամատակարարաման և ջրահեռացման բարելավում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</w:t>
            </w:r>
            <w:r w:rsidR="000A1B1C" w:rsidRP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ծրագր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եր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ից 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համապատասխանաբար</w:t>
            </w:r>
            <w:r w:rsidR="000A1B1C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1B1C" w:rsidRPr="00381A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500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381A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000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.0 հազ. և 2</w:t>
            </w:r>
            <w:r w:rsidR="000A1B1C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07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427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4638B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հազ.</w:t>
            </w:r>
            <w:r w:rsidR="000A1B1C" w:rsidRPr="006B18A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դրամ</w:t>
            </w:r>
            <w:r w:rsidR="000A1B1C" w:rsidRP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0A1B1C"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ընդամենը՝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1B1C" w:rsidRP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707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0A1B1C" w:rsidRP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427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0A1B1C" w:rsidRP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0A1B1C" w:rsidRPr="00C558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A1B1C" w:rsidRPr="008430FA">
              <w:rPr>
                <w:rFonts w:ascii="GHEA Grapalat" w:eastAsia="SimSun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10465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վերաբաշխել և ուղղել </w:t>
            </w:r>
            <w:r w:rsidR="000A1B1C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0A1B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թվով</w:t>
            </w:r>
            <w:r w:rsidR="000A1B1C" w:rsidRPr="008430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8430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0A1B1C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-ը մարզերին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որից Արագածոտնի մարզին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25,990.0 հազ. ՀՀ դրամ, Արմավիրի մարզին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</w:t>
            </w:r>
            <w:r w:rsidR="000A1B1C" w:rsidRPr="00944D7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944D7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380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.0 հազ. ՀՀ դրամ, Գեղարքունիքի մարզին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244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892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7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դրամ, Սյունիքի մարզին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134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484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8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դրամ, Վայոց ձորի մարզին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</w:t>
            </w:r>
            <w:r w:rsidR="000A1B1C"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BB301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036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դրամ, Տավուշի մարզին</w:t>
            </w:r>
            <w:r w:rsidR="000A1B1C" w:rsidRPr="00E2169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20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D33B4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416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D5048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 իսկ մնացած </w:t>
            </w:r>
            <w:r w:rsidR="000A1B1C" w:rsidRP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4,</w:t>
            </w:r>
            <w:r w:rsidR="000A1B1C" w:rsidRP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227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0A1B1C" w:rsidRPr="00E7059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դրամը ուղղել 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«12007</w:t>
            </w:r>
            <w:r w:rsidR="000A1B1C" w:rsidRPr="0067224E">
              <w:rPr>
                <w:lang w:val="hy-AM"/>
              </w:rPr>
              <w:t xml:space="preserve"> </w:t>
            </w:r>
            <w:r w:rsidR="000A1B1C" w:rsidRPr="0067224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մարզերին սուբվենցիաների տրամադրում՛ ենթակառուցվածքների զարգացման նպատակով</w:t>
            </w:r>
            <w:r w:rsidR="000A1B1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 միջոցառմանը:</w:t>
            </w:r>
          </w:p>
        </w:tc>
      </w:tr>
      <w:tr w:rsidR="0080128B" w:rsidRPr="00381AAE" w:rsidTr="008D4DC2">
        <w:trPr>
          <w:trHeight w:val="1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E86E04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80128B" w:rsidRPr="0010465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10465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1046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A93D56">
            <w:pPr>
              <w:spacing w:line="360" w:lineRule="auto"/>
              <w:ind w:firstLine="558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10465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104657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10465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1046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C411D8" w:rsidP="005D7363">
            <w:pPr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մարզերում</w:t>
            </w:r>
            <w:r w:rsid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կիրականացվի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առաջնահերթ լուծում պահանջող </w:t>
            </w:r>
            <w:r w:rsid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անհետաձգելի ծրագրերի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, որի արդյունքում լուծում կտրվի մարզային ենթակայության կազմակերպությունների և համայնքային նշանակություն ունեցող հիմնախնդիրներին:</w:t>
            </w:r>
          </w:p>
        </w:tc>
      </w:tr>
      <w:tr w:rsidR="007F259D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AC5EE5" w:rsidP="00A93D56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</w:t>
            </w:r>
            <w:r w:rsidR="00BE0D9E"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Հանրապետության կառավարության 2021 թվականի դեկտեմբերի 23-ի N2121-Ն որոշման մեջ փոփոխություններ և լրացումներ կատարելու մասին» Հայաստանի Հանրապետության կառավարության որոշման </w:t>
            </w:r>
            <w:r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10465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BE0D9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1046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A50F4E" w:rsidRDefault="00BE0D9E" w:rsidP="005D7363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2022 թվականի պետական բյուջեի մասին» օրենքում վերաբաշխում</w:t>
            </w:r>
            <w:r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Հանրապետության կառավարության 2021 թվականի դեկտեմբերի 23-ի N2121-Ն որոշման մեջ փոփոխություններ և լրացումներ կատարելու մասին»</w:t>
            </w:r>
            <w:r w:rsidR="003015AA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="009D477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բխում է</w:t>
            </w:r>
            <w:r w:rsidR="003436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64F" w:rsidRPr="00A50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վերափոխման ռազմավարության (2050թ.) 2020-2030թթ. ծրագրի մ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եգանպատակներ բաժն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9-րդ կետից </w:t>
            </w:r>
            <w:r w:rsidR="00416514" w:rsidRPr="00BE0D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(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զարգացում</w:t>
            </w:r>
            <w:r w:rsidR="00416514" w:rsidRPr="00BE0D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)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1104B4" w:rsidRPr="00381AAE" w:rsidTr="0004124C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A503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A50315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1104B4" w:rsidRPr="00381AAE" w:rsidTr="0004124C">
        <w:trPr>
          <w:trHeight w:val="8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A5031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A50F4E" w:rsidRDefault="001104B4" w:rsidP="00A50315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</w:tbl>
    <w:p w:rsidR="0080128B" w:rsidRPr="00104657" w:rsidRDefault="0080128B" w:rsidP="00104657">
      <w:pPr>
        <w:tabs>
          <w:tab w:val="left" w:pos="1522"/>
        </w:tabs>
        <w:spacing w:line="360" w:lineRule="auto"/>
        <w:ind w:firstLine="1134"/>
        <w:rPr>
          <w:rFonts w:ascii="GHEA Grapalat" w:hAnsi="GHEA Grapalat"/>
          <w:sz w:val="24"/>
          <w:szCs w:val="24"/>
          <w:lang w:val="fr-FR"/>
        </w:rPr>
      </w:pPr>
    </w:p>
    <w:sectPr w:rsidR="0080128B" w:rsidRPr="00104657" w:rsidSect="00FD0C1E">
      <w:pgSz w:w="11906" w:h="16838"/>
      <w:pgMar w:top="142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215E"/>
    <w:rsid w:val="00006EE4"/>
    <w:rsid w:val="00010A54"/>
    <w:rsid w:val="000262C4"/>
    <w:rsid w:val="00032BAE"/>
    <w:rsid w:val="0004124C"/>
    <w:rsid w:val="00045581"/>
    <w:rsid w:val="0007087A"/>
    <w:rsid w:val="00091172"/>
    <w:rsid w:val="00097873"/>
    <w:rsid w:val="000A0A10"/>
    <w:rsid w:val="000A1B1C"/>
    <w:rsid w:val="000A347D"/>
    <w:rsid w:val="000B0424"/>
    <w:rsid w:val="000B3C6E"/>
    <w:rsid w:val="000C23E6"/>
    <w:rsid w:val="000C4BCD"/>
    <w:rsid w:val="000C5E59"/>
    <w:rsid w:val="000D155E"/>
    <w:rsid w:val="000D5E69"/>
    <w:rsid w:val="000F3965"/>
    <w:rsid w:val="000F42A3"/>
    <w:rsid w:val="000F655F"/>
    <w:rsid w:val="00104657"/>
    <w:rsid w:val="00105D4D"/>
    <w:rsid w:val="001104B4"/>
    <w:rsid w:val="00135C73"/>
    <w:rsid w:val="00143109"/>
    <w:rsid w:val="00154BE9"/>
    <w:rsid w:val="00172AD3"/>
    <w:rsid w:val="0019129B"/>
    <w:rsid w:val="0019459D"/>
    <w:rsid w:val="00197352"/>
    <w:rsid w:val="001D0267"/>
    <w:rsid w:val="001F4A4D"/>
    <w:rsid w:val="00205A7F"/>
    <w:rsid w:val="002206DC"/>
    <w:rsid w:val="002302B7"/>
    <w:rsid w:val="00231547"/>
    <w:rsid w:val="00231671"/>
    <w:rsid w:val="0023616E"/>
    <w:rsid w:val="0024014D"/>
    <w:rsid w:val="00250C98"/>
    <w:rsid w:val="002708B1"/>
    <w:rsid w:val="00280BD3"/>
    <w:rsid w:val="002818C3"/>
    <w:rsid w:val="00284B15"/>
    <w:rsid w:val="0029111D"/>
    <w:rsid w:val="002926C5"/>
    <w:rsid w:val="00294F96"/>
    <w:rsid w:val="002A1A8F"/>
    <w:rsid w:val="002C3226"/>
    <w:rsid w:val="002C6809"/>
    <w:rsid w:val="003015AA"/>
    <w:rsid w:val="0033048D"/>
    <w:rsid w:val="00332B7F"/>
    <w:rsid w:val="003361F5"/>
    <w:rsid w:val="003363DC"/>
    <w:rsid w:val="0034364F"/>
    <w:rsid w:val="003569DF"/>
    <w:rsid w:val="00374CF3"/>
    <w:rsid w:val="00381AAE"/>
    <w:rsid w:val="003925EE"/>
    <w:rsid w:val="003B0B53"/>
    <w:rsid w:val="003B3873"/>
    <w:rsid w:val="003B52CA"/>
    <w:rsid w:val="003C520E"/>
    <w:rsid w:val="003C54F6"/>
    <w:rsid w:val="003E5CF9"/>
    <w:rsid w:val="003F26A0"/>
    <w:rsid w:val="00403F3E"/>
    <w:rsid w:val="00416514"/>
    <w:rsid w:val="004202CA"/>
    <w:rsid w:val="00423F45"/>
    <w:rsid w:val="004318A3"/>
    <w:rsid w:val="00441DF5"/>
    <w:rsid w:val="004507C7"/>
    <w:rsid w:val="004537E3"/>
    <w:rsid w:val="004638B1"/>
    <w:rsid w:val="004A224D"/>
    <w:rsid w:val="004A234E"/>
    <w:rsid w:val="004B0E47"/>
    <w:rsid w:val="004F0FFC"/>
    <w:rsid w:val="00510476"/>
    <w:rsid w:val="00517D10"/>
    <w:rsid w:val="00531201"/>
    <w:rsid w:val="005577A2"/>
    <w:rsid w:val="005762A3"/>
    <w:rsid w:val="00581D0E"/>
    <w:rsid w:val="00584ADD"/>
    <w:rsid w:val="0059191F"/>
    <w:rsid w:val="005D7363"/>
    <w:rsid w:val="005E68F3"/>
    <w:rsid w:val="005F1AA1"/>
    <w:rsid w:val="005F261A"/>
    <w:rsid w:val="006013CE"/>
    <w:rsid w:val="006074D4"/>
    <w:rsid w:val="006132CC"/>
    <w:rsid w:val="006229FA"/>
    <w:rsid w:val="00630724"/>
    <w:rsid w:val="00634E23"/>
    <w:rsid w:val="006457B6"/>
    <w:rsid w:val="00655633"/>
    <w:rsid w:val="00656D07"/>
    <w:rsid w:val="006714E1"/>
    <w:rsid w:val="0067224E"/>
    <w:rsid w:val="006820B7"/>
    <w:rsid w:val="006831F2"/>
    <w:rsid w:val="00683E2F"/>
    <w:rsid w:val="006B18AE"/>
    <w:rsid w:val="006D1D78"/>
    <w:rsid w:val="006D255C"/>
    <w:rsid w:val="006E049C"/>
    <w:rsid w:val="006E4E50"/>
    <w:rsid w:val="006E6BE4"/>
    <w:rsid w:val="006E74EA"/>
    <w:rsid w:val="006F2DC4"/>
    <w:rsid w:val="006F3866"/>
    <w:rsid w:val="006F406F"/>
    <w:rsid w:val="006F79AA"/>
    <w:rsid w:val="00722575"/>
    <w:rsid w:val="00725456"/>
    <w:rsid w:val="00730240"/>
    <w:rsid w:val="0076729B"/>
    <w:rsid w:val="00792B42"/>
    <w:rsid w:val="00797078"/>
    <w:rsid w:val="007A3002"/>
    <w:rsid w:val="007C3CF0"/>
    <w:rsid w:val="007D192E"/>
    <w:rsid w:val="007F254C"/>
    <w:rsid w:val="007F259D"/>
    <w:rsid w:val="0080128B"/>
    <w:rsid w:val="0080302C"/>
    <w:rsid w:val="00804E61"/>
    <w:rsid w:val="008053A2"/>
    <w:rsid w:val="00814777"/>
    <w:rsid w:val="00837BC5"/>
    <w:rsid w:val="00841058"/>
    <w:rsid w:val="008430FA"/>
    <w:rsid w:val="0084410A"/>
    <w:rsid w:val="008444EB"/>
    <w:rsid w:val="008513E6"/>
    <w:rsid w:val="008667FE"/>
    <w:rsid w:val="00876D44"/>
    <w:rsid w:val="00882964"/>
    <w:rsid w:val="0088364E"/>
    <w:rsid w:val="008919C5"/>
    <w:rsid w:val="0089414B"/>
    <w:rsid w:val="00894F5A"/>
    <w:rsid w:val="008A7F48"/>
    <w:rsid w:val="008B56B7"/>
    <w:rsid w:val="008C16E1"/>
    <w:rsid w:val="008D4DC2"/>
    <w:rsid w:val="008D5EB4"/>
    <w:rsid w:val="008E3671"/>
    <w:rsid w:val="009009A9"/>
    <w:rsid w:val="009214C7"/>
    <w:rsid w:val="00932273"/>
    <w:rsid w:val="00941201"/>
    <w:rsid w:val="0094199E"/>
    <w:rsid w:val="00944D74"/>
    <w:rsid w:val="0094631C"/>
    <w:rsid w:val="00962205"/>
    <w:rsid w:val="00973247"/>
    <w:rsid w:val="00977DF7"/>
    <w:rsid w:val="00983829"/>
    <w:rsid w:val="009A69C1"/>
    <w:rsid w:val="009B1F9F"/>
    <w:rsid w:val="009C4182"/>
    <w:rsid w:val="009D13E9"/>
    <w:rsid w:val="009D4776"/>
    <w:rsid w:val="009D5E89"/>
    <w:rsid w:val="009D5FFD"/>
    <w:rsid w:val="009F34FE"/>
    <w:rsid w:val="00A066DF"/>
    <w:rsid w:val="00A11F50"/>
    <w:rsid w:val="00A25ADB"/>
    <w:rsid w:val="00A50F4E"/>
    <w:rsid w:val="00A5375D"/>
    <w:rsid w:val="00A66B5E"/>
    <w:rsid w:val="00A861D2"/>
    <w:rsid w:val="00A903AC"/>
    <w:rsid w:val="00A90998"/>
    <w:rsid w:val="00A93D56"/>
    <w:rsid w:val="00AB3459"/>
    <w:rsid w:val="00AB4B68"/>
    <w:rsid w:val="00AB70C5"/>
    <w:rsid w:val="00AB75D1"/>
    <w:rsid w:val="00AC1999"/>
    <w:rsid w:val="00AC49B3"/>
    <w:rsid w:val="00AC5EE5"/>
    <w:rsid w:val="00AC68E6"/>
    <w:rsid w:val="00AD108B"/>
    <w:rsid w:val="00AE3600"/>
    <w:rsid w:val="00AE3C63"/>
    <w:rsid w:val="00B00C20"/>
    <w:rsid w:val="00B1229D"/>
    <w:rsid w:val="00B173C2"/>
    <w:rsid w:val="00B26F90"/>
    <w:rsid w:val="00B37DD0"/>
    <w:rsid w:val="00B679AC"/>
    <w:rsid w:val="00B8096D"/>
    <w:rsid w:val="00B862DF"/>
    <w:rsid w:val="00BA2840"/>
    <w:rsid w:val="00BA53F5"/>
    <w:rsid w:val="00BA62DF"/>
    <w:rsid w:val="00BB3011"/>
    <w:rsid w:val="00BB4734"/>
    <w:rsid w:val="00BC25AF"/>
    <w:rsid w:val="00BD2B15"/>
    <w:rsid w:val="00BE0D9E"/>
    <w:rsid w:val="00BF58DD"/>
    <w:rsid w:val="00C32831"/>
    <w:rsid w:val="00C35B57"/>
    <w:rsid w:val="00C411D8"/>
    <w:rsid w:val="00C460A1"/>
    <w:rsid w:val="00C508F9"/>
    <w:rsid w:val="00C5573D"/>
    <w:rsid w:val="00C55837"/>
    <w:rsid w:val="00C92D44"/>
    <w:rsid w:val="00C94D72"/>
    <w:rsid w:val="00CB0B39"/>
    <w:rsid w:val="00CB3317"/>
    <w:rsid w:val="00CB5290"/>
    <w:rsid w:val="00CB5D9B"/>
    <w:rsid w:val="00CB635B"/>
    <w:rsid w:val="00CC4FF7"/>
    <w:rsid w:val="00CD0A18"/>
    <w:rsid w:val="00CD3C0F"/>
    <w:rsid w:val="00CE20EA"/>
    <w:rsid w:val="00CE678A"/>
    <w:rsid w:val="00CF3814"/>
    <w:rsid w:val="00CF4590"/>
    <w:rsid w:val="00CF7D85"/>
    <w:rsid w:val="00D1744D"/>
    <w:rsid w:val="00D25959"/>
    <w:rsid w:val="00D33B46"/>
    <w:rsid w:val="00D5048F"/>
    <w:rsid w:val="00D5251B"/>
    <w:rsid w:val="00D64962"/>
    <w:rsid w:val="00D65B63"/>
    <w:rsid w:val="00D671E6"/>
    <w:rsid w:val="00D948B0"/>
    <w:rsid w:val="00D967EF"/>
    <w:rsid w:val="00D97C07"/>
    <w:rsid w:val="00DB69C3"/>
    <w:rsid w:val="00DB6E3D"/>
    <w:rsid w:val="00DB79EC"/>
    <w:rsid w:val="00DC16FC"/>
    <w:rsid w:val="00DF2F89"/>
    <w:rsid w:val="00E21699"/>
    <w:rsid w:val="00E35998"/>
    <w:rsid w:val="00E359A1"/>
    <w:rsid w:val="00E45F7A"/>
    <w:rsid w:val="00E6123B"/>
    <w:rsid w:val="00E70592"/>
    <w:rsid w:val="00E83C8A"/>
    <w:rsid w:val="00E84812"/>
    <w:rsid w:val="00E86E04"/>
    <w:rsid w:val="00E97731"/>
    <w:rsid w:val="00EA4848"/>
    <w:rsid w:val="00EB704F"/>
    <w:rsid w:val="00ED118D"/>
    <w:rsid w:val="00EE6241"/>
    <w:rsid w:val="00F038F6"/>
    <w:rsid w:val="00F04876"/>
    <w:rsid w:val="00F060E8"/>
    <w:rsid w:val="00F12C2C"/>
    <w:rsid w:val="00F24671"/>
    <w:rsid w:val="00F34CA0"/>
    <w:rsid w:val="00F67C6E"/>
    <w:rsid w:val="00F83266"/>
    <w:rsid w:val="00F853B4"/>
    <w:rsid w:val="00F91544"/>
    <w:rsid w:val="00FA2BA9"/>
    <w:rsid w:val="00FB0D73"/>
    <w:rsid w:val="00FC194D"/>
    <w:rsid w:val="00FD0210"/>
    <w:rsid w:val="00FD4459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Ashot Tsormutyan</cp:lastModifiedBy>
  <cp:revision>296</cp:revision>
  <cp:lastPrinted>2021-09-23T06:05:00Z</cp:lastPrinted>
  <dcterms:created xsi:type="dcterms:W3CDTF">2021-10-28T06:46:00Z</dcterms:created>
  <dcterms:modified xsi:type="dcterms:W3CDTF">2022-12-21T13:42:00Z</dcterms:modified>
</cp:coreProperties>
</file>