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3C555" w14:textId="045A16B4" w:rsidR="00F665D5" w:rsidRPr="00160BA0" w:rsidRDefault="00F3653B" w:rsidP="00160BA0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160BA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D1E0A54" w14:textId="13A0199C" w:rsidR="00374ACF" w:rsidRPr="007F0A18" w:rsidRDefault="0058452D" w:rsidP="007F0A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bCs/>
          <w:color w:val="000000"/>
        </w:rPr>
      </w:pPr>
      <w:r w:rsidRPr="0058452D">
        <w:rPr>
          <w:rFonts w:ascii="GHEA Grapalat" w:hAnsi="GHEA Grapalat" w:cs="Sylfaen"/>
          <w:b/>
        </w:rPr>
        <w:t>«ՀԱՅԱՍՏԱՆԻ ՀԱՆՐԱՊԵՏՈՒԹՅԱՆ 2022 ԹՎԱԿԱՆԻ ՊԵՏԱԿԱՆ ԲՅՈՒՋԵԻ ՄԱՍԻՆ» ՕՐԵՆՔՈՒՄ ՓՈՓՈԽՈՒԹՅՈՒՆՆԵՐ, ՀԱՅԱՍՏԱՆԻ ՀԱՆՐԱՊԵՏՈՒԹՅԱՆ ԿԱՌԱՎԱՐՈՒԹՅԱՆ 2021 ԹՎԱԿԱՆԻ ԴԵԿՏԵՄԲԵՐԻ 23-Ի N 2121-Ն ՈՐՈՇՄԱՆ ՄԵՋ ՓՈՓՈԽՈՒԹՅՈՒՆՆԵՐ ԿԱՏԱՐԵԼՈՒ ՄԱՍԻՆ</w:t>
      </w:r>
    </w:p>
    <w:p w14:paraId="50FE114D" w14:textId="77777777" w:rsidR="00F3653B" w:rsidRPr="00D76273" w:rsidRDefault="00F3653B" w:rsidP="00D76273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3DEAA57E" w14:textId="6D9D64B3" w:rsidR="000C5B76" w:rsidRPr="00374ACF" w:rsidRDefault="00743BFD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>Նախագծի ընդունումը պայմանավորված է ՀՀ 2022 թվականի պետական բյուջեով ՀՀ տարածքային կառավարման և ենթակառուցվածքների նախարարության կողմից իրականացվող վարկային միջոցների հաշվին իրականացվող միջոցառումների շրջանակներում նախատեսված, սակայն չօգտագործված ֆինանսական միջոցները ՀՀ պետական բյուջե վերադարձման անհրաժեշտությամբ:</w:t>
      </w:r>
    </w:p>
    <w:p w14:paraId="6DDBA98A" w14:textId="77777777" w:rsidR="00743BFD" w:rsidRPr="00D76273" w:rsidRDefault="00743BFD" w:rsidP="00D76273">
      <w:pPr>
        <w:tabs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</w:p>
    <w:p w14:paraId="1F03FA03" w14:textId="05CC8FC0" w:rsidR="00F3653B" w:rsidRDefault="00F3653B" w:rsidP="00D76273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13B36376" w14:textId="02064600" w:rsidR="00344945" w:rsidRDefault="0058452D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     </w:t>
      </w:r>
      <w:r w:rsidR="00344945" w:rsidRPr="00344945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խնայված </w:t>
      </w:r>
      <w:r>
        <w:rPr>
          <w:rFonts w:ascii="GHEA Grapalat" w:hAnsi="GHEA Grapalat"/>
          <w:bCs/>
          <w:sz w:val="24"/>
          <w:szCs w:val="24"/>
          <w:lang w:val="hy-AM"/>
        </w:rPr>
        <w:t>810</w:t>
      </w:r>
      <w:r w:rsidR="00344945" w:rsidRPr="00344945">
        <w:rPr>
          <w:rFonts w:ascii="GHEA Grapalat" w:hAnsi="GHEA Grapalat"/>
          <w:bCs/>
          <w:sz w:val="24"/>
          <w:szCs w:val="24"/>
          <w:lang w:val="hy-AM"/>
        </w:rPr>
        <w:t>,000,0 հազար ՀՀ դրամ գումարը հետ վերադարձնել պետական բյուջե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որից վարկային մասով արտաքին պարտքի մարման համար 777,000.0 հազար ՀՀ դրամ և </w:t>
      </w:r>
      <w:r>
        <w:rPr>
          <w:rFonts w:ascii="GHEA Grapalat" w:hAnsi="GHEA Grapalat"/>
          <w:bCs/>
          <w:sz w:val="24"/>
          <w:szCs w:val="24"/>
          <w:lang w:val="hy-AM"/>
        </w:rPr>
        <w:t>ՀՀ համաֆինանսավորման մասով</w:t>
      </w:r>
      <w:r w:rsidR="00344945">
        <w:rPr>
          <w:rFonts w:ascii="GHEA Grapalat" w:hAnsi="GHEA Grapalat"/>
          <w:bCs/>
          <w:sz w:val="24"/>
          <w:szCs w:val="24"/>
          <w:lang w:val="hy-AM"/>
        </w:rPr>
        <w:t xml:space="preserve"> պահուստային ֆոնդին</w:t>
      </w:r>
      <w:r>
        <w:rPr>
          <w:rFonts w:ascii="GHEA Grapalat" w:hAnsi="GHEA Grapalat"/>
          <w:bCs/>
          <w:sz w:val="24"/>
          <w:szCs w:val="24"/>
          <w:lang w:val="hy-AM"/>
        </w:rPr>
        <w:t>՝ 33,000.0 հազար ՀՀ դրամ</w:t>
      </w:r>
      <w:r w:rsidR="00344945" w:rsidRPr="00344945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45B829DE" w14:textId="452B0883" w:rsidR="00D06E71" w:rsidRDefault="00D06E71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150C1FD" w14:textId="245E4E07" w:rsidR="00D06E71" w:rsidRDefault="00D06E71" w:rsidP="00D06E71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971293">
        <w:rPr>
          <w:rFonts w:ascii="GHEA Grapalat" w:hAnsi="GHEA Grapalat"/>
          <w:b/>
          <w:sz w:val="24"/>
          <w:szCs w:val="24"/>
          <w:lang w:val="hy-AM" w:eastAsia="ru-RU"/>
        </w:rPr>
        <w:t>-1049-</w:t>
      </w:r>
      <w:r>
        <w:rPr>
          <w:rFonts w:ascii="GHEA Grapalat" w:hAnsi="GHEA Grapalat"/>
          <w:b/>
          <w:sz w:val="24"/>
          <w:szCs w:val="24"/>
          <w:lang w:val="hy-AM" w:eastAsia="ru-RU"/>
        </w:rPr>
        <w:t>11012</w:t>
      </w:r>
      <w:r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971293">
        <w:rPr>
          <w:rFonts w:ascii="GHEA Grapalat" w:hAnsi="GHEA Grapalat" w:cs="Sylfaen"/>
          <w:b/>
          <w:lang w:val="hy-AM"/>
        </w:rPr>
        <w:t>«</w:t>
      </w:r>
      <w:r w:rsidRPr="00D06E71">
        <w:rPr>
          <w:rFonts w:ascii="GHEA Grapalat" w:hAnsi="GHEA Grapalat" w:cs="Sylfaen"/>
          <w:b/>
          <w:lang w:val="hy-AM"/>
        </w:rPr>
        <w:t>Եվրասիական զարգացման բանկի աջակցությամբ իրականացվող Հյուսիս-հարավ միջանցքի զարգացման ծրագրի համակարգում և կառավարում</w:t>
      </w:r>
      <w:r w:rsidRPr="00971293">
        <w:rPr>
          <w:rFonts w:ascii="GHEA Grapalat" w:hAnsi="GHEA Grapalat" w:cs="Sylfaen"/>
          <w:b/>
          <w:lang w:val="hy-AM"/>
        </w:rPr>
        <w:t>»</w:t>
      </w:r>
    </w:p>
    <w:p w14:paraId="50E4321E" w14:textId="6E1CA3DA" w:rsidR="00D06E71" w:rsidRPr="00D06E71" w:rsidRDefault="00D06E71" w:rsidP="00D06E71">
      <w:pPr>
        <w:spacing w:after="0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06E71">
        <w:rPr>
          <w:rFonts w:ascii="GHEA Grapalat" w:hAnsi="GHEA Grapalat" w:cs="Sylfaen"/>
          <w:sz w:val="24"/>
          <w:szCs w:val="24"/>
          <w:lang w:val="hy-AM"/>
        </w:rPr>
        <w:t>Քաջարան-Ագարակ հատվածի վերակառուցում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ծրագրի շրջանակներում իրականացվում է նաև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ED040C">
        <w:rPr>
          <w:rFonts w:ascii="GHEA Grapalat" w:hAnsi="GHEA Grapalat"/>
          <w:bCs/>
          <w:sz w:val="24"/>
          <w:szCs w:val="24"/>
          <w:lang w:val="hy-AM"/>
        </w:rPr>
        <w:t xml:space="preserve">ողերի օտարման և տարաբնակեցման </w:t>
      </w:r>
      <w:r>
        <w:rPr>
          <w:rFonts w:ascii="GHEA Grapalat" w:hAnsi="GHEA Grapalat"/>
          <w:bCs/>
          <w:sz w:val="24"/>
          <w:szCs w:val="24"/>
          <w:lang w:val="hy-AM"/>
        </w:rPr>
        <w:t>ենթա</w:t>
      </w:r>
      <w:r w:rsidRPr="00ED040C">
        <w:rPr>
          <w:rFonts w:ascii="GHEA Grapalat" w:hAnsi="GHEA Grapalat"/>
          <w:bCs/>
          <w:sz w:val="24"/>
          <w:szCs w:val="24"/>
          <w:lang w:val="hy-AM"/>
        </w:rPr>
        <w:t>ծրա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գիր, որի </w:t>
      </w:r>
      <w:r w:rsidR="00495FEC">
        <w:rPr>
          <w:rFonts w:ascii="GHEA Grapalat" w:hAnsi="GHEA Grapalat"/>
          <w:bCs/>
          <w:sz w:val="24"/>
          <w:szCs w:val="24"/>
          <w:lang w:val="hy-AM"/>
        </w:rPr>
        <w:t xml:space="preserve">շրջանակներում </w:t>
      </w:r>
      <w:r w:rsidR="007712CD">
        <w:rPr>
          <w:rFonts w:ascii="GHEA Grapalat" w:hAnsi="GHEA Grapalat"/>
          <w:bCs/>
          <w:sz w:val="24"/>
          <w:szCs w:val="24"/>
          <w:lang w:val="hy-AM"/>
        </w:rPr>
        <w:t xml:space="preserve">ազդեցության ենթակա անձանց և/կամ համայնքների պետական </w:t>
      </w:r>
      <w:r>
        <w:rPr>
          <w:rFonts w:ascii="GHEA Grapalat" w:hAnsi="GHEA Grapalat"/>
          <w:bCs/>
          <w:sz w:val="24"/>
          <w:szCs w:val="24"/>
          <w:lang w:val="hy-AM"/>
        </w:rPr>
        <w:t>գրանցումների</w:t>
      </w:r>
      <w:r w:rsidR="007712CD">
        <w:rPr>
          <w:rFonts w:ascii="GHEA Grapalat" w:hAnsi="GHEA Grapalat"/>
          <w:bCs/>
          <w:sz w:val="24"/>
          <w:szCs w:val="24"/>
          <w:lang w:val="hy-AM"/>
        </w:rPr>
        <w:t xml:space="preserve"> ծառայությունների, տուրքերի, վճարների, նոտարական և այլ գործընթացների գրանցումների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համար 2022թ ՀՀ պետական ճշտված բյուջեով 4822 «</w:t>
      </w:r>
      <w:r w:rsidRPr="00D06E71">
        <w:rPr>
          <w:rFonts w:ascii="GHEA Grapalat" w:hAnsi="GHEA Grapalat"/>
          <w:bCs/>
          <w:sz w:val="24"/>
          <w:szCs w:val="24"/>
          <w:lang w:val="hy-AM"/>
        </w:rPr>
        <w:t>Հարկեր, պարտադիր վճարներ և տույժեր, որոնք կառավարման տարբեր մակարդակների կողմից կիրառվում են միմյանց նկատմամբ</w:t>
      </w:r>
      <w:r>
        <w:rPr>
          <w:rFonts w:ascii="GHEA Grapalat" w:hAnsi="GHEA Grapalat"/>
          <w:bCs/>
          <w:sz w:val="24"/>
          <w:szCs w:val="24"/>
          <w:lang w:val="hy-AM"/>
        </w:rPr>
        <w:t>» հոդվածով նախատեսված էր 47,700.0 հազար ՀՀ դրամ:</w:t>
      </w:r>
      <w:r w:rsidR="007712CD">
        <w:rPr>
          <w:rFonts w:ascii="GHEA Grapalat" w:hAnsi="GHEA Grapalat"/>
          <w:bCs/>
          <w:sz w:val="24"/>
          <w:szCs w:val="24"/>
          <w:lang w:val="hy-AM"/>
        </w:rPr>
        <w:t xml:space="preserve"> Հաշի առնելով, որ գերակա շահ ճանաչված հողերի համար ՀՀ Կառավարության Որոշումը ընդունվել է օգոստոս ամսին, ուստի խնայված միջոցները առաջարկում ենք վերադարձնել ՀՀ պահուստային ֆոնդին՝ 33,000.0 հազար ՀՀ դրամի չափով: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3C4B71F7" w14:textId="77777777" w:rsidR="007712CD" w:rsidRPr="00344945" w:rsidRDefault="007712CD" w:rsidP="007712CD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44945">
        <w:rPr>
          <w:rFonts w:ascii="GHEA Grapalat" w:hAnsi="GHEA Grapalat"/>
          <w:bCs/>
          <w:sz w:val="24"/>
          <w:szCs w:val="24"/>
          <w:lang w:val="hy-AM"/>
        </w:rPr>
        <w:t>Սույն փոփոխությունն ազդեցություն չի ունենում միջոցառման արդյունքային ցուցանիշների վրա։</w:t>
      </w:r>
    </w:p>
    <w:p w14:paraId="1EF2526C" w14:textId="77777777" w:rsidR="00D06E71" w:rsidRDefault="00D06E71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6D18208A" w14:textId="77777777" w:rsidR="0058452D" w:rsidRPr="00344945" w:rsidRDefault="0058452D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21BD331" w14:textId="6E9FC2D7" w:rsidR="00971293" w:rsidRDefault="00971293" w:rsidP="00971293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971293">
        <w:rPr>
          <w:rFonts w:ascii="GHEA Grapalat" w:hAnsi="GHEA Grapalat"/>
          <w:b/>
          <w:sz w:val="24"/>
          <w:szCs w:val="24"/>
          <w:lang w:val="hy-AM" w:eastAsia="ru-RU"/>
        </w:rPr>
        <w:lastRenderedPageBreak/>
        <w:t>-1049-</w:t>
      </w:r>
      <w:r w:rsidR="0058452D">
        <w:rPr>
          <w:rFonts w:ascii="GHEA Grapalat" w:hAnsi="GHEA Grapalat"/>
          <w:b/>
          <w:sz w:val="24"/>
          <w:szCs w:val="24"/>
          <w:lang w:val="hy-AM" w:eastAsia="ru-RU"/>
        </w:rPr>
        <w:t>21009</w:t>
      </w:r>
      <w:r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971293">
        <w:rPr>
          <w:rFonts w:ascii="GHEA Grapalat" w:hAnsi="GHEA Grapalat" w:cs="Sylfaen"/>
          <w:b/>
          <w:lang w:val="hy-AM"/>
        </w:rPr>
        <w:t>«</w:t>
      </w:r>
      <w:r w:rsidR="0058452D" w:rsidRPr="0058452D">
        <w:rPr>
          <w:rFonts w:ascii="GHEA Grapalat" w:hAnsi="GHEA Grapalat" w:cs="Sylfaen"/>
          <w:b/>
          <w:lang w:val="hy-AM"/>
        </w:rPr>
        <w:t>Եվրոպական ներդրումային բանկի աջակցությամբ իրականացվող Հյուսիս-հարավ միջանցքի զարգացման վարկային ծրագիր, Տրանշ 3</w:t>
      </w:r>
      <w:r w:rsidRPr="00971293">
        <w:rPr>
          <w:rFonts w:ascii="GHEA Grapalat" w:hAnsi="GHEA Grapalat" w:cs="Sylfaen"/>
          <w:b/>
          <w:lang w:val="hy-AM"/>
        </w:rPr>
        <w:t>»</w:t>
      </w:r>
    </w:p>
    <w:p w14:paraId="25991B05" w14:textId="06C16D4C" w:rsidR="00F44372" w:rsidRDefault="0058452D" w:rsidP="0058452D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452D">
        <w:rPr>
          <w:rFonts w:ascii="GHEA Grapalat" w:hAnsi="GHEA Grapalat" w:cs="Sylfaen"/>
          <w:sz w:val="24"/>
          <w:szCs w:val="24"/>
          <w:lang w:val="hy-AM"/>
        </w:rPr>
        <w:t>Եվրոպական ներդրումային բանկի</w:t>
      </w:r>
      <w:r w:rsidR="00F443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44372" w:rsidRPr="00F44372">
        <w:rPr>
          <w:rFonts w:ascii="GHEA Grapalat" w:hAnsi="GHEA Grapalat" w:cs="Sylfaen"/>
          <w:sz w:val="24"/>
          <w:szCs w:val="24"/>
          <w:lang w:val="hy-AM"/>
        </w:rPr>
        <w:t>(</w:t>
      </w:r>
      <w:r w:rsidR="00F44372">
        <w:rPr>
          <w:rFonts w:ascii="GHEA Grapalat" w:hAnsi="GHEA Grapalat" w:cs="Sylfaen"/>
          <w:sz w:val="24"/>
          <w:szCs w:val="24"/>
          <w:lang w:val="hy-AM"/>
        </w:rPr>
        <w:t>ԵՆԲ</w:t>
      </w:r>
      <w:r w:rsidR="00F44372" w:rsidRPr="00F44372">
        <w:rPr>
          <w:rFonts w:ascii="GHEA Grapalat" w:hAnsi="GHEA Grapalat" w:cs="Sylfaen"/>
          <w:sz w:val="24"/>
          <w:szCs w:val="24"/>
          <w:lang w:val="hy-AM"/>
        </w:rPr>
        <w:t>)</w:t>
      </w:r>
      <w:r w:rsidRPr="0058452D">
        <w:rPr>
          <w:rFonts w:ascii="GHEA Grapalat" w:hAnsi="GHEA Grapalat" w:cs="Sylfaen"/>
          <w:sz w:val="24"/>
          <w:szCs w:val="24"/>
          <w:lang w:val="hy-AM"/>
        </w:rPr>
        <w:t xml:space="preserve"> աջակցությամբ իրականացվող Հյուսիս-հարավ միջանցքի զարգացման վարկային ծրագրի (Տրանշ 3) շրջանակներում Լանջիկ-Գյումրի` կմ90+200-ից կմ117+670 հատվածում 2022թ-ի սկզբից կապալառուի կողմից աշխատանքները դադարեցվել էին</w:t>
      </w:r>
      <w:r w:rsidR="00F44372">
        <w:rPr>
          <w:rFonts w:ascii="GHEA Grapalat" w:hAnsi="GHEA Grapalat" w:cs="Sylfaen"/>
          <w:sz w:val="24"/>
          <w:szCs w:val="24"/>
          <w:lang w:val="hy-AM"/>
        </w:rPr>
        <w:t>՝</w:t>
      </w:r>
      <w:r w:rsidRPr="0058452D">
        <w:rPr>
          <w:rFonts w:ascii="GHEA Grapalat" w:hAnsi="GHEA Grapalat" w:cs="Sylfaen"/>
          <w:sz w:val="24"/>
          <w:szCs w:val="24"/>
          <w:lang w:val="hy-AM"/>
        </w:rPr>
        <w:t xml:space="preserve"> առկա պարտքերի պատճառով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  <w:r w:rsidRPr="005845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44372">
        <w:rPr>
          <w:rFonts w:ascii="GHEA Grapalat" w:hAnsi="GHEA Grapalat" w:cs="Sylfaen"/>
          <w:sz w:val="24"/>
          <w:szCs w:val="24"/>
          <w:lang w:val="hy-AM"/>
        </w:rPr>
        <w:t>Պ</w:t>
      </w:r>
      <w:r w:rsidRPr="0058452D">
        <w:rPr>
          <w:rFonts w:ascii="GHEA Grapalat" w:hAnsi="GHEA Grapalat" w:cs="Sylfaen"/>
          <w:sz w:val="24"/>
          <w:szCs w:val="24"/>
          <w:lang w:val="hy-AM"/>
        </w:rPr>
        <w:t xml:space="preserve">արտքերի մարման և աշխատանքների վերսկսման նպատակով ՀՀ կառավարության 2022թ. հունիսի 2-ի թիվ 813-Ա որոշմամբ սահմանվեց և հաստատվեց, որ մինչև </w:t>
      </w:r>
      <w:r w:rsidR="00F44372">
        <w:rPr>
          <w:rFonts w:ascii="GHEA Grapalat" w:hAnsi="GHEA Grapalat" w:cs="Sylfaen"/>
          <w:sz w:val="24"/>
          <w:szCs w:val="24"/>
          <w:lang w:val="hy-AM"/>
        </w:rPr>
        <w:t>ԵՆԲ-ից ֆինանսավորում</w:t>
      </w:r>
      <w:r w:rsidRPr="0058452D">
        <w:rPr>
          <w:rFonts w:ascii="GHEA Grapalat" w:hAnsi="GHEA Grapalat" w:cs="Sylfaen"/>
          <w:sz w:val="24"/>
          <w:szCs w:val="24"/>
          <w:lang w:val="hy-AM"/>
        </w:rPr>
        <w:t xml:space="preserve"> ստացումը` այդ ծրագրով իրականացված և նախատեսված աշխատանքների գծով կատարված և նախատեսվող ծախսերը ձևակերպվում են միջոցառման Հայաստանի Հանրապետության պետական բյուջեի համաֆինանսավորման միջոցների հաշվին</w:t>
      </w:r>
      <w:r w:rsidR="00F44372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Pr="0058452D">
        <w:rPr>
          <w:rFonts w:ascii="GHEA Grapalat" w:hAnsi="GHEA Grapalat" w:cs="Sylfaen"/>
          <w:sz w:val="24"/>
          <w:szCs w:val="24"/>
          <w:lang w:val="hy-AM"/>
        </w:rPr>
        <w:t>2022թ. նոյեմբերի 28-ի</w:t>
      </w:r>
      <w:r w:rsidR="00F44372">
        <w:rPr>
          <w:rFonts w:ascii="GHEA Grapalat" w:hAnsi="GHEA Grapalat" w:cs="Sylfaen"/>
          <w:sz w:val="24"/>
          <w:szCs w:val="24"/>
          <w:lang w:val="hy-AM"/>
        </w:rPr>
        <w:t>ն</w:t>
      </w:r>
      <w:r w:rsidRPr="005845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44372">
        <w:rPr>
          <w:rFonts w:ascii="GHEA Grapalat" w:hAnsi="GHEA Grapalat" w:cs="Sylfaen"/>
          <w:sz w:val="24"/>
          <w:szCs w:val="24"/>
          <w:lang w:val="hy-AM"/>
        </w:rPr>
        <w:t xml:space="preserve">ԵՆԲ-ի կողմից </w:t>
      </w:r>
      <w:r w:rsidRPr="0058452D">
        <w:rPr>
          <w:rFonts w:ascii="GHEA Grapalat" w:hAnsi="GHEA Grapalat" w:cs="Sylfaen"/>
          <w:sz w:val="24"/>
          <w:szCs w:val="24"/>
          <w:lang w:val="hy-AM"/>
        </w:rPr>
        <w:t xml:space="preserve">ստացվել են վարկային միջոցները, </w:t>
      </w:r>
      <w:r w:rsidR="00F44372">
        <w:rPr>
          <w:rFonts w:ascii="GHEA Grapalat" w:hAnsi="GHEA Grapalat" w:cs="Sylfaen"/>
          <w:sz w:val="24"/>
          <w:szCs w:val="24"/>
          <w:lang w:val="hy-AM"/>
        </w:rPr>
        <w:t xml:space="preserve">որի հիման վրա շրջանառվել է Կառավարության Որոշման նախագիծ՝ ռետրոակտիվ բնույթի, համաձայն որի առաջարկվել է համաֆինանսավորումից ստացված գումարները ծախսածի չափով վերականգնել վարկային միջոցների հաշվին: </w:t>
      </w:r>
    </w:p>
    <w:p w14:paraId="5A65AB2E" w14:textId="1549CE25" w:rsidR="00F44372" w:rsidRDefault="00F44372" w:rsidP="0058452D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Քանի որ, ԵՆԲ-ից ֆինանսավորումը պլանավորվածից ուշ ստացանք, ուստի </w:t>
      </w:r>
      <w:r w:rsidR="00D06E71">
        <w:rPr>
          <w:rFonts w:ascii="GHEA Grapalat" w:hAnsi="GHEA Grapalat" w:cs="Sylfaen"/>
          <w:sz w:val="24"/>
          <w:szCs w:val="24"/>
          <w:lang w:val="hy-AM"/>
        </w:rPr>
        <w:t xml:space="preserve">վարկային մասով </w:t>
      </w:r>
      <w:r>
        <w:rPr>
          <w:rFonts w:ascii="GHEA Grapalat" w:hAnsi="GHEA Grapalat" w:cs="Sylfaen"/>
          <w:sz w:val="24"/>
          <w:szCs w:val="24"/>
          <w:lang w:val="hy-AM"/>
        </w:rPr>
        <w:t>առաջացել են խնայողությունները շուրջ 777,000.0 հազար ՀՀ դրամի չափով, որոնք</w:t>
      </w:r>
      <w:r w:rsidR="00D06E71">
        <w:rPr>
          <w:rFonts w:ascii="GHEA Grapalat" w:hAnsi="GHEA Grapalat" w:cs="Sylfaen"/>
          <w:sz w:val="24"/>
          <w:szCs w:val="24"/>
          <w:lang w:val="hy-AM"/>
        </w:rPr>
        <w:t xml:space="preserve"> ռետրոակտիվին վերաբերող Կառավարության Որոշման նախագծի ընդունման հիման վրա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ենթակա չեն լինելու</w:t>
      </w:r>
      <w:r w:rsidR="00D06E71">
        <w:rPr>
          <w:rFonts w:ascii="GHEA Grapalat" w:hAnsi="GHEA Grapalat" w:cs="Sylfaen"/>
          <w:sz w:val="24"/>
          <w:szCs w:val="24"/>
          <w:lang w:val="hy-AM"/>
        </w:rPr>
        <w:t xml:space="preserve"> վճարման և կծառայեն արտաքին պարտքի մարմանը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10239DF9" w14:textId="77777777" w:rsidR="00D06E71" w:rsidRPr="00344945" w:rsidRDefault="00D06E71" w:rsidP="00D06E71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44945">
        <w:rPr>
          <w:rFonts w:ascii="GHEA Grapalat" w:hAnsi="GHEA Grapalat"/>
          <w:bCs/>
          <w:sz w:val="24"/>
          <w:szCs w:val="24"/>
          <w:lang w:val="hy-AM"/>
        </w:rPr>
        <w:t>Սույն փոփոխությունն ազդեցություն չի ունենում միջոցառման արդյունքային ցուցանիշների վրա։</w:t>
      </w:r>
    </w:p>
    <w:p w14:paraId="2C9978DB" w14:textId="77777777" w:rsidR="00572C3E" w:rsidRPr="00374ACF" w:rsidRDefault="00572C3E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6BE40A1" w14:textId="77777777" w:rsidR="008459DF" w:rsidRPr="00D76273" w:rsidRDefault="008459DF" w:rsidP="00D76273">
      <w:pP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D76273">
        <w:rPr>
          <w:rFonts w:ascii="GHEA Grapalat" w:hAnsi="GHEA Grapalat" w:cs="GHEA Grapalat"/>
          <w:b/>
          <w:sz w:val="24"/>
          <w:szCs w:val="24"/>
          <w:lang w:val="hy-AM"/>
        </w:rPr>
        <w:t>3</w:t>
      </w:r>
      <w:r w:rsidRPr="00D76273">
        <w:rPr>
          <w:rFonts w:ascii="GHEA Grapalat" w:hAnsi="GHEA Grapalat" w:cs="GHEA Grapalat"/>
          <w:b/>
          <w:sz w:val="24"/>
          <w:szCs w:val="24"/>
          <w:lang w:val="af-ZA"/>
        </w:rPr>
        <w:t>.</w:t>
      </w:r>
      <w:r w:rsidRPr="00D76273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D76273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1BC21684" w14:textId="77777777" w:rsidR="00D71475" w:rsidRPr="00374ACF" w:rsidRDefault="00D71475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 կողմից իրականացվող մի շարք ծրագրերով նախատեսված միջոցառումների բնականոն ընթացքի ապահովում, 2022 թվականի պետական բյուջեում նախատեսված ֆինանսական միջոցների արդյունավետ օգտագործում։</w:t>
      </w:r>
    </w:p>
    <w:p w14:paraId="7FE67800" w14:textId="77777777" w:rsidR="008459DF" w:rsidRPr="00D76273" w:rsidRDefault="008459DF" w:rsidP="00D76273">
      <w:pPr>
        <w:tabs>
          <w:tab w:val="left" w:pos="489"/>
          <w:tab w:val="left" w:pos="567"/>
          <w:tab w:val="left" w:pos="709"/>
          <w:tab w:val="left" w:pos="993"/>
        </w:tabs>
        <w:spacing w:after="0" w:line="360" w:lineRule="auto"/>
        <w:ind w:firstLine="709"/>
        <w:contextualSpacing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</w:p>
    <w:p w14:paraId="4796A517" w14:textId="77777777" w:rsidR="008459DF" w:rsidRPr="00D76273" w:rsidRDefault="008459DF" w:rsidP="00D76273">
      <w:pPr>
        <w:tabs>
          <w:tab w:val="left" w:pos="567"/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և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79483E64" w14:textId="77777777" w:rsidR="008459DF" w:rsidRPr="00374ACF" w:rsidRDefault="008459DF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>Նախագիծը մշակվել է ՀՀ տարածքային կառավարման և ենթակառուցվածքների նախարարության կողմից:</w:t>
      </w:r>
    </w:p>
    <w:p w14:paraId="638E76C4" w14:textId="1AE12273" w:rsidR="008459DF" w:rsidRDefault="008459DF" w:rsidP="00D76273">
      <w:pPr>
        <w:tabs>
          <w:tab w:val="left" w:pos="489"/>
          <w:tab w:val="left" w:pos="567"/>
          <w:tab w:val="left" w:pos="709"/>
          <w:tab w:val="left" w:pos="993"/>
        </w:tabs>
        <w:spacing w:after="0"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49F34714" w14:textId="77777777" w:rsidR="00A8272D" w:rsidRPr="00D76273" w:rsidRDefault="00A8272D" w:rsidP="00D76273">
      <w:pPr>
        <w:tabs>
          <w:tab w:val="left" w:pos="489"/>
          <w:tab w:val="left" w:pos="567"/>
          <w:tab w:val="left" w:pos="709"/>
          <w:tab w:val="left" w:pos="993"/>
        </w:tabs>
        <w:spacing w:after="0"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6B6F2188" w14:textId="77777777" w:rsidR="008459DF" w:rsidRPr="00D76273" w:rsidRDefault="008459DF" w:rsidP="00D76273">
      <w:pPr>
        <w:tabs>
          <w:tab w:val="left" w:pos="567"/>
          <w:tab w:val="left" w:pos="709"/>
          <w:tab w:val="left" w:pos="993"/>
        </w:tabs>
        <w:spacing w:after="0" w:line="360" w:lineRule="auto"/>
        <w:ind w:firstLine="709"/>
        <w:contextualSpacing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D76273">
        <w:rPr>
          <w:rFonts w:ascii="GHEA Grapalat" w:eastAsia="Calibri" w:hAnsi="GHEA Grapalat"/>
          <w:b/>
          <w:sz w:val="24"/>
          <w:szCs w:val="24"/>
          <w:lang w:val="hy-AM" w:eastAsia="x-none"/>
        </w:rPr>
        <w:lastRenderedPageBreak/>
        <w:t>5</w:t>
      </w:r>
      <w:r w:rsidRPr="00D76273">
        <w:rPr>
          <w:rFonts w:ascii="GHEA Grapalat" w:eastAsia="Calibri" w:hAnsi="GHEA Grapalat"/>
          <w:b/>
          <w:sz w:val="24"/>
          <w:szCs w:val="24"/>
          <w:lang w:val="af-ZA" w:eastAsia="x-none"/>
        </w:rPr>
        <w:t>.</w:t>
      </w:r>
      <w:r w:rsidRPr="00D76273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1664091" w14:textId="5C7BC3AD" w:rsidR="008459DF" w:rsidRDefault="008459DF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 xml:space="preserve">Որոշման նախագծի ընդունմամբ ՀՀ պետական բյուջեի եկամուտների ու ծախսերի փոփոխություն չի առաջացնում: </w:t>
      </w:r>
    </w:p>
    <w:p w14:paraId="130E9C31" w14:textId="77777777" w:rsidR="00DF7FAD" w:rsidRPr="00374ACF" w:rsidRDefault="00DF7FAD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92BE2F3" w14:textId="77777777" w:rsidR="008459DF" w:rsidRPr="00D76273" w:rsidRDefault="008459DF" w:rsidP="00D76273">
      <w:pPr>
        <w:tabs>
          <w:tab w:val="left" w:pos="567"/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76273">
        <w:rPr>
          <w:rFonts w:ascii="GHEA Grapalat" w:hAnsi="GHEA Grapalat" w:cs="Sylfaen"/>
          <w:b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3AE2744" w14:textId="77777777" w:rsidR="00743BFD" w:rsidRPr="00374ACF" w:rsidRDefault="00743BFD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>Կառավարության 2021-2026թթ. ծրագիր՝ «Տարածքային և ենթակառուցվածքների նախարարություն», կետ 28.2, 28.3, 28.4, 31.1, 31.2:</w:t>
      </w:r>
    </w:p>
    <w:p w14:paraId="7B25553C" w14:textId="77777777" w:rsidR="00ED2656" w:rsidRPr="00374ACF" w:rsidRDefault="00ED2656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18/08/2021թ. </w:t>
      </w:r>
      <w:r w:rsidR="009D6F93" w:rsidRPr="00374ACF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Pr="00374ACF">
        <w:rPr>
          <w:rFonts w:ascii="GHEA Grapalat" w:hAnsi="GHEA Grapalat" w:cs="Sylfaen"/>
          <w:sz w:val="24"/>
          <w:szCs w:val="24"/>
          <w:lang w:val="hy-AM"/>
        </w:rPr>
        <w:t>1363-Ա որոշմամբ հաստատաված ՀՀ կառավարության ծրագրի «3.2 Ճանապարհաշինություն» բաժին: Քաղաքի տնտեսական, սոցիալական և էկոլոգիական զարգացման, ինչպես նաև ազգաբնակչության կենսամակարդակի բարելավման կարևոր նախադրյալ է հիմնանորորգված ճանապարհային ցանցը ուղեկցող կոմունիկացիաներով, այդ թվում ջրահեռացումն ու արդիականցված փողոցային լուսավորությունը, որը կնպաստի զբոսաշրջիկների թվի աճին, նոր աշխատատեղերի ստեղծմանն ու քաղաքացիների անվտանգության մակարդակի բարձրացմանը։</w:t>
      </w:r>
    </w:p>
    <w:p w14:paraId="6243D09C" w14:textId="77777777" w:rsidR="009D6F93" w:rsidRPr="00374ACF" w:rsidRDefault="009D6F93" w:rsidP="00374ACF">
      <w:pPr>
        <w:spacing w:after="0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>«3.2 Ճանապարհաշինություն» բաժնի 5-րդ պարբերությամբ նախատեսված «տեղական նշանակության ճանապարհների հիմնանորոգում, գյուղական ճանապարհների անվտանգության ապահովում» բարեփոխման ուղղություն:</w:t>
      </w:r>
    </w:p>
    <w:sectPr w:rsidR="009D6F93" w:rsidRPr="00374ACF" w:rsidSect="007A3798">
      <w:footerReference w:type="first" r:id="rId8"/>
      <w:pgSz w:w="12240" w:h="15840"/>
      <w:pgMar w:top="1276" w:right="758" w:bottom="141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AA9C1" w14:textId="77777777" w:rsidR="00FD67CA" w:rsidRDefault="00FD67CA">
      <w:pPr>
        <w:spacing w:after="0" w:line="240" w:lineRule="auto"/>
      </w:pPr>
      <w:r>
        <w:separator/>
      </w:r>
    </w:p>
  </w:endnote>
  <w:endnote w:type="continuationSeparator" w:id="0">
    <w:p w14:paraId="1752141C" w14:textId="77777777" w:rsidR="00FD67CA" w:rsidRDefault="00FD6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5CF93" w14:textId="77777777" w:rsidR="007E49EC" w:rsidRDefault="007E49EC">
    <w:pPr>
      <w:pStyle w:val="Footer"/>
      <w:jc w:val="right"/>
    </w:pPr>
  </w:p>
  <w:p w14:paraId="235940C0" w14:textId="77777777" w:rsidR="007E49EC" w:rsidRDefault="007E49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60F2D" w14:textId="77777777" w:rsidR="00FD67CA" w:rsidRDefault="00FD67CA">
      <w:pPr>
        <w:spacing w:after="0" w:line="240" w:lineRule="auto"/>
      </w:pPr>
      <w:r>
        <w:separator/>
      </w:r>
    </w:p>
  </w:footnote>
  <w:footnote w:type="continuationSeparator" w:id="0">
    <w:p w14:paraId="43E3C6F8" w14:textId="77777777" w:rsidR="00FD67CA" w:rsidRDefault="00FD6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49"/>
    <w:rsid w:val="000264FA"/>
    <w:rsid w:val="0004557D"/>
    <w:rsid w:val="00050B6E"/>
    <w:rsid w:val="00067630"/>
    <w:rsid w:val="00072D7D"/>
    <w:rsid w:val="00077153"/>
    <w:rsid w:val="000831FF"/>
    <w:rsid w:val="00084C25"/>
    <w:rsid w:val="000B5630"/>
    <w:rsid w:val="000C5B76"/>
    <w:rsid w:val="000D468D"/>
    <w:rsid w:val="000E3241"/>
    <w:rsid w:val="000E3298"/>
    <w:rsid w:val="00120EE9"/>
    <w:rsid w:val="001273D4"/>
    <w:rsid w:val="00134AFB"/>
    <w:rsid w:val="00160BA0"/>
    <w:rsid w:val="001A1DB0"/>
    <w:rsid w:val="001B5BDA"/>
    <w:rsid w:val="001C35F1"/>
    <w:rsid w:val="0020177D"/>
    <w:rsid w:val="00204754"/>
    <w:rsid w:val="00212A82"/>
    <w:rsid w:val="00215B45"/>
    <w:rsid w:val="00216F7A"/>
    <w:rsid w:val="00223BA7"/>
    <w:rsid w:val="00260BDA"/>
    <w:rsid w:val="002B10A8"/>
    <w:rsid w:val="002B3BC2"/>
    <w:rsid w:val="002F08E9"/>
    <w:rsid w:val="002F610E"/>
    <w:rsid w:val="002F7426"/>
    <w:rsid w:val="00302C16"/>
    <w:rsid w:val="0034244B"/>
    <w:rsid w:val="00344945"/>
    <w:rsid w:val="00374ACF"/>
    <w:rsid w:val="003939E1"/>
    <w:rsid w:val="003A0D65"/>
    <w:rsid w:val="003B50E6"/>
    <w:rsid w:val="003D36C5"/>
    <w:rsid w:val="003D4FC3"/>
    <w:rsid w:val="003E568F"/>
    <w:rsid w:val="00444AEF"/>
    <w:rsid w:val="0045181E"/>
    <w:rsid w:val="004623D0"/>
    <w:rsid w:val="00465850"/>
    <w:rsid w:val="00466D46"/>
    <w:rsid w:val="004709C4"/>
    <w:rsid w:val="00483F19"/>
    <w:rsid w:val="00495FEC"/>
    <w:rsid w:val="004A14CF"/>
    <w:rsid w:val="004A2812"/>
    <w:rsid w:val="004A5E25"/>
    <w:rsid w:val="004A723E"/>
    <w:rsid w:val="004B4F73"/>
    <w:rsid w:val="004E0892"/>
    <w:rsid w:val="004E5130"/>
    <w:rsid w:val="00506A34"/>
    <w:rsid w:val="005158B7"/>
    <w:rsid w:val="00532AC5"/>
    <w:rsid w:val="005331B5"/>
    <w:rsid w:val="00544F8B"/>
    <w:rsid w:val="00552C5F"/>
    <w:rsid w:val="00554F5D"/>
    <w:rsid w:val="005568E8"/>
    <w:rsid w:val="00556ECE"/>
    <w:rsid w:val="00570B5B"/>
    <w:rsid w:val="00572C3E"/>
    <w:rsid w:val="0058414F"/>
    <w:rsid w:val="0058452D"/>
    <w:rsid w:val="00587D58"/>
    <w:rsid w:val="005A7F20"/>
    <w:rsid w:val="005B686B"/>
    <w:rsid w:val="005C51D3"/>
    <w:rsid w:val="005C6A61"/>
    <w:rsid w:val="005D2F36"/>
    <w:rsid w:val="005F5B2F"/>
    <w:rsid w:val="006079AD"/>
    <w:rsid w:val="00613D77"/>
    <w:rsid w:val="00627FD8"/>
    <w:rsid w:val="0064725F"/>
    <w:rsid w:val="00654266"/>
    <w:rsid w:val="006979EC"/>
    <w:rsid w:val="006A120D"/>
    <w:rsid w:val="006D3FC9"/>
    <w:rsid w:val="006D6F96"/>
    <w:rsid w:val="006E4C0C"/>
    <w:rsid w:val="006E5DCF"/>
    <w:rsid w:val="006F7095"/>
    <w:rsid w:val="00702783"/>
    <w:rsid w:val="0070618B"/>
    <w:rsid w:val="00743BFD"/>
    <w:rsid w:val="00751002"/>
    <w:rsid w:val="0076361B"/>
    <w:rsid w:val="00763F10"/>
    <w:rsid w:val="007712CD"/>
    <w:rsid w:val="00780088"/>
    <w:rsid w:val="007806C9"/>
    <w:rsid w:val="007A3798"/>
    <w:rsid w:val="007B0B8B"/>
    <w:rsid w:val="007E45AD"/>
    <w:rsid w:val="007E49EC"/>
    <w:rsid w:val="007F0A18"/>
    <w:rsid w:val="007F2749"/>
    <w:rsid w:val="008459DF"/>
    <w:rsid w:val="0086198A"/>
    <w:rsid w:val="00861A2D"/>
    <w:rsid w:val="008718FE"/>
    <w:rsid w:val="00871970"/>
    <w:rsid w:val="00872D41"/>
    <w:rsid w:val="008827C9"/>
    <w:rsid w:val="00890827"/>
    <w:rsid w:val="00890949"/>
    <w:rsid w:val="008C087A"/>
    <w:rsid w:val="008C46EB"/>
    <w:rsid w:val="008E4745"/>
    <w:rsid w:val="0091757C"/>
    <w:rsid w:val="00927A38"/>
    <w:rsid w:val="0093635C"/>
    <w:rsid w:val="00937723"/>
    <w:rsid w:val="009416CE"/>
    <w:rsid w:val="00955766"/>
    <w:rsid w:val="00971293"/>
    <w:rsid w:val="0098740D"/>
    <w:rsid w:val="00994CFC"/>
    <w:rsid w:val="009B732A"/>
    <w:rsid w:val="009C02A9"/>
    <w:rsid w:val="009D6F93"/>
    <w:rsid w:val="009E460E"/>
    <w:rsid w:val="009E6213"/>
    <w:rsid w:val="00A00A0A"/>
    <w:rsid w:val="00A14F42"/>
    <w:rsid w:val="00A37DC2"/>
    <w:rsid w:val="00A60B0D"/>
    <w:rsid w:val="00A74D34"/>
    <w:rsid w:val="00A8272D"/>
    <w:rsid w:val="00AA04BE"/>
    <w:rsid w:val="00AC2E56"/>
    <w:rsid w:val="00AC2F26"/>
    <w:rsid w:val="00AC4F64"/>
    <w:rsid w:val="00AC5257"/>
    <w:rsid w:val="00AD44A6"/>
    <w:rsid w:val="00AE4447"/>
    <w:rsid w:val="00B3729C"/>
    <w:rsid w:val="00B45685"/>
    <w:rsid w:val="00B53B67"/>
    <w:rsid w:val="00B53EC9"/>
    <w:rsid w:val="00B74132"/>
    <w:rsid w:val="00B82850"/>
    <w:rsid w:val="00BA275C"/>
    <w:rsid w:val="00BA50E6"/>
    <w:rsid w:val="00BB4C5F"/>
    <w:rsid w:val="00BD0397"/>
    <w:rsid w:val="00BE5D34"/>
    <w:rsid w:val="00C27D53"/>
    <w:rsid w:val="00C32E35"/>
    <w:rsid w:val="00C35762"/>
    <w:rsid w:val="00C43D23"/>
    <w:rsid w:val="00C649D1"/>
    <w:rsid w:val="00C71642"/>
    <w:rsid w:val="00C839F8"/>
    <w:rsid w:val="00CD2B22"/>
    <w:rsid w:val="00CD6369"/>
    <w:rsid w:val="00D06E71"/>
    <w:rsid w:val="00D070C1"/>
    <w:rsid w:val="00D21093"/>
    <w:rsid w:val="00D4610E"/>
    <w:rsid w:val="00D51F4A"/>
    <w:rsid w:val="00D64CC7"/>
    <w:rsid w:val="00D71475"/>
    <w:rsid w:val="00D728F4"/>
    <w:rsid w:val="00D72BDB"/>
    <w:rsid w:val="00D76273"/>
    <w:rsid w:val="00DA4F52"/>
    <w:rsid w:val="00DA72BB"/>
    <w:rsid w:val="00DB1ED1"/>
    <w:rsid w:val="00DE755E"/>
    <w:rsid w:val="00DE759B"/>
    <w:rsid w:val="00DF2467"/>
    <w:rsid w:val="00DF7FAD"/>
    <w:rsid w:val="00E001CD"/>
    <w:rsid w:val="00E11E7C"/>
    <w:rsid w:val="00E5048F"/>
    <w:rsid w:val="00E7367B"/>
    <w:rsid w:val="00E750AA"/>
    <w:rsid w:val="00E75CB1"/>
    <w:rsid w:val="00E7746B"/>
    <w:rsid w:val="00EA0E47"/>
    <w:rsid w:val="00EB79C3"/>
    <w:rsid w:val="00ED2656"/>
    <w:rsid w:val="00F211D0"/>
    <w:rsid w:val="00F3653B"/>
    <w:rsid w:val="00F44372"/>
    <w:rsid w:val="00F665D5"/>
    <w:rsid w:val="00F706BC"/>
    <w:rsid w:val="00F70D6B"/>
    <w:rsid w:val="00F76A0E"/>
    <w:rsid w:val="00FB781A"/>
    <w:rsid w:val="00FD452D"/>
    <w:rsid w:val="00FD67CA"/>
    <w:rsid w:val="00FE0A0D"/>
    <w:rsid w:val="00FF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2D0B4"/>
  <w15:docId w15:val="{749A07E6-7347-49D9-A610-2F4D56AFB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D53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D53"/>
    <w:rPr>
      <w:rFonts w:ascii="Segoe UI" w:hAnsi="Segoe UI" w:cs="Segoe UI"/>
      <w:sz w:val="18"/>
      <w:szCs w:val="18"/>
      <w:lang w:val="en-GB"/>
    </w:rPr>
  </w:style>
  <w:style w:type="paragraph" w:styleId="BodyText3">
    <w:name w:val="Body Text 3"/>
    <w:basedOn w:val="Normal"/>
    <w:link w:val="BodyText3Char"/>
    <w:rsid w:val="003D36C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36C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CDF40-8390-4573-8C4A-4DA8B3B4A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708</Words>
  <Characters>4040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https://mul2-armroad.gov.am//tasks/69371/oneclick/Himnavorum_21.12.2022.docx?token=e4d3ee58d73b5e3996cf8cafbaa49fa9</cp:keywords>
  <dc:description/>
  <cp:lastModifiedBy>HeadOfFinDep</cp:lastModifiedBy>
  <cp:revision>4</cp:revision>
  <dcterms:created xsi:type="dcterms:W3CDTF">2022-12-19T09:08:00Z</dcterms:created>
  <dcterms:modified xsi:type="dcterms:W3CDTF">2022-12-19T09:13:00Z</dcterms:modified>
</cp:coreProperties>
</file>