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57" w:rsidRDefault="000E2C57" w:rsidP="00D5656D">
      <w:pPr>
        <w:spacing w:line="360" w:lineRule="auto"/>
        <w:ind w:right="36" w:firstLine="720"/>
        <w:jc w:val="center"/>
        <w:rPr>
          <w:rFonts w:ascii="GHEA Grapalat" w:eastAsia="Calibri" w:hAnsi="GHEA Grapalat" w:cs="Times New Roman"/>
          <w:caps/>
          <w:sz w:val="24"/>
          <w:szCs w:val="24"/>
        </w:rPr>
      </w:pPr>
      <w:r w:rsidRPr="006A277D">
        <w:rPr>
          <w:rFonts w:ascii="GHEA Grapalat" w:eastAsia="Calibri" w:hAnsi="GHEA Grapalat" w:cs="Times New Roman"/>
          <w:caps/>
          <w:sz w:val="24"/>
          <w:szCs w:val="24"/>
          <w:lang w:val="hy-AM"/>
        </w:rPr>
        <w:t>հիմնավորոՒՄ</w:t>
      </w:r>
    </w:p>
    <w:p w:rsidR="000B2671" w:rsidRDefault="000E2C57" w:rsidP="00D5656D">
      <w:pPr>
        <w:pStyle w:val="a3"/>
        <w:shd w:val="clear" w:color="auto" w:fill="FFFFFF"/>
        <w:tabs>
          <w:tab w:val="left" w:pos="9810"/>
        </w:tabs>
        <w:spacing w:before="0" w:beforeAutospacing="0" w:after="0" w:afterAutospacing="0" w:line="360" w:lineRule="auto"/>
        <w:ind w:right="216"/>
        <w:jc w:val="center"/>
        <w:rPr>
          <w:rStyle w:val="a5"/>
          <w:rFonts w:ascii="GHEA Grapalat" w:hAnsi="GHEA Grapalat"/>
          <w:b w:val="0"/>
          <w:color w:val="000000"/>
        </w:rPr>
      </w:pPr>
      <w:bookmarkStart w:id="0" w:name="_GoBack"/>
      <w:bookmarkEnd w:id="0"/>
      <w:r w:rsidRPr="006A277D">
        <w:rPr>
          <w:rFonts w:ascii="GHEA Grapalat" w:hAnsi="GHEA Grapalat"/>
          <w:bCs/>
          <w:color w:val="000000"/>
          <w:shd w:val="clear" w:color="auto" w:fill="FFFFFF"/>
          <w:lang w:val="hy-AM"/>
        </w:rPr>
        <w:t>«ՀԱՅԱՍՏԱՆԻ ՀԱՆՐԱՊԵՏՈՒԹՅԱՆ 2022 ԹՎԱԿԱՆԻ ՊԵՏԱԿԱՆ ԲՅՈՒՋԵԻ ՄԱՍԻՆ» ՕՐԵՆՔՈՒՄ ՎԵՐԱԲԱՇԽՈՒՄ ԵՎ ՓՈՓՈԽՈՒԹՅՈՒՆ, ՀԱՅԱՍՏԱՆԻ ՀԱՆՐԱՊԵՏՈՒԹՅԱՆ ԿԱՌԱՎԱՐՈՒԹՅԱՆ 2021 ԹՎԱԿԱՆԻ ԴԵԿՏԵՄԲԵՐԻ</w:t>
      </w:r>
      <w:r w:rsidR="00A032AA">
        <w:rPr>
          <w:rFonts w:ascii="GHEA Grapalat" w:hAnsi="GHEA Grapalat"/>
          <w:shd w:val="clear" w:color="auto" w:fill="FFFFFF"/>
        </w:rPr>
        <w:t xml:space="preserve"> 23-Ի N</w:t>
      </w:r>
      <w:r w:rsidRPr="006A277D">
        <w:rPr>
          <w:rFonts w:ascii="GHEA Grapalat" w:hAnsi="GHEA Grapalat"/>
          <w:shd w:val="clear" w:color="auto" w:fill="FFFFFF"/>
        </w:rPr>
        <w:t>2121-Ն ՈՐՈՇՄԱՆ ՄԵՋ ՓՈՓՈԽՈՒԹՅՈՒՆՆԵՐ</w:t>
      </w:r>
      <w:r w:rsidRPr="006A277D">
        <w:rPr>
          <w:rFonts w:ascii="GHEA Grapalat" w:hAnsi="GHEA Grapalat"/>
          <w:shd w:val="clear" w:color="auto" w:fill="FFFFFF"/>
          <w:lang w:val="hy-AM"/>
        </w:rPr>
        <w:t xml:space="preserve"> ՈՒ</w:t>
      </w:r>
      <w:r w:rsidRPr="006A277D">
        <w:rPr>
          <w:rFonts w:ascii="GHEA Grapalat" w:hAnsi="GHEA Grapalat"/>
          <w:shd w:val="clear" w:color="auto" w:fill="FFFFFF"/>
        </w:rPr>
        <w:t xml:space="preserve"> ԼՐԱՑՈՒՄՆԵՐ ԿԱՏԱՐԵԼՈՒ</w:t>
      </w:r>
      <w:r w:rsidR="00CE2D71">
        <w:rPr>
          <w:rFonts w:ascii="GHEA Grapalat" w:hAnsi="GHEA Grapalat"/>
          <w:shd w:val="clear" w:color="auto" w:fill="FFFFFF"/>
        </w:rPr>
        <w:t xml:space="preserve">, </w:t>
      </w:r>
      <w:r w:rsidRPr="006A277D">
        <w:rPr>
          <w:rFonts w:ascii="GHEA Grapalat" w:hAnsi="GHEA Grapalat"/>
          <w:shd w:val="clear" w:color="auto" w:fill="FFFFFF"/>
        </w:rPr>
        <w:t xml:space="preserve"> </w:t>
      </w:r>
      <w:r w:rsidR="00CE2D71" w:rsidRPr="009311CB">
        <w:rPr>
          <w:rFonts w:ascii="GHEA Grapalat" w:hAnsi="GHEA Grapalat"/>
          <w:bCs/>
          <w:color w:val="000000" w:themeColor="text1"/>
          <w:shd w:val="clear" w:color="auto" w:fill="FFFFFF"/>
        </w:rPr>
        <w:t xml:space="preserve">ՀԱՅԱՍՏԱՆԻ ՀԱՆՐԱՊԵՏՈՒԹՅԱՆ </w:t>
      </w:r>
      <w:r w:rsidR="00CE2D71">
        <w:rPr>
          <w:rFonts w:ascii="GHEA Grapalat" w:hAnsi="GHEA Grapalat" w:cs="Sylfaen"/>
          <w:color w:val="000000" w:themeColor="text1"/>
          <w:lang w:val="af-ZA"/>
        </w:rPr>
        <w:t xml:space="preserve">ԳԵՂԱՐՔՈՒՆԻՔԻ ՄԱՐԶՊԵՏԱՐԱՆԻՆ ԳՈՒՄԱՐ ՀԱՏԿԱՑՆԵԼՈՒ </w:t>
      </w:r>
      <w:r w:rsidRPr="006A277D">
        <w:rPr>
          <w:rFonts w:ascii="GHEA Grapalat" w:hAnsi="GHEA Grapalat"/>
          <w:shd w:val="clear" w:color="auto" w:fill="FFFFFF"/>
        </w:rPr>
        <w:t>ՄԱՍԻՆ</w:t>
      </w:r>
      <w:r w:rsidRPr="006A277D">
        <w:rPr>
          <w:rStyle w:val="a5"/>
          <w:rFonts w:ascii="GHEA Grapalat" w:hAnsi="GHEA Grapalat"/>
          <w:b w:val="0"/>
          <w:bCs w:val="0"/>
          <w:color w:val="000000"/>
          <w:lang w:val="hy-AM"/>
        </w:rPr>
        <w:t>»</w:t>
      </w:r>
      <w:r>
        <w:rPr>
          <w:rStyle w:val="a5"/>
          <w:rFonts w:ascii="GHEA Grapalat" w:hAnsi="GHEA Grapalat"/>
          <w:b w:val="0"/>
          <w:bCs w:val="0"/>
          <w:color w:val="000000"/>
        </w:rPr>
        <w:t xml:space="preserve"> </w:t>
      </w:r>
      <w:r w:rsidRPr="006A277D">
        <w:rPr>
          <w:rStyle w:val="a5"/>
          <w:rFonts w:ascii="GHEA Grapalat" w:hAnsi="GHEA Grapalat"/>
          <w:b w:val="0"/>
          <w:color w:val="000000"/>
          <w:lang w:val="hy-AM"/>
        </w:rPr>
        <w:t>ՀԱՅԱՍՏԱՆԻ ՀԱՆՐԱՊԵՏՈՒԹՅԱՆ ԿԱՌԱՎԱՐՈՒԹՅԱՆ ՈՐՈՇՄԱՆ ՆԱԽԱԳԾԻ ՎԵՐԱԲԵՐՅԱԼ</w:t>
      </w:r>
    </w:p>
    <w:p w:rsidR="00F90945" w:rsidRPr="00F90945" w:rsidRDefault="00F90945" w:rsidP="00D5656D">
      <w:pPr>
        <w:pStyle w:val="a3"/>
        <w:shd w:val="clear" w:color="auto" w:fill="FFFFFF"/>
        <w:tabs>
          <w:tab w:val="left" w:pos="9810"/>
        </w:tabs>
        <w:spacing w:before="0" w:beforeAutospacing="0" w:after="0" w:afterAutospacing="0" w:line="360" w:lineRule="auto"/>
        <w:ind w:right="216"/>
        <w:jc w:val="center"/>
        <w:rPr>
          <w:rStyle w:val="a5"/>
          <w:rFonts w:ascii="GHEA Grapalat" w:hAnsi="GHEA Grapalat"/>
          <w:b w:val="0"/>
          <w:color w:val="000000"/>
        </w:rPr>
      </w:pPr>
    </w:p>
    <w:p w:rsidR="000E2C57" w:rsidRPr="009311CB" w:rsidRDefault="000E2C57" w:rsidP="00D5656D">
      <w:pPr>
        <w:pStyle w:val="a6"/>
        <w:numPr>
          <w:ilvl w:val="0"/>
          <w:numId w:val="2"/>
        </w:numPr>
        <w:tabs>
          <w:tab w:val="left" w:pos="851"/>
        </w:tabs>
        <w:spacing w:after="0" w:line="360" w:lineRule="auto"/>
        <w:ind w:left="0" w:firstLine="567"/>
        <w:jc w:val="both"/>
        <w:rPr>
          <w:rFonts w:ascii="GHEA Grapalat" w:hAnsi="GHEA Grapalat"/>
          <w:color w:val="000000" w:themeColor="text1"/>
          <w:sz w:val="24"/>
          <w:szCs w:val="24"/>
          <w:u w:val="single"/>
        </w:rPr>
      </w:pPr>
      <w:proofErr w:type="spellStart"/>
      <w:r w:rsidRPr="009311CB">
        <w:rPr>
          <w:rFonts w:ascii="GHEA Grapalat" w:hAnsi="GHEA Grapalat" w:cs="Sylfaen"/>
          <w:color w:val="000000" w:themeColor="text1"/>
          <w:sz w:val="24"/>
          <w:szCs w:val="24"/>
          <w:u w:val="single"/>
        </w:rPr>
        <w:t>Անհրաժեշտությունը</w:t>
      </w:r>
      <w:proofErr w:type="spellEnd"/>
      <w:r w:rsidRPr="009311CB">
        <w:rPr>
          <w:rFonts w:ascii="GHEA Grapalat" w:eastAsia="GHEA Grapalat" w:hAnsi="GHEA Grapalat" w:cs="GHEA Grapalat"/>
          <w:color w:val="000000" w:themeColor="text1"/>
          <w:sz w:val="24"/>
          <w:szCs w:val="24"/>
          <w:u w:val="single"/>
          <w:lang w:val="fr-FR"/>
        </w:rPr>
        <w:t>.</w:t>
      </w:r>
    </w:p>
    <w:p w:rsidR="000C3161" w:rsidRPr="00387B88" w:rsidRDefault="000E2C57" w:rsidP="00D5656D">
      <w:pPr>
        <w:tabs>
          <w:tab w:val="left" w:pos="851"/>
        </w:tabs>
        <w:spacing w:line="360" w:lineRule="auto"/>
        <w:ind w:firstLine="567"/>
        <w:jc w:val="both"/>
        <w:rPr>
          <w:rFonts w:ascii="GHEA Grapalat" w:hAnsi="GHEA Grapalat" w:cs="Sylfaen"/>
          <w:color w:val="000000" w:themeColor="text1"/>
          <w:sz w:val="24"/>
          <w:szCs w:val="24"/>
          <w:lang w:val="af-ZA"/>
        </w:rPr>
      </w:pPr>
      <w:r w:rsidRPr="009311CB">
        <w:rPr>
          <w:rFonts w:ascii="GHEA Grapalat" w:hAnsi="GHEA Grapalat"/>
          <w:color w:val="000000" w:themeColor="text1"/>
          <w:sz w:val="24"/>
          <w:szCs w:val="24"/>
        </w:rPr>
        <w:t xml:space="preserve">Հայաստանի </w:t>
      </w:r>
      <w:proofErr w:type="spellStart"/>
      <w:r w:rsidRPr="009311CB">
        <w:rPr>
          <w:rFonts w:ascii="GHEA Grapalat" w:hAnsi="GHEA Grapalat"/>
          <w:color w:val="000000" w:themeColor="text1"/>
          <w:sz w:val="24"/>
          <w:szCs w:val="24"/>
        </w:rPr>
        <w:t>Հանրապետության</w:t>
      </w:r>
      <w:proofErr w:type="spellEnd"/>
      <w:r w:rsidRPr="009311CB">
        <w:rPr>
          <w:rFonts w:ascii="GHEA Grapalat" w:hAnsi="GHEA Grapalat"/>
          <w:color w:val="000000" w:themeColor="text1"/>
          <w:sz w:val="24"/>
          <w:szCs w:val="24"/>
        </w:rPr>
        <w:t xml:space="preserve"> կառավարության </w:t>
      </w:r>
      <w:r w:rsidRPr="009311CB">
        <w:rPr>
          <w:rFonts w:ascii="GHEA Grapalat" w:eastAsia="Times New Roman" w:hAnsi="GHEA Grapalat"/>
          <w:color w:val="000000" w:themeColor="text1"/>
          <w:sz w:val="24"/>
          <w:szCs w:val="24"/>
          <w:lang w:eastAsia="ru-RU"/>
        </w:rPr>
        <w:t>«</w:t>
      </w:r>
      <w:r w:rsidRPr="009311CB">
        <w:rPr>
          <w:rFonts w:ascii="GHEA Grapalat" w:hAnsi="GHEA Grapalat"/>
          <w:bCs/>
          <w:color w:val="000000" w:themeColor="text1"/>
          <w:sz w:val="24"/>
          <w:szCs w:val="24"/>
          <w:shd w:val="clear" w:color="auto" w:fill="FFFFFF"/>
        </w:rPr>
        <w:t xml:space="preserve">Հայաստանի </w:t>
      </w:r>
      <w:proofErr w:type="spellStart"/>
      <w:r w:rsidRPr="009311CB">
        <w:rPr>
          <w:rFonts w:ascii="GHEA Grapalat" w:hAnsi="GHEA Grapalat"/>
          <w:bCs/>
          <w:color w:val="000000" w:themeColor="text1"/>
          <w:sz w:val="24"/>
          <w:szCs w:val="24"/>
          <w:shd w:val="clear" w:color="auto" w:fill="FFFFFF"/>
        </w:rPr>
        <w:t>Հանրապետության</w:t>
      </w:r>
      <w:proofErr w:type="spellEnd"/>
      <w:r w:rsidRPr="009311CB">
        <w:rPr>
          <w:rFonts w:ascii="GHEA Grapalat" w:hAnsi="GHEA Grapalat"/>
          <w:bCs/>
          <w:color w:val="000000" w:themeColor="text1"/>
          <w:sz w:val="24"/>
          <w:szCs w:val="24"/>
          <w:shd w:val="clear" w:color="auto" w:fill="FFFFFF"/>
        </w:rPr>
        <w:t xml:space="preserve"> 202</w:t>
      </w:r>
      <w:r>
        <w:rPr>
          <w:rFonts w:ascii="GHEA Grapalat" w:hAnsi="GHEA Grapalat"/>
          <w:bCs/>
          <w:color w:val="000000" w:themeColor="text1"/>
          <w:sz w:val="24"/>
          <w:szCs w:val="24"/>
          <w:shd w:val="clear" w:color="auto" w:fill="FFFFFF"/>
        </w:rPr>
        <w:t>2</w:t>
      </w:r>
      <w:r w:rsidRPr="009311CB">
        <w:rPr>
          <w:rFonts w:ascii="GHEA Grapalat" w:hAnsi="GHEA Grapalat"/>
          <w:bCs/>
          <w:color w:val="000000" w:themeColor="text1"/>
          <w:sz w:val="24"/>
          <w:szCs w:val="24"/>
          <w:shd w:val="clear" w:color="auto" w:fill="FFFFFF"/>
        </w:rPr>
        <w:t xml:space="preserve"> թվականի պետական </w:t>
      </w:r>
      <w:proofErr w:type="spellStart"/>
      <w:r w:rsidRPr="009311CB">
        <w:rPr>
          <w:rFonts w:ascii="GHEA Grapalat" w:hAnsi="GHEA Grapalat"/>
          <w:bCs/>
          <w:color w:val="000000" w:themeColor="text1"/>
          <w:sz w:val="24"/>
          <w:szCs w:val="24"/>
          <w:shd w:val="clear" w:color="auto" w:fill="FFFFFF"/>
        </w:rPr>
        <w:t>բյուջեի</w:t>
      </w:r>
      <w:proofErr w:type="spellEnd"/>
      <w:r w:rsidRPr="009311CB">
        <w:rPr>
          <w:rFonts w:ascii="GHEA Grapalat" w:hAnsi="GHEA Grapalat"/>
          <w:bCs/>
          <w:color w:val="000000" w:themeColor="text1"/>
          <w:sz w:val="24"/>
          <w:szCs w:val="24"/>
          <w:shd w:val="clear" w:color="auto" w:fill="FFFFFF"/>
        </w:rPr>
        <w:t xml:space="preserve"> մասին» </w:t>
      </w:r>
      <w:proofErr w:type="spellStart"/>
      <w:r w:rsidRPr="009311CB">
        <w:rPr>
          <w:rFonts w:ascii="GHEA Grapalat" w:hAnsi="GHEA Grapalat"/>
          <w:bCs/>
          <w:color w:val="000000" w:themeColor="text1"/>
          <w:sz w:val="24"/>
          <w:szCs w:val="24"/>
          <w:shd w:val="clear" w:color="auto" w:fill="FFFFFF"/>
        </w:rPr>
        <w:t>օրենքում</w:t>
      </w:r>
      <w:proofErr w:type="spellEnd"/>
      <w:r w:rsidRPr="009311CB">
        <w:rPr>
          <w:rFonts w:ascii="GHEA Grapalat" w:hAnsi="GHEA Grapalat"/>
          <w:bCs/>
          <w:color w:val="000000" w:themeColor="text1"/>
          <w:sz w:val="24"/>
          <w:szCs w:val="24"/>
          <w:shd w:val="clear" w:color="auto" w:fill="FFFFFF"/>
        </w:rPr>
        <w:t xml:space="preserve"> </w:t>
      </w:r>
      <w:proofErr w:type="spellStart"/>
      <w:r w:rsidRPr="009311CB">
        <w:rPr>
          <w:rFonts w:ascii="GHEA Grapalat" w:hAnsi="GHEA Grapalat"/>
          <w:bCs/>
          <w:color w:val="000000" w:themeColor="text1"/>
          <w:sz w:val="24"/>
          <w:szCs w:val="24"/>
          <w:shd w:val="clear" w:color="auto" w:fill="FFFFFF"/>
        </w:rPr>
        <w:t>վերաբաշխում</w:t>
      </w:r>
      <w:proofErr w:type="spellEnd"/>
      <w:r w:rsidRPr="009311CB">
        <w:rPr>
          <w:rFonts w:ascii="GHEA Grapalat" w:hAnsi="GHEA Grapalat"/>
          <w:bCs/>
          <w:color w:val="000000" w:themeColor="text1"/>
          <w:sz w:val="24"/>
          <w:szCs w:val="24"/>
          <w:shd w:val="clear" w:color="auto" w:fill="FFFFFF"/>
        </w:rPr>
        <w:t xml:space="preserve"> և </w:t>
      </w:r>
      <w:proofErr w:type="spellStart"/>
      <w:r w:rsidR="00AA147A">
        <w:rPr>
          <w:rFonts w:ascii="GHEA Grapalat" w:hAnsi="GHEA Grapalat"/>
          <w:bCs/>
          <w:color w:val="000000" w:themeColor="text1"/>
          <w:sz w:val="24"/>
          <w:szCs w:val="24"/>
          <w:shd w:val="clear" w:color="auto" w:fill="FFFFFF"/>
        </w:rPr>
        <w:t>փոփոխություն</w:t>
      </w:r>
      <w:proofErr w:type="spellEnd"/>
      <w:r w:rsidRPr="009311CB">
        <w:rPr>
          <w:rFonts w:ascii="GHEA Grapalat" w:hAnsi="GHEA Grapalat"/>
          <w:bCs/>
          <w:color w:val="000000" w:themeColor="text1"/>
          <w:sz w:val="24"/>
          <w:szCs w:val="24"/>
          <w:shd w:val="clear" w:color="auto" w:fill="FFFFFF"/>
        </w:rPr>
        <w:t xml:space="preserve">, Հայաստանի </w:t>
      </w:r>
      <w:proofErr w:type="spellStart"/>
      <w:r w:rsidRPr="009311CB">
        <w:rPr>
          <w:rFonts w:ascii="GHEA Grapalat" w:hAnsi="GHEA Grapalat"/>
          <w:bCs/>
          <w:color w:val="000000" w:themeColor="text1"/>
          <w:sz w:val="24"/>
          <w:szCs w:val="24"/>
          <w:shd w:val="clear" w:color="auto" w:fill="FFFFFF"/>
        </w:rPr>
        <w:t>Հանրապետության</w:t>
      </w:r>
      <w:proofErr w:type="spellEnd"/>
      <w:r w:rsidRPr="009311CB">
        <w:rPr>
          <w:rFonts w:ascii="GHEA Grapalat" w:hAnsi="GHEA Grapalat"/>
          <w:bCs/>
          <w:color w:val="000000" w:themeColor="text1"/>
          <w:sz w:val="24"/>
          <w:szCs w:val="24"/>
          <w:shd w:val="clear" w:color="auto" w:fill="FFFFFF"/>
        </w:rPr>
        <w:t xml:space="preserve"> կառավարության 202</w:t>
      </w:r>
      <w:r>
        <w:rPr>
          <w:rFonts w:ascii="GHEA Grapalat" w:hAnsi="GHEA Grapalat"/>
          <w:bCs/>
          <w:color w:val="000000" w:themeColor="text1"/>
          <w:sz w:val="24"/>
          <w:szCs w:val="24"/>
          <w:shd w:val="clear" w:color="auto" w:fill="FFFFFF"/>
        </w:rPr>
        <w:t>1</w:t>
      </w:r>
      <w:r w:rsidRPr="009311CB">
        <w:rPr>
          <w:rFonts w:ascii="GHEA Grapalat" w:hAnsi="GHEA Grapalat"/>
          <w:bCs/>
          <w:color w:val="000000" w:themeColor="text1"/>
          <w:sz w:val="24"/>
          <w:szCs w:val="24"/>
          <w:shd w:val="clear" w:color="auto" w:fill="FFFFFF"/>
        </w:rPr>
        <w:t xml:space="preserve"> թվականի դեկտեմբերի </w:t>
      </w:r>
      <w:r>
        <w:rPr>
          <w:rFonts w:ascii="GHEA Grapalat" w:hAnsi="GHEA Grapalat"/>
          <w:bCs/>
          <w:color w:val="000000" w:themeColor="text1"/>
          <w:sz w:val="24"/>
          <w:szCs w:val="24"/>
          <w:shd w:val="clear" w:color="auto" w:fill="FFFFFF"/>
        </w:rPr>
        <w:t>2</w:t>
      </w:r>
      <w:r w:rsidRPr="009311CB">
        <w:rPr>
          <w:rFonts w:ascii="GHEA Grapalat" w:hAnsi="GHEA Grapalat"/>
          <w:bCs/>
          <w:color w:val="000000" w:themeColor="text1"/>
          <w:sz w:val="24"/>
          <w:szCs w:val="24"/>
          <w:shd w:val="clear" w:color="auto" w:fill="FFFFFF"/>
        </w:rPr>
        <w:t>3-ի N 2</w:t>
      </w:r>
      <w:r>
        <w:rPr>
          <w:rFonts w:ascii="GHEA Grapalat" w:hAnsi="GHEA Grapalat"/>
          <w:bCs/>
          <w:color w:val="000000" w:themeColor="text1"/>
          <w:sz w:val="24"/>
          <w:szCs w:val="24"/>
          <w:shd w:val="clear" w:color="auto" w:fill="FFFFFF"/>
        </w:rPr>
        <w:t>1</w:t>
      </w:r>
      <w:r w:rsidRPr="009311CB">
        <w:rPr>
          <w:rFonts w:ascii="GHEA Grapalat" w:hAnsi="GHEA Grapalat"/>
          <w:bCs/>
          <w:color w:val="000000" w:themeColor="text1"/>
          <w:sz w:val="24"/>
          <w:szCs w:val="24"/>
          <w:shd w:val="clear" w:color="auto" w:fill="FFFFFF"/>
        </w:rPr>
        <w:t xml:space="preserve">21-Ն որոշման մեջ </w:t>
      </w:r>
      <w:proofErr w:type="spellStart"/>
      <w:r w:rsidRPr="009311CB">
        <w:rPr>
          <w:rFonts w:ascii="GHEA Grapalat" w:hAnsi="GHEA Grapalat"/>
          <w:bCs/>
          <w:color w:val="000000" w:themeColor="text1"/>
          <w:sz w:val="24"/>
          <w:szCs w:val="24"/>
          <w:shd w:val="clear" w:color="auto" w:fill="FFFFFF"/>
        </w:rPr>
        <w:t>փոփոխություն</w:t>
      </w:r>
      <w:proofErr w:type="spellEnd"/>
      <w:r w:rsidRPr="009311CB">
        <w:rPr>
          <w:rFonts w:ascii="GHEA Grapalat" w:hAnsi="GHEA Grapalat"/>
          <w:bCs/>
          <w:color w:val="000000" w:themeColor="text1"/>
          <w:sz w:val="24"/>
          <w:szCs w:val="24"/>
          <w:shd w:val="clear" w:color="auto" w:fill="FFFFFF"/>
          <w:lang w:val="hy-AM"/>
        </w:rPr>
        <w:t>ներ</w:t>
      </w:r>
      <w:r w:rsidRPr="009311CB">
        <w:rPr>
          <w:rFonts w:ascii="GHEA Grapalat" w:hAnsi="GHEA Grapalat"/>
          <w:bCs/>
          <w:color w:val="000000" w:themeColor="text1"/>
          <w:sz w:val="24"/>
          <w:szCs w:val="24"/>
          <w:shd w:val="clear" w:color="auto" w:fill="FFFFFF"/>
        </w:rPr>
        <w:t xml:space="preserve"> </w:t>
      </w:r>
      <w:r w:rsidR="00CE2D71">
        <w:rPr>
          <w:rFonts w:ascii="GHEA Grapalat" w:hAnsi="GHEA Grapalat"/>
          <w:bCs/>
          <w:color w:val="000000" w:themeColor="text1"/>
          <w:sz w:val="24"/>
          <w:szCs w:val="24"/>
          <w:shd w:val="clear" w:color="auto" w:fill="FFFFFF"/>
        </w:rPr>
        <w:t>ու</w:t>
      </w:r>
      <w:r w:rsidRPr="009311CB">
        <w:rPr>
          <w:rFonts w:ascii="GHEA Grapalat" w:hAnsi="GHEA Grapalat"/>
          <w:bCs/>
          <w:color w:val="000000" w:themeColor="text1"/>
          <w:sz w:val="24"/>
          <w:szCs w:val="24"/>
          <w:shd w:val="clear" w:color="auto" w:fill="FFFFFF"/>
        </w:rPr>
        <w:t xml:space="preserve"> </w:t>
      </w:r>
      <w:proofErr w:type="spellStart"/>
      <w:r w:rsidRPr="009311CB">
        <w:rPr>
          <w:rFonts w:ascii="GHEA Grapalat" w:hAnsi="GHEA Grapalat"/>
          <w:bCs/>
          <w:color w:val="000000" w:themeColor="text1"/>
          <w:sz w:val="24"/>
          <w:szCs w:val="24"/>
          <w:shd w:val="clear" w:color="auto" w:fill="FFFFFF"/>
        </w:rPr>
        <w:t>լրացումներ</w:t>
      </w:r>
      <w:proofErr w:type="spellEnd"/>
      <w:r w:rsidRPr="009311CB">
        <w:rPr>
          <w:rFonts w:ascii="GHEA Grapalat" w:hAnsi="GHEA Grapalat"/>
          <w:bCs/>
          <w:color w:val="000000" w:themeColor="text1"/>
          <w:sz w:val="24"/>
          <w:szCs w:val="24"/>
          <w:shd w:val="clear" w:color="auto" w:fill="FFFFFF"/>
        </w:rPr>
        <w:t xml:space="preserve"> կատարելու</w:t>
      </w:r>
      <w:r w:rsidR="00CE2D71">
        <w:rPr>
          <w:rFonts w:ascii="GHEA Grapalat" w:hAnsi="GHEA Grapalat"/>
          <w:bCs/>
          <w:color w:val="000000" w:themeColor="text1"/>
          <w:sz w:val="24"/>
          <w:szCs w:val="24"/>
          <w:shd w:val="clear" w:color="auto" w:fill="FFFFFF"/>
        </w:rPr>
        <w:t xml:space="preserve">, </w:t>
      </w:r>
      <w:r w:rsidR="00CE2D71" w:rsidRPr="009311CB">
        <w:rPr>
          <w:rFonts w:ascii="GHEA Grapalat" w:hAnsi="GHEA Grapalat"/>
          <w:bCs/>
          <w:color w:val="000000" w:themeColor="text1"/>
          <w:sz w:val="24"/>
          <w:szCs w:val="24"/>
          <w:shd w:val="clear" w:color="auto" w:fill="FFFFFF"/>
        </w:rPr>
        <w:t xml:space="preserve">Հայաստանի </w:t>
      </w:r>
      <w:proofErr w:type="spellStart"/>
      <w:r w:rsidR="00CE2D71" w:rsidRPr="009311CB">
        <w:rPr>
          <w:rFonts w:ascii="GHEA Grapalat" w:hAnsi="GHEA Grapalat"/>
          <w:bCs/>
          <w:color w:val="000000" w:themeColor="text1"/>
          <w:sz w:val="24"/>
          <w:szCs w:val="24"/>
          <w:shd w:val="clear" w:color="auto" w:fill="FFFFFF"/>
        </w:rPr>
        <w:t>Հանրապետության</w:t>
      </w:r>
      <w:proofErr w:type="spellEnd"/>
      <w:r w:rsidR="00CE2D71" w:rsidRPr="009311CB">
        <w:rPr>
          <w:rFonts w:ascii="GHEA Grapalat" w:hAnsi="GHEA Grapalat"/>
          <w:bCs/>
          <w:color w:val="000000" w:themeColor="text1"/>
          <w:sz w:val="24"/>
          <w:szCs w:val="24"/>
          <w:shd w:val="clear" w:color="auto" w:fill="FFFFFF"/>
        </w:rPr>
        <w:t xml:space="preserve"> </w:t>
      </w:r>
      <w:r w:rsidR="00CE2D71">
        <w:rPr>
          <w:rFonts w:ascii="GHEA Grapalat" w:hAnsi="GHEA Grapalat" w:cs="Sylfaen"/>
          <w:color w:val="000000" w:themeColor="text1"/>
          <w:sz w:val="24"/>
          <w:szCs w:val="24"/>
          <w:lang w:val="af-ZA"/>
        </w:rPr>
        <w:t xml:space="preserve">Գեղարքունիքի մարզպետարանին գումար հատկացնելու </w:t>
      </w:r>
      <w:r w:rsidRPr="009311CB">
        <w:rPr>
          <w:rFonts w:ascii="GHEA Grapalat" w:hAnsi="GHEA Grapalat"/>
          <w:bCs/>
          <w:color w:val="000000" w:themeColor="text1"/>
          <w:sz w:val="24"/>
          <w:szCs w:val="24"/>
          <w:shd w:val="clear" w:color="auto" w:fill="FFFFFF"/>
        </w:rPr>
        <w:t>մասին</w:t>
      </w:r>
      <w:r w:rsidRPr="009311CB">
        <w:rPr>
          <w:rFonts w:ascii="GHEA Grapalat" w:hAnsi="GHEA Grapalat"/>
          <w:color w:val="000000" w:themeColor="text1"/>
          <w:sz w:val="24"/>
          <w:szCs w:val="24"/>
        </w:rPr>
        <w:t xml:space="preserve">» որոշման </w:t>
      </w:r>
      <w:proofErr w:type="spellStart"/>
      <w:r w:rsidRPr="009311CB">
        <w:rPr>
          <w:rFonts w:ascii="GHEA Grapalat" w:hAnsi="GHEA Grapalat"/>
          <w:color w:val="000000" w:themeColor="text1"/>
          <w:sz w:val="24"/>
          <w:szCs w:val="24"/>
        </w:rPr>
        <w:t>նախագծի</w:t>
      </w:r>
      <w:proofErr w:type="spellEnd"/>
      <w:r w:rsidRPr="009311CB">
        <w:rPr>
          <w:rFonts w:ascii="GHEA Grapalat" w:hAnsi="GHEA Grapalat"/>
          <w:color w:val="000000" w:themeColor="text1"/>
          <w:sz w:val="24"/>
          <w:szCs w:val="24"/>
        </w:rPr>
        <w:t xml:space="preserve"> </w:t>
      </w:r>
      <w:proofErr w:type="spellStart"/>
      <w:r w:rsidRPr="009311CB">
        <w:rPr>
          <w:rFonts w:ascii="GHEA Grapalat" w:hAnsi="GHEA Grapalat"/>
          <w:color w:val="000000" w:themeColor="text1"/>
          <w:sz w:val="24"/>
          <w:szCs w:val="24"/>
        </w:rPr>
        <w:t>ընդունումը</w:t>
      </w:r>
      <w:proofErr w:type="spellEnd"/>
      <w:r w:rsidRPr="009311CB">
        <w:rPr>
          <w:rFonts w:ascii="GHEA Grapalat" w:hAnsi="GHEA Grapalat"/>
          <w:color w:val="000000" w:themeColor="text1"/>
          <w:sz w:val="24"/>
          <w:szCs w:val="24"/>
        </w:rPr>
        <w:t xml:space="preserve"> պայմանավորված է</w:t>
      </w:r>
      <w:r w:rsidR="000C3161" w:rsidRPr="000C3161">
        <w:rPr>
          <w:rFonts w:ascii="GHEA Grapalat" w:hAnsi="GHEA Grapalat" w:cs="Sylfaen"/>
          <w:color w:val="000000" w:themeColor="text1"/>
          <w:sz w:val="24"/>
          <w:szCs w:val="24"/>
          <w:lang w:val="af-ZA"/>
        </w:rPr>
        <w:t xml:space="preserve"> </w:t>
      </w:r>
      <w:r w:rsidR="000C3161">
        <w:rPr>
          <w:rFonts w:ascii="GHEA Grapalat" w:hAnsi="GHEA Grapalat" w:cs="Sylfaen"/>
          <w:color w:val="000000" w:themeColor="text1"/>
          <w:sz w:val="24"/>
          <w:szCs w:val="24"/>
          <w:lang w:val="af-ZA"/>
        </w:rPr>
        <w:t>ՀՀ Գեղարքունիքի մարզի հրետակոծությունից տուժած բնակավայրերից տեղահանված բնակիչներին օգնություն տրամադրելու անհրաժեշտությամբ</w:t>
      </w:r>
      <w:r w:rsidR="000C3161" w:rsidRPr="00387B88">
        <w:rPr>
          <w:rFonts w:ascii="GHEA Grapalat" w:hAnsi="GHEA Grapalat" w:cs="Sylfaen"/>
          <w:color w:val="000000" w:themeColor="text1"/>
          <w:sz w:val="24"/>
          <w:szCs w:val="24"/>
          <w:lang w:val="af-ZA"/>
        </w:rPr>
        <w:t xml:space="preserve">: </w:t>
      </w:r>
    </w:p>
    <w:p w:rsidR="000E2C57" w:rsidRPr="009311CB" w:rsidRDefault="000E2C57" w:rsidP="00D5656D">
      <w:pPr>
        <w:tabs>
          <w:tab w:val="left" w:pos="851"/>
        </w:tabs>
        <w:spacing w:line="360" w:lineRule="auto"/>
        <w:ind w:firstLine="567"/>
        <w:jc w:val="both"/>
        <w:rPr>
          <w:rFonts w:ascii="GHEA Grapalat" w:hAnsi="GHEA Grapalat" w:cs="Sylfaen"/>
          <w:color w:val="000000" w:themeColor="text1"/>
          <w:sz w:val="24"/>
          <w:szCs w:val="24"/>
          <w:lang w:val="af-ZA"/>
        </w:rPr>
      </w:pPr>
    </w:p>
    <w:p w:rsidR="000E2C57" w:rsidRPr="009311CB" w:rsidRDefault="000E2C57" w:rsidP="00D5656D">
      <w:pPr>
        <w:tabs>
          <w:tab w:val="left" w:pos="851"/>
        </w:tabs>
        <w:spacing w:line="360" w:lineRule="auto"/>
        <w:ind w:firstLine="567"/>
        <w:jc w:val="both"/>
        <w:rPr>
          <w:rFonts w:ascii="GHEA Grapalat" w:eastAsia="GHEA Grapalat" w:hAnsi="GHEA Grapalat" w:cs="GHEA Grapalat"/>
          <w:color w:val="000000" w:themeColor="text1"/>
          <w:sz w:val="24"/>
          <w:szCs w:val="24"/>
          <w:u w:val="single"/>
          <w:lang w:val="fr-FR"/>
        </w:rPr>
      </w:pPr>
      <w:r w:rsidRPr="009311CB">
        <w:rPr>
          <w:rFonts w:ascii="GHEA Grapalat" w:hAnsi="GHEA Grapalat" w:cs="Sylfaen"/>
          <w:color w:val="000000" w:themeColor="text1"/>
          <w:sz w:val="24"/>
          <w:szCs w:val="24"/>
          <w:lang w:val="af-ZA"/>
        </w:rPr>
        <w:t xml:space="preserve">2. </w:t>
      </w:r>
      <w:r w:rsidRPr="009311CB">
        <w:rPr>
          <w:rFonts w:ascii="GHEA Grapalat" w:hAnsi="GHEA Grapalat" w:cs="Sylfaen"/>
          <w:color w:val="000000" w:themeColor="text1"/>
          <w:sz w:val="24"/>
          <w:szCs w:val="24"/>
          <w:u w:val="single"/>
          <w:lang w:val="hy-AM"/>
        </w:rPr>
        <w:t>Ընթացիկ իրավիճակը և խնդիրները</w:t>
      </w:r>
      <w:r w:rsidRPr="009311CB">
        <w:rPr>
          <w:rFonts w:ascii="GHEA Grapalat" w:eastAsia="GHEA Grapalat" w:hAnsi="GHEA Grapalat" w:cs="GHEA Grapalat"/>
          <w:color w:val="000000" w:themeColor="text1"/>
          <w:sz w:val="24"/>
          <w:szCs w:val="24"/>
          <w:u w:val="single"/>
          <w:lang w:val="fr-FR"/>
        </w:rPr>
        <w:t>.</w:t>
      </w:r>
    </w:p>
    <w:p w:rsidR="003D5F9C" w:rsidRDefault="000E2C57" w:rsidP="003D5F9C">
      <w:pPr>
        <w:tabs>
          <w:tab w:val="left" w:pos="851"/>
        </w:tabs>
        <w:spacing w:line="360" w:lineRule="auto"/>
        <w:ind w:firstLine="567"/>
        <w:jc w:val="both"/>
        <w:rPr>
          <w:rFonts w:ascii="GHEA Grapalat" w:hAnsi="GHEA Grapalat" w:cs="Sylfaen"/>
          <w:color w:val="000000" w:themeColor="text1"/>
          <w:sz w:val="24"/>
          <w:szCs w:val="24"/>
          <w:lang w:val="af-ZA"/>
        </w:rPr>
      </w:pPr>
      <w:bookmarkStart w:id="1" w:name="_Hlk57297088"/>
      <w:r>
        <w:rPr>
          <w:rFonts w:ascii="GHEA Grapalat" w:hAnsi="GHEA Grapalat" w:cs="Sylfaen"/>
          <w:color w:val="000000" w:themeColor="text1"/>
          <w:sz w:val="24"/>
          <w:szCs w:val="24"/>
          <w:lang w:val="af-ZA"/>
        </w:rPr>
        <w:t xml:space="preserve">Ադրբեջանի կողմից հրետակոծված բնակավայրերի տեղահանված բնակիչներին </w:t>
      </w:r>
      <w:bookmarkEnd w:id="1"/>
      <w:r>
        <w:rPr>
          <w:rFonts w:ascii="GHEA Grapalat" w:hAnsi="GHEA Grapalat" w:cs="Sylfaen"/>
          <w:color w:val="000000" w:themeColor="text1"/>
          <w:sz w:val="24"/>
          <w:szCs w:val="24"/>
          <w:lang w:val="af-ZA"/>
        </w:rPr>
        <w:t>դրամական օգնության տրամադրում առաջին անհրաժեշտության խնդիրների լուծման նպատակով</w:t>
      </w:r>
      <w:r w:rsidR="00242E95">
        <w:rPr>
          <w:rFonts w:ascii="GHEA Grapalat" w:hAnsi="GHEA Grapalat" w:cs="Sylfaen"/>
          <w:color w:val="000000" w:themeColor="text1"/>
          <w:sz w:val="24"/>
          <w:szCs w:val="24"/>
          <w:lang w:val="af-ZA"/>
        </w:rPr>
        <w:t xml:space="preserve"> ՀՀ կառավարության 22.09.2022թ. N 1468-Ն որոշմամբ </w:t>
      </w:r>
      <w:r w:rsidR="007A66D8">
        <w:rPr>
          <w:rFonts w:ascii="GHEA Grapalat" w:hAnsi="GHEA Grapalat" w:cs="Sylfaen"/>
          <w:color w:val="000000" w:themeColor="text1"/>
          <w:sz w:val="24"/>
          <w:szCs w:val="24"/>
          <w:lang w:val="af-ZA"/>
        </w:rPr>
        <w:t xml:space="preserve">ՀՀ Գեղարքունիքի, Սյունիքի և Վայոց </w:t>
      </w:r>
      <w:r w:rsidR="00DE7EA5">
        <w:rPr>
          <w:rFonts w:ascii="GHEA Grapalat" w:hAnsi="GHEA Grapalat" w:cs="Sylfaen"/>
          <w:color w:val="000000" w:themeColor="text1"/>
          <w:sz w:val="24"/>
          <w:szCs w:val="24"/>
          <w:lang w:val="af-ZA"/>
        </w:rPr>
        <w:t>ձ</w:t>
      </w:r>
      <w:r w:rsidR="007A66D8">
        <w:rPr>
          <w:rFonts w:ascii="GHEA Grapalat" w:hAnsi="GHEA Grapalat" w:cs="Sylfaen"/>
          <w:color w:val="000000" w:themeColor="text1"/>
          <w:sz w:val="24"/>
          <w:szCs w:val="24"/>
          <w:lang w:val="af-ZA"/>
        </w:rPr>
        <w:t xml:space="preserve">որի մարզերին </w:t>
      </w:r>
      <w:r w:rsidR="00242E95">
        <w:rPr>
          <w:rFonts w:ascii="GHEA Grapalat" w:hAnsi="GHEA Grapalat" w:cs="Sylfaen"/>
          <w:color w:val="000000" w:themeColor="text1"/>
          <w:sz w:val="24"/>
          <w:szCs w:val="24"/>
          <w:lang w:val="af-ZA"/>
        </w:rPr>
        <w:t>հատկացվ</w:t>
      </w:r>
      <w:r w:rsidR="007A66D8">
        <w:rPr>
          <w:rFonts w:ascii="GHEA Grapalat" w:hAnsi="GHEA Grapalat" w:cs="Sylfaen"/>
          <w:color w:val="000000" w:themeColor="text1"/>
          <w:sz w:val="24"/>
          <w:szCs w:val="24"/>
          <w:lang w:val="af-ZA"/>
        </w:rPr>
        <w:t xml:space="preserve">ել </w:t>
      </w:r>
      <w:r w:rsidR="00242E95">
        <w:rPr>
          <w:rFonts w:ascii="GHEA Grapalat" w:hAnsi="GHEA Grapalat" w:cs="Sylfaen"/>
          <w:color w:val="000000" w:themeColor="text1"/>
          <w:sz w:val="24"/>
          <w:szCs w:val="24"/>
          <w:lang w:val="af-ZA"/>
        </w:rPr>
        <w:t xml:space="preserve">է </w:t>
      </w:r>
      <w:r w:rsidR="007A66D8">
        <w:rPr>
          <w:rFonts w:ascii="GHEA Grapalat" w:hAnsi="GHEA Grapalat" w:cs="Sylfaen"/>
          <w:color w:val="000000" w:themeColor="text1"/>
          <w:sz w:val="24"/>
          <w:szCs w:val="24"/>
          <w:lang w:val="af-ZA"/>
        </w:rPr>
        <w:t>50.0 մլն-ական դրամ:</w:t>
      </w:r>
      <w:r w:rsidR="003D5F9C">
        <w:rPr>
          <w:rFonts w:ascii="GHEA Grapalat" w:hAnsi="GHEA Grapalat" w:cs="Sylfaen"/>
          <w:color w:val="000000" w:themeColor="text1"/>
          <w:sz w:val="24"/>
          <w:szCs w:val="24"/>
          <w:lang w:val="af-ZA"/>
        </w:rPr>
        <w:t xml:space="preserve"> </w:t>
      </w:r>
      <w:r w:rsidR="00DE7EA5">
        <w:rPr>
          <w:rFonts w:ascii="GHEA Grapalat" w:hAnsi="GHEA Grapalat" w:cs="Sylfaen"/>
          <w:color w:val="000000" w:themeColor="text1"/>
          <w:sz w:val="24"/>
          <w:szCs w:val="24"/>
        </w:rPr>
        <w:t xml:space="preserve">ՀՀ </w:t>
      </w:r>
      <w:proofErr w:type="spellStart"/>
      <w:r w:rsidR="00DE7EA5">
        <w:rPr>
          <w:rFonts w:ascii="GHEA Grapalat" w:hAnsi="GHEA Grapalat" w:cs="Sylfaen"/>
          <w:color w:val="000000" w:themeColor="text1"/>
          <w:sz w:val="24"/>
          <w:szCs w:val="24"/>
        </w:rPr>
        <w:t>Վայոց</w:t>
      </w:r>
      <w:proofErr w:type="spellEnd"/>
      <w:r w:rsidR="00DE7EA5">
        <w:rPr>
          <w:rFonts w:ascii="GHEA Grapalat" w:hAnsi="GHEA Grapalat" w:cs="Sylfaen"/>
          <w:color w:val="000000" w:themeColor="text1"/>
          <w:sz w:val="24"/>
          <w:szCs w:val="24"/>
        </w:rPr>
        <w:t xml:space="preserve"> </w:t>
      </w:r>
      <w:proofErr w:type="spellStart"/>
      <w:r w:rsidR="00DE7EA5">
        <w:rPr>
          <w:rFonts w:ascii="GHEA Grapalat" w:hAnsi="GHEA Grapalat" w:cs="Sylfaen"/>
          <w:color w:val="000000" w:themeColor="text1"/>
          <w:sz w:val="24"/>
          <w:szCs w:val="24"/>
        </w:rPr>
        <w:t>ձորի</w:t>
      </w:r>
      <w:proofErr w:type="spellEnd"/>
      <w:r w:rsidR="00DE7EA5">
        <w:rPr>
          <w:rFonts w:ascii="GHEA Grapalat" w:hAnsi="GHEA Grapalat" w:cs="Sylfaen"/>
          <w:color w:val="000000" w:themeColor="text1"/>
          <w:sz w:val="24"/>
          <w:szCs w:val="24"/>
        </w:rPr>
        <w:t xml:space="preserve"> </w:t>
      </w:r>
      <w:proofErr w:type="spellStart"/>
      <w:r w:rsidR="00DE7EA5">
        <w:rPr>
          <w:rFonts w:ascii="GHEA Grapalat" w:hAnsi="GHEA Grapalat" w:cs="Sylfaen"/>
          <w:color w:val="000000" w:themeColor="text1"/>
          <w:sz w:val="24"/>
          <w:szCs w:val="24"/>
        </w:rPr>
        <w:t>մարզպետարանին</w:t>
      </w:r>
      <w:proofErr w:type="spellEnd"/>
      <w:r w:rsidR="00DE7EA5">
        <w:rPr>
          <w:rFonts w:ascii="GHEA Grapalat" w:hAnsi="GHEA Grapalat" w:cs="Sylfaen"/>
          <w:color w:val="000000" w:themeColor="text1"/>
          <w:sz w:val="24"/>
          <w:szCs w:val="24"/>
        </w:rPr>
        <w:t xml:space="preserve"> </w:t>
      </w:r>
      <w:proofErr w:type="spellStart"/>
      <w:r w:rsidR="00DE7EA5">
        <w:rPr>
          <w:rFonts w:ascii="GHEA Grapalat" w:hAnsi="GHEA Grapalat" w:cs="Sylfaen"/>
          <w:color w:val="000000" w:themeColor="text1"/>
          <w:sz w:val="24"/>
          <w:szCs w:val="24"/>
        </w:rPr>
        <w:t>հատկացված</w:t>
      </w:r>
      <w:proofErr w:type="spellEnd"/>
      <w:r w:rsidR="00DE7EA5">
        <w:rPr>
          <w:rFonts w:ascii="GHEA Grapalat" w:hAnsi="GHEA Grapalat" w:cs="Sylfaen"/>
          <w:color w:val="000000" w:themeColor="text1"/>
          <w:sz w:val="24"/>
          <w:szCs w:val="24"/>
        </w:rPr>
        <w:t xml:space="preserve"> 50.0 </w:t>
      </w:r>
      <w:proofErr w:type="spellStart"/>
      <w:r w:rsidR="00DE7EA5">
        <w:rPr>
          <w:rFonts w:ascii="GHEA Grapalat" w:hAnsi="GHEA Grapalat" w:cs="Sylfaen"/>
          <w:color w:val="000000" w:themeColor="text1"/>
          <w:sz w:val="24"/>
          <w:szCs w:val="24"/>
        </w:rPr>
        <w:t>մլն</w:t>
      </w:r>
      <w:proofErr w:type="spellEnd"/>
      <w:r w:rsidR="00DE7EA5">
        <w:rPr>
          <w:rFonts w:ascii="GHEA Grapalat" w:hAnsi="GHEA Grapalat" w:cs="Sylfaen"/>
          <w:color w:val="000000" w:themeColor="text1"/>
          <w:sz w:val="24"/>
          <w:szCs w:val="24"/>
        </w:rPr>
        <w:t xml:space="preserve"> </w:t>
      </w:r>
      <w:proofErr w:type="spellStart"/>
      <w:r w:rsidR="00DE7EA5">
        <w:rPr>
          <w:rFonts w:ascii="GHEA Grapalat" w:hAnsi="GHEA Grapalat" w:cs="Sylfaen"/>
          <w:color w:val="000000" w:themeColor="text1"/>
          <w:sz w:val="24"/>
          <w:szCs w:val="24"/>
        </w:rPr>
        <w:t>դրամից</w:t>
      </w:r>
      <w:proofErr w:type="spellEnd"/>
      <w:r w:rsidR="00DE7EA5">
        <w:rPr>
          <w:rFonts w:ascii="GHEA Grapalat" w:hAnsi="GHEA Grapalat" w:cs="Sylfaen"/>
          <w:color w:val="000000" w:themeColor="text1"/>
          <w:sz w:val="24"/>
          <w:szCs w:val="24"/>
        </w:rPr>
        <w:t xml:space="preserve"> 17.0 </w:t>
      </w:r>
      <w:proofErr w:type="spellStart"/>
      <w:r w:rsidR="00DE7EA5">
        <w:rPr>
          <w:rFonts w:ascii="GHEA Grapalat" w:hAnsi="GHEA Grapalat" w:cs="Sylfaen"/>
          <w:color w:val="000000" w:themeColor="text1"/>
          <w:sz w:val="24"/>
          <w:szCs w:val="24"/>
        </w:rPr>
        <w:t>մլն</w:t>
      </w:r>
      <w:proofErr w:type="spellEnd"/>
      <w:r w:rsidR="00DE7EA5">
        <w:rPr>
          <w:rFonts w:ascii="GHEA Grapalat" w:hAnsi="GHEA Grapalat" w:cs="Sylfaen"/>
          <w:color w:val="000000" w:themeColor="text1"/>
          <w:sz w:val="24"/>
          <w:szCs w:val="24"/>
        </w:rPr>
        <w:t xml:space="preserve"> </w:t>
      </w:r>
      <w:proofErr w:type="spellStart"/>
      <w:r w:rsidR="00DE7EA5">
        <w:rPr>
          <w:rFonts w:ascii="GHEA Grapalat" w:hAnsi="GHEA Grapalat" w:cs="Sylfaen"/>
          <w:color w:val="000000" w:themeColor="text1"/>
          <w:sz w:val="24"/>
          <w:szCs w:val="24"/>
        </w:rPr>
        <w:t>դրամ</w:t>
      </w:r>
      <w:r w:rsidR="003D5F9C">
        <w:rPr>
          <w:rFonts w:ascii="GHEA Grapalat" w:hAnsi="GHEA Grapalat" w:cs="Sylfaen"/>
          <w:color w:val="000000" w:themeColor="text1"/>
          <w:sz w:val="24"/>
          <w:szCs w:val="24"/>
        </w:rPr>
        <w:t>ը</w:t>
      </w:r>
      <w:proofErr w:type="spellEnd"/>
      <w:r w:rsidR="003D5F9C" w:rsidRPr="003D5F9C">
        <w:rPr>
          <w:rFonts w:ascii="GHEA Grapalat" w:hAnsi="GHEA Grapalat" w:cs="Sylfaen"/>
          <w:color w:val="000000" w:themeColor="text1"/>
          <w:sz w:val="24"/>
          <w:szCs w:val="24"/>
        </w:rPr>
        <w:t xml:space="preserve"> </w:t>
      </w:r>
      <w:proofErr w:type="spellStart"/>
      <w:r w:rsidR="003D5F9C">
        <w:rPr>
          <w:rFonts w:ascii="GHEA Grapalat" w:hAnsi="GHEA Grapalat" w:cs="Sylfaen"/>
          <w:color w:val="000000" w:themeColor="text1"/>
          <w:sz w:val="24"/>
          <w:szCs w:val="24"/>
        </w:rPr>
        <w:t>չօգտագործված</w:t>
      </w:r>
      <w:proofErr w:type="spellEnd"/>
      <w:r w:rsidR="003D5F9C">
        <w:rPr>
          <w:rFonts w:ascii="GHEA Grapalat" w:hAnsi="GHEA Grapalat" w:cs="Sylfaen"/>
          <w:color w:val="000000" w:themeColor="text1"/>
          <w:sz w:val="24"/>
          <w:szCs w:val="24"/>
        </w:rPr>
        <w:t xml:space="preserve"> </w:t>
      </w:r>
      <w:proofErr w:type="spellStart"/>
      <w:r w:rsidR="003D5F9C">
        <w:rPr>
          <w:rFonts w:ascii="GHEA Grapalat" w:hAnsi="GHEA Grapalat" w:cs="Sylfaen"/>
          <w:color w:val="000000" w:themeColor="text1"/>
          <w:sz w:val="24"/>
          <w:szCs w:val="24"/>
        </w:rPr>
        <w:t>միջոց</w:t>
      </w:r>
      <w:proofErr w:type="spellEnd"/>
      <w:r w:rsidR="003D5F9C">
        <w:rPr>
          <w:rFonts w:ascii="GHEA Grapalat" w:hAnsi="GHEA Grapalat" w:cs="Sylfaen"/>
          <w:color w:val="000000" w:themeColor="text1"/>
          <w:sz w:val="24"/>
          <w:szCs w:val="24"/>
        </w:rPr>
        <w:t xml:space="preserve"> է, իսկ </w:t>
      </w:r>
      <w:r w:rsidR="00DE7EA5">
        <w:rPr>
          <w:rFonts w:ascii="GHEA Grapalat" w:hAnsi="GHEA Grapalat" w:cs="Sylfaen"/>
          <w:color w:val="000000" w:themeColor="text1"/>
          <w:sz w:val="24"/>
          <w:szCs w:val="24"/>
          <w:lang w:val="af-ZA"/>
        </w:rPr>
        <w:t xml:space="preserve">ՀՀ Գեղարքունիքի մարզի Վարդենիս համայնքի Սոտք և Կութի բնակավայրերի հրետակոծությունից տուժած բնակիչներին </w:t>
      </w:r>
      <w:r w:rsidR="003D5F9C">
        <w:rPr>
          <w:rFonts w:ascii="GHEA Grapalat" w:hAnsi="GHEA Grapalat" w:cs="Sylfaen"/>
          <w:color w:val="000000" w:themeColor="text1"/>
          <w:sz w:val="24"/>
          <w:szCs w:val="24"/>
          <w:lang w:val="af-ZA"/>
        </w:rPr>
        <w:t>պատճառած վնասներն ամբողջությամբ վերականգնելու համար անհրաժեշտ է տրամադրել ևս 20 միլիոն 215 հազար 394 ՀՀ դրամ:</w:t>
      </w:r>
    </w:p>
    <w:p w:rsidR="00DE7EA5" w:rsidRPr="003D5F9C" w:rsidRDefault="003D5F9C" w:rsidP="003D5F9C">
      <w:pPr>
        <w:tabs>
          <w:tab w:val="left" w:pos="851"/>
        </w:tabs>
        <w:spacing w:line="360" w:lineRule="auto"/>
        <w:ind w:firstLine="567"/>
        <w:jc w:val="both"/>
        <w:rPr>
          <w:rFonts w:ascii="GHEA Grapalat" w:hAnsi="GHEA Grapalat" w:cs="Sylfaen"/>
          <w:color w:val="000000" w:themeColor="text1"/>
          <w:sz w:val="24"/>
          <w:szCs w:val="24"/>
          <w:lang w:val="af-ZA"/>
        </w:rPr>
      </w:pPr>
      <w:proofErr w:type="gramStart"/>
      <w:r>
        <w:rPr>
          <w:rFonts w:ascii="GHEA Grapalat" w:hAnsi="GHEA Grapalat" w:cs="Sylfaen"/>
          <w:color w:val="000000" w:themeColor="text1"/>
          <w:sz w:val="24"/>
          <w:szCs w:val="24"/>
        </w:rPr>
        <w:t xml:space="preserve">Նախագծով </w:t>
      </w:r>
      <w:proofErr w:type="spellStart"/>
      <w:r>
        <w:rPr>
          <w:rFonts w:ascii="GHEA Grapalat" w:hAnsi="GHEA Grapalat" w:cs="Sylfaen"/>
          <w:color w:val="000000" w:themeColor="text1"/>
          <w:sz w:val="24"/>
          <w:szCs w:val="24"/>
        </w:rPr>
        <w:t>առաջարկվում</w:t>
      </w:r>
      <w:proofErr w:type="spellEnd"/>
      <w:r>
        <w:rPr>
          <w:rFonts w:ascii="GHEA Grapalat" w:hAnsi="GHEA Grapalat" w:cs="Sylfaen"/>
          <w:color w:val="000000" w:themeColor="text1"/>
          <w:sz w:val="24"/>
          <w:szCs w:val="24"/>
        </w:rPr>
        <w:t xml:space="preserve"> է</w:t>
      </w:r>
      <w:r w:rsidR="00326D3D" w:rsidRPr="00326D3D">
        <w:rPr>
          <w:rFonts w:ascii="GHEA Grapalat" w:hAnsi="GHEA Grapalat" w:cs="Sylfaen"/>
          <w:color w:val="000000" w:themeColor="text1"/>
          <w:sz w:val="24"/>
          <w:szCs w:val="24"/>
        </w:rPr>
        <w:t xml:space="preserve"> </w:t>
      </w:r>
      <w:r w:rsidR="00326D3D">
        <w:rPr>
          <w:rFonts w:ascii="GHEA Grapalat" w:hAnsi="GHEA Grapalat" w:cs="Sylfaen"/>
          <w:color w:val="000000" w:themeColor="text1"/>
          <w:sz w:val="24"/>
          <w:szCs w:val="24"/>
        </w:rPr>
        <w:t xml:space="preserve">ՀՀ </w:t>
      </w:r>
      <w:proofErr w:type="spellStart"/>
      <w:r w:rsidR="00326D3D">
        <w:rPr>
          <w:rFonts w:ascii="GHEA Grapalat" w:hAnsi="GHEA Grapalat" w:cs="Sylfaen"/>
          <w:color w:val="000000" w:themeColor="text1"/>
          <w:sz w:val="24"/>
          <w:szCs w:val="24"/>
        </w:rPr>
        <w:t>Վայոց</w:t>
      </w:r>
      <w:proofErr w:type="spellEnd"/>
      <w:r w:rsidR="00326D3D">
        <w:rPr>
          <w:rFonts w:ascii="GHEA Grapalat" w:hAnsi="GHEA Grapalat" w:cs="Sylfaen"/>
          <w:color w:val="000000" w:themeColor="text1"/>
          <w:sz w:val="24"/>
          <w:szCs w:val="24"/>
        </w:rPr>
        <w:t xml:space="preserve"> </w:t>
      </w:r>
      <w:proofErr w:type="spellStart"/>
      <w:r w:rsidR="00326D3D">
        <w:rPr>
          <w:rFonts w:ascii="GHEA Grapalat" w:hAnsi="GHEA Grapalat" w:cs="Sylfaen"/>
          <w:color w:val="000000" w:themeColor="text1"/>
          <w:sz w:val="24"/>
          <w:szCs w:val="24"/>
        </w:rPr>
        <w:t>ձորի</w:t>
      </w:r>
      <w:proofErr w:type="spellEnd"/>
      <w:r w:rsidR="00326D3D">
        <w:rPr>
          <w:rFonts w:ascii="GHEA Grapalat" w:hAnsi="GHEA Grapalat" w:cs="Sylfaen"/>
          <w:color w:val="000000" w:themeColor="text1"/>
          <w:sz w:val="24"/>
          <w:szCs w:val="24"/>
        </w:rPr>
        <w:t xml:space="preserve"> </w:t>
      </w:r>
      <w:proofErr w:type="spellStart"/>
      <w:r w:rsidR="00326D3D">
        <w:rPr>
          <w:rFonts w:ascii="GHEA Grapalat" w:hAnsi="GHEA Grapalat" w:cs="Sylfaen"/>
          <w:color w:val="000000" w:themeColor="text1"/>
          <w:sz w:val="24"/>
          <w:szCs w:val="24"/>
        </w:rPr>
        <w:t>մարզին</w:t>
      </w:r>
      <w:proofErr w:type="spellEnd"/>
      <w:r w:rsidR="00326D3D">
        <w:rPr>
          <w:rFonts w:ascii="GHEA Grapalat" w:hAnsi="GHEA Grapalat" w:cs="Sylfaen"/>
          <w:color w:val="000000" w:themeColor="text1"/>
          <w:sz w:val="24"/>
          <w:szCs w:val="24"/>
        </w:rPr>
        <w:t xml:space="preserve"> </w:t>
      </w:r>
      <w:proofErr w:type="spellStart"/>
      <w:r w:rsidR="00326D3D">
        <w:rPr>
          <w:rFonts w:ascii="GHEA Grapalat" w:hAnsi="GHEA Grapalat" w:cs="Sylfaen"/>
          <w:color w:val="000000" w:themeColor="text1"/>
          <w:sz w:val="24"/>
          <w:szCs w:val="24"/>
        </w:rPr>
        <w:t>հատկացված</w:t>
      </w:r>
      <w:proofErr w:type="spellEnd"/>
      <w:r w:rsidR="00326D3D">
        <w:rPr>
          <w:rFonts w:ascii="GHEA Grapalat" w:hAnsi="GHEA Grapalat" w:cs="Sylfaen"/>
          <w:color w:val="000000" w:themeColor="text1"/>
          <w:sz w:val="24"/>
          <w:szCs w:val="24"/>
        </w:rPr>
        <w:t xml:space="preserve"> 50.0 </w:t>
      </w:r>
      <w:proofErr w:type="spellStart"/>
      <w:r w:rsidR="00326D3D">
        <w:rPr>
          <w:rFonts w:ascii="GHEA Grapalat" w:hAnsi="GHEA Grapalat" w:cs="Sylfaen"/>
          <w:color w:val="000000" w:themeColor="text1"/>
          <w:sz w:val="24"/>
          <w:szCs w:val="24"/>
        </w:rPr>
        <w:t>մլն</w:t>
      </w:r>
      <w:proofErr w:type="spellEnd"/>
      <w:r w:rsidR="00326D3D">
        <w:rPr>
          <w:rFonts w:ascii="GHEA Grapalat" w:hAnsi="GHEA Grapalat" w:cs="Sylfaen"/>
          <w:color w:val="000000" w:themeColor="text1"/>
          <w:sz w:val="24"/>
          <w:szCs w:val="24"/>
        </w:rPr>
        <w:t xml:space="preserve"> </w:t>
      </w:r>
      <w:proofErr w:type="spellStart"/>
      <w:r w:rsidR="00326D3D">
        <w:rPr>
          <w:rFonts w:ascii="GHEA Grapalat" w:hAnsi="GHEA Grapalat" w:cs="Sylfaen"/>
          <w:color w:val="000000" w:themeColor="text1"/>
          <w:sz w:val="24"/>
          <w:szCs w:val="24"/>
        </w:rPr>
        <w:t>դրամից</w:t>
      </w:r>
      <w:proofErr w:type="spellEnd"/>
      <w:r w:rsidR="00326D3D">
        <w:rPr>
          <w:rFonts w:ascii="GHEA Grapalat" w:hAnsi="GHEA Grapalat" w:cs="Sylfaen"/>
          <w:color w:val="000000" w:themeColor="text1"/>
          <w:sz w:val="24"/>
          <w:szCs w:val="24"/>
        </w:rPr>
        <w:t xml:space="preserve"> 17.0 </w:t>
      </w:r>
      <w:proofErr w:type="spellStart"/>
      <w:r w:rsidR="00326D3D">
        <w:rPr>
          <w:rFonts w:ascii="GHEA Grapalat" w:hAnsi="GHEA Grapalat" w:cs="Sylfaen"/>
          <w:color w:val="000000" w:themeColor="text1"/>
          <w:sz w:val="24"/>
          <w:szCs w:val="24"/>
        </w:rPr>
        <w:t>մլն</w:t>
      </w:r>
      <w:proofErr w:type="spellEnd"/>
      <w:r w:rsidR="00326D3D">
        <w:rPr>
          <w:rFonts w:ascii="GHEA Grapalat" w:hAnsi="GHEA Grapalat" w:cs="Sylfaen"/>
          <w:color w:val="000000" w:themeColor="text1"/>
          <w:sz w:val="24"/>
          <w:szCs w:val="24"/>
        </w:rPr>
        <w:t xml:space="preserve"> </w:t>
      </w:r>
      <w:proofErr w:type="spellStart"/>
      <w:r w:rsidR="00326D3D">
        <w:rPr>
          <w:rFonts w:ascii="GHEA Grapalat" w:hAnsi="GHEA Grapalat" w:cs="Sylfaen"/>
          <w:color w:val="000000" w:themeColor="text1"/>
          <w:sz w:val="24"/>
          <w:szCs w:val="24"/>
        </w:rPr>
        <w:t>դրամը</w:t>
      </w:r>
      <w:proofErr w:type="spellEnd"/>
      <w:r w:rsidR="00326D3D" w:rsidRPr="003D5F9C">
        <w:rPr>
          <w:rFonts w:ascii="GHEA Grapalat" w:hAnsi="GHEA Grapalat" w:cs="Sylfaen"/>
          <w:color w:val="000000" w:themeColor="text1"/>
          <w:sz w:val="24"/>
          <w:szCs w:val="24"/>
        </w:rPr>
        <w:t xml:space="preserve"> </w:t>
      </w:r>
      <w:proofErr w:type="spellStart"/>
      <w:r w:rsidR="00326D3D">
        <w:rPr>
          <w:rFonts w:ascii="GHEA Grapalat" w:hAnsi="GHEA Grapalat" w:cs="Sylfaen"/>
          <w:color w:val="000000" w:themeColor="text1"/>
          <w:sz w:val="24"/>
          <w:szCs w:val="24"/>
        </w:rPr>
        <w:t>չօգտագործված</w:t>
      </w:r>
      <w:proofErr w:type="spellEnd"/>
      <w:r w:rsidR="00326D3D">
        <w:rPr>
          <w:rFonts w:ascii="GHEA Grapalat" w:hAnsi="GHEA Grapalat" w:cs="Sylfaen"/>
          <w:color w:val="000000" w:themeColor="text1"/>
          <w:sz w:val="24"/>
          <w:szCs w:val="24"/>
        </w:rPr>
        <w:t xml:space="preserve"> </w:t>
      </w:r>
      <w:proofErr w:type="spellStart"/>
      <w:r w:rsidR="00326D3D">
        <w:rPr>
          <w:rFonts w:ascii="GHEA Grapalat" w:hAnsi="GHEA Grapalat" w:cs="Sylfaen"/>
          <w:color w:val="000000" w:themeColor="text1"/>
          <w:sz w:val="24"/>
          <w:szCs w:val="24"/>
        </w:rPr>
        <w:t>միջոց</w:t>
      </w:r>
      <w:r w:rsidR="00326D3D">
        <w:rPr>
          <w:rFonts w:ascii="GHEA Grapalat" w:hAnsi="GHEA Grapalat" w:cs="Sylfaen"/>
          <w:color w:val="000000" w:themeColor="text1"/>
          <w:sz w:val="24"/>
          <w:szCs w:val="24"/>
        </w:rPr>
        <w:t>ը</w:t>
      </w:r>
      <w:proofErr w:type="spellEnd"/>
      <w:r w:rsidR="00326D3D">
        <w:rPr>
          <w:rFonts w:ascii="GHEA Grapalat" w:hAnsi="GHEA Grapalat" w:cs="Sylfaen"/>
          <w:color w:val="000000" w:themeColor="text1"/>
          <w:sz w:val="24"/>
          <w:szCs w:val="24"/>
        </w:rPr>
        <w:t xml:space="preserve">, </w:t>
      </w:r>
      <w:r w:rsidR="00326D3D">
        <w:rPr>
          <w:rFonts w:ascii="GHEA Grapalat" w:hAnsi="GHEA Grapalat" w:cs="Sylfaen"/>
          <w:color w:val="000000" w:themeColor="text1"/>
          <w:sz w:val="24"/>
          <w:szCs w:val="24"/>
          <w:lang w:val="af-ZA"/>
        </w:rPr>
        <w:t xml:space="preserve">ՀՀ կառավարության </w:t>
      </w:r>
      <w:r w:rsidR="00326D3D">
        <w:rPr>
          <w:rFonts w:ascii="GHEA Grapalat" w:hAnsi="GHEA Grapalat" w:cs="Sylfaen"/>
          <w:color w:val="000000" w:themeColor="text1"/>
          <w:sz w:val="24"/>
          <w:szCs w:val="24"/>
        </w:rPr>
        <w:t>23.02.2022թ.</w:t>
      </w:r>
      <w:proofErr w:type="gramEnd"/>
      <w:r w:rsidR="00326D3D">
        <w:rPr>
          <w:rFonts w:ascii="GHEA Grapalat" w:hAnsi="GHEA Grapalat" w:cs="Sylfaen"/>
          <w:color w:val="000000" w:themeColor="text1"/>
          <w:sz w:val="24"/>
          <w:szCs w:val="24"/>
        </w:rPr>
        <w:t xml:space="preserve"> N204-Ն </w:t>
      </w:r>
      <w:r w:rsidR="00326D3D">
        <w:rPr>
          <w:rFonts w:ascii="GHEA Grapalat" w:hAnsi="GHEA Grapalat" w:cs="Sylfaen"/>
          <w:color w:val="000000" w:themeColor="text1"/>
          <w:sz w:val="24"/>
          <w:szCs w:val="24"/>
        </w:rPr>
        <w:t xml:space="preserve">ՀՀ </w:t>
      </w:r>
      <w:proofErr w:type="spellStart"/>
      <w:r w:rsidR="00326D3D">
        <w:rPr>
          <w:rFonts w:ascii="GHEA Grapalat" w:hAnsi="GHEA Grapalat" w:cs="Sylfaen"/>
          <w:color w:val="000000" w:themeColor="text1"/>
          <w:sz w:val="24"/>
          <w:szCs w:val="24"/>
        </w:rPr>
        <w:lastRenderedPageBreak/>
        <w:t>Գեղարքունիքի</w:t>
      </w:r>
      <w:proofErr w:type="spellEnd"/>
      <w:r w:rsidR="00326D3D">
        <w:rPr>
          <w:rFonts w:ascii="GHEA Grapalat" w:hAnsi="GHEA Grapalat" w:cs="Sylfaen"/>
          <w:color w:val="000000" w:themeColor="text1"/>
          <w:sz w:val="24"/>
          <w:szCs w:val="24"/>
        </w:rPr>
        <w:t xml:space="preserve"> </w:t>
      </w:r>
      <w:proofErr w:type="spellStart"/>
      <w:r w:rsidR="00326D3D">
        <w:rPr>
          <w:rFonts w:ascii="GHEA Grapalat" w:hAnsi="GHEA Grapalat" w:cs="Sylfaen"/>
          <w:color w:val="000000" w:themeColor="text1"/>
          <w:sz w:val="24"/>
          <w:szCs w:val="24"/>
        </w:rPr>
        <w:t>մարզին</w:t>
      </w:r>
      <w:proofErr w:type="spellEnd"/>
      <w:r w:rsidR="00326D3D">
        <w:rPr>
          <w:rFonts w:ascii="GHEA Grapalat" w:hAnsi="GHEA Grapalat" w:cs="Sylfaen"/>
          <w:color w:val="000000" w:themeColor="text1"/>
          <w:sz w:val="24"/>
          <w:szCs w:val="24"/>
        </w:rPr>
        <w:t xml:space="preserve"> </w:t>
      </w:r>
      <w:proofErr w:type="spellStart"/>
      <w:r w:rsidR="00F90945">
        <w:rPr>
          <w:rFonts w:ascii="GHEA Grapalat" w:hAnsi="GHEA Grapalat" w:cs="Sylfaen"/>
          <w:color w:val="000000" w:themeColor="text1"/>
          <w:sz w:val="24"/>
          <w:szCs w:val="24"/>
        </w:rPr>
        <w:t>ս</w:t>
      </w:r>
      <w:r w:rsidR="00326D3D" w:rsidRPr="00AE78CA">
        <w:rPr>
          <w:rFonts w:ascii="GHEA Grapalat" w:hAnsi="GHEA Grapalat"/>
          <w:sz w:val="24"/>
          <w:szCs w:val="24"/>
        </w:rPr>
        <w:t>ահմանամերձ</w:t>
      </w:r>
      <w:proofErr w:type="spellEnd"/>
      <w:r w:rsidR="00326D3D" w:rsidRPr="00AE78CA">
        <w:rPr>
          <w:rFonts w:ascii="GHEA Grapalat" w:hAnsi="GHEA Grapalat"/>
          <w:sz w:val="24"/>
          <w:szCs w:val="24"/>
          <w:lang w:val="fr-FR"/>
        </w:rPr>
        <w:t xml:space="preserve"> </w:t>
      </w:r>
      <w:proofErr w:type="spellStart"/>
      <w:r w:rsidR="00326D3D" w:rsidRPr="00AE78CA">
        <w:rPr>
          <w:rFonts w:ascii="GHEA Grapalat" w:hAnsi="GHEA Grapalat"/>
          <w:sz w:val="24"/>
          <w:szCs w:val="24"/>
        </w:rPr>
        <w:t>համայնքներին</w:t>
      </w:r>
      <w:proofErr w:type="spellEnd"/>
      <w:r w:rsidR="00326D3D" w:rsidRPr="00AE78CA">
        <w:rPr>
          <w:rFonts w:ascii="GHEA Grapalat" w:hAnsi="GHEA Grapalat"/>
          <w:sz w:val="24"/>
          <w:szCs w:val="24"/>
          <w:lang w:val="fr-FR"/>
        </w:rPr>
        <w:t xml:space="preserve"> </w:t>
      </w:r>
      <w:proofErr w:type="spellStart"/>
      <w:r w:rsidR="00326D3D" w:rsidRPr="00AE78CA">
        <w:rPr>
          <w:rFonts w:ascii="GHEA Grapalat" w:hAnsi="GHEA Grapalat"/>
          <w:sz w:val="24"/>
          <w:szCs w:val="24"/>
        </w:rPr>
        <w:t>ցուցաբերվելու</w:t>
      </w:r>
      <w:proofErr w:type="spellEnd"/>
      <w:r w:rsidR="00326D3D" w:rsidRPr="00AE78CA">
        <w:rPr>
          <w:rFonts w:ascii="GHEA Grapalat" w:hAnsi="GHEA Grapalat"/>
          <w:sz w:val="24"/>
          <w:szCs w:val="24"/>
          <w:lang w:val="fr-FR"/>
        </w:rPr>
        <w:t xml:space="preserve"> </w:t>
      </w:r>
      <w:r w:rsidR="00326D3D" w:rsidRPr="00AE78CA">
        <w:rPr>
          <w:rFonts w:ascii="GHEA Grapalat" w:hAnsi="GHEA Grapalat"/>
          <w:sz w:val="24"/>
          <w:szCs w:val="24"/>
        </w:rPr>
        <w:t>է</w:t>
      </w:r>
      <w:r w:rsidR="00326D3D" w:rsidRPr="00AE78CA">
        <w:rPr>
          <w:rFonts w:ascii="GHEA Grapalat" w:hAnsi="GHEA Grapalat"/>
          <w:sz w:val="24"/>
          <w:szCs w:val="24"/>
          <w:lang w:val="fr-FR"/>
        </w:rPr>
        <w:t xml:space="preserve"> </w:t>
      </w:r>
      <w:r w:rsidR="00326D3D" w:rsidRPr="00AE78CA">
        <w:rPr>
          <w:rFonts w:ascii="GHEA Grapalat" w:hAnsi="GHEA Grapalat"/>
          <w:sz w:val="24"/>
          <w:szCs w:val="24"/>
        </w:rPr>
        <w:t>պետական</w:t>
      </w:r>
      <w:r w:rsidR="00326D3D" w:rsidRPr="00AE78CA">
        <w:rPr>
          <w:rFonts w:ascii="GHEA Grapalat" w:hAnsi="GHEA Grapalat"/>
          <w:sz w:val="24"/>
          <w:szCs w:val="24"/>
          <w:lang w:val="fr-FR"/>
        </w:rPr>
        <w:t xml:space="preserve"> </w:t>
      </w:r>
      <w:proofErr w:type="spellStart"/>
      <w:r w:rsidR="00326D3D" w:rsidRPr="00AE78CA">
        <w:rPr>
          <w:rFonts w:ascii="GHEA Grapalat" w:hAnsi="GHEA Grapalat"/>
          <w:sz w:val="24"/>
          <w:szCs w:val="24"/>
        </w:rPr>
        <w:t>աջակցություն</w:t>
      </w:r>
      <w:proofErr w:type="spellEnd"/>
      <w:r w:rsidR="00326D3D" w:rsidRPr="00AE78CA">
        <w:rPr>
          <w:rFonts w:ascii="GHEA Grapalat" w:hAnsi="GHEA Grapalat"/>
          <w:sz w:val="24"/>
          <w:szCs w:val="24"/>
        </w:rPr>
        <w:t>՝</w:t>
      </w:r>
      <w:r w:rsidR="00326D3D" w:rsidRPr="00AE78CA">
        <w:rPr>
          <w:rFonts w:ascii="GHEA Grapalat" w:hAnsi="GHEA Grapalat"/>
          <w:sz w:val="24"/>
          <w:szCs w:val="24"/>
          <w:lang w:val="fr-FR"/>
        </w:rPr>
        <w:t xml:space="preserve"> </w:t>
      </w:r>
      <w:proofErr w:type="spellStart"/>
      <w:r w:rsidR="00326D3D" w:rsidRPr="00AE78CA">
        <w:rPr>
          <w:rFonts w:ascii="GHEA Grapalat" w:hAnsi="GHEA Grapalat"/>
          <w:sz w:val="24"/>
          <w:szCs w:val="24"/>
        </w:rPr>
        <w:t>բնակիչներին</w:t>
      </w:r>
      <w:proofErr w:type="spellEnd"/>
      <w:r w:rsidR="00326D3D" w:rsidRPr="00AE78CA">
        <w:rPr>
          <w:rFonts w:ascii="GHEA Grapalat" w:hAnsi="GHEA Grapalat"/>
          <w:sz w:val="24"/>
          <w:szCs w:val="24"/>
          <w:lang w:val="fr-FR"/>
        </w:rPr>
        <w:t xml:space="preserve"> </w:t>
      </w:r>
      <w:proofErr w:type="spellStart"/>
      <w:r w:rsidR="00326D3D" w:rsidRPr="00AE78CA">
        <w:rPr>
          <w:rFonts w:ascii="GHEA Grapalat" w:hAnsi="GHEA Grapalat"/>
          <w:color w:val="000000"/>
          <w:sz w:val="24"/>
          <w:szCs w:val="24"/>
        </w:rPr>
        <w:t>բնական</w:t>
      </w:r>
      <w:proofErr w:type="spellEnd"/>
      <w:r w:rsidR="00326D3D" w:rsidRPr="00AE78CA">
        <w:rPr>
          <w:rFonts w:ascii="GHEA Grapalat" w:hAnsi="GHEA Grapalat"/>
          <w:color w:val="000000"/>
          <w:sz w:val="24"/>
          <w:szCs w:val="24"/>
          <w:lang w:val="fr-FR"/>
        </w:rPr>
        <w:t xml:space="preserve"> </w:t>
      </w:r>
      <w:proofErr w:type="spellStart"/>
      <w:r w:rsidR="00326D3D" w:rsidRPr="00AE78CA">
        <w:rPr>
          <w:rFonts w:ascii="GHEA Grapalat" w:hAnsi="GHEA Grapalat"/>
          <w:color w:val="000000"/>
          <w:sz w:val="24"/>
          <w:szCs w:val="24"/>
        </w:rPr>
        <w:t>գազի</w:t>
      </w:r>
      <w:proofErr w:type="spellEnd"/>
      <w:r w:rsidR="00326D3D" w:rsidRPr="00AE78CA">
        <w:rPr>
          <w:rFonts w:ascii="GHEA Grapalat" w:hAnsi="GHEA Grapalat"/>
          <w:color w:val="000000"/>
          <w:sz w:val="24"/>
          <w:szCs w:val="24"/>
          <w:lang w:val="fr-FR"/>
        </w:rPr>
        <w:t xml:space="preserve">, </w:t>
      </w:r>
      <w:proofErr w:type="spellStart"/>
      <w:r w:rsidR="00326D3D" w:rsidRPr="00AE78CA">
        <w:rPr>
          <w:rFonts w:ascii="GHEA Grapalat" w:hAnsi="GHEA Grapalat"/>
          <w:color w:val="000000"/>
          <w:sz w:val="24"/>
          <w:szCs w:val="24"/>
        </w:rPr>
        <w:t>էլեկտրաէներգիայի</w:t>
      </w:r>
      <w:proofErr w:type="spellEnd"/>
      <w:r w:rsidR="00326D3D" w:rsidRPr="00AE78CA">
        <w:rPr>
          <w:rFonts w:ascii="GHEA Grapalat" w:hAnsi="GHEA Grapalat"/>
          <w:color w:val="000000"/>
          <w:sz w:val="24"/>
          <w:szCs w:val="24"/>
          <w:lang w:val="fr-FR"/>
        </w:rPr>
        <w:t xml:space="preserve">, </w:t>
      </w:r>
      <w:proofErr w:type="spellStart"/>
      <w:r w:rsidR="00326D3D" w:rsidRPr="00AE78CA">
        <w:rPr>
          <w:rFonts w:ascii="GHEA Grapalat" w:hAnsi="GHEA Grapalat"/>
          <w:color w:val="000000"/>
          <w:sz w:val="24"/>
          <w:szCs w:val="24"/>
        </w:rPr>
        <w:t>ոռոգման</w:t>
      </w:r>
      <w:proofErr w:type="spellEnd"/>
      <w:r w:rsidR="00326D3D" w:rsidRPr="00AE78CA">
        <w:rPr>
          <w:rFonts w:ascii="GHEA Grapalat" w:hAnsi="GHEA Grapalat"/>
          <w:color w:val="000000"/>
          <w:sz w:val="24"/>
          <w:szCs w:val="24"/>
          <w:lang w:val="fr-FR"/>
        </w:rPr>
        <w:t xml:space="preserve"> </w:t>
      </w:r>
      <w:proofErr w:type="spellStart"/>
      <w:r w:rsidR="00326D3D" w:rsidRPr="00AE78CA">
        <w:rPr>
          <w:rFonts w:ascii="GHEA Grapalat" w:hAnsi="GHEA Grapalat"/>
          <w:color w:val="000000"/>
          <w:sz w:val="24"/>
          <w:szCs w:val="24"/>
        </w:rPr>
        <w:t>ջրի</w:t>
      </w:r>
      <w:proofErr w:type="spellEnd"/>
      <w:r w:rsidR="00326D3D" w:rsidRPr="00AE78CA">
        <w:rPr>
          <w:rFonts w:ascii="GHEA Grapalat" w:hAnsi="GHEA Grapalat"/>
          <w:color w:val="000000"/>
          <w:sz w:val="24"/>
          <w:szCs w:val="24"/>
          <w:lang w:val="fr-FR"/>
        </w:rPr>
        <w:t xml:space="preserve"> </w:t>
      </w:r>
      <w:proofErr w:type="spellStart"/>
      <w:r w:rsidR="00326D3D" w:rsidRPr="00AE78CA">
        <w:rPr>
          <w:rFonts w:ascii="GHEA Grapalat" w:hAnsi="GHEA Grapalat"/>
          <w:color w:val="000000"/>
          <w:sz w:val="24"/>
          <w:szCs w:val="24"/>
        </w:rPr>
        <w:t>սակագնի</w:t>
      </w:r>
      <w:proofErr w:type="spellEnd"/>
      <w:r w:rsidR="00326D3D" w:rsidRPr="00AE78CA">
        <w:rPr>
          <w:rFonts w:ascii="GHEA Grapalat" w:hAnsi="GHEA Grapalat"/>
          <w:color w:val="000000"/>
          <w:sz w:val="24"/>
          <w:szCs w:val="24"/>
          <w:lang w:val="fr-FR"/>
        </w:rPr>
        <w:t xml:space="preserve"> </w:t>
      </w:r>
      <w:proofErr w:type="spellStart"/>
      <w:r w:rsidR="00326D3D" w:rsidRPr="00AE78CA">
        <w:rPr>
          <w:rFonts w:ascii="GHEA Grapalat" w:hAnsi="GHEA Grapalat"/>
          <w:color w:val="000000"/>
          <w:sz w:val="24"/>
          <w:szCs w:val="24"/>
        </w:rPr>
        <w:t>մասնակի</w:t>
      </w:r>
      <w:proofErr w:type="spellEnd"/>
      <w:r w:rsidR="00326D3D" w:rsidRPr="00AE78CA">
        <w:rPr>
          <w:rFonts w:ascii="GHEA Grapalat" w:hAnsi="GHEA Grapalat"/>
          <w:color w:val="000000"/>
          <w:sz w:val="24"/>
          <w:szCs w:val="24"/>
          <w:lang w:val="fr-FR"/>
        </w:rPr>
        <w:t xml:space="preserve"> </w:t>
      </w:r>
      <w:r w:rsidR="00326D3D" w:rsidRPr="00AE78CA">
        <w:rPr>
          <w:rFonts w:ascii="GHEA Grapalat" w:hAnsi="GHEA Grapalat"/>
          <w:color w:val="000000"/>
          <w:sz w:val="24"/>
          <w:szCs w:val="24"/>
        </w:rPr>
        <w:t>ու</w:t>
      </w:r>
      <w:r w:rsidR="00326D3D" w:rsidRPr="00AE78CA">
        <w:rPr>
          <w:rFonts w:ascii="GHEA Grapalat" w:hAnsi="GHEA Grapalat"/>
          <w:color w:val="000000"/>
          <w:sz w:val="24"/>
          <w:szCs w:val="24"/>
          <w:lang w:val="fr-FR"/>
        </w:rPr>
        <w:t xml:space="preserve"> </w:t>
      </w:r>
      <w:proofErr w:type="spellStart"/>
      <w:r w:rsidR="00326D3D" w:rsidRPr="00AE78CA">
        <w:rPr>
          <w:rFonts w:ascii="GHEA Grapalat" w:hAnsi="GHEA Grapalat"/>
          <w:color w:val="000000"/>
          <w:sz w:val="24"/>
          <w:szCs w:val="24"/>
        </w:rPr>
        <w:t>գույքահարկի</w:t>
      </w:r>
      <w:proofErr w:type="spellEnd"/>
      <w:r w:rsidR="00326D3D" w:rsidRPr="00AE78CA">
        <w:rPr>
          <w:rFonts w:ascii="GHEA Grapalat" w:hAnsi="GHEA Grapalat"/>
          <w:color w:val="000000"/>
          <w:sz w:val="24"/>
          <w:szCs w:val="24"/>
          <w:lang w:val="fr-FR"/>
        </w:rPr>
        <w:t xml:space="preserve"> </w:t>
      </w:r>
      <w:r w:rsidR="00326D3D" w:rsidRPr="00AE78CA">
        <w:rPr>
          <w:rFonts w:ascii="GHEA Grapalat" w:hAnsi="GHEA Grapalat"/>
          <w:color w:val="000000"/>
          <w:sz w:val="24"/>
          <w:szCs w:val="24"/>
        </w:rPr>
        <w:t>և</w:t>
      </w:r>
      <w:r w:rsidR="00326D3D" w:rsidRPr="00AE78CA">
        <w:rPr>
          <w:rFonts w:ascii="GHEA Grapalat" w:hAnsi="GHEA Grapalat"/>
          <w:color w:val="000000"/>
          <w:sz w:val="24"/>
          <w:szCs w:val="24"/>
          <w:lang w:val="fr-FR"/>
        </w:rPr>
        <w:t xml:space="preserve"> </w:t>
      </w:r>
      <w:proofErr w:type="spellStart"/>
      <w:r w:rsidR="00326D3D" w:rsidRPr="00AE78CA">
        <w:rPr>
          <w:rFonts w:ascii="GHEA Grapalat" w:hAnsi="GHEA Grapalat"/>
          <w:color w:val="000000"/>
          <w:sz w:val="24"/>
          <w:szCs w:val="24"/>
        </w:rPr>
        <w:t>հողի</w:t>
      </w:r>
      <w:proofErr w:type="spellEnd"/>
      <w:r w:rsidR="00326D3D" w:rsidRPr="00AE78CA">
        <w:rPr>
          <w:rFonts w:ascii="GHEA Grapalat" w:hAnsi="GHEA Grapalat"/>
          <w:color w:val="000000"/>
          <w:sz w:val="24"/>
          <w:szCs w:val="24"/>
          <w:lang w:val="fr-FR"/>
        </w:rPr>
        <w:t xml:space="preserve"> </w:t>
      </w:r>
      <w:r w:rsidR="00326D3D" w:rsidRPr="00AE78CA">
        <w:rPr>
          <w:rFonts w:ascii="GHEA Grapalat" w:hAnsi="GHEA Grapalat"/>
          <w:color w:val="000000"/>
          <w:sz w:val="24"/>
          <w:szCs w:val="24"/>
        </w:rPr>
        <w:t>հարկի</w:t>
      </w:r>
      <w:r w:rsidR="00326D3D" w:rsidRPr="00AE78CA">
        <w:rPr>
          <w:rFonts w:ascii="GHEA Grapalat" w:hAnsi="GHEA Grapalat"/>
          <w:color w:val="000000"/>
          <w:sz w:val="24"/>
          <w:szCs w:val="24"/>
          <w:lang w:val="fr-FR"/>
        </w:rPr>
        <w:t xml:space="preserve"> </w:t>
      </w:r>
      <w:proofErr w:type="spellStart"/>
      <w:r w:rsidR="00326D3D" w:rsidRPr="00AE78CA">
        <w:rPr>
          <w:rFonts w:ascii="GHEA Grapalat" w:hAnsi="GHEA Grapalat"/>
          <w:color w:val="000000"/>
          <w:sz w:val="24"/>
          <w:szCs w:val="24"/>
        </w:rPr>
        <w:t>փոխհատուց</w:t>
      </w:r>
      <w:r w:rsidR="00326D3D" w:rsidRPr="00AE78CA">
        <w:rPr>
          <w:rFonts w:ascii="GHEA Grapalat" w:hAnsi="GHEA Grapalat" w:cs="Times Armenian"/>
          <w:sz w:val="24"/>
          <w:szCs w:val="24"/>
        </w:rPr>
        <w:t>ում</w:t>
      </w:r>
      <w:proofErr w:type="spellEnd"/>
      <w:r w:rsidR="00326D3D" w:rsidRPr="00AE78CA">
        <w:rPr>
          <w:rFonts w:ascii="GHEA Grapalat" w:hAnsi="GHEA Grapalat" w:cs="Times Armenian"/>
          <w:sz w:val="24"/>
          <w:szCs w:val="24"/>
          <w:lang w:val="fr-FR"/>
        </w:rPr>
        <w:t xml:space="preserve"> </w:t>
      </w:r>
      <w:proofErr w:type="spellStart"/>
      <w:r w:rsidR="00326D3D" w:rsidRPr="00AE78CA">
        <w:rPr>
          <w:rFonts w:ascii="GHEA Grapalat" w:hAnsi="GHEA Grapalat"/>
          <w:color w:val="000000"/>
          <w:sz w:val="24"/>
          <w:szCs w:val="24"/>
        </w:rPr>
        <w:t>տրամադրելու</w:t>
      </w:r>
      <w:proofErr w:type="spellEnd"/>
      <w:r w:rsidR="00326D3D" w:rsidRPr="00AE78CA">
        <w:rPr>
          <w:rFonts w:ascii="GHEA Grapalat" w:hAnsi="GHEA Grapalat"/>
          <w:color w:val="000000"/>
          <w:sz w:val="24"/>
          <w:szCs w:val="24"/>
          <w:lang w:val="fr-FR"/>
        </w:rPr>
        <w:t xml:space="preserve"> </w:t>
      </w:r>
      <w:r w:rsidR="00326D3D" w:rsidRPr="00AE78CA">
        <w:rPr>
          <w:rFonts w:ascii="GHEA Grapalat" w:hAnsi="GHEA Grapalat"/>
          <w:color w:val="000000"/>
          <w:sz w:val="24"/>
          <w:szCs w:val="24"/>
        </w:rPr>
        <w:t>համար</w:t>
      </w:r>
      <w:r w:rsidR="00F90945">
        <w:rPr>
          <w:rFonts w:ascii="GHEA Grapalat" w:hAnsi="GHEA Grapalat"/>
          <w:color w:val="000000"/>
          <w:sz w:val="24"/>
          <w:szCs w:val="24"/>
        </w:rPr>
        <w:t xml:space="preserve"> </w:t>
      </w:r>
      <w:proofErr w:type="spellStart"/>
      <w:r w:rsidR="00F90945">
        <w:rPr>
          <w:rFonts w:ascii="GHEA Grapalat" w:hAnsi="GHEA Grapalat"/>
          <w:color w:val="000000"/>
          <w:sz w:val="24"/>
          <w:szCs w:val="24"/>
        </w:rPr>
        <w:t>հատկացված</w:t>
      </w:r>
      <w:proofErr w:type="spellEnd"/>
      <w:r w:rsidR="00F90945">
        <w:rPr>
          <w:rFonts w:ascii="GHEA Grapalat" w:hAnsi="GHEA Grapalat"/>
          <w:color w:val="000000"/>
          <w:sz w:val="24"/>
          <w:szCs w:val="24"/>
        </w:rPr>
        <w:t xml:space="preserve"> </w:t>
      </w:r>
      <w:r w:rsidR="00F90945" w:rsidRPr="00F90945">
        <w:rPr>
          <w:rFonts w:ascii="GHEA Grapalat" w:hAnsi="GHEA Grapalat"/>
          <w:color w:val="000000"/>
          <w:sz w:val="24"/>
          <w:szCs w:val="24"/>
        </w:rPr>
        <w:t>183,323.9</w:t>
      </w:r>
      <w:r w:rsidR="00F90945">
        <w:rPr>
          <w:rFonts w:ascii="GHEA Grapalat" w:hAnsi="GHEA Grapalat"/>
          <w:color w:val="000000"/>
          <w:sz w:val="24"/>
          <w:szCs w:val="24"/>
        </w:rPr>
        <w:t xml:space="preserve"> </w:t>
      </w:r>
      <w:proofErr w:type="spellStart"/>
      <w:r w:rsidR="00F90945">
        <w:rPr>
          <w:rFonts w:ascii="GHEA Grapalat" w:hAnsi="GHEA Grapalat"/>
          <w:color w:val="000000"/>
          <w:sz w:val="24"/>
          <w:szCs w:val="24"/>
        </w:rPr>
        <w:t>հազար</w:t>
      </w:r>
      <w:proofErr w:type="spellEnd"/>
      <w:r w:rsidR="00F90945">
        <w:rPr>
          <w:rFonts w:ascii="GHEA Grapalat" w:hAnsi="GHEA Grapalat"/>
          <w:color w:val="000000"/>
          <w:sz w:val="24"/>
          <w:szCs w:val="24"/>
        </w:rPr>
        <w:t xml:space="preserve"> </w:t>
      </w:r>
      <w:proofErr w:type="spellStart"/>
      <w:r w:rsidR="00F90945">
        <w:rPr>
          <w:rFonts w:ascii="GHEA Grapalat" w:hAnsi="GHEA Grapalat"/>
          <w:color w:val="000000"/>
          <w:sz w:val="24"/>
          <w:szCs w:val="24"/>
        </w:rPr>
        <w:t>դրամից</w:t>
      </w:r>
      <w:proofErr w:type="spellEnd"/>
      <w:r w:rsidR="00F90945">
        <w:rPr>
          <w:rFonts w:ascii="GHEA Grapalat" w:hAnsi="GHEA Grapalat"/>
          <w:color w:val="000000"/>
          <w:sz w:val="24"/>
          <w:szCs w:val="24"/>
        </w:rPr>
        <w:t xml:space="preserve"> </w:t>
      </w:r>
      <w:proofErr w:type="spellStart"/>
      <w:r w:rsidR="00F90945">
        <w:rPr>
          <w:rFonts w:ascii="GHEA Grapalat" w:hAnsi="GHEA Grapalat"/>
          <w:color w:val="000000"/>
          <w:sz w:val="24"/>
          <w:szCs w:val="24"/>
        </w:rPr>
        <w:t>չօգտագործված</w:t>
      </w:r>
      <w:proofErr w:type="spellEnd"/>
      <w:r w:rsidR="00F90945">
        <w:rPr>
          <w:rFonts w:ascii="GHEA Grapalat" w:hAnsi="GHEA Grapalat"/>
          <w:color w:val="000000"/>
          <w:sz w:val="24"/>
          <w:szCs w:val="24"/>
        </w:rPr>
        <w:t xml:space="preserve"> 3,215.4 </w:t>
      </w:r>
      <w:proofErr w:type="spellStart"/>
      <w:r w:rsidR="00F90945">
        <w:rPr>
          <w:rFonts w:ascii="GHEA Grapalat" w:hAnsi="GHEA Grapalat"/>
          <w:color w:val="000000"/>
          <w:sz w:val="24"/>
          <w:szCs w:val="24"/>
        </w:rPr>
        <w:t>հազար</w:t>
      </w:r>
      <w:proofErr w:type="spellEnd"/>
      <w:r w:rsidR="00F90945">
        <w:rPr>
          <w:rFonts w:ascii="GHEA Grapalat" w:hAnsi="GHEA Grapalat"/>
          <w:color w:val="000000"/>
          <w:sz w:val="24"/>
          <w:szCs w:val="24"/>
        </w:rPr>
        <w:t xml:space="preserve"> </w:t>
      </w:r>
      <w:proofErr w:type="spellStart"/>
      <w:r w:rsidR="00F90945">
        <w:rPr>
          <w:rFonts w:ascii="GHEA Grapalat" w:hAnsi="GHEA Grapalat"/>
          <w:color w:val="000000"/>
          <w:sz w:val="24"/>
          <w:szCs w:val="24"/>
        </w:rPr>
        <w:t>դրամն</w:t>
      </w:r>
      <w:proofErr w:type="spellEnd"/>
      <w:r w:rsidR="00F90945">
        <w:rPr>
          <w:rFonts w:ascii="GHEA Grapalat" w:hAnsi="GHEA Grapalat"/>
          <w:color w:val="000000"/>
          <w:sz w:val="24"/>
          <w:szCs w:val="24"/>
        </w:rPr>
        <w:t xml:space="preserve"> </w:t>
      </w:r>
      <w:proofErr w:type="spellStart"/>
      <w:r w:rsidR="00F90945">
        <w:rPr>
          <w:rFonts w:ascii="GHEA Grapalat" w:hAnsi="GHEA Grapalat"/>
          <w:color w:val="000000"/>
          <w:sz w:val="24"/>
          <w:szCs w:val="24"/>
        </w:rPr>
        <w:t>ուղղել</w:t>
      </w:r>
      <w:proofErr w:type="spellEnd"/>
      <w:r w:rsidR="00F90945">
        <w:rPr>
          <w:rFonts w:ascii="GHEA Grapalat" w:hAnsi="GHEA Grapalat"/>
          <w:color w:val="000000"/>
          <w:sz w:val="24"/>
          <w:szCs w:val="24"/>
        </w:rPr>
        <w:t xml:space="preserve"> </w:t>
      </w:r>
      <w:r w:rsidR="00F90945">
        <w:rPr>
          <w:rFonts w:ascii="GHEA Grapalat" w:hAnsi="GHEA Grapalat" w:cs="Sylfaen"/>
          <w:color w:val="000000" w:themeColor="text1"/>
          <w:sz w:val="24"/>
          <w:szCs w:val="24"/>
          <w:lang w:val="af-ZA"/>
        </w:rPr>
        <w:t>ՀՀ Գեղարքունիքի մարզի Վարդենիս համայնքի Սոտք և Կութի բնակավայրերի հրետակոծությունից տուժած բնակիչներին պատճառած վնասներ</w:t>
      </w:r>
      <w:r w:rsidR="00F90945">
        <w:rPr>
          <w:rFonts w:ascii="GHEA Grapalat" w:hAnsi="GHEA Grapalat" w:cs="Sylfaen"/>
          <w:color w:val="000000" w:themeColor="text1"/>
          <w:sz w:val="24"/>
          <w:szCs w:val="24"/>
          <w:lang w:val="af-ZA"/>
        </w:rPr>
        <w:t>ի հատուցմանը՝ ընդհանուր գումարով 20,215.4 հազար դրամ</w:t>
      </w:r>
      <w:r w:rsidR="00326D3D" w:rsidRPr="00AE78CA">
        <w:rPr>
          <w:rFonts w:ascii="GHEA Grapalat" w:hAnsi="GHEA Grapalat" w:cs="Times Armenian"/>
          <w:sz w:val="24"/>
          <w:szCs w:val="24"/>
          <w:lang w:val="fr-FR"/>
        </w:rPr>
        <w:t>:</w:t>
      </w:r>
    </w:p>
    <w:p w:rsidR="0062092E" w:rsidRDefault="0062092E" w:rsidP="00D5656D">
      <w:pPr>
        <w:tabs>
          <w:tab w:val="left" w:pos="851"/>
        </w:tabs>
        <w:spacing w:line="360" w:lineRule="auto"/>
        <w:ind w:firstLine="567"/>
        <w:jc w:val="both"/>
        <w:rPr>
          <w:rFonts w:ascii="GHEA Grapalat" w:hAnsi="GHEA Grapalat" w:cs="Sylfaen"/>
          <w:color w:val="000000" w:themeColor="text1"/>
          <w:sz w:val="24"/>
          <w:szCs w:val="24"/>
          <w:lang w:val="af-ZA"/>
        </w:rPr>
      </w:pPr>
    </w:p>
    <w:p w:rsidR="000E2C57" w:rsidRPr="00387B88" w:rsidRDefault="000E2C57" w:rsidP="00D5656D">
      <w:pPr>
        <w:pStyle w:val="a6"/>
        <w:numPr>
          <w:ilvl w:val="0"/>
          <w:numId w:val="3"/>
        </w:numPr>
        <w:tabs>
          <w:tab w:val="left" w:pos="851"/>
        </w:tabs>
        <w:spacing w:after="0" w:line="360" w:lineRule="auto"/>
        <w:ind w:left="0" w:firstLine="567"/>
        <w:jc w:val="both"/>
        <w:rPr>
          <w:rFonts w:ascii="GHEA Grapalat" w:hAnsi="GHEA Grapalat" w:cs="Sylfaen"/>
          <w:color w:val="000000" w:themeColor="text1"/>
          <w:sz w:val="24"/>
          <w:szCs w:val="24"/>
          <w:u w:val="single"/>
          <w:lang w:val="ro-RO"/>
        </w:rPr>
      </w:pPr>
      <w:r w:rsidRPr="00387B88">
        <w:rPr>
          <w:rFonts w:ascii="GHEA Grapalat" w:hAnsi="GHEA Grapalat" w:cs="Sylfaen"/>
          <w:color w:val="000000" w:themeColor="text1"/>
          <w:sz w:val="24"/>
          <w:szCs w:val="24"/>
          <w:u w:val="single"/>
          <w:lang w:val="ro-RO"/>
        </w:rPr>
        <w:t>Նախագծի</w:t>
      </w:r>
      <w:r w:rsidRPr="00387B88">
        <w:rPr>
          <w:rFonts w:ascii="GHEA Grapalat" w:hAnsi="GHEA Grapalat" w:cs="Sylfaen"/>
          <w:color w:val="000000" w:themeColor="text1"/>
          <w:sz w:val="24"/>
          <w:szCs w:val="24"/>
          <w:u w:val="single"/>
          <w:lang w:val="hy-AM"/>
        </w:rPr>
        <w:t xml:space="preserve"> </w:t>
      </w:r>
      <w:r w:rsidRPr="00387B88">
        <w:rPr>
          <w:rFonts w:ascii="GHEA Grapalat" w:hAnsi="GHEA Grapalat" w:cs="Sylfaen"/>
          <w:color w:val="000000" w:themeColor="text1"/>
          <w:sz w:val="24"/>
          <w:szCs w:val="24"/>
          <w:u w:val="single"/>
          <w:lang w:val="ro-RO"/>
        </w:rPr>
        <w:t>մշակման</w:t>
      </w:r>
      <w:r w:rsidRPr="00387B88">
        <w:rPr>
          <w:rFonts w:ascii="GHEA Grapalat" w:hAnsi="GHEA Grapalat" w:cs="Sylfaen"/>
          <w:color w:val="000000" w:themeColor="text1"/>
          <w:sz w:val="24"/>
          <w:szCs w:val="24"/>
          <w:u w:val="single"/>
          <w:lang w:val="hy-AM"/>
        </w:rPr>
        <w:t xml:space="preserve"> </w:t>
      </w:r>
      <w:r w:rsidRPr="00387B88">
        <w:rPr>
          <w:rFonts w:ascii="GHEA Grapalat" w:hAnsi="GHEA Grapalat" w:cs="Sylfaen"/>
          <w:color w:val="000000" w:themeColor="text1"/>
          <w:sz w:val="24"/>
          <w:szCs w:val="24"/>
          <w:u w:val="single"/>
          <w:lang w:val="ro-RO"/>
        </w:rPr>
        <w:t>գործընթացում</w:t>
      </w:r>
      <w:r w:rsidRPr="00387B88">
        <w:rPr>
          <w:rFonts w:ascii="GHEA Grapalat" w:hAnsi="GHEA Grapalat" w:cs="Sylfaen"/>
          <w:color w:val="000000" w:themeColor="text1"/>
          <w:sz w:val="24"/>
          <w:szCs w:val="24"/>
          <w:u w:val="single"/>
          <w:lang w:val="hy-AM"/>
        </w:rPr>
        <w:t xml:space="preserve"> </w:t>
      </w:r>
      <w:r w:rsidRPr="00387B88">
        <w:rPr>
          <w:rFonts w:ascii="GHEA Grapalat" w:hAnsi="GHEA Grapalat" w:cs="Sylfaen"/>
          <w:color w:val="000000" w:themeColor="text1"/>
          <w:sz w:val="24"/>
          <w:szCs w:val="24"/>
          <w:u w:val="single"/>
          <w:lang w:val="ro-RO"/>
        </w:rPr>
        <w:t>ներգրավված</w:t>
      </w:r>
      <w:r w:rsidRPr="00387B88">
        <w:rPr>
          <w:rFonts w:ascii="GHEA Grapalat" w:hAnsi="GHEA Grapalat" w:cs="Sylfaen"/>
          <w:color w:val="000000" w:themeColor="text1"/>
          <w:sz w:val="24"/>
          <w:szCs w:val="24"/>
          <w:u w:val="single"/>
          <w:lang w:val="hy-AM"/>
        </w:rPr>
        <w:t xml:space="preserve"> </w:t>
      </w:r>
      <w:r w:rsidRPr="00387B88">
        <w:rPr>
          <w:rFonts w:ascii="GHEA Grapalat" w:hAnsi="GHEA Grapalat" w:cs="Sylfaen"/>
          <w:color w:val="000000" w:themeColor="text1"/>
          <w:sz w:val="24"/>
          <w:szCs w:val="24"/>
          <w:u w:val="single"/>
          <w:lang w:val="ro-RO"/>
        </w:rPr>
        <w:t>ինստիտուտները և անձինք.</w:t>
      </w:r>
    </w:p>
    <w:p w:rsidR="000E2C57" w:rsidRPr="00387B88" w:rsidRDefault="000E2C57" w:rsidP="00D5656D">
      <w:pPr>
        <w:tabs>
          <w:tab w:val="left" w:pos="851"/>
        </w:tabs>
        <w:spacing w:line="360" w:lineRule="auto"/>
        <w:ind w:firstLine="567"/>
        <w:jc w:val="both"/>
        <w:rPr>
          <w:rFonts w:ascii="GHEA Grapalat" w:hAnsi="GHEA Grapalat"/>
          <w:color w:val="000000" w:themeColor="text1"/>
          <w:sz w:val="24"/>
          <w:szCs w:val="24"/>
          <w:lang w:val="ro-RO"/>
        </w:rPr>
      </w:pPr>
      <w:r w:rsidRPr="00387B88">
        <w:rPr>
          <w:rFonts w:ascii="GHEA Grapalat" w:hAnsi="GHEA Grapalat"/>
          <w:color w:val="000000" w:themeColor="text1"/>
          <w:sz w:val="24"/>
          <w:szCs w:val="24"/>
        </w:rPr>
        <w:t>Նախագիծը</w:t>
      </w:r>
      <w:r w:rsidRPr="00387B88">
        <w:rPr>
          <w:rFonts w:ascii="GHEA Grapalat" w:hAnsi="GHEA Grapalat"/>
          <w:color w:val="000000" w:themeColor="text1"/>
          <w:sz w:val="24"/>
          <w:szCs w:val="24"/>
          <w:lang w:val="ro-RO"/>
        </w:rPr>
        <w:t xml:space="preserve"> </w:t>
      </w:r>
      <w:proofErr w:type="spellStart"/>
      <w:r w:rsidRPr="00387B88">
        <w:rPr>
          <w:rFonts w:ascii="GHEA Grapalat" w:hAnsi="GHEA Grapalat"/>
          <w:color w:val="000000" w:themeColor="text1"/>
          <w:sz w:val="24"/>
          <w:szCs w:val="24"/>
        </w:rPr>
        <w:t>մշակվել</w:t>
      </w:r>
      <w:proofErr w:type="spellEnd"/>
      <w:r w:rsidRPr="00387B88">
        <w:rPr>
          <w:rFonts w:ascii="GHEA Grapalat" w:hAnsi="GHEA Grapalat"/>
          <w:color w:val="000000" w:themeColor="text1"/>
          <w:sz w:val="24"/>
          <w:szCs w:val="24"/>
          <w:lang w:val="ro-RO"/>
        </w:rPr>
        <w:t xml:space="preserve"> </w:t>
      </w:r>
      <w:r w:rsidRPr="00387B88">
        <w:rPr>
          <w:rFonts w:ascii="GHEA Grapalat" w:hAnsi="GHEA Grapalat"/>
          <w:color w:val="000000" w:themeColor="text1"/>
          <w:sz w:val="24"/>
          <w:szCs w:val="24"/>
        </w:rPr>
        <w:t>է</w:t>
      </w:r>
      <w:r w:rsidRPr="00387B88">
        <w:rPr>
          <w:rFonts w:ascii="GHEA Grapalat" w:hAnsi="GHEA Grapalat"/>
          <w:color w:val="000000" w:themeColor="text1"/>
          <w:sz w:val="24"/>
          <w:szCs w:val="24"/>
          <w:lang w:val="ro-RO"/>
        </w:rPr>
        <w:t xml:space="preserve"> </w:t>
      </w:r>
      <w:r w:rsidRPr="00387B88">
        <w:rPr>
          <w:rFonts w:ascii="GHEA Grapalat" w:hAnsi="GHEA Grapalat"/>
          <w:color w:val="000000" w:themeColor="text1"/>
          <w:sz w:val="24"/>
          <w:szCs w:val="24"/>
        </w:rPr>
        <w:t>Հայաստանի</w:t>
      </w:r>
      <w:r w:rsidRPr="00387B88">
        <w:rPr>
          <w:rFonts w:ascii="GHEA Grapalat" w:hAnsi="GHEA Grapalat"/>
          <w:color w:val="000000" w:themeColor="text1"/>
          <w:sz w:val="24"/>
          <w:szCs w:val="24"/>
          <w:lang w:val="ro-RO"/>
        </w:rPr>
        <w:t xml:space="preserve"> </w:t>
      </w:r>
      <w:proofErr w:type="spellStart"/>
      <w:r w:rsidRPr="00387B88">
        <w:rPr>
          <w:rFonts w:ascii="GHEA Grapalat" w:hAnsi="GHEA Grapalat"/>
          <w:color w:val="000000" w:themeColor="text1"/>
          <w:sz w:val="24"/>
          <w:szCs w:val="24"/>
        </w:rPr>
        <w:t>Հանրապետության</w:t>
      </w:r>
      <w:proofErr w:type="spellEnd"/>
      <w:r w:rsidRPr="00387B88">
        <w:rPr>
          <w:rFonts w:ascii="GHEA Grapalat" w:hAnsi="GHEA Grapalat"/>
          <w:color w:val="000000" w:themeColor="text1"/>
          <w:sz w:val="24"/>
          <w:szCs w:val="24"/>
          <w:lang w:val="ro-RO"/>
        </w:rPr>
        <w:t xml:space="preserve"> </w:t>
      </w:r>
      <w:r w:rsidRPr="00387B88">
        <w:rPr>
          <w:rFonts w:ascii="GHEA Grapalat" w:hAnsi="GHEA Grapalat"/>
          <w:color w:val="000000" w:themeColor="text1"/>
          <w:sz w:val="24"/>
          <w:szCs w:val="24"/>
        </w:rPr>
        <w:t>տարածքային</w:t>
      </w:r>
      <w:r w:rsidRPr="00387B88">
        <w:rPr>
          <w:rFonts w:ascii="GHEA Grapalat" w:hAnsi="GHEA Grapalat"/>
          <w:color w:val="000000" w:themeColor="text1"/>
          <w:sz w:val="24"/>
          <w:szCs w:val="24"/>
          <w:lang w:val="ro-RO"/>
        </w:rPr>
        <w:t xml:space="preserve"> </w:t>
      </w:r>
      <w:r w:rsidRPr="00387B88">
        <w:rPr>
          <w:rFonts w:ascii="GHEA Grapalat" w:hAnsi="GHEA Grapalat"/>
          <w:color w:val="000000" w:themeColor="text1"/>
          <w:sz w:val="24"/>
          <w:szCs w:val="24"/>
        </w:rPr>
        <w:t>կառավարման</w:t>
      </w:r>
      <w:r w:rsidRPr="00387B88">
        <w:rPr>
          <w:rFonts w:ascii="GHEA Grapalat" w:hAnsi="GHEA Grapalat"/>
          <w:color w:val="000000" w:themeColor="text1"/>
          <w:sz w:val="24"/>
          <w:szCs w:val="24"/>
          <w:lang w:val="ro-RO"/>
        </w:rPr>
        <w:t xml:space="preserve"> </w:t>
      </w:r>
      <w:r w:rsidRPr="00387B88">
        <w:rPr>
          <w:rFonts w:ascii="GHEA Grapalat" w:hAnsi="GHEA Grapalat"/>
          <w:color w:val="000000" w:themeColor="text1"/>
          <w:sz w:val="24"/>
          <w:szCs w:val="24"/>
        </w:rPr>
        <w:t>և</w:t>
      </w:r>
      <w:r w:rsidRPr="00387B88">
        <w:rPr>
          <w:rFonts w:ascii="GHEA Grapalat" w:hAnsi="GHEA Grapalat"/>
          <w:color w:val="000000" w:themeColor="text1"/>
          <w:sz w:val="24"/>
          <w:szCs w:val="24"/>
          <w:lang w:val="ro-RO"/>
        </w:rPr>
        <w:t xml:space="preserve"> </w:t>
      </w:r>
      <w:proofErr w:type="spellStart"/>
      <w:r w:rsidRPr="00387B88">
        <w:rPr>
          <w:rFonts w:ascii="GHEA Grapalat" w:hAnsi="GHEA Grapalat"/>
          <w:color w:val="000000" w:themeColor="text1"/>
          <w:sz w:val="24"/>
          <w:szCs w:val="24"/>
        </w:rPr>
        <w:t>ենթակառուցվածքների</w:t>
      </w:r>
      <w:proofErr w:type="spellEnd"/>
      <w:r w:rsidRPr="00387B88">
        <w:rPr>
          <w:rFonts w:ascii="GHEA Grapalat" w:hAnsi="GHEA Grapalat"/>
          <w:color w:val="000000" w:themeColor="text1"/>
          <w:sz w:val="24"/>
          <w:szCs w:val="24"/>
          <w:lang w:val="ro-RO"/>
        </w:rPr>
        <w:t xml:space="preserve"> </w:t>
      </w:r>
      <w:r w:rsidRPr="00387B88">
        <w:rPr>
          <w:rFonts w:ascii="GHEA Grapalat" w:hAnsi="GHEA Grapalat"/>
          <w:color w:val="000000" w:themeColor="text1"/>
          <w:sz w:val="24"/>
          <w:szCs w:val="24"/>
        </w:rPr>
        <w:t>նախարարության</w:t>
      </w:r>
      <w:r w:rsidRPr="00387B88">
        <w:rPr>
          <w:rFonts w:ascii="GHEA Grapalat" w:hAnsi="GHEA Grapalat"/>
          <w:color w:val="000000" w:themeColor="text1"/>
          <w:sz w:val="24"/>
          <w:szCs w:val="24"/>
          <w:lang w:val="ro-RO"/>
        </w:rPr>
        <w:t xml:space="preserve"> </w:t>
      </w:r>
      <w:r w:rsidRPr="00387B88">
        <w:rPr>
          <w:rFonts w:ascii="GHEA Grapalat" w:hAnsi="GHEA Grapalat"/>
          <w:color w:val="000000" w:themeColor="text1"/>
          <w:sz w:val="24"/>
          <w:szCs w:val="24"/>
        </w:rPr>
        <w:t>կողմից</w:t>
      </w:r>
      <w:r w:rsidRPr="00387B88">
        <w:rPr>
          <w:rFonts w:ascii="GHEA Grapalat" w:hAnsi="GHEA Grapalat"/>
          <w:color w:val="000000" w:themeColor="text1"/>
          <w:sz w:val="24"/>
          <w:szCs w:val="24"/>
          <w:lang w:val="ro-RO"/>
        </w:rPr>
        <w:t xml:space="preserve">: </w:t>
      </w:r>
    </w:p>
    <w:p w:rsidR="000E2C57" w:rsidRPr="00387B88" w:rsidRDefault="000E2C57" w:rsidP="00D5656D">
      <w:pPr>
        <w:tabs>
          <w:tab w:val="left" w:pos="851"/>
        </w:tabs>
        <w:spacing w:line="360" w:lineRule="auto"/>
        <w:ind w:firstLine="567"/>
        <w:jc w:val="both"/>
        <w:rPr>
          <w:rFonts w:ascii="GHEA Grapalat" w:hAnsi="GHEA Grapalat"/>
          <w:color w:val="000000" w:themeColor="text1"/>
          <w:sz w:val="24"/>
          <w:szCs w:val="24"/>
          <w:lang w:val="ro-RO"/>
        </w:rPr>
      </w:pPr>
    </w:p>
    <w:p w:rsidR="000E2C57" w:rsidRPr="00387B88" w:rsidRDefault="000E2C57" w:rsidP="00D5656D">
      <w:pPr>
        <w:pStyle w:val="a6"/>
        <w:numPr>
          <w:ilvl w:val="0"/>
          <w:numId w:val="3"/>
        </w:numPr>
        <w:tabs>
          <w:tab w:val="left" w:pos="851"/>
        </w:tabs>
        <w:spacing w:after="0" w:line="360" w:lineRule="auto"/>
        <w:ind w:left="0" w:firstLine="567"/>
        <w:jc w:val="both"/>
        <w:rPr>
          <w:rFonts w:ascii="GHEA Grapalat" w:hAnsi="GHEA Grapalat" w:cs="Sylfaen"/>
          <w:color w:val="000000" w:themeColor="text1"/>
          <w:sz w:val="24"/>
          <w:szCs w:val="24"/>
          <w:u w:val="single"/>
          <w:lang w:val="fr-FR"/>
        </w:rPr>
      </w:pPr>
      <w:r w:rsidRPr="00387B88">
        <w:rPr>
          <w:rFonts w:ascii="GHEA Grapalat" w:hAnsi="GHEA Grapalat" w:cs="Sylfaen"/>
          <w:color w:val="000000" w:themeColor="text1"/>
          <w:sz w:val="24"/>
          <w:szCs w:val="24"/>
          <w:u w:val="single"/>
          <w:lang w:val="hy-AM"/>
        </w:rPr>
        <w:t>Իրավական ակտի կիրարկման դեպքում ակնկալվող արդյունքը</w:t>
      </w:r>
      <w:r w:rsidRPr="00387B88">
        <w:rPr>
          <w:rFonts w:ascii="GHEA Grapalat" w:hAnsi="GHEA Grapalat" w:cs="Sylfaen"/>
          <w:color w:val="000000" w:themeColor="text1"/>
          <w:sz w:val="24"/>
          <w:szCs w:val="24"/>
          <w:u w:val="single"/>
          <w:lang w:val="ro-RO"/>
        </w:rPr>
        <w:t>.</w:t>
      </w:r>
    </w:p>
    <w:p w:rsidR="000E2C57" w:rsidRPr="00387B88" w:rsidRDefault="000E2C57" w:rsidP="00D5656D">
      <w:pPr>
        <w:tabs>
          <w:tab w:val="left" w:pos="851"/>
        </w:tabs>
        <w:spacing w:line="360" w:lineRule="auto"/>
        <w:ind w:firstLine="567"/>
        <w:jc w:val="both"/>
        <w:rPr>
          <w:rFonts w:ascii="GHEA Grapalat" w:hAnsi="GHEA Grapalat" w:cs="Sylfaen"/>
          <w:color w:val="000000" w:themeColor="text1"/>
          <w:sz w:val="24"/>
          <w:szCs w:val="24"/>
          <w:lang w:val="af-ZA"/>
        </w:rPr>
      </w:pPr>
      <w:r w:rsidRPr="00387B88">
        <w:rPr>
          <w:rFonts w:ascii="GHEA Grapalat" w:hAnsi="GHEA Grapalat" w:cs="Sylfaen"/>
          <w:color w:val="000000" w:themeColor="text1"/>
          <w:sz w:val="24"/>
          <w:szCs w:val="24"/>
          <w:lang w:val="af-ZA"/>
        </w:rPr>
        <w:t xml:space="preserve">Նախագծի ընդունմամբ </w:t>
      </w:r>
      <w:r>
        <w:rPr>
          <w:rFonts w:ascii="GHEA Grapalat" w:hAnsi="GHEA Grapalat" w:cs="Sylfaen"/>
          <w:color w:val="000000" w:themeColor="text1"/>
          <w:sz w:val="24"/>
          <w:szCs w:val="24"/>
          <w:lang w:val="af-ZA"/>
        </w:rPr>
        <w:t>ՀՀ Գեղարքունիքի մարզ</w:t>
      </w:r>
      <w:r w:rsidR="00AA147A">
        <w:rPr>
          <w:rFonts w:ascii="GHEA Grapalat" w:hAnsi="GHEA Grapalat" w:cs="Sylfaen"/>
          <w:color w:val="000000" w:themeColor="text1"/>
          <w:sz w:val="24"/>
          <w:szCs w:val="24"/>
          <w:lang w:val="af-ZA"/>
        </w:rPr>
        <w:t xml:space="preserve">ի </w:t>
      </w:r>
      <w:r w:rsidR="009F595F">
        <w:rPr>
          <w:rFonts w:ascii="GHEA Grapalat" w:hAnsi="GHEA Grapalat" w:cs="Sylfaen"/>
          <w:color w:val="000000" w:themeColor="text1"/>
          <w:sz w:val="24"/>
          <w:szCs w:val="24"/>
          <w:lang w:val="af-ZA"/>
        </w:rPr>
        <w:t xml:space="preserve">Վարդենիս համայնքի Սոտք և Կութի բնակավայրերի </w:t>
      </w:r>
      <w:r w:rsidR="00AA147A">
        <w:rPr>
          <w:rFonts w:ascii="GHEA Grapalat" w:hAnsi="GHEA Grapalat" w:cs="Sylfaen"/>
          <w:color w:val="000000" w:themeColor="text1"/>
          <w:sz w:val="24"/>
          <w:szCs w:val="24"/>
          <w:lang w:val="af-ZA"/>
        </w:rPr>
        <w:t>հրետակոծությունից</w:t>
      </w:r>
      <w:r>
        <w:rPr>
          <w:rFonts w:ascii="GHEA Grapalat" w:hAnsi="GHEA Grapalat" w:cs="Sylfaen"/>
          <w:color w:val="000000" w:themeColor="text1"/>
          <w:sz w:val="24"/>
          <w:szCs w:val="24"/>
          <w:lang w:val="af-ZA"/>
        </w:rPr>
        <w:t xml:space="preserve"> տուժած</w:t>
      </w:r>
      <w:r w:rsidR="00AA147A">
        <w:rPr>
          <w:rFonts w:ascii="GHEA Grapalat" w:hAnsi="GHEA Grapalat" w:cs="Sylfaen"/>
          <w:color w:val="000000" w:themeColor="text1"/>
          <w:sz w:val="24"/>
          <w:szCs w:val="24"/>
          <w:lang w:val="af-ZA"/>
        </w:rPr>
        <w:t xml:space="preserve"> </w:t>
      </w:r>
      <w:r>
        <w:rPr>
          <w:rFonts w:ascii="GHEA Grapalat" w:hAnsi="GHEA Grapalat" w:cs="Sylfaen"/>
          <w:color w:val="000000" w:themeColor="text1"/>
          <w:sz w:val="24"/>
          <w:szCs w:val="24"/>
          <w:lang w:val="af-ZA"/>
        </w:rPr>
        <w:t>բնակիչներին օգնության տրամադրում</w:t>
      </w:r>
      <w:r w:rsidRPr="00387B88">
        <w:rPr>
          <w:rFonts w:ascii="GHEA Grapalat" w:hAnsi="GHEA Grapalat" w:cs="Sylfaen"/>
          <w:color w:val="000000" w:themeColor="text1"/>
          <w:sz w:val="24"/>
          <w:szCs w:val="24"/>
          <w:lang w:val="af-ZA"/>
        </w:rPr>
        <w:t xml:space="preserve">: </w:t>
      </w:r>
    </w:p>
    <w:p w:rsidR="000E2C57" w:rsidRPr="00387B88" w:rsidRDefault="000E2C57" w:rsidP="00D5656D">
      <w:pPr>
        <w:tabs>
          <w:tab w:val="left" w:pos="851"/>
        </w:tabs>
        <w:spacing w:line="360" w:lineRule="auto"/>
        <w:ind w:firstLine="567"/>
        <w:jc w:val="both"/>
        <w:rPr>
          <w:rFonts w:ascii="GHEA Grapalat" w:hAnsi="GHEA Grapalat" w:cs="Sylfaen"/>
          <w:color w:val="000000" w:themeColor="text1"/>
          <w:sz w:val="24"/>
          <w:szCs w:val="24"/>
          <w:lang w:val="af-ZA"/>
        </w:rPr>
      </w:pPr>
    </w:p>
    <w:p w:rsidR="000E2C57" w:rsidRPr="00387B88" w:rsidRDefault="000E2C57" w:rsidP="00D5656D">
      <w:pPr>
        <w:pStyle w:val="a6"/>
        <w:numPr>
          <w:ilvl w:val="0"/>
          <w:numId w:val="3"/>
        </w:numPr>
        <w:tabs>
          <w:tab w:val="left" w:pos="851"/>
        </w:tabs>
        <w:spacing w:after="0" w:line="360" w:lineRule="auto"/>
        <w:ind w:left="0" w:firstLine="567"/>
        <w:jc w:val="both"/>
        <w:rPr>
          <w:rFonts w:ascii="GHEA Grapalat" w:eastAsia="Times New Roman" w:hAnsi="GHEA Grapalat" w:cs="Times New Roman"/>
          <w:color w:val="000000" w:themeColor="text1"/>
          <w:sz w:val="24"/>
          <w:szCs w:val="24"/>
          <w:u w:val="single"/>
          <w:lang w:val="hy-AM"/>
        </w:rPr>
      </w:pPr>
      <w:r w:rsidRPr="00387B88">
        <w:rPr>
          <w:rFonts w:ascii="GHEA Grapalat" w:eastAsia="Times New Roman" w:hAnsi="GHEA Grapalat" w:cs="Times New Roman"/>
          <w:color w:val="000000" w:themeColor="text1"/>
          <w:sz w:val="24"/>
          <w:szCs w:val="24"/>
          <w:u w:val="single"/>
          <w:lang w:val="hy-AM"/>
        </w:rPr>
        <w:t xml:space="preserve">Տեղեկատվություն լրացուցիչ ֆինանսական միջոցների անհրաժեշտության և պետական բյուջեի եկամուտներում և ծախսերում սպասվելիք փոփոխությունների մասին. </w:t>
      </w:r>
    </w:p>
    <w:p w:rsidR="000E2C57" w:rsidRPr="00387B88" w:rsidRDefault="000E2C57" w:rsidP="00D5656D">
      <w:pPr>
        <w:tabs>
          <w:tab w:val="left" w:pos="851"/>
        </w:tabs>
        <w:spacing w:line="360" w:lineRule="auto"/>
        <w:ind w:firstLine="567"/>
        <w:jc w:val="both"/>
        <w:rPr>
          <w:rFonts w:ascii="GHEA Grapalat" w:eastAsia="Times New Roman" w:hAnsi="GHEA Grapalat" w:cs="Sylfaen"/>
          <w:bCs/>
          <w:color w:val="000000" w:themeColor="text1"/>
          <w:sz w:val="24"/>
          <w:szCs w:val="24"/>
          <w:lang w:val="fr-FR"/>
        </w:rPr>
      </w:pPr>
      <w:r w:rsidRPr="00387B88">
        <w:rPr>
          <w:rFonts w:ascii="GHEA Grapalat" w:eastAsia="Times New Roman" w:hAnsi="GHEA Grapalat" w:cs="Times New Roman"/>
          <w:color w:val="000000" w:themeColor="text1"/>
          <w:sz w:val="24"/>
          <w:szCs w:val="24"/>
          <w:lang w:val="hy-AM"/>
        </w:rPr>
        <w:t>Ն</w:t>
      </w:r>
      <w:r w:rsidRPr="00387B88">
        <w:rPr>
          <w:rFonts w:ascii="GHEA Grapalat" w:eastAsia="Times New Roman" w:hAnsi="GHEA Grapalat" w:cs="Sylfaen"/>
          <w:bCs/>
          <w:color w:val="000000" w:themeColor="text1"/>
          <w:sz w:val="24"/>
          <w:szCs w:val="24"/>
          <w:lang w:val="fr-FR"/>
        </w:rPr>
        <w:t xml:space="preserve">ախագծի ընդունումը </w:t>
      </w:r>
      <w:r w:rsidRPr="00387B88">
        <w:rPr>
          <w:rFonts w:ascii="GHEA Grapalat" w:hAnsi="GHEA Grapalat"/>
          <w:color w:val="000000" w:themeColor="text1"/>
          <w:sz w:val="24"/>
          <w:szCs w:val="24"/>
          <w:lang w:val="hy-AM"/>
        </w:rPr>
        <w:t xml:space="preserve">Հայաստանի Հանրապետության </w:t>
      </w:r>
      <w:r w:rsidRPr="00387B88">
        <w:rPr>
          <w:rFonts w:ascii="GHEA Grapalat" w:eastAsia="Times New Roman" w:hAnsi="GHEA Grapalat" w:cs="Sylfaen"/>
          <w:bCs/>
          <w:color w:val="000000" w:themeColor="text1"/>
          <w:sz w:val="24"/>
          <w:szCs w:val="24"/>
          <w:lang w:val="fr-FR"/>
        </w:rPr>
        <w:t>202</w:t>
      </w:r>
      <w:r w:rsidR="007913E3">
        <w:rPr>
          <w:rFonts w:ascii="GHEA Grapalat" w:eastAsia="Times New Roman" w:hAnsi="GHEA Grapalat" w:cs="Sylfaen"/>
          <w:bCs/>
          <w:color w:val="000000" w:themeColor="text1"/>
          <w:sz w:val="24"/>
          <w:szCs w:val="24"/>
          <w:lang w:val="fr-FR"/>
        </w:rPr>
        <w:t>2</w:t>
      </w:r>
      <w:r w:rsidRPr="00387B88">
        <w:rPr>
          <w:rFonts w:ascii="GHEA Grapalat" w:eastAsia="Times New Roman" w:hAnsi="GHEA Grapalat" w:cs="Sylfaen"/>
          <w:bCs/>
          <w:color w:val="000000" w:themeColor="text1"/>
          <w:sz w:val="24"/>
          <w:szCs w:val="24"/>
          <w:lang w:val="fr-FR"/>
        </w:rPr>
        <w:t xml:space="preserve"> թվականի պետական բյուջեի տարեկան եկամուտների և ծախսերի փոփոխությունների չի հանգեցնում:</w:t>
      </w:r>
    </w:p>
    <w:p w:rsidR="000E2C57" w:rsidRPr="00387B88" w:rsidRDefault="000E2C57" w:rsidP="00D5656D">
      <w:pPr>
        <w:tabs>
          <w:tab w:val="left" w:pos="851"/>
        </w:tabs>
        <w:spacing w:line="360" w:lineRule="auto"/>
        <w:ind w:firstLine="567"/>
        <w:jc w:val="both"/>
        <w:rPr>
          <w:rFonts w:ascii="GHEA Grapalat" w:eastAsia="Times New Roman" w:hAnsi="GHEA Grapalat" w:cs="Sylfaen"/>
          <w:bCs/>
          <w:color w:val="000000" w:themeColor="text1"/>
          <w:sz w:val="24"/>
          <w:szCs w:val="24"/>
          <w:lang w:val="fr-FR"/>
        </w:rPr>
      </w:pPr>
    </w:p>
    <w:p w:rsidR="000E2C57" w:rsidRPr="00387B88" w:rsidRDefault="000E2C57" w:rsidP="00D5656D">
      <w:pPr>
        <w:pStyle w:val="a6"/>
        <w:numPr>
          <w:ilvl w:val="0"/>
          <w:numId w:val="3"/>
        </w:numPr>
        <w:shd w:val="clear" w:color="auto" w:fill="FFFFFF"/>
        <w:tabs>
          <w:tab w:val="left" w:pos="851"/>
        </w:tabs>
        <w:suppressAutoHyphens/>
        <w:spacing w:after="240" w:line="360" w:lineRule="auto"/>
        <w:ind w:left="0" w:firstLine="567"/>
        <w:jc w:val="both"/>
        <w:rPr>
          <w:rFonts w:ascii="GHEA Grapalat" w:eastAsia="Times New Roman" w:hAnsi="GHEA Grapalat" w:cs="Times New Roman"/>
          <w:color w:val="000000" w:themeColor="text1"/>
          <w:sz w:val="24"/>
          <w:szCs w:val="24"/>
          <w:u w:val="single"/>
          <w:lang w:val="hy-AM"/>
        </w:rPr>
      </w:pPr>
      <w:r w:rsidRPr="00387B88">
        <w:rPr>
          <w:rFonts w:ascii="GHEA Grapalat" w:eastAsia="Times New Roman" w:hAnsi="GHEA Grapalat" w:cs="Times New Roman"/>
          <w:color w:val="000000" w:themeColor="text1"/>
          <w:sz w:val="24"/>
          <w:szCs w:val="24"/>
          <w:u w:val="single"/>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0E2C57" w:rsidRPr="00387B88" w:rsidRDefault="000E2C57" w:rsidP="00D5656D">
      <w:pPr>
        <w:tabs>
          <w:tab w:val="left" w:pos="851"/>
        </w:tabs>
        <w:spacing w:line="360" w:lineRule="auto"/>
        <w:ind w:firstLine="567"/>
        <w:jc w:val="both"/>
        <w:rPr>
          <w:rFonts w:ascii="GHEA Grapalat" w:eastAsia="Times New Roman" w:hAnsi="GHEA Grapalat" w:cs="Cambria"/>
          <w:bCs/>
          <w:color w:val="000000"/>
          <w:sz w:val="24"/>
          <w:szCs w:val="24"/>
          <w:lang w:eastAsia="zh-CN"/>
        </w:rPr>
      </w:pPr>
      <w:r w:rsidRPr="00387B88">
        <w:rPr>
          <w:rFonts w:ascii="GHEA Grapalat" w:eastAsia="Times New Roman" w:hAnsi="GHEA Grapalat" w:cs="Cambria"/>
          <w:bCs/>
          <w:color w:val="000000"/>
          <w:sz w:val="24"/>
          <w:szCs w:val="24"/>
          <w:lang w:val="hy-AM" w:eastAsia="zh-CN"/>
        </w:rPr>
        <w:t xml:space="preserve">Որոշման նախագիծը կապված է </w:t>
      </w:r>
      <w:r w:rsidRPr="009311CB">
        <w:rPr>
          <w:rFonts w:ascii="GHEA Grapalat" w:hAnsi="GHEA Grapalat"/>
          <w:color w:val="000000" w:themeColor="text1"/>
          <w:sz w:val="24"/>
          <w:szCs w:val="24"/>
        </w:rPr>
        <w:t xml:space="preserve">Հայաստանի </w:t>
      </w:r>
      <w:proofErr w:type="spellStart"/>
      <w:r w:rsidRPr="009311CB">
        <w:rPr>
          <w:rFonts w:ascii="GHEA Grapalat" w:hAnsi="GHEA Grapalat"/>
          <w:color w:val="000000" w:themeColor="text1"/>
          <w:sz w:val="24"/>
          <w:szCs w:val="24"/>
        </w:rPr>
        <w:t>Հանրապետության</w:t>
      </w:r>
      <w:proofErr w:type="spellEnd"/>
      <w:r w:rsidRPr="009311CB">
        <w:rPr>
          <w:rFonts w:ascii="GHEA Grapalat" w:hAnsi="GHEA Grapalat"/>
          <w:color w:val="000000" w:themeColor="text1"/>
          <w:sz w:val="24"/>
          <w:szCs w:val="24"/>
        </w:rPr>
        <w:t xml:space="preserve"> </w:t>
      </w:r>
      <w:r>
        <w:rPr>
          <w:rFonts w:ascii="GHEA Grapalat" w:eastAsia="Times New Roman" w:hAnsi="GHEA Grapalat" w:cs="Cambria"/>
          <w:bCs/>
          <w:color w:val="000000"/>
          <w:sz w:val="24"/>
          <w:szCs w:val="24"/>
          <w:lang w:eastAsia="zh-CN"/>
        </w:rPr>
        <w:t>կ</w:t>
      </w:r>
      <w:r w:rsidRPr="00387B88">
        <w:rPr>
          <w:rFonts w:ascii="GHEA Grapalat" w:eastAsia="Times New Roman" w:hAnsi="GHEA Grapalat" w:cs="Cambria"/>
          <w:bCs/>
          <w:color w:val="000000"/>
          <w:sz w:val="24"/>
          <w:szCs w:val="24"/>
          <w:lang w:val="hy-AM" w:eastAsia="zh-CN"/>
        </w:rPr>
        <w:t xml:space="preserve">առավարության 2021 թվականի օգոստոսի 18-ի N 1363-Ա որոշմամբ հաստատված Կառավարության 2021-2026թթ ծրագրի </w:t>
      </w:r>
      <w:r w:rsidR="000C3161">
        <w:rPr>
          <w:rFonts w:ascii="GHEA Grapalat" w:eastAsia="Times New Roman" w:hAnsi="GHEA Grapalat" w:cs="Cambria"/>
          <w:bCs/>
          <w:color w:val="000000"/>
          <w:sz w:val="24"/>
          <w:szCs w:val="24"/>
          <w:lang w:eastAsia="zh-CN"/>
        </w:rPr>
        <w:t>«</w:t>
      </w:r>
      <w:r w:rsidR="00D14496">
        <w:rPr>
          <w:rFonts w:ascii="GHEA Grapalat" w:eastAsia="Times New Roman" w:hAnsi="GHEA Grapalat" w:cs="Cambria"/>
          <w:bCs/>
          <w:color w:val="000000"/>
          <w:sz w:val="24"/>
          <w:szCs w:val="24"/>
          <w:lang w:eastAsia="zh-CN"/>
        </w:rPr>
        <w:t>6.</w:t>
      </w:r>
      <w:r w:rsidR="00D14496" w:rsidRPr="00387B88">
        <w:rPr>
          <w:rFonts w:ascii="GHEA Grapalat" w:eastAsia="Times New Roman" w:hAnsi="GHEA Grapalat" w:cs="Cambria"/>
          <w:bCs/>
          <w:color w:val="000000"/>
          <w:sz w:val="24"/>
          <w:szCs w:val="24"/>
          <w:lang w:val="hy-AM" w:eastAsia="zh-CN"/>
        </w:rPr>
        <w:t xml:space="preserve"> </w:t>
      </w:r>
      <w:proofErr w:type="spellStart"/>
      <w:r w:rsidR="000C3161">
        <w:rPr>
          <w:rFonts w:ascii="GHEA Grapalat" w:eastAsia="Times New Roman" w:hAnsi="GHEA Grapalat" w:cs="Cambria"/>
          <w:bCs/>
          <w:color w:val="000000"/>
          <w:sz w:val="24"/>
          <w:szCs w:val="24"/>
          <w:lang w:eastAsia="zh-CN"/>
        </w:rPr>
        <w:t>Ինստիտուցիոնալ</w:t>
      </w:r>
      <w:proofErr w:type="spellEnd"/>
      <w:r w:rsidR="000C3161">
        <w:rPr>
          <w:rFonts w:ascii="GHEA Grapalat" w:eastAsia="Times New Roman" w:hAnsi="GHEA Grapalat" w:cs="Cambria"/>
          <w:bCs/>
          <w:color w:val="000000"/>
          <w:sz w:val="24"/>
          <w:szCs w:val="24"/>
          <w:lang w:eastAsia="zh-CN"/>
        </w:rPr>
        <w:t xml:space="preserve"> զարգացում»</w:t>
      </w:r>
      <w:r w:rsidR="000C3161" w:rsidRPr="00387B88">
        <w:rPr>
          <w:rFonts w:ascii="GHEA Grapalat" w:eastAsia="Times New Roman" w:hAnsi="GHEA Grapalat" w:cs="Cambria"/>
          <w:bCs/>
          <w:color w:val="000000"/>
          <w:sz w:val="24"/>
          <w:szCs w:val="24"/>
          <w:lang w:val="hy-AM" w:eastAsia="zh-CN"/>
        </w:rPr>
        <w:t xml:space="preserve"> </w:t>
      </w:r>
      <w:r w:rsidRPr="00387B88">
        <w:rPr>
          <w:rFonts w:ascii="GHEA Grapalat" w:eastAsia="Times New Roman" w:hAnsi="GHEA Grapalat" w:cs="Cambria"/>
          <w:bCs/>
          <w:color w:val="000000"/>
          <w:sz w:val="24"/>
          <w:szCs w:val="24"/>
          <w:lang w:val="hy-AM" w:eastAsia="zh-CN"/>
        </w:rPr>
        <w:t>գլխի</w:t>
      </w:r>
      <w:r w:rsidR="000C3161">
        <w:rPr>
          <w:rFonts w:ascii="GHEA Grapalat" w:eastAsia="Times New Roman" w:hAnsi="GHEA Grapalat" w:cs="Cambria"/>
          <w:bCs/>
          <w:color w:val="000000"/>
          <w:sz w:val="24"/>
          <w:szCs w:val="24"/>
          <w:lang w:eastAsia="zh-CN"/>
        </w:rPr>
        <w:t xml:space="preserve"> </w:t>
      </w:r>
      <w:r w:rsidRPr="00387B88">
        <w:rPr>
          <w:rFonts w:ascii="GHEA Grapalat" w:eastAsia="Times New Roman" w:hAnsi="GHEA Grapalat" w:cs="Cambria"/>
          <w:bCs/>
          <w:color w:val="000000"/>
          <w:sz w:val="24"/>
          <w:szCs w:val="24"/>
          <w:lang w:val="hy-AM" w:eastAsia="zh-CN"/>
        </w:rPr>
        <w:t>«</w:t>
      </w:r>
      <w:r w:rsidR="00D14496">
        <w:rPr>
          <w:rFonts w:ascii="GHEA Grapalat" w:eastAsia="Times New Roman" w:hAnsi="GHEA Grapalat" w:cs="Cambria"/>
          <w:bCs/>
          <w:color w:val="000000"/>
          <w:sz w:val="24"/>
          <w:szCs w:val="24"/>
          <w:lang w:eastAsia="zh-CN"/>
        </w:rPr>
        <w:t>6</w:t>
      </w:r>
      <w:r w:rsidR="00D14496" w:rsidRPr="00387B88">
        <w:rPr>
          <w:rFonts w:ascii="GHEA Grapalat" w:eastAsia="Times New Roman" w:hAnsi="GHEA Grapalat" w:cs="Cambria"/>
          <w:bCs/>
          <w:color w:val="000000"/>
          <w:sz w:val="24"/>
          <w:szCs w:val="24"/>
          <w:lang w:val="hy-AM" w:eastAsia="zh-CN"/>
        </w:rPr>
        <w:t>.</w:t>
      </w:r>
      <w:r w:rsidR="00D14496">
        <w:rPr>
          <w:rFonts w:ascii="GHEA Grapalat" w:eastAsia="Times New Roman" w:hAnsi="GHEA Grapalat" w:cs="Cambria"/>
          <w:bCs/>
          <w:color w:val="000000"/>
          <w:sz w:val="24"/>
          <w:szCs w:val="24"/>
          <w:lang w:eastAsia="zh-CN"/>
        </w:rPr>
        <w:t>6</w:t>
      </w:r>
      <w:r w:rsidR="00D14496" w:rsidRPr="00387B88">
        <w:rPr>
          <w:rFonts w:ascii="GHEA Grapalat" w:eastAsia="Times New Roman" w:hAnsi="GHEA Grapalat" w:cs="Cambria"/>
          <w:bCs/>
          <w:color w:val="000000"/>
          <w:sz w:val="24"/>
          <w:szCs w:val="24"/>
          <w:lang w:val="hy-AM" w:eastAsia="zh-CN"/>
        </w:rPr>
        <w:t xml:space="preserve">. </w:t>
      </w:r>
      <w:r w:rsidR="000C3161">
        <w:rPr>
          <w:rFonts w:ascii="GHEA Grapalat" w:eastAsia="Times New Roman" w:hAnsi="GHEA Grapalat" w:cs="Cambria"/>
          <w:bCs/>
          <w:color w:val="000000"/>
          <w:sz w:val="24"/>
          <w:szCs w:val="24"/>
          <w:lang w:eastAsia="zh-CN"/>
        </w:rPr>
        <w:t xml:space="preserve">Տարածքային կառավարում և տեղական </w:t>
      </w:r>
      <w:proofErr w:type="spellStart"/>
      <w:r w:rsidR="000C3161">
        <w:rPr>
          <w:rFonts w:ascii="GHEA Grapalat" w:eastAsia="Times New Roman" w:hAnsi="GHEA Grapalat" w:cs="Cambria"/>
          <w:bCs/>
          <w:color w:val="000000"/>
          <w:sz w:val="24"/>
          <w:szCs w:val="24"/>
          <w:lang w:eastAsia="zh-CN"/>
        </w:rPr>
        <w:t>ինքնակառավ</w:t>
      </w:r>
      <w:r w:rsidR="00B30C7B">
        <w:rPr>
          <w:rFonts w:ascii="GHEA Grapalat" w:eastAsia="Times New Roman" w:hAnsi="GHEA Grapalat" w:cs="Cambria"/>
          <w:bCs/>
          <w:color w:val="000000"/>
          <w:sz w:val="24"/>
          <w:szCs w:val="24"/>
          <w:lang w:eastAsia="zh-CN"/>
        </w:rPr>
        <w:t>ա</w:t>
      </w:r>
      <w:r w:rsidR="000C3161">
        <w:rPr>
          <w:rFonts w:ascii="GHEA Grapalat" w:eastAsia="Times New Roman" w:hAnsi="GHEA Grapalat" w:cs="Cambria"/>
          <w:bCs/>
          <w:color w:val="000000"/>
          <w:sz w:val="24"/>
          <w:szCs w:val="24"/>
          <w:lang w:eastAsia="zh-CN"/>
        </w:rPr>
        <w:t>ր</w:t>
      </w:r>
      <w:r w:rsidR="00B30C7B">
        <w:rPr>
          <w:rFonts w:ascii="GHEA Grapalat" w:eastAsia="Times New Roman" w:hAnsi="GHEA Grapalat" w:cs="Cambria"/>
          <w:bCs/>
          <w:color w:val="000000"/>
          <w:sz w:val="24"/>
          <w:szCs w:val="24"/>
          <w:lang w:eastAsia="zh-CN"/>
        </w:rPr>
        <w:t>ո</w:t>
      </w:r>
      <w:r w:rsidR="000C3161">
        <w:rPr>
          <w:rFonts w:ascii="GHEA Grapalat" w:eastAsia="Times New Roman" w:hAnsi="GHEA Grapalat" w:cs="Cambria"/>
          <w:bCs/>
          <w:color w:val="000000"/>
          <w:sz w:val="24"/>
          <w:szCs w:val="24"/>
          <w:lang w:eastAsia="zh-CN"/>
        </w:rPr>
        <w:t>ւմ</w:t>
      </w:r>
      <w:proofErr w:type="spellEnd"/>
      <w:r w:rsidR="000C3161">
        <w:rPr>
          <w:rFonts w:ascii="GHEA Grapalat" w:eastAsia="Times New Roman" w:hAnsi="GHEA Grapalat" w:cs="Cambria"/>
          <w:bCs/>
          <w:color w:val="000000"/>
          <w:sz w:val="24"/>
          <w:szCs w:val="24"/>
          <w:lang w:eastAsia="zh-CN"/>
        </w:rPr>
        <w:t xml:space="preserve">» </w:t>
      </w:r>
      <w:r w:rsidR="00D14496" w:rsidRPr="00387B88">
        <w:rPr>
          <w:rFonts w:ascii="GHEA Grapalat" w:eastAsia="Times New Roman" w:hAnsi="GHEA Grapalat" w:cs="Cambria"/>
          <w:bCs/>
          <w:color w:val="000000"/>
          <w:sz w:val="24"/>
          <w:szCs w:val="24"/>
          <w:lang w:val="hy-AM" w:eastAsia="zh-CN"/>
        </w:rPr>
        <w:t xml:space="preserve">բաժնի </w:t>
      </w:r>
      <w:r w:rsidR="000C3161">
        <w:rPr>
          <w:rFonts w:ascii="GHEA Grapalat" w:eastAsia="Times New Roman" w:hAnsi="GHEA Grapalat" w:cs="Cambria"/>
          <w:bCs/>
          <w:color w:val="000000"/>
          <w:sz w:val="24"/>
          <w:szCs w:val="24"/>
          <w:lang w:eastAsia="zh-CN"/>
        </w:rPr>
        <w:t xml:space="preserve">«Տարածքային </w:t>
      </w:r>
      <w:proofErr w:type="spellStart"/>
      <w:r w:rsidR="000C3161">
        <w:rPr>
          <w:rFonts w:ascii="GHEA Grapalat" w:eastAsia="Times New Roman" w:hAnsi="GHEA Grapalat" w:cs="Cambria"/>
          <w:bCs/>
          <w:color w:val="000000"/>
          <w:sz w:val="24"/>
          <w:szCs w:val="24"/>
          <w:lang w:eastAsia="zh-CN"/>
        </w:rPr>
        <w:t>համախմբվածության</w:t>
      </w:r>
      <w:proofErr w:type="spellEnd"/>
      <w:r w:rsidR="000C3161">
        <w:rPr>
          <w:rFonts w:ascii="GHEA Grapalat" w:eastAsia="Times New Roman" w:hAnsi="GHEA Grapalat" w:cs="Cambria"/>
          <w:bCs/>
          <w:color w:val="000000"/>
          <w:sz w:val="24"/>
          <w:szCs w:val="24"/>
          <w:lang w:eastAsia="zh-CN"/>
        </w:rPr>
        <w:t xml:space="preserve"> </w:t>
      </w:r>
      <w:proofErr w:type="spellStart"/>
      <w:r w:rsidR="000C3161">
        <w:rPr>
          <w:rFonts w:ascii="GHEA Grapalat" w:eastAsia="Times New Roman" w:hAnsi="GHEA Grapalat" w:cs="Cambria"/>
          <w:bCs/>
          <w:color w:val="000000"/>
          <w:sz w:val="24"/>
          <w:szCs w:val="24"/>
          <w:lang w:eastAsia="zh-CN"/>
        </w:rPr>
        <w:t>բարձր</w:t>
      </w:r>
      <w:proofErr w:type="spellEnd"/>
      <w:r w:rsidR="000C3161">
        <w:rPr>
          <w:rFonts w:ascii="GHEA Grapalat" w:eastAsia="Times New Roman" w:hAnsi="GHEA Grapalat" w:cs="Cambria"/>
          <w:bCs/>
          <w:color w:val="000000"/>
          <w:sz w:val="24"/>
          <w:szCs w:val="24"/>
          <w:lang w:eastAsia="zh-CN"/>
        </w:rPr>
        <w:t xml:space="preserve"> </w:t>
      </w:r>
      <w:proofErr w:type="spellStart"/>
      <w:r w:rsidR="000C3161">
        <w:rPr>
          <w:rFonts w:ascii="GHEA Grapalat" w:eastAsia="Times New Roman" w:hAnsi="GHEA Grapalat" w:cs="Cambria"/>
          <w:bCs/>
          <w:color w:val="000000"/>
          <w:sz w:val="24"/>
          <w:szCs w:val="24"/>
          <w:lang w:eastAsia="zh-CN"/>
        </w:rPr>
        <w:t>մակարդակի</w:t>
      </w:r>
      <w:proofErr w:type="spellEnd"/>
      <w:r w:rsidR="000C3161">
        <w:rPr>
          <w:rFonts w:ascii="GHEA Grapalat" w:eastAsia="Times New Roman" w:hAnsi="GHEA Grapalat" w:cs="Cambria"/>
          <w:bCs/>
          <w:color w:val="000000"/>
          <w:sz w:val="24"/>
          <w:szCs w:val="24"/>
          <w:lang w:eastAsia="zh-CN"/>
        </w:rPr>
        <w:t xml:space="preserve"> </w:t>
      </w:r>
      <w:proofErr w:type="spellStart"/>
      <w:r w:rsidR="000C3161">
        <w:rPr>
          <w:rFonts w:ascii="GHEA Grapalat" w:eastAsia="Times New Roman" w:hAnsi="GHEA Grapalat" w:cs="Cambria"/>
          <w:bCs/>
          <w:color w:val="000000"/>
          <w:sz w:val="24"/>
          <w:szCs w:val="24"/>
          <w:lang w:eastAsia="zh-CN"/>
        </w:rPr>
        <w:t>ապահովում</w:t>
      </w:r>
      <w:proofErr w:type="spellEnd"/>
      <w:r w:rsidR="000C3161">
        <w:rPr>
          <w:rFonts w:ascii="GHEA Grapalat" w:eastAsia="Times New Roman" w:hAnsi="GHEA Grapalat" w:cs="Cambria"/>
          <w:bCs/>
          <w:color w:val="000000"/>
          <w:sz w:val="24"/>
          <w:szCs w:val="24"/>
          <w:lang w:eastAsia="zh-CN"/>
        </w:rPr>
        <w:t xml:space="preserve">՝ հատուկ </w:t>
      </w:r>
      <w:proofErr w:type="spellStart"/>
      <w:r w:rsidR="000C3161">
        <w:rPr>
          <w:rFonts w:ascii="GHEA Grapalat" w:eastAsia="Times New Roman" w:hAnsi="GHEA Grapalat" w:cs="Cambria"/>
          <w:bCs/>
          <w:color w:val="000000"/>
          <w:sz w:val="24"/>
          <w:szCs w:val="24"/>
          <w:lang w:eastAsia="zh-CN"/>
        </w:rPr>
        <w:t>ուշադրություն</w:t>
      </w:r>
      <w:proofErr w:type="spellEnd"/>
      <w:r w:rsidR="000C3161">
        <w:rPr>
          <w:rFonts w:ascii="GHEA Grapalat" w:eastAsia="Times New Roman" w:hAnsi="GHEA Grapalat" w:cs="Cambria"/>
          <w:bCs/>
          <w:color w:val="000000"/>
          <w:sz w:val="24"/>
          <w:szCs w:val="24"/>
          <w:lang w:eastAsia="zh-CN"/>
        </w:rPr>
        <w:t xml:space="preserve"> </w:t>
      </w:r>
      <w:proofErr w:type="spellStart"/>
      <w:r w:rsidR="000C3161">
        <w:rPr>
          <w:rFonts w:ascii="GHEA Grapalat" w:eastAsia="Times New Roman" w:hAnsi="GHEA Grapalat" w:cs="Cambria"/>
          <w:bCs/>
          <w:color w:val="000000"/>
          <w:sz w:val="24"/>
          <w:szCs w:val="24"/>
          <w:lang w:eastAsia="zh-CN"/>
        </w:rPr>
        <w:t>դարձնելով</w:t>
      </w:r>
      <w:proofErr w:type="spellEnd"/>
      <w:r w:rsidR="000C3161">
        <w:rPr>
          <w:rFonts w:ascii="GHEA Grapalat" w:eastAsia="Times New Roman" w:hAnsi="GHEA Grapalat" w:cs="Cambria"/>
          <w:bCs/>
          <w:color w:val="000000"/>
          <w:sz w:val="24"/>
          <w:szCs w:val="24"/>
          <w:lang w:eastAsia="zh-CN"/>
        </w:rPr>
        <w:t xml:space="preserve"> </w:t>
      </w:r>
      <w:proofErr w:type="spellStart"/>
      <w:r w:rsidR="000C3161">
        <w:rPr>
          <w:rFonts w:ascii="GHEA Grapalat" w:eastAsia="Times New Roman" w:hAnsi="GHEA Grapalat" w:cs="Cambria"/>
          <w:bCs/>
          <w:color w:val="000000"/>
          <w:sz w:val="24"/>
          <w:szCs w:val="24"/>
          <w:lang w:eastAsia="zh-CN"/>
        </w:rPr>
        <w:lastRenderedPageBreak/>
        <w:t>սահմանամերձ</w:t>
      </w:r>
      <w:proofErr w:type="spellEnd"/>
      <w:r w:rsidR="000C3161">
        <w:rPr>
          <w:rFonts w:ascii="GHEA Grapalat" w:eastAsia="Times New Roman" w:hAnsi="GHEA Grapalat" w:cs="Cambria"/>
          <w:bCs/>
          <w:color w:val="000000"/>
          <w:sz w:val="24"/>
          <w:szCs w:val="24"/>
          <w:lang w:eastAsia="zh-CN"/>
        </w:rPr>
        <w:t xml:space="preserve"> </w:t>
      </w:r>
      <w:proofErr w:type="spellStart"/>
      <w:r w:rsidR="000C3161">
        <w:rPr>
          <w:rFonts w:ascii="GHEA Grapalat" w:eastAsia="Times New Roman" w:hAnsi="GHEA Grapalat" w:cs="Cambria"/>
          <w:bCs/>
          <w:color w:val="000000"/>
          <w:sz w:val="24"/>
          <w:szCs w:val="24"/>
          <w:lang w:eastAsia="zh-CN"/>
        </w:rPr>
        <w:t>տարածքներին</w:t>
      </w:r>
      <w:proofErr w:type="spellEnd"/>
      <w:r w:rsidR="000C3161">
        <w:rPr>
          <w:rFonts w:ascii="GHEA Grapalat" w:eastAsia="Times New Roman" w:hAnsi="GHEA Grapalat" w:cs="Cambria"/>
          <w:bCs/>
          <w:color w:val="000000"/>
          <w:sz w:val="24"/>
          <w:szCs w:val="24"/>
          <w:lang w:eastAsia="zh-CN"/>
        </w:rPr>
        <w:t xml:space="preserve">՝ </w:t>
      </w:r>
      <w:proofErr w:type="spellStart"/>
      <w:r w:rsidR="000C3161">
        <w:rPr>
          <w:rFonts w:ascii="GHEA Grapalat" w:eastAsia="Times New Roman" w:hAnsi="GHEA Grapalat" w:cs="Cambria"/>
          <w:bCs/>
          <w:color w:val="000000"/>
          <w:sz w:val="24"/>
          <w:szCs w:val="24"/>
          <w:lang w:eastAsia="zh-CN"/>
        </w:rPr>
        <w:t>անցում</w:t>
      </w:r>
      <w:proofErr w:type="spellEnd"/>
      <w:r w:rsidR="000C3161">
        <w:rPr>
          <w:rFonts w:ascii="GHEA Grapalat" w:eastAsia="Times New Roman" w:hAnsi="GHEA Grapalat" w:cs="Cambria"/>
          <w:bCs/>
          <w:color w:val="000000"/>
          <w:sz w:val="24"/>
          <w:szCs w:val="24"/>
          <w:lang w:eastAsia="zh-CN"/>
        </w:rPr>
        <w:t xml:space="preserve"> </w:t>
      </w:r>
      <w:proofErr w:type="spellStart"/>
      <w:r w:rsidR="000C3161">
        <w:rPr>
          <w:rFonts w:ascii="GHEA Grapalat" w:eastAsia="Times New Roman" w:hAnsi="GHEA Grapalat" w:cs="Cambria"/>
          <w:bCs/>
          <w:color w:val="000000"/>
          <w:sz w:val="24"/>
          <w:szCs w:val="24"/>
          <w:lang w:eastAsia="zh-CN"/>
        </w:rPr>
        <w:t>կատարելով</w:t>
      </w:r>
      <w:proofErr w:type="spellEnd"/>
      <w:r w:rsidR="000C3161">
        <w:rPr>
          <w:rFonts w:ascii="GHEA Grapalat" w:eastAsia="Times New Roman" w:hAnsi="GHEA Grapalat" w:cs="Cambria"/>
          <w:bCs/>
          <w:color w:val="000000"/>
          <w:sz w:val="24"/>
          <w:szCs w:val="24"/>
          <w:lang w:eastAsia="zh-CN"/>
        </w:rPr>
        <w:t xml:space="preserve"> սոցիալական աջակցության </w:t>
      </w:r>
      <w:proofErr w:type="spellStart"/>
      <w:r w:rsidR="000C3161">
        <w:rPr>
          <w:rFonts w:ascii="GHEA Grapalat" w:eastAsia="Times New Roman" w:hAnsi="GHEA Grapalat" w:cs="Cambria"/>
          <w:bCs/>
          <w:color w:val="000000"/>
          <w:sz w:val="24"/>
          <w:szCs w:val="24"/>
          <w:lang w:eastAsia="zh-CN"/>
        </w:rPr>
        <w:t>մեխանիզմներից</w:t>
      </w:r>
      <w:proofErr w:type="spellEnd"/>
      <w:r w:rsidR="000C3161">
        <w:rPr>
          <w:rFonts w:ascii="GHEA Grapalat" w:eastAsia="Times New Roman" w:hAnsi="GHEA Grapalat" w:cs="Cambria"/>
          <w:bCs/>
          <w:color w:val="000000"/>
          <w:sz w:val="24"/>
          <w:szCs w:val="24"/>
          <w:lang w:eastAsia="zh-CN"/>
        </w:rPr>
        <w:t xml:space="preserve"> </w:t>
      </w:r>
      <w:proofErr w:type="spellStart"/>
      <w:r w:rsidR="000C3161">
        <w:rPr>
          <w:rFonts w:ascii="GHEA Grapalat" w:eastAsia="Times New Roman" w:hAnsi="GHEA Grapalat" w:cs="Cambria"/>
          <w:bCs/>
          <w:color w:val="000000"/>
          <w:sz w:val="24"/>
          <w:szCs w:val="24"/>
          <w:lang w:eastAsia="zh-CN"/>
        </w:rPr>
        <w:t>դեպի</w:t>
      </w:r>
      <w:proofErr w:type="spellEnd"/>
      <w:r w:rsidR="000C3161">
        <w:rPr>
          <w:rFonts w:ascii="GHEA Grapalat" w:eastAsia="Times New Roman" w:hAnsi="GHEA Grapalat" w:cs="Cambria"/>
          <w:bCs/>
          <w:color w:val="000000"/>
          <w:sz w:val="24"/>
          <w:szCs w:val="24"/>
          <w:lang w:eastAsia="zh-CN"/>
        </w:rPr>
        <w:t xml:space="preserve"> </w:t>
      </w:r>
      <w:proofErr w:type="spellStart"/>
      <w:r w:rsidR="000C3161">
        <w:rPr>
          <w:rFonts w:ascii="GHEA Grapalat" w:eastAsia="Times New Roman" w:hAnsi="GHEA Grapalat" w:cs="Cambria"/>
          <w:bCs/>
          <w:color w:val="000000"/>
          <w:sz w:val="24"/>
          <w:szCs w:val="24"/>
          <w:lang w:eastAsia="zh-CN"/>
        </w:rPr>
        <w:t>տնտեսական</w:t>
      </w:r>
      <w:proofErr w:type="spellEnd"/>
      <w:r w:rsidR="000C3161">
        <w:rPr>
          <w:rFonts w:ascii="GHEA Grapalat" w:eastAsia="Times New Roman" w:hAnsi="GHEA Grapalat" w:cs="Cambria"/>
          <w:bCs/>
          <w:color w:val="000000"/>
          <w:sz w:val="24"/>
          <w:szCs w:val="24"/>
          <w:lang w:eastAsia="zh-CN"/>
        </w:rPr>
        <w:t xml:space="preserve"> զարգացման </w:t>
      </w:r>
      <w:proofErr w:type="spellStart"/>
      <w:r w:rsidR="000C3161">
        <w:rPr>
          <w:rFonts w:ascii="GHEA Grapalat" w:eastAsia="Times New Roman" w:hAnsi="GHEA Grapalat" w:cs="Cambria"/>
          <w:bCs/>
          <w:color w:val="000000"/>
          <w:sz w:val="24"/>
          <w:szCs w:val="24"/>
          <w:lang w:eastAsia="zh-CN"/>
        </w:rPr>
        <w:t>մեխանիզմների</w:t>
      </w:r>
      <w:proofErr w:type="spellEnd"/>
      <w:r w:rsidR="000C3161">
        <w:rPr>
          <w:rFonts w:ascii="GHEA Grapalat" w:eastAsia="Times New Roman" w:hAnsi="GHEA Grapalat" w:cs="Cambria"/>
          <w:bCs/>
          <w:color w:val="000000"/>
          <w:sz w:val="24"/>
          <w:szCs w:val="24"/>
          <w:lang w:eastAsia="zh-CN"/>
        </w:rPr>
        <w:t xml:space="preserve"> </w:t>
      </w:r>
      <w:proofErr w:type="spellStart"/>
      <w:r w:rsidR="000C3161">
        <w:rPr>
          <w:rFonts w:ascii="GHEA Grapalat" w:eastAsia="Times New Roman" w:hAnsi="GHEA Grapalat" w:cs="Cambria"/>
          <w:bCs/>
          <w:color w:val="000000"/>
          <w:sz w:val="24"/>
          <w:szCs w:val="24"/>
          <w:lang w:eastAsia="zh-CN"/>
        </w:rPr>
        <w:t>ներդրմանը</w:t>
      </w:r>
      <w:proofErr w:type="spellEnd"/>
      <w:r w:rsidR="000C3161">
        <w:rPr>
          <w:rFonts w:ascii="GHEA Grapalat" w:eastAsia="Times New Roman" w:hAnsi="GHEA Grapalat" w:cs="Cambria"/>
          <w:bCs/>
          <w:color w:val="000000"/>
          <w:sz w:val="24"/>
          <w:szCs w:val="24"/>
          <w:lang w:eastAsia="zh-CN"/>
        </w:rPr>
        <w:t>»</w:t>
      </w:r>
      <w:r w:rsidR="00D14496" w:rsidRPr="00D14496">
        <w:rPr>
          <w:rFonts w:ascii="GHEA Grapalat" w:eastAsia="Times New Roman" w:hAnsi="GHEA Grapalat" w:cs="Cambria"/>
          <w:bCs/>
          <w:color w:val="000000"/>
          <w:sz w:val="24"/>
          <w:szCs w:val="24"/>
          <w:lang w:val="hy-AM" w:eastAsia="zh-CN"/>
        </w:rPr>
        <w:t xml:space="preserve"> </w:t>
      </w:r>
      <w:r w:rsidR="00D14496" w:rsidRPr="00387B88">
        <w:rPr>
          <w:rFonts w:ascii="GHEA Grapalat" w:eastAsia="Times New Roman" w:hAnsi="GHEA Grapalat" w:cs="Cambria"/>
          <w:bCs/>
          <w:color w:val="000000"/>
          <w:sz w:val="24"/>
          <w:szCs w:val="24"/>
          <w:lang w:val="hy-AM" w:eastAsia="zh-CN"/>
        </w:rPr>
        <w:t>հետ</w:t>
      </w:r>
      <w:r w:rsidR="00D14496" w:rsidRPr="00387B88">
        <w:rPr>
          <w:rFonts w:ascii="GHEA Grapalat" w:eastAsia="Times New Roman" w:hAnsi="GHEA Grapalat" w:cs="Cambria"/>
          <w:bCs/>
          <w:color w:val="000000"/>
          <w:sz w:val="24"/>
          <w:szCs w:val="24"/>
          <w:lang w:eastAsia="zh-CN"/>
        </w:rPr>
        <w:t>:</w:t>
      </w:r>
    </w:p>
    <w:p w:rsidR="00397AF9" w:rsidRDefault="00397AF9" w:rsidP="00D5656D">
      <w:pPr>
        <w:tabs>
          <w:tab w:val="left" w:pos="567"/>
        </w:tabs>
        <w:spacing w:line="360" w:lineRule="auto"/>
        <w:jc w:val="both"/>
      </w:pPr>
    </w:p>
    <w:sectPr w:rsidR="00397AF9" w:rsidSect="00F90945">
      <w:pgSz w:w="11907" w:h="16840" w:code="9"/>
      <w:pgMar w:top="1135" w:right="85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1B8"/>
    <w:multiLevelType w:val="hybridMultilevel"/>
    <w:tmpl w:val="BBBE0884"/>
    <w:lvl w:ilvl="0" w:tplc="A07E80FC">
      <w:start w:val="1"/>
      <w:numFmt w:val="decimal"/>
      <w:lvlText w:val="%1."/>
      <w:lvlJc w:val="left"/>
      <w:pPr>
        <w:ind w:left="1353" w:hanging="360"/>
      </w:pPr>
      <w:rPr>
        <w:rFonts w:cs="Sylfae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33A0384A"/>
    <w:multiLevelType w:val="hybridMultilevel"/>
    <w:tmpl w:val="E64A3DC6"/>
    <w:lvl w:ilvl="0" w:tplc="684C8C3A">
      <w:start w:val="1"/>
      <w:numFmt w:val="decimal"/>
      <w:lvlText w:val="%1."/>
      <w:lvlJc w:val="left"/>
      <w:pPr>
        <w:ind w:left="12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371C47"/>
    <w:multiLevelType w:val="hybridMultilevel"/>
    <w:tmpl w:val="A266D3EA"/>
    <w:lvl w:ilvl="0" w:tplc="32DA4564">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57"/>
    <w:rsid w:val="000B2671"/>
    <w:rsid w:val="000C3161"/>
    <w:rsid w:val="000E2C57"/>
    <w:rsid w:val="002007A4"/>
    <w:rsid w:val="00242E95"/>
    <w:rsid w:val="00285543"/>
    <w:rsid w:val="00326D3D"/>
    <w:rsid w:val="00397AF9"/>
    <w:rsid w:val="003D5F9C"/>
    <w:rsid w:val="00421F30"/>
    <w:rsid w:val="00491894"/>
    <w:rsid w:val="00613B8F"/>
    <w:rsid w:val="0062092E"/>
    <w:rsid w:val="006A1581"/>
    <w:rsid w:val="007913E3"/>
    <w:rsid w:val="007A66D8"/>
    <w:rsid w:val="009F595F"/>
    <w:rsid w:val="00A032AA"/>
    <w:rsid w:val="00AA147A"/>
    <w:rsid w:val="00B06ACF"/>
    <w:rsid w:val="00B30C7B"/>
    <w:rsid w:val="00CD06C6"/>
    <w:rsid w:val="00CE2D71"/>
    <w:rsid w:val="00D07D9B"/>
    <w:rsid w:val="00D14496"/>
    <w:rsid w:val="00D5656D"/>
    <w:rsid w:val="00DE7EA5"/>
    <w:rsid w:val="00E0374B"/>
    <w:rsid w:val="00E06348"/>
    <w:rsid w:val="00EB3551"/>
    <w:rsid w:val="00F90945"/>
    <w:rsid w:val="00F9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5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
    <w:basedOn w:val="a"/>
    <w:link w:val="a4"/>
    <w:uiPriority w:val="99"/>
    <w:unhideWhenUsed/>
    <w:qFormat/>
    <w:rsid w:val="000E2C57"/>
    <w:pPr>
      <w:spacing w:before="100" w:beforeAutospacing="1" w:after="100" w:afterAutospacing="1"/>
    </w:pPr>
    <w:rPr>
      <w:rFonts w:ascii="Times New Roman" w:eastAsia="Times New Roman" w:hAnsi="Times New Roman" w:cs="Times New Roman"/>
      <w:sz w:val="24"/>
      <w:szCs w:val="24"/>
    </w:rPr>
  </w:style>
  <w:style w:type="character" w:styleId="a5">
    <w:name w:val="Strong"/>
    <w:basedOn w:val="a0"/>
    <w:uiPriority w:val="22"/>
    <w:qFormat/>
    <w:rsid w:val="000E2C57"/>
    <w:rPr>
      <w:b/>
      <w:bCs/>
    </w:rPr>
  </w:style>
  <w:style w:type="paragraph" w:styleId="a6">
    <w:name w:val="List Paragraph"/>
    <w:basedOn w:val="a"/>
    <w:uiPriority w:val="34"/>
    <w:qFormat/>
    <w:rsid w:val="000E2C57"/>
    <w:pPr>
      <w:spacing w:after="200" w:line="276" w:lineRule="auto"/>
      <w:ind w:left="720"/>
      <w:contextualSpacing/>
    </w:pPr>
  </w:style>
  <w:style w:type="character" w:customStyle="1" w:styleId="a4">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Char Char Char Знак"/>
    <w:link w:val="a3"/>
    <w:uiPriority w:val="99"/>
    <w:locked/>
    <w:rsid w:val="000E2C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5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
    <w:basedOn w:val="a"/>
    <w:link w:val="a4"/>
    <w:uiPriority w:val="99"/>
    <w:unhideWhenUsed/>
    <w:qFormat/>
    <w:rsid w:val="000E2C57"/>
    <w:pPr>
      <w:spacing w:before="100" w:beforeAutospacing="1" w:after="100" w:afterAutospacing="1"/>
    </w:pPr>
    <w:rPr>
      <w:rFonts w:ascii="Times New Roman" w:eastAsia="Times New Roman" w:hAnsi="Times New Roman" w:cs="Times New Roman"/>
      <w:sz w:val="24"/>
      <w:szCs w:val="24"/>
    </w:rPr>
  </w:style>
  <w:style w:type="character" w:styleId="a5">
    <w:name w:val="Strong"/>
    <w:basedOn w:val="a0"/>
    <w:uiPriority w:val="22"/>
    <w:qFormat/>
    <w:rsid w:val="000E2C57"/>
    <w:rPr>
      <w:b/>
      <w:bCs/>
    </w:rPr>
  </w:style>
  <w:style w:type="paragraph" w:styleId="a6">
    <w:name w:val="List Paragraph"/>
    <w:basedOn w:val="a"/>
    <w:uiPriority w:val="34"/>
    <w:qFormat/>
    <w:rsid w:val="000E2C57"/>
    <w:pPr>
      <w:spacing w:after="200" w:line="276" w:lineRule="auto"/>
      <w:ind w:left="720"/>
      <w:contextualSpacing/>
    </w:pPr>
  </w:style>
  <w:style w:type="character" w:customStyle="1" w:styleId="a4">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Char Char Char Знак"/>
    <w:link w:val="a3"/>
    <w:uiPriority w:val="99"/>
    <w:locked/>
    <w:rsid w:val="000E2C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h.aperyan</dc:creator>
  <cp:lastModifiedBy>h.aperyan</cp:lastModifiedBy>
  <cp:revision>27</cp:revision>
  <dcterms:created xsi:type="dcterms:W3CDTF">2022-09-18T10:52:00Z</dcterms:created>
  <dcterms:modified xsi:type="dcterms:W3CDTF">2022-12-16T09:21:00Z</dcterms:modified>
</cp:coreProperties>
</file>