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2F0" w:rsidRDefault="002E22F0" w:rsidP="002E22F0">
      <w:pPr>
        <w:spacing w:line="360" w:lineRule="auto"/>
        <w:ind w:firstLine="720"/>
        <w:jc w:val="center"/>
        <w:rPr>
          <w:rFonts w:ascii="GHEA Grapalat" w:hAnsi="GHEA Grapalat"/>
          <w:b/>
          <w:caps/>
          <w:sz w:val="24"/>
          <w:szCs w:val="24"/>
          <w:lang w:val="hy-AM"/>
        </w:rPr>
      </w:pPr>
      <w:r>
        <w:rPr>
          <w:rFonts w:ascii="GHEA Grapalat" w:hAnsi="GHEA Grapalat"/>
          <w:b/>
          <w:caps/>
          <w:sz w:val="24"/>
          <w:szCs w:val="24"/>
          <w:lang w:val="hy-AM"/>
        </w:rPr>
        <w:t>հիմնավորոՒՄ</w:t>
      </w:r>
    </w:p>
    <w:p w:rsidR="002E22F0" w:rsidRPr="00653864" w:rsidRDefault="00653864" w:rsidP="00653864">
      <w:pPr>
        <w:shd w:val="clear" w:color="auto" w:fill="FFFFFF"/>
        <w:spacing w:line="360" w:lineRule="auto"/>
        <w:ind w:left="720"/>
        <w:jc w:val="center"/>
        <w:rPr>
          <w:rFonts w:ascii="GHEA Grapalat" w:hAnsi="GHEA Grapalat"/>
          <w:b/>
          <w:bCs/>
          <w:color w:val="000000"/>
          <w:sz w:val="24"/>
          <w:szCs w:val="24"/>
        </w:rPr>
      </w:pPr>
      <w:r w:rsidRPr="00653864">
        <w:rPr>
          <w:rFonts w:ascii="GHEA Grapalat" w:hAnsi="GHEA Grapalat"/>
          <w:b/>
          <w:sz w:val="24"/>
          <w:szCs w:val="24"/>
          <w:lang w:val="hy-AM"/>
        </w:rPr>
        <w:t>«ՀԱՅԱՍՏԱՆԻ ՀԱՆՐԱՊԵՏՈՒԹՅԱՆ 2022 ԹՎԱԿԱՆԻ ՊԵՏԱԿԱՆ ԲՅՈՒՋԵԻ ՄԱՍԻՆ» ՕՐԵՆՔՈՒՄ</w:t>
      </w:r>
      <w:r w:rsidRPr="00653864">
        <w:rPr>
          <w:rFonts w:ascii="GHEA Grapalat" w:hAnsi="GHEA Grapalat"/>
          <w:b/>
          <w:sz w:val="24"/>
          <w:szCs w:val="24"/>
        </w:rPr>
        <w:t xml:space="preserve"> ՎԵՐԱԲԱՇԽՈՒՄ</w:t>
      </w:r>
      <w:r w:rsidRPr="00653864">
        <w:rPr>
          <w:rFonts w:ascii="GHEA Grapalat" w:hAnsi="GHEA Grapalat"/>
          <w:b/>
          <w:sz w:val="24"/>
          <w:szCs w:val="24"/>
          <w:lang w:val="hy-AM"/>
        </w:rPr>
        <w:t>, ՓՈՓՈԽՈՒԹՅՈՒՆՆԵՐ ՈՒ ԼՐԱՑՈՒՄՆԵՐ</w:t>
      </w:r>
      <w:r w:rsidRPr="00653864">
        <w:rPr>
          <w:rFonts w:ascii="GHEA Grapalat" w:hAnsi="GHEA Grapalat"/>
          <w:b/>
          <w:sz w:val="24"/>
          <w:szCs w:val="24"/>
        </w:rPr>
        <w:t>,</w:t>
      </w:r>
      <w:r w:rsidRPr="00653864">
        <w:rPr>
          <w:rFonts w:ascii="GHEA Grapalat" w:hAnsi="GHEA Grapalat"/>
          <w:b/>
          <w:sz w:val="24"/>
          <w:szCs w:val="24"/>
          <w:lang w:val="hy-AM"/>
        </w:rPr>
        <w:t xml:space="preserve"> ՀԱՅԱՍՏԱՆԻ ՀԱՆՐԱՊԵՏՈՒԹՅԱՆ ԿԱՌԱՎԱՐՈՒԹՅԱՆ 2021 ԹՎԱԿԱՆԻ ԴԵԿՏԵՄԲԵՐԻ 23-Ի N 2121-Ն ՈՐՈՇՄԱՆ ՄԵՋ ՓՈՓՈԽՈՒԹՅՈՒՆՆԵՐ ՈՒ ԼՐԱՑՈՒՄՆԵՐ ԿԱՏԱՐԵԼՈՒ,</w:t>
      </w:r>
      <w:r w:rsidRPr="00653864">
        <w:rPr>
          <w:rFonts w:ascii="GHEA Grapalat" w:hAnsi="GHEA Grapalat"/>
          <w:b/>
          <w:sz w:val="24"/>
          <w:szCs w:val="24"/>
        </w:rPr>
        <w:t xml:space="preserve"> </w:t>
      </w:r>
      <w:r w:rsidRPr="00653864">
        <w:rPr>
          <w:rFonts w:ascii="GHEA Grapalat" w:hAnsi="GHEA Grapalat"/>
          <w:b/>
          <w:sz w:val="24"/>
          <w:szCs w:val="24"/>
          <w:lang w:val="hy-AM"/>
        </w:rPr>
        <w:t>ՀԱՅԱՍՏԱՆԻ ՀԱՆՐԱՊԵՏՈՒԹՅԱՆ ԿԱՌԱՎԱՐՈՒԹՅԱՆ 2022 ԹՎԱԿԱՆԻ ՄԱՅԻՍԻ 13-Ի N 683-Ն ՈՐՈՇՄԱՆ ՄԵՋ ԵՎ</w:t>
      </w:r>
      <w:r w:rsidRPr="00653864">
        <w:rPr>
          <w:rFonts w:ascii="GHEA Grapalat" w:hAnsi="GHEA Grapalat"/>
          <w:b/>
          <w:bCs/>
          <w:color w:val="000000"/>
          <w:sz w:val="24"/>
          <w:szCs w:val="24"/>
          <w:lang w:val="hy-AM"/>
        </w:rPr>
        <w:t xml:space="preserve"> ԳՆՄԱՆ ՊԱՅՄԱՆԱԳՐԵՐՈՒՄ ՓՈՓՈԽՈՒԹՅՈՒՆՆԵՐ ԿԱՏԱՐԵԼՈՒ ՄԱՍԻՆ</w:t>
      </w:r>
    </w:p>
    <w:p w:rsidR="00653864" w:rsidRPr="00653864" w:rsidRDefault="00653864" w:rsidP="002E22F0">
      <w:pPr>
        <w:shd w:val="clear" w:color="auto" w:fill="FFFFFF"/>
        <w:spacing w:line="360" w:lineRule="auto"/>
        <w:ind w:left="720"/>
        <w:jc w:val="both"/>
        <w:rPr>
          <w:rFonts w:ascii="GHEA Grapalat" w:eastAsia="Times New Roman" w:hAnsi="GHEA Grapalat" w:cs="Sylfaen"/>
          <w:sz w:val="24"/>
          <w:szCs w:val="24"/>
        </w:rPr>
      </w:pPr>
    </w:p>
    <w:p w:rsidR="001E3508" w:rsidRPr="001E3508" w:rsidRDefault="001E3508" w:rsidP="00854454">
      <w:pPr>
        <w:numPr>
          <w:ilvl w:val="0"/>
          <w:numId w:val="4"/>
        </w:numPr>
        <w:tabs>
          <w:tab w:val="left" w:pos="567"/>
          <w:tab w:val="left" w:pos="851"/>
        </w:tabs>
        <w:spacing w:after="200" w:line="360" w:lineRule="auto"/>
        <w:ind w:left="0" w:firstLine="630"/>
        <w:jc w:val="both"/>
        <w:rPr>
          <w:rFonts w:ascii="GHEA Grapalat" w:hAnsi="GHEA Grapalat"/>
          <w:sz w:val="24"/>
          <w:szCs w:val="24"/>
          <w:lang w:val="af-ZA"/>
        </w:rPr>
      </w:pPr>
      <w:r w:rsidRPr="001E3508">
        <w:rPr>
          <w:rFonts w:ascii="GHEA Grapalat" w:hAnsi="GHEA Grapalat" w:cs="Sylfaen"/>
          <w:b/>
          <w:u w:val="single"/>
          <w:lang w:val="fr-FR" w:eastAsia="x-none"/>
        </w:rPr>
        <w:t>Իրավական ակտի անհրաժեշտությունը (նպատակը).</w:t>
      </w:r>
      <w:r w:rsidRPr="001E3508">
        <w:rPr>
          <w:rFonts w:ascii="GHEA Grapalat" w:hAnsi="GHEA Grapalat"/>
          <w:sz w:val="24"/>
          <w:szCs w:val="24"/>
          <w:lang w:val="af-ZA"/>
        </w:rPr>
        <w:t xml:space="preserve"> </w:t>
      </w:r>
    </w:p>
    <w:p w:rsidR="002E22F0" w:rsidRPr="001E3508" w:rsidRDefault="002E22F0" w:rsidP="00854454">
      <w:pPr>
        <w:tabs>
          <w:tab w:val="left" w:pos="567"/>
          <w:tab w:val="left" w:pos="851"/>
        </w:tabs>
        <w:spacing w:line="360" w:lineRule="auto"/>
        <w:ind w:firstLine="630"/>
        <w:jc w:val="both"/>
        <w:rPr>
          <w:rFonts w:ascii="GHEA Grapalat" w:hAnsi="GHEA Grapalat"/>
          <w:sz w:val="24"/>
          <w:szCs w:val="24"/>
          <w:lang w:val="af-ZA"/>
        </w:rPr>
      </w:pPr>
      <w:r>
        <w:rPr>
          <w:rFonts w:ascii="GHEA Grapalat" w:hAnsi="GHEA Grapalat" w:cs="Sylfaen"/>
          <w:color w:val="191919"/>
          <w:sz w:val="24"/>
          <w:szCs w:val="24"/>
          <w:shd w:val="clear" w:color="auto" w:fill="FFFFFF"/>
          <w:lang w:val="hy-AM"/>
        </w:rPr>
        <w:t xml:space="preserve">ՀՀ կառավարության </w:t>
      </w:r>
      <w:r w:rsidR="00A14A1B" w:rsidRPr="00A14A1B">
        <w:rPr>
          <w:rFonts w:ascii="GHEA Grapalat" w:hAnsi="GHEA Grapalat" w:cs="Sylfaen"/>
          <w:bCs/>
          <w:color w:val="191919"/>
          <w:sz w:val="24"/>
          <w:szCs w:val="24"/>
          <w:shd w:val="clear" w:color="auto" w:fill="FFFFFF"/>
          <w:lang w:val="af-ZA"/>
        </w:rPr>
        <w:t>«Հայաստանի Հանրապետության 2022 թվականի պետական բյուջեի մասին» օրենքում</w:t>
      </w:r>
      <w:r w:rsidR="00653864">
        <w:rPr>
          <w:rFonts w:ascii="GHEA Grapalat" w:hAnsi="GHEA Grapalat" w:cs="Sylfaen"/>
          <w:bCs/>
          <w:color w:val="191919"/>
          <w:sz w:val="24"/>
          <w:szCs w:val="24"/>
          <w:shd w:val="clear" w:color="auto" w:fill="FFFFFF"/>
          <w:lang w:val="af-ZA"/>
        </w:rPr>
        <w:t xml:space="preserve"> վերաբաշխում, փոփոխություններ </w:t>
      </w:r>
      <w:r w:rsidR="00653864" w:rsidRPr="00A14A1B">
        <w:rPr>
          <w:rFonts w:ascii="GHEA Grapalat" w:hAnsi="GHEA Grapalat" w:cs="Sylfaen"/>
          <w:bCs/>
          <w:color w:val="191919"/>
          <w:sz w:val="24"/>
          <w:szCs w:val="24"/>
          <w:shd w:val="clear" w:color="auto" w:fill="FFFFFF"/>
          <w:lang w:val="af-ZA"/>
        </w:rPr>
        <w:t>ու լրացումներ</w:t>
      </w:r>
      <w:r w:rsidR="00653864">
        <w:rPr>
          <w:rFonts w:ascii="GHEA Grapalat" w:hAnsi="GHEA Grapalat" w:cs="Sylfaen"/>
          <w:bCs/>
          <w:color w:val="191919"/>
          <w:sz w:val="24"/>
          <w:szCs w:val="24"/>
          <w:shd w:val="clear" w:color="auto" w:fill="FFFFFF"/>
          <w:lang w:val="af-ZA"/>
        </w:rPr>
        <w:t xml:space="preserve">, </w:t>
      </w:r>
      <w:r w:rsidR="00A14A1B" w:rsidRPr="00A14A1B">
        <w:rPr>
          <w:rFonts w:ascii="GHEA Grapalat" w:hAnsi="GHEA Grapalat" w:cs="Sylfaen"/>
          <w:bCs/>
          <w:color w:val="191919"/>
          <w:sz w:val="24"/>
          <w:szCs w:val="24"/>
          <w:shd w:val="clear" w:color="auto" w:fill="FFFFFF"/>
          <w:lang w:val="af-ZA"/>
        </w:rPr>
        <w:t xml:space="preserve">Հայաստանի Հանրապետության կառավարության 2021 թվականի դեկտեմբերի 23-ի N 2121-Ն որոշման մեջ փոփոխություններ ու լրացումներ կատարելու, Հայաստանի </w:t>
      </w:r>
      <w:r w:rsidR="00653864">
        <w:rPr>
          <w:rFonts w:ascii="GHEA Grapalat" w:hAnsi="GHEA Grapalat" w:cs="Sylfaen"/>
          <w:bCs/>
          <w:color w:val="191919"/>
          <w:sz w:val="24"/>
          <w:szCs w:val="24"/>
          <w:shd w:val="clear" w:color="auto" w:fill="FFFFFF"/>
          <w:lang w:val="af-ZA"/>
        </w:rPr>
        <w:t>Հ</w:t>
      </w:r>
      <w:r w:rsidR="00A14A1B" w:rsidRPr="00A14A1B">
        <w:rPr>
          <w:rFonts w:ascii="GHEA Grapalat" w:hAnsi="GHEA Grapalat" w:cs="Sylfaen"/>
          <w:bCs/>
          <w:color w:val="191919"/>
          <w:sz w:val="24"/>
          <w:szCs w:val="24"/>
          <w:shd w:val="clear" w:color="auto" w:fill="FFFFFF"/>
          <w:lang w:val="af-ZA"/>
        </w:rPr>
        <w:t xml:space="preserve">անրապետության կառավարության 2022 թվականի մայիսի 13-ի N 683-Ն որոշման մեջ </w:t>
      </w:r>
      <w:r w:rsidR="00A14A1B">
        <w:rPr>
          <w:rFonts w:ascii="GHEA Grapalat" w:hAnsi="GHEA Grapalat" w:cs="Sylfaen"/>
          <w:bCs/>
          <w:color w:val="191919"/>
          <w:sz w:val="24"/>
          <w:szCs w:val="24"/>
          <w:shd w:val="clear" w:color="auto" w:fill="FFFFFF"/>
          <w:lang w:val="hy-AM"/>
        </w:rPr>
        <w:t>և</w:t>
      </w:r>
      <w:r w:rsidR="00A14A1B" w:rsidRPr="00A14A1B">
        <w:rPr>
          <w:rFonts w:ascii="GHEA Grapalat" w:hAnsi="GHEA Grapalat" w:cs="Sylfaen"/>
          <w:bCs/>
          <w:color w:val="191919"/>
          <w:sz w:val="24"/>
          <w:szCs w:val="24"/>
          <w:shd w:val="clear" w:color="auto" w:fill="FFFFFF"/>
          <w:lang w:val="af-ZA"/>
        </w:rPr>
        <w:t xml:space="preserve"> գնման պայմանագրերում փոփոխություններ կատարելու </w:t>
      </w:r>
      <w:r w:rsidR="00A14A1B">
        <w:rPr>
          <w:rFonts w:ascii="GHEA Grapalat" w:hAnsi="GHEA Grapalat" w:cs="Sylfaen"/>
          <w:bCs/>
          <w:color w:val="191919"/>
          <w:sz w:val="24"/>
          <w:szCs w:val="24"/>
          <w:shd w:val="clear" w:color="auto" w:fill="FFFFFF"/>
          <w:lang w:val="hy-AM"/>
        </w:rPr>
        <w:t>մասին»</w:t>
      </w:r>
      <w:r>
        <w:rPr>
          <w:rFonts w:ascii="GHEA Grapalat" w:hAnsi="GHEA Grapalat" w:cs="Sylfaen"/>
          <w:color w:val="191919"/>
          <w:sz w:val="24"/>
          <w:szCs w:val="24"/>
          <w:shd w:val="clear" w:color="auto" w:fill="FFFFFF"/>
          <w:lang w:val="hy-AM"/>
        </w:rPr>
        <w:t xml:space="preserve"> </w:t>
      </w:r>
      <w:r>
        <w:rPr>
          <w:rFonts w:ascii="GHEA Grapalat" w:hAnsi="GHEA Grapalat"/>
          <w:sz w:val="24"/>
          <w:szCs w:val="24"/>
          <w:shd w:val="clear" w:color="auto" w:fill="FFFFFF"/>
        </w:rPr>
        <w:t>որոշման</w:t>
      </w:r>
      <w:r w:rsidRPr="001E3508">
        <w:rPr>
          <w:rFonts w:ascii="GHEA Grapalat" w:hAnsi="GHEA Grapalat"/>
          <w:sz w:val="24"/>
          <w:szCs w:val="24"/>
          <w:lang w:val="af-ZA"/>
        </w:rPr>
        <w:t xml:space="preserve"> </w:t>
      </w:r>
      <w:proofErr w:type="spellStart"/>
      <w:r>
        <w:rPr>
          <w:rFonts w:ascii="GHEA Grapalat" w:hAnsi="GHEA Grapalat"/>
          <w:sz w:val="24"/>
          <w:szCs w:val="24"/>
          <w:lang w:val="ru-RU"/>
        </w:rPr>
        <w:t>նախագծի</w:t>
      </w:r>
      <w:proofErr w:type="spellEnd"/>
      <w:r w:rsidRPr="001E3508">
        <w:rPr>
          <w:rFonts w:ascii="GHEA Grapalat" w:hAnsi="GHEA Grapalat"/>
          <w:sz w:val="24"/>
          <w:szCs w:val="24"/>
          <w:lang w:val="af-ZA"/>
        </w:rPr>
        <w:t xml:space="preserve"> </w:t>
      </w:r>
      <w:proofErr w:type="spellStart"/>
      <w:r>
        <w:rPr>
          <w:rFonts w:ascii="GHEA Grapalat" w:hAnsi="GHEA Grapalat"/>
          <w:sz w:val="24"/>
          <w:szCs w:val="24"/>
          <w:lang w:val="ru-RU"/>
        </w:rPr>
        <w:t>ընդունումը</w:t>
      </w:r>
      <w:proofErr w:type="spellEnd"/>
      <w:r w:rsidRPr="001E3508">
        <w:rPr>
          <w:rFonts w:ascii="GHEA Grapalat" w:hAnsi="GHEA Grapalat"/>
          <w:sz w:val="24"/>
          <w:szCs w:val="24"/>
          <w:lang w:val="af-ZA"/>
        </w:rPr>
        <w:t xml:space="preserve"> </w:t>
      </w:r>
      <w:r>
        <w:rPr>
          <w:rFonts w:ascii="GHEA Grapalat" w:hAnsi="GHEA Grapalat"/>
          <w:sz w:val="24"/>
          <w:szCs w:val="24"/>
        </w:rPr>
        <w:t>անհրաժեշտ</w:t>
      </w:r>
      <w:r w:rsidRPr="001E3508">
        <w:rPr>
          <w:rFonts w:ascii="GHEA Grapalat" w:hAnsi="GHEA Grapalat"/>
          <w:sz w:val="24"/>
          <w:szCs w:val="24"/>
          <w:lang w:val="af-ZA"/>
        </w:rPr>
        <w:t xml:space="preserve"> </w:t>
      </w:r>
      <w:r>
        <w:rPr>
          <w:rFonts w:ascii="GHEA Grapalat" w:hAnsi="GHEA Grapalat"/>
          <w:sz w:val="24"/>
          <w:szCs w:val="24"/>
          <w:lang w:val="ru-RU"/>
        </w:rPr>
        <w:t>է</w:t>
      </w:r>
      <w:r>
        <w:rPr>
          <w:rFonts w:ascii="GHEA Grapalat" w:hAnsi="GHEA Grapalat"/>
          <w:color w:val="191919"/>
          <w:sz w:val="24"/>
          <w:szCs w:val="24"/>
          <w:shd w:val="clear" w:color="auto" w:fill="FFFFFF"/>
          <w:lang w:val="hy-AM"/>
        </w:rPr>
        <w:t xml:space="preserve"> </w:t>
      </w:r>
      <w:r>
        <w:rPr>
          <w:rFonts w:ascii="GHEA Grapalat" w:hAnsi="GHEA Grapalat"/>
          <w:sz w:val="24"/>
          <w:szCs w:val="24"/>
        </w:rPr>
        <w:t>ՀՀ</w:t>
      </w:r>
      <w:r w:rsidRPr="001E3508">
        <w:rPr>
          <w:rFonts w:ascii="GHEA Grapalat" w:hAnsi="GHEA Grapalat"/>
          <w:sz w:val="24"/>
          <w:szCs w:val="24"/>
          <w:lang w:val="af-ZA"/>
        </w:rPr>
        <w:t xml:space="preserve"> </w:t>
      </w:r>
      <w:r>
        <w:rPr>
          <w:rFonts w:ascii="GHEA Grapalat" w:hAnsi="GHEA Grapalat"/>
          <w:sz w:val="24"/>
          <w:szCs w:val="24"/>
        </w:rPr>
        <w:t>պետական</w:t>
      </w:r>
      <w:r w:rsidRPr="001E3508">
        <w:rPr>
          <w:rFonts w:ascii="GHEA Grapalat" w:hAnsi="GHEA Grapalat"/>
          <w:sz w:val="24"/>
          <w:szCs w:val="24"/>
          <w:lang w:val="af-ZA"/>
        </w:rPr>
        <w:t xml:space="preserve"> </w:t>
      </w:r>
      <w:r>
        <w:rPr>
          <w:rFonts w:ascii="GHEA Grapalat" w:hAnsi="GHEA Grapalat"/>
          <w:sz w:val="24"/>
          <w:szCs w:val="24"/>
        </w:rPr>
        <w:t>բյուջեով</w:t>
      </w:r>
      <w:r w:rsidRPr="001E3508">
        <w:rPr>
          <w:rFonts w:ascii="GHEA Grapalat" w:hAnsi="GHEA Grapalat"/>
          <w:sz w:val="24"/>
          <w:szCs w:val="24"/>
          <w:lang w:val="af-ZA"/>
        </w:rPr>
        <w:t xml:space="preserve"> </w:t>
      </w:r>
      <w:r>
        <w:rPr>
          <w:rFonts w:ascii="GHEA Grapalat" w:hAnsi="GHEA Grapalat"/>
          <w:sz w:val="24"/>
          <w:szCs w:val="24"/>
        </w:rPr>
        <w:t>նախատեսված</w:t>
      </w:r>
      <w:r w:rsidRPr="001E3508">
        <w:rPr>
          <w:rFonts w:ascii="GHEA Grapalat" w:hAnsi="GHEA Grapalat"/>
          <w:sz w:val="24"/>
          <w:szCs w:val="24"/>
          <w:lang w:val="af-ZA"/>
        </w:rPr>
        <w:t xml:space="preserve"> 1049 «</w:t>
      </w:r>
      <w:proofErr w:type="spellStart"/>
      <w:r>
        <w:rPr>
          <w:rFonts w:ascii="GHEA Grapalat" w:hAnsi="GHEA Grapalat"/>
          <w:sz w:val="24"/>
          <w:szCs w:val="24"/>
        </w:rPr>
        <w:t>Ճանապարհային</w:t>
      </w:r>
      <w:proofErr w:type="spellEnd"/>
      <w:r w:rsidRPr="001E3508">
        <w:rPr>
          <w:rFonts w:ascii="GHEA Grapalat" w:hAnsi="GHEA Grapalat"/>
          <w:sz w:val="24"/>
          <w:szCs w:val="24"/>
          <w:lang w:val="af-ZA"/>
        </w:rPr>
        <w:t xml:space="preserve"> </w:t>
      </w:r>
      <w:r>
        <w:rPr>
          <w:rFonts w:ascii="GHEA Grapalat" w:hAnsi="GHEA Grapalat"/>
          <w:sz w:val="24"/>
          <w:szCs w:val="24"/>
        </w:rPr>
        <w:t>ցանցի</w:t>
      </w:r>
      <w:r w:rsidRPr="001E3508">
        <w:rPr>
          <w:rFonts w:ascii="GHEA Grapalat" w:hAnsi="GHEA Grapalat"/>
          <w:sz w:val="24"/>
          <w:szCs w:val="24"/>
          <w:lang w:val="af-ZA"/>
        </w:rPr>
        <w:t xml:space="preserve"> </w:t>
      </w:r>
      <w:proofErr w:type="spellStart"/>
      <w:r>
        <w:rPr>
          <w:rFonts w:ascii="GHEA Grapalat" w:hAnsi="GHEA Grapalat"/>
          <w:sz w:val="24"/>
          <w:szCs w:val="24"/>
        </w:rPr>
        <w:t>բարելավում</w:t>
      </w:r>
      <w:proofErr w:type="spellEnd"/>
      <w:r w:rsidRPr="001E3508">
        <w:rPr>
          <w:rFonts w:ascii="GHEA Grapalat" w:hAnsi="GHEA Grapalat"/>
          <w:sz w:val="24"/>
          <w:szCs w:val="24"/>
          <w:lang w:val="af-ZA"/>
        </w:rPr>
        <w:t xml:space="preserve">» </w:t>
      </w:r>
      <w:proofErr w:type="spellStart"/>
      <w:r>
        <w:rPr>
          <w:rFonts w:ascii="GHEA Grapalat" w:hAnsi="GHEA Grapalat"/>
          <w:sz w:val="24"/>
          <w:szCs w:val="24"/>
        </w:rPr>
        <w:t>ծրագրի</w:t>
      </w:r>
      <w:proofErr w:type="spellEnd"/>
      <w:r w:rsidRPr="001E3508">
        <w:rPr>
          <w:rFonts w:ascii="GHEA Grapalat" w:hAnsi="GHEA Grapalat"/>
          <w:sz w:val="24"/>
          <w:szCs w:val="24"/>
          <w:lang w:val="af-ZA"/>
        </w:rPr>
        <w:t xml:space="preserve"> «21001 </w:t>
      </w:r>
      <w:r>
        <w:rPr>
          <w:rFonts w:ascii="GHEA Grapalat" w:hAnsi="GHEA Grapalat"/>
          <w:sz w:val="24"/>
          <w:szCs w:val="24"/>
        </w:rPr>
        <w:t>Պետական</w:t>
      </w:r>
      <w:r w:rsidRPr="001E3508">
        <w:rPr>
          <w:rFonts w:ascii="GHEA Grapalat" w:hAnsi="GHEA Grapalat"/>
          <w:sz w:val="24"/>
          <w:szCs w:val="24"/>
          <w:lang w:val="af-ZA"/>
        </w:rPr>
        <w:t xml:space="preserve"> </w:t>
      </w:r>
      <w:r>
        <w:rPr>
          <w:rFonts w:ascii="GHEA Grapalat" w:hAnsi="GHEA Grapalat"/>
          <w:sz w:val="24"/>
          <w:szCs w:val="24"/>
        </w:rPr>
        <w:t>նշանակության</w:t>
      </w:r>
      <w:r w:rsidRPr="001E3508">
        <w:rPr>
          <w:rFonts w:ascii="GHEA Grapalat" w:hAnsi="GHEA Grapalat"/>
          <w:sz w:val="24"/>
          <w:szCs w:val="24"/>
          <w:lang w:val="af-ZA"/>
        </w:rPr>
        <w:t xml:space="preserve"> </w:t>
      </w:r>
      <w:proofErr w:type="spellStart"/>
      <w:r>
        <w:rPr>
          <w:rFonts w:ascii="GHEA Grapalat" w:hAnsi="GHEA Grapalat"/>
          <w:sz w:val="24"/>
          <w:szCs w:val="24"/>
        </w:rPr>
        <w:t>ավտոճանապարհների</w:t>
      </w:r>
      <w:proofErr w:type="spellEnd"/>
      <w:r w:rsidRPr="001E3508">
        <w:rPr>
          <w:rFonts w:ascii="GHEA Grapalat" w:hAnsi="GHEA Grapalat"/>
          <w:sz w:val="24"/>
          <w:szCs w:val="24"/>
          <w:lang w:val="af-ZA"/>
        </w:rPr>
        <w:t xml:space="preserve"> </w:t>
      </w:r>
      <w:proofErr w:type="spellStart"/>
      <w:r>
        <w:rPr>
          <w:rFonts w:ascii="GHEA Grapalat" w:hAnsi="GHEA Grapalat"/>
          <w:sz w:val="24"/>
          <w:szCs w:val="24"/>
        </w:rPr>
        <w:t>հիմնանորոգում</w:t>
      </w:r>
      <w:proofErr w:type="spellEnd"/>
      <w:r w:rsidRPr="001E3508">
        <w:rPr>
          <w:rFonts w:ascii="GHEA Grapalat" w:hAnsi="GHEA Grapalat"/>
          <w:sz w:val="24"/>
          <w:szCs w:val="24"/>
          <w:lang w:val="af-ZA"/>
        </w:rPr>
        <w:t xml:space="preserve">» </w:t>
      </w:r>
      <w:proofErr w:type="spellStart"/>
      <w:r>
        <w:rPr>
          <w:rFonts w:ascii="GHEA Grapalat" w:hAnsi="GHEA Grapalat"/>
          <w:sz w:val="24"/>
          <w:szCs w:val="24"/>
        </w:rPr>
        <w:t>միջոցառմ</w:t>
      </w:r>
      <w:proofErr w:type="spellEnd"/>
      <w:r w:rsidR="00B5049A">
        <w:rPr>
          <w:rFonts w:ascii="GHEA Grapalat" w:hAnsi="GHEA Grapalat"/>
          <w:sz w:val="24"/>
          <w:szCs w:val="24"/>
          <w:lang w:val="hy-AM"/>
        </w:rPr>
        <w:t>ա</w:t>
      </w:r>
      <w:r>
        <w:rPr>
          <w:rFonts w:ascii="GHEA Grapalat" w:hAnsi="GHEA Grapalat"/>
          <w:sz w:val="24"/>
          <w:szCs w:val="24"/>
        </w:rPr>
        <w:t>ն</w:t>
      </w:r>
      <w:r w:rsidRPr="001E3508">
        <w:rPr>
          <w:rFonts w:ascii="GHEA Grapalat" w:hAnsi="GHEA Grapalat"/>
          <w:sz w:val="24"/>
          <w:szCs w:val="24"/>
          <w:lang w:val="af-ZA"/>
        </w:rPr>
        <w:t xml:space="preserve"> </w:t>
      </w:r>
      <w:r>
        <w:rPr>
          <w:rFonts w:ascii="GHEA Grapalat" w:hAnsi="GHEA Grapalat"/>
          <w:sz w:val="24"/>
          <w:szCs w:val="24"/>
        </w:rPr>
        <w:t>կատարումն</w:t>
      </w:r>
      <w:r w:rsidRPr="001E3508">
        <w:rPr>
          <w:rFonts w:ascii="GHEA Grapalat" w:hAnsi="GHEA Grapalat"/>
          <w:sz w:val="24"/>
          <w:szCs w:val="24"/>
          <w:lang w:val="af-ZA"/>
        </w:rPr>
        <w:t xml:space="preserve"> </w:t>
      </w:r>
      <w:proofErr w:type="spellStart"/>
      <w:r>
        <w:rPr>
          <w:rFonts w:ascii="GHEA Grapalat" w:hAnsi="GHEA Grapalat"/>
          <w:sz w:val="24"/>
          <w:szCs w:val="24"/>
        </w:rPr>
        <w:t>ապահովելու</w:t>
      </w:r>
      <w:proofErr w:type="spellEnd"/>
      <w:r w:rsidRPr="001E3508">
        <w:rPr>
          <w:rFonts w:ascii="GHEA Grapalat" w:hAnsi="GHEA Grapalat"/>
          <w:sz w:val="24"/>
          <w:szCs w:val="24"/>
          <w:lang w:val="af-ZA"/>
        </w:rPr>
        <w:t xml:space="preserve"> </w:t>
      </w:r>
      <w:r>
        <w:rPr>
          <w:rFonts w:ascii="GHEA Grapalat" w:hAnsi="GHEA Grapalat"/>
          <w:sz w:val="24"/>
          <w:szCs w:val="24"/>
        </w:rPr>
        <w:t>նպատակով</w:t>
      </w:r>
      <w:r w:rsidRPr="001E3508">
        <w:rPr>
          <w:rFonts w:ascii="GHEA Grapalat" w:hAnsi="GHEA Grapalat"/>
          <w:sz w:val="24"/>
          <w:szCs w:val="24"/>
          <w:lang w:val="af-ZA"/>
        </w:rPr>
        <w:t xml:space="preserve">: </w:t>
      </w:r>
    </w:p>
    <w:p w:rsidR="002E22F0" w:rsidRPr="001E3508" w:rsidRDefault="002E22F0" w:rsidP="00854454">
      <w:pPr>
        <w:tabs>
          <w:tab w:val="left" w:pos="567"/>
          <w:tab w:val="left" w:pos="851"/>
        </w:tabs>
        <w:spacing w:line="360" w:lineRule="auto"/>
        <w:ind w:firstLine="630"/>
        <w:jc w:val="both"/>
        <w:rPr>
          <w:rFonts w:ascii="GHEA Grapalat" w:hAnsi="GHEA Grapalat"/>
          <w:bCs/>
          <w:color w:val="000000"/>
          <w:sz w:val="24"/>
          <w:szCs w:val="24"/>
          <w:lang w:val="af-ZA" w:eastAsia="en-GB"/>
        </w:rPr>
      </w:pPr>
    </w:p>
    <w:p w:rsidR="001E3508" w:rsidRPr="00E529A7" w:rsidRDefault="001E3508" w:rsidP="00E529A7">
      <w:pPr>
        <w:pStyle w:val="a4"/>
        <w:numPr>
          <w:ilvl w:val="0"/>
          <w:numId w:val="4"/>
        </w:numPr>
        <w:tabs>
          <w:tab w:val="left" w:pos="567"/>
          <w:tab w:val="left" w:pos="851"/>
        </w:tabs>
        <w:spacing w:after="200" w:line="360" w:lineRule="auto"/>
        <w:jc w:val="both"/>
        <w:rPr>
          <w:rFonts w:ascii="GHEA Grapalat" w:hAnsi="GHEA Grapalat"/>
          <w:b/>
          <w:sz w:val="24"/>
          <w:szCs w:val="24"/>
          <w:lang w:val="af-ZA"/>
        </w:rPr>
      </w:pPr>
      <w:r w:rsidRPr="00E529A7">
        <w:rPr>
          <w:rFonts w:ascii="GHEA Grapalat" w:hAnsi="GHEA Grapalat"/>
          <w:b/>
          <w:color w:val="000000"/>
          <w:u w:val="single"/>
          <w:lang w:val="hy-AM" w:eastAsia="en-GB"/>
        </w:rPr>
        <w:t>Ընթացիկ</w:t>
      </w:r>
      <w:r w:rsidRPr="00E529A7">
        <w:rPr>
          <w:rFonts w:ascii="GHEA Grapalat" w:hAnsi="GHEA Grapalat"/>
          <w:b/>
          <w:color w:val="000000"/>
          <w:u w:val="single"/>
          <w:lang w:val="af-ZA" w:eastAsia="en-GB"/>
        </w:rPr>
        <w:t xml:space="preserve"> </w:t>
      </w:r>
      <w:r w:rsidRPr="00E529A7">
        <w:rPr>
          <w:rFonts w:ascii="GHEA Grapalat" w:hAnsi="GHEA Grapalat"/>
          <w:b/>
          <w:color w:val="000000"/>
          <w:u w:val="single"/>
          <w:lang w:val="hy-AM" w:eastAsia="en-GB"/>
        </w:rPr>
        <w:t>իրավիճակը,</w:t>
      </w:r>
      <w:r w:rsidRPr="00E529A7">
        <w:rPr>
          <w:rFonts w:ascii="GHEA Grapalat" w:hAnsi="GHEA Grapalat"/>
          <w:b/>
          <w:color w:val="000000"/>
          <w:u w:val="single"/>
          <w:lang w:val="af-ZA" w:eastAsia="en-GB"/>
        </w:rPr>
        <w:t xml:space="preserve"> </w:t>
      </w:r>
      <w:r w:rsidRPr="00E529A7">
        <w:rPr>
          <w:rFonts w:ascii="GHEA Grapalat" w:hAnsi="GHEA Grapalat"/>
          <w:b/>
          <w:color w:val="000000"/>
          <w:u w:val="single"/>
          <w:lang w:val="hy-AM" w:eastAsia="en-GB"/>
        </w:rPr>
        <w:t>խնդիրները և առաջարկվող կարգավորման բնույթը</w:t>
      </w:r>
    </w:p>
    <w:p w:rsidR="00821447" w:rsidRDefault="00E75D26" w:rsidP="00DB1459">
      <w:pPr>
        <w:tabs>
          <w:tab w:val="left" w:pos="567"/>
          <w:tab w:val="left" w:pos="851"/>
        </w:tabs>
        <w:autoSpaceDE w:val="0"/>
        <w:autoSpaceDN w:val="0"/>
        <w:adjustRightInd w:val="0"/>
        <w:spacing w:line="360" w:lineRule="auto"/>
        <w:ind w:firstLine="630"/>
        <w:jc w:val="both"/>
        <w:rPr>
          <w:rFonts w:ascii="GHEA Grapalat" w:hAnsi="GHEA Grapalat" w:cs="Sylfaen"/>
          <w:bCs/>
          <w:color w:val="191919"/>
          <w:sz w:val="24"/>
          <w:szCs w:val="24"/>
          <w:shd w:val="clear" w:color="auto" w:fill="FFFFFF"/>
          <w:lang w:val="hy-AM"/>
        </w:rPr>
      </w:pPr>
      <w:r>
        <w:rPr>
          <w:rFonts w:ascii="GHEA Grapalat" w:hAnsi="GHEA Grapalat" w:cs="Sylfaen"/>
          <w:color w:val="191919"/>
          <w:sz w:val="24"/>
          <w:szCs w:val="24"/>
          <w:shd w:val="clear" w:color="auto" w:fill="FFFFFF"/>
          <w:lang w:val="hy-AM"/>
        </w:rPr>
        <w:t>Ն</w:t>
      </w:r>
      <w:r>
        <w:rPr>
          <w:rFonts w:ascii="GHEA Grapalat" w:hAnsi="GHEA Grapalat"/>
          <w:sz w:val="24"/>
          <w:szCs w:val="24"/>
          <w:lang w:val="hy-AM"/>
        </w:rPr>
        <w:t xml:space="preserve">ախագծի ընդունումը պայմանավորված է թիվ </w:t>
      </w:r>
      <w:r w:rsidRPr="0011376D">
        <w:rPr>
          <w:rFonts w:ascii="GHEA Grapalat" w:hAnsi="GHEA Grapalat"/>
          <w:sz w:val="24"/>
          <w:szCs w:val="24"/>
          <w:lang w:val="hy-AM"/>
        </w:rPr>
        <w:t>ՏԿԵՆ-ՀԲՄԱՇՁԲ-2022/20Շ-</w:t>
      </w:r>
      <w:r>
        <w:rPr>
          <w:rFonts w:ascii="GHEA Grapalat" w:hAnsi="GHEA Grapalat"/>
          <w:sz w:val="24"/>
          <w:szCs w:val="24"/>
          <w:lang w:val="hy-AM"/>
        </w:rPr>
        <w:t xml:space="preserve">2 պայմանագրով նախատեսված </w:t>
      </w:r>
      <w:r w:rsidRPr="00CA1343">
        <w:rPr>
          <w:rFonts w:ascii="GHEA Grapalat" w:hAnsi="GHEA Grapalat"/>
          <w:sz w:val="24"/>
          <w:szCs w:val="24"/>
          <w:lang w:val="hy-AM"/>
        </w:rPr>
        <w:t xml:space="preserve">/Մ-12/ - Կոռնիձոր - </w:t>
      </w:r>
      <w:r w:rsidR="00DB1459">
        <w:rPr>
          <w:rFonts w:ascii="GHEA Grapalat" w:hAnsi="GHEA Grapalat"/>
          <w:sz w:val="24"/>
          <w:szCs w:val="24"/>
          <w:lang w:val="hy-AM"/>
        </w:rPr>
        <w:t>ՀՀ</w:t>
      </w:r>
      <w:r w:rsidRPr="00CA1343">
        <w:rPr>
          <w:rFonts w:ascii="GHEA Grapalat" w:hAnsi="GHEA Grapalat"/>
          <w:sz w:val="24"/>
          <w:szCs w:val="24"/>
          <w:lang w:val="hy-AM"/>
        </w:rPr>
        <w:t xml:space="preserve"> սահման ավտոճանապարհի</w:t>
      </w:r>
      <w:r>
        <w:rPr>
          <w:rFonts w:ascii="GHEA Grapalat" w:hAnsi="GHEA Grapalat"/>
          <w:sz w:val="24"/>
          <w:szCs w:val="24"/>
          <w:lang w:val="hy-AM"/>
        </w:rPr>
        <w:t xml:space="preserve"> </w:t>
      </w:r>
      <w:r w:rsidRPr="00CA1343">
        <w:rPr>
          <w:rFonts w:ascii="GHEA Grapalat" w:hAnsi="GHEA Grapalat"/>
          <w:sz w:val="24"/>
          <w:szCs w:val="24"/>
          <w:lang w:val="hy-AM"/>
        </w:rPr>
        <w:t>կմ4+000</w:t>
      </w:r>
      <w:r>
        <w:rPr>
          <w:rFonts w:ascii="GHEA Grapalat" w:hAnsi="GHEA Grapalat"/>
          <w:sz w:val="24"/>
          <w:szCs w:val="24"/>
          <w:lang w:val="hy-AM"/>
        </w:rPr>
        <w:t xml:space="preserve"> </w:t>
      </w:r>
      <w:r w:rsidRPr="00CA1343">
        <w:rPr>
          <w:rFonts w:ascii="GHEA Grapalat" w:hAnsi="GHEA Grapalat"/>
          <w:sz w:val="24"/>
          <w:szCs w:val="24"/>
          <w:lang w:val="hy-AM"/>
        </w:rPr>
        <w:t>-</w:t>
      </w:r>
      <w:r>
        <w:rPr>
          <w:rFonts w:ascii="GHEA Grapalat" w:hAnsi="GHEA Grapalat"/>
          <w:sz w:val="24"/>
          <w:szCs w:val="24"/>
          <w:lang w:val="hy-AM"/>
        </w:rPr>
        <w:t xml:space="preserve"> </w:t>
      </w:r>
      <w:r w:rsidRPr="00CA1343">
        <w:rPr>
          <w:rFonts w:ascii="GHEA Grapalat" w:hAnsi="GHEA Grapalat"/>
          <w:sz w:val="24"/>
          <w:szCs w:val="24"/>
          <w:lang w:val="hy-AM"/>
        </w:rPr>
        <w:t xml:space="preserve">կմ9+000 հատվածի </w:t>
      </w:r>
      <w:r>
        <w:rPr>
          <w:rFonts w:ascii="GHEA Grapalat" w:hAnsi="GHEA Grapalat"/>
          <w:sz w:val="24"/>
          <w:szCs w:val="24"/>
          <w:lang w:val="hy-AM"/>
        </w:rPr>
        <w:t xml:space="preserve">վերակառուցման և թիվ </w:t>
      </w:r>
      <w:r w:rsidRPr="0011376D">
        <w:rPr>
          <w:rFonts w:ascii="GHEA Grapalat" w:hAnsi="GHEA Grapalat"/>
          <w:sz w:val="24"/>
          <w:szCs w:val="24"/>
          <w:lang w:val="hy-AM"/>
        </w:rPr>
        <w:t>ՏԿԵՆ-ՀԲՄԱՇՁԲ-2022/20Շ-</w:t>
      </w:r>
      <w:r>
        <w:rPr>
          <w:rFonts w:ascii="GHEA Grapalat" w:hAnsi="GHEA Grapalat"/>
          <w:sz w:val="24"/>
          <w:szCs w:val="24"/>
          <w:lang w:val="hy-AM"/>
        </w:rPr>
        <w:t xml:space="preserve">3 պայմանագրով նախատեսված </w:t>
      </w:r>
      <w:r w:rsidRPr="00CA1343">
        <w:rPr>
          <w:rFonts w:ascii="GHEA Grapalat" w:hAnsi="GHEA Grapalat"/>
          <w:sz w:val="24"/>
          <w:szCs w:val="24"/>
          <w:lang w:val="hy-AM"/>
        </w:rPr>
        <w:t xml:space="preserve">/Մ-12/ - Կոռնիձոր - </w:t>
      </w:r>
      <w:r w:rsidR="00DB1459">
        <w:rPr>
          <w:rFonts w:ascii="GHEA Grapalat" w:hAnsi="GHEA Grapalat"/>
          <w:sz w:val="24"/>
          <w:szCs w:val="24"/>
          <w:lang w:val="hy-AM"/>
        </w:rPr>
        <w:t>ՀՀ</w:t>
      </w:r>
      <w:r w:rsidRPr="00CA1343">
        <w:rPr>
          <w:rFonts w:ascii="GHEA Grapalat" w:hAnsi="GHEA Grapalat"/>
          <w:sz w:val="24"/>
          <w:szCs w:val="24"/>
          <w:lang w:val="hy-AM"/>
        </w:rPr>
        <w:t xml:space="preserve"> սահման ավտոճանապարհի</w:t>
      </w:r>
      <w:r>
        <w:rPr>
          <w:rFonts w:ascii="GHEA Grapalat" w:hAnsi="GHEA Grapalat"/>
          <w:sz w:val="24"/>
          <w:szCs w:val="24"/>
          <w:lang w:val="hy-AM"/>
        </w:rPr>
        <w:t xml:space="preserve"> </w:t>
      </w:r>
      <w:r w:rsidRPr="00CA1343">
        <w:rPr>
          <w:rFonts w:ascii="GHEA Grapalat" w:hAnsi="GHEA Grapalat"/>
          <w:sz w:val="24"/>
          <w:szCs w:val="24"/>
          <w:lang w:val="hy-AM"/>
        </w:rPr>
        <w:t xml:space="preserve">կմ9+000 - կմ11+779.75 հատվածի </w:t>
      </w:r>
      <w:r>
        <w:rPr>
          <w:rFonts w:ascii="GHEA Grapalat" w:hAnsi="GHEA Grapalat"/>
          <w:sz w:val="24"/>
          <w:szCs w:val="24"/>
          <w:lang w:val="hy-AM"/>
        </w:rPr>
        <w:t xml:space="preserve">վերակառուցման </w:t>
      </w:r>
      <w:r w:rsidR="00821447">
        <w:rPr>
          <w:rFonts w:ascii="GHEA Grapalat" w:hAnsi="GHEA Grapalat"/>
          <w:sz w:val="24"/>
          <w:szCs w:val="24"/>
          <w:lang w:val="hy-AM"/>
        </w:rPr>
        <w:t xml:space="preserve">աշխատանքների կատարման </w:t>
      </w:r>
      <w:r w:rsidR="00C56807">
        <w:rPr>
          <w:rFonts w:ascii="GHEA Grapalat" w:hAnsi="GHEA Grapalat"/>
          <w:sz w:val="24"/>
          <w:szCs w:val="24"/>
          <w:lang w:val="hy-AM"/>
        </w:rPr>
        <w:t xml:space="preserve">և </w:t>
      </w:r>
      <w:r w:rsidR="00DB1459">
        <w:rPr>
          <w:rFonts w:ascii="GHEA Grapalat" w:hAnsi="GHEA Grapalat"/>
          <w:sz w:val="24"/>
          <w:szCs w:val="24"/>
          <w:lang w:val="hy-AM"/>
        </w:rPr>
        <w:t xml:space="preserve">2023 թվականի համար նախատեսված </w:t>
      </w:r>
      <w:r>
        <w:rPr>
          <w:rFonts w:ascii="GHEA Grapalat" w:hAnsi="GHEA Grapalat" w:cs="Sylfaen"/>
          <w:bCs/>
          <w:color w:val="191919"/>
          <w:sz w:val="24"/>
          <w:szCs w:val="24"/>
          <w:shd w:val="clear" w:color="auto" w:fill="FFFFFF"/>
          <w:lang w:val="hy-AM"/>
        </w:rPr>
        <w:t>աշխատանքներ</w:t>
      </w:r>
      <w:r w:rsidR="00DB1459">
        <w:rPr>
          <w:rFonts w:ascii="GHEA Grapalat" w:hAnsi="GHEA Grapalat" w:cs="Sylfaen"/>
          <w:bCs/>
          <w:color w:val="191919"/>
          <w:sz w:val="24"/>
          <w:szCs w:val="24"/>
          <w:shd w:val="clear" w:color="auto" w:fill="FFFFFF"/>
          <w:lang w:val="hy-AM"/>
        </w:rPr>
        <w:t>ը 2022 թվականին մեկնարկելու նպատակով կանխավճարի տրամադրման, ինչպես նաև</w:t>
      </w:r>
      <w:r w:rsidR="00DB1459" w:rsidRPr="00DB1459">
        <w:rPr>
          <w:rFonts w:ascii="GHEA Grapalat" w:eastAsiaTheme="minorHAnsi" w:hAnsi="GHEA Grapalat" w:cstheme="minorBidi"/>
          <w:color w:val="000000"/>
          <w:lang w:val="hy-AM"/>
        </w:rPr>
        <w:t xml:space="preserve"> </w:t>
      </w:r>
      <w:r w:rsidR="00821447" w:rsidRPr="00821447">
        <w:rPr>
          <w:rFonts w:ascii="GHEA Grapalat" w:hAnsi="GHEA Grapalat" w:cs="Sylfaen"/>
          <w:bCs/>
          <w:color w:val="191919"/>
          <w:sz w:val="24"/>
          <w:szCs w:val="24"/>
          <w:shd w:val="clear" w:color="auto" w:fill="FFFFFF"/>
          <w:lang w:val="hy-AM"/>
        </w:rPr>
        <w:t>թիվ ՏԿԵՆ-ՀԲՄԱՇՁԲ-2022/3Շ</w:t>
      </w:r>
      <w:r w:rsidR="00DB1459">
        <w:rPr>
          <w:rFonts w:ascii="GHEA Grapalat" w:hAnsi="GHEA Grapalat" w:cs="Sylfaen"/>
          <w:bCs/>
          <w:color w:val="191919"/>
          <w:sz w:val="24"/>
          <w:szCs w:val="24"/>
          <w:shd w:val="clear" w:color="auto" w:fill="FFFFFF"/>
          <w:lang w:val="hy-AM"/>
        </w:rPr>
        <w:t xml:space="preserve"> պայմանագրով </w:t>
      </w:r>
      <w:r w:rsidR="00821447" w:rsidRPr="00821447">
        <w:rPr>
          <w:rFonts w:ascii="GHEA Grapalat" w:hAnsi="GHEA Grapalat" w:cs="Sylfaen"/>
          <w:bCs/>
          <w:color w:val="191919"/>
          <w:sz w:val="24"/>
          <w:szCs w:val="24"/>
          <w:shd w:val="clear" w:color="auto" w:fill="FFFFFF"/>
          <w:lang w:val="hy-AM"/>
        </w:rPr>
        <w:t xml:space="preserve">Տ-8-49,/Տ-8-48/-Լծեն ավտոճանապարհի  կմ0+000-կմ6+158 հատվածի </w:t>
      </w:r>
      <w:r w:rsidR="00821447">
        <w:rPr>
          <w:rFonts w:ascii="GHEA Grapalat" w:hAnsi="GHEA Grapalat" w:cs="Sylfaen"/>
          <w:bCs/>
          <w:color w:val="191919"/>
          <w:sz w:val="24"/>
          <w:szCs w:val="24"/>
          <w:shd w:val="clear" w:color="auto" w:fill="FFFFFF"/>
          <w:lang w:val="hy-AM"/>
        </w:rPr>
        <w:lastRenderedPageBreak/>
        <w:t xml:space="preserve">վերակառուցման աշխատանքները </w:t>
      </w:r>
      <w:r w:rsidR="00826EF7">
        <w:rPr>
          <w:rFonts w:ascii="GHEA Grapalat" w:hAnsi="GHEA Grapalat" w:cs="Sylfaen"/>
          <w:bCs/>
          <w:color w:val="191919"/>
          <w:sz w:val="24"/>
          <w:szCs w:val="24"/>
          <w:shd w:val="clear" w:color="auto" w:fill="FFFFFF"/>
          <w:lang w:val="hy-AM"/>
        </w:rPr>
        <w:t xml:space="preserve">ավարտելու համար պայմանագրով սահմանված կատարման ժամկետը երկարաձգելու և </w:t>
      </w:r>
      <w:r w:rsidR="00826EF7" w:rsidRPr="00826EF7">
        <w:rPr>
          <w:rFonts w:ascii="GHEA Grapalat" w:hAnsi="GHEA Grapalat" w:cs="Sylfaen"/>
          <w:bCs/>
          <w:color w:val="191919"/>
          <w:sz w:val="24"/>
          <w:szCs w:val="24"/>
          <w:shd w:val="clear" w:color="auto" w:fill="FFFFFF"/>
          <w:lang w:val="hy-AM"/>
        </w:rPr>
        <w:t>թիվ ՏԿԵՆ-ԳՀԱՇՁԲ-2021/2Շ</w:t>
      </w:r>
      <w:r w:rsidR="00826EF7">
        <w:rPr>
          <w:rFonts w:ascii="GHEA Grapalat" w:hAnsi="GHEA Grapalat" w:cs="Sylfaen"/>
          <w:bCs/>
          <w:color w:val="191919"/>
          <w:sz w:val="24"/>
          <w:szCs w:val="24"/>
          <w:shd w:val="clear" w:color="auto" w:fill="FFFFFF"/>
          <w:lang w:val="hy-AM"/>
        </w:rPr>
        <w:t xml:space="preserve"> պայմանագրով </w:t>
      </w:r>
      <w:r w:rsidR="00F914F3">
        <w:rPr>
          <w:rFonts w:ascii="GHEA Grapalat" w:hAnsi="GHEA Grapalat" w:cs="Sylfaen"/>
          <w:bCs/>
          <w:color w:val="191919"/>
          <w:sz w:val="24"/>
          <w:szCs w:val="24"/>
          <w:shd w:val="clear" w:color="auto" w:fill="FFFFFF"/>
          <w:lang w:val="hy-AM"/>
        </w:rPr>
        <w:t>սահմանված և անբողջությամբ ավարտված աշխատանքների ընդունման համար համապատասխան համաձայնագրի կնքման անհրաժեշտությամբ։</w:t>
      </w:r>
    </w:p>
    <w:p w:rsidR="00821447" w:rsidRDefault="00F914F3" w:rsidP="00DB1459">
      <w:pPr>
        <w:tabs>
          <w:tab w:val="left" w:pos="567"/>
          <w:tab w:val="left" w:pos="851"/>
        </w:tabs>
        <w:autoSpaceDE w:val="0"/>
        <w:autoSpaceDN w:val="0"/>
        <w:adjustRightInd w:val="0"/>
        <w:spacing w:line="360" w:lineRule="auto"/>
        <w:ind w:firstLine="630"/>
        <w:jc w:val="both"/>
        <w:rPr>
          <w:rFonts w:ascii="GHEA Grapalat" w:hAnsi="GHEA Grapalat" w:cs="Sylfaen"/>
          <w:bCs/>
          <w:color w:val="191919"/>
          <w:sz w:val="24"/>
          <w:szCs w:val="24"/>
          <w:shd w:val="clear" w:color="auto" w:fill="FFFFFF"/>
          <w:lang w:val="hy-AM"/>
        </w:rPr>
      </w:pPr>
      <w:r>
        <w:rPr>
          <w:rFonts w:ascii="GHEA Grapalat" w:hAnsi="GHEA Grapalat" w:cs="Sylfaen"/>
          <w:bCs/>
          <w:color w:val="191919"/>
          <w:sz w:val="24"/>
          <w:szCs w:val="24"/>
          <w:shd w:val="clear" w:color="auto" w:fill="FFFFFF"/>
          <w:lang w:val="hy-AM"/>
        </w:rPr>
        <w:t>Մասնավորապես՝</w:t>
      </w:r>
    </w:p>
    <w:p w:rsidR="00AC7209" w:rsidRPr="00AC7209" w:rsidRDefault="00F914F3" w:rsidP="00AC7209">
      <w:pPr>
        <w:tabs>
          <w:tab w:val="left" w:pos="567"/>
          <w:tab w:val="left" w:pos="851"/>
        </w:tabs>
        <w:autoSpaceDE w:val="0"/>
        <w:autoSpaceDN w:val="0"/>
        <w:adjustRightInd w:val="0"/>
        <w:spacing w:line="360" w:lineRule="auto"/>
        <w:ind w:firstLine="630"/>
        <w:jc w:val="both"/>
        <w:rPr>
          <w:rFonts w:ascii="GHEA Grapalat" w:hAnsi="GHEA Grapalat"/>
          <w:sz w:val="24"/>
          <w:szCs w:val="24"/>
          <w:lang w:val="hy-AM"/>
        </w:rPr>
      </w:pPr>
      <w:r>
        <w:rPr>
          <w:rFonts w:ascii="GHEA Grapalat" w:hAnsi="GHEA Grapalat"/>
          <w:sz w:val="24"/>
          <w:szCs w:val="24"/>
          <w:lang w:val="hy-AM"/>
        </w:rPr>
        <w:t xml:space="preserve">1) </w:t>
      </w:r>
      <w:r w:rsidR="00AC7209" w:rsidRPr="00AC7209">
        <w:rPr>
          <w:rFonts w:ascii="GHEA Grapalat" w:hAnsi="GHEA Grapalat"/>
          <w:sz w:val="24"/>
          <w:szCs w:val="24"/>
          <w:lang w:val="hy-AM"/>
        </w:rPr>
        <w:t xml:space="preserve">ՀՀ տարածքային կառավարման և ենթակառուցվածքների նախարարության և </w:t>
      </w:r>
      <w:r w:rsidR="00B36674" w:rsidRPr="00B36674">
        <w:rPr>
          <w:rFonts w:ascii="GHEA Grapalat" w:hAnsi="GHEA Grapalat"/>
          <w:sz w:val="24"/>
          <w:szCs w:val="24"/>
          <w:lang w:val="hy-AM"/>
        </w:rPr>
        <w:t>«Քարավան»</w:t>
      </w:r>
      <w:r w:rsidR="00AC7209" w:rsidRPr="00AC7209">
        <w:rPr>
          <w:rFonts w:ascii="GHEA Grapalat" w:hAnsi="GHEA Grapalat"/>
          <w:sz w:val="24"/>
          <w:szCs w:val="24"/>
          <w:lang w:val="hy-AM"/>
        </w:rPr>
        <w:t xml:space="preserve"> սահմանափակ պատասխանատվությամբ ընկերության միջև </w:t>
      </w:r>
      <w:r w:rsidR="00FA23D7" w:rsidRPr="00FA23D7">
        <w:rPr>
          <w:rFonts w:ascii="GHEA Grapalat" w:hAnsi="GHEA Grapalat"/>
          <w:sz w:val="24"/>
          <w:szCs w:val="24"/>
          <w:lang w:val="hy-AM"/>
        </w:rPr>
        <w:t xml:space="preserve">«Գնումների մասին» ՀՀ օրենքի 15-րդ հոդվածի 6-րդ մասի հիմքով </w:t>
      </w:r>
      <w:r w:rsidR="00AC7209" w:rsidRPr="00AC7209">
        <w:rPr>
          <w:rFonts w:ascii="GHEA Grapalat" w:hAnsi="GHEA Grapalat"/>
          <w:sz w:val="24"/>
          <w:szCs w:val="24"/>
          <w:lang w:val="hy-AM"/>
        </w:rPr>
        <w:t xml:space="preserve">2022 թվականի օգոստոսի 24-ին կնքված թիվ </w:t>
      </w:r>
      <w:r w:rsidR="00B36674" w:rsidRPr="00B36674">
        <w:rPr>
          <w:rFonts w:ascii="GHEA Grapalat" w:hAnsi="GHEA Grapalat"/>
          <w:sz w:val="24"/>
          <w:szCs w:val="24"/>
          <w:lang w:val="hy-AM"/>
        </w:rPr>
        <w:t>ՏԿԵՆ-ՀԲՄԱՇՁԲ-2022/20Շ-2</w:t>
      </w:r>
      <w:r w:rsidR="00AC7209" w:rsidRPr="00AC7209">
        <w:rPr>
          <w:rFonts w:ascii="GHEA Grapalat" w:hAnsi="GHEA Grapalat"/>
          <w:sz w:val="24"/>
          <w:szCs w:val="24"/>
          <w:lang w:val="hy-AM"/>
        </w:rPr>
        <w:t xml:space="preserve"> պայմանագրով նախատեսվում է իրականացնել </w:t>
      </w:r>
      <w:r w:rsidR="00B36674" w:rsidRPr="00B36674">
        <w:rPr>
          <w:rFonts w:ascii="GHEA Grapalat" w:hAnsi="GHEA Grapalat"/>
          <w:sz w:val="24"/>
          <w:szCs w:val="24"/>
          <w:lang w:val="hy-AM"/>
        </w:rPr>
        <w:t>/Մ-12/ - Կոռնիձոր - ՀՀ սահման ավտոճանապարհի կմ4+000 - կմ9+000 հատվածի վերակառուցման</w:t>
      </w:r>
      <w:r w:rsidR="00AC7209" w:rsidRPr="00AC7209">
        <w:rPr>
          <w:rFonts w:ascii="GHEA Grapalat" w:hAnsi="GHEA Grapalat"/>
          <w:sz w:val="24"/>
          <w:szCs w:val="24"/>
          <w:lang w:val="hy-AM"/>
        </w:rPr>
        <w:t xml:space="preserve"> աշխատանքները։ Աշխատանքների կատարման վերջնաժամկետ է սահմանված՝ ֆինանսական միջոցներ նախատեսվելու դեպքում կողմերի միջև կնքվող համաձայնագիրը ուժի մեջ մտնելուց հետո 240 օր։ </w:t>
      </w:r>
      <w:r w:rsidR="00993574" w:rsidRPr="00993574">
        <w:rPr>
          <w:rFonts w:ascii="GHEA Grapalat" w:hAnsi="GHEA Grapalat"/>
          <w:sz w:val="24"/>
          <w:szCs w:val="24"/>
          <w:lang w:val="hy-AM"/>
        </w:rPr>
        <w:t xml:space="preserve">Պայմանագրով աշխատանքների կատարման համար նախատեսված ընդհանուր գումարը կազմում է </w:t>
      </w:r>
      <w:r w:rsidR="00993574">
        <w:rPr>
          <w:rFonts w:ascii="GHEA Grapalat" w:hAnsi="GHEA Grapalat"/>
          <w:sz w:val="24"/>
          <w:szCs w:val="24"/>
          <w:lang w:val="hy-AM"/>
        </w:rPr>
        <w:t>3</w:t>
      </w:r>
      <w:r w:rsidR="00993574" w:rsidRPr="00993574">
        <w:rPr>
          <w:rFonts w:ascii="GHEA Grapalat" w:hAnsi="GHEA Grapalat"/>
          <w:sz w:val="24"/>
          <w:szCs w:val="24"/>
          <w:lang w:val="hy-AM"/>
        </w:rPr>
        <w:t>,</w:t>
      </w:r>
      <w:r w:rsidR="00993574">
        <w:rPr>
          <w:rFonts w:ascii="GHEA Grapalat" w:hAnsi="GHEA Grapalat"/>
          <w:sz w:val="24"/>
          <w:szCs w:val="24"/>
          <w:lang w:val="hy-AM"/>
        </w:rPr>
        <w:t>550</w:t>
      </w:r>
      <w:r w:rsidR="00993574" w:rsidRPr="00993574">
        <w:rPr>
          <w:rFonts w:ascii="GHEA Grapalat" w:hAnsi="GHEA Grapalat"/>
          <w:sz w:val="24"/>
          <w:szCs w:val="24"/>
          <w:lang w:val="hy-AM"/>
        </w:rPr>
        <w:t>,000,000.0 ՀՀ դրամ։</w:t>
      </w:r>
    </w:p>
    <w:p w:rsidR="00AC7209" w:rsidRPr="00AC7209" w:rsidRDefault="00AC7209" w:rsidP="00AC7209">
      <w:pPr>
        <w:tabs>
          <w:tab w:val="left" w:pos="567"/>
          <w:tab w:val="left" w:pos="851"/>
        </w:tabs>
        <w:autoSpaceDE w:val="0"/>
        <w:autoSpaceDN w:val="0"/>
        <w:adjustRightInd w:val="0"/>
        <w:spacing w:line="360" w:lineRule="auto"/>
        <w:ind w:firstLine="630"/>
        <w:jc w:val="both"/>
        <w:rPr>
          <w:rFonts w:ascii="GHEA Grapalat" w:hAnsi="GHEA Grapalat"/>
          <w:sz w:val="24"/>
          <w:szCs w:val="24"/>
          <w:lang w:val="hy-AM"/>
        </w:rPr>
      </w:pPr>
      <w:r w:rsidRPr="00AC7209">
        <w:rPr>
          <w:rFonts w:ascii="GHEA Grapalat" w:hAnsi="GHEA Grapalat"/>
          <w:sz w:val="24"/>
          <w:szCs w:val="24"/>
          <w:lang w:val="hy-AM"/>
        </w:rPr>
        <w:t xml:space="preserve">Կողմերի միջև 2022 թվականի </w:t>
      </w:r>
      <w:r w:rsidR="00B36674">
        <w:rPr>
          <w:rFonts w:ascii="GHEA Grapalat" w:hAnsi="GHEA Grapalat"/>
          <w:sz w:val="24"/>
          <w:szCs w:val="24"/>
          <w:lang w:val="hy-AM"/>
        </w:rPr>
        <w:t>սեպտեմբերի</w:t>
      </w:r>
      <w:r w:rsidRPr="00AC7209">
        <w:rPr>
          <w:rFonts w:ascii="GHEA Grapalat" w:hAnsi="GHEA Grapalat"/>
          <w:sz w:val="24"/>
          <w:szCs w:val="24"/>
          <w:lang w:val="hy-AM"/>
        </w:rPr>
        <w:t xml:space="preserve"> </w:t>
      </w:r>
      <w:r w:rsidR="00B36674">
        <w:rPr>
          <w:rFonts w:ascii="GHEA Grapalat" w:hAnsi="GHEA Grapalat"/>
          <w:sz w:val="24"/>
          <w:szCs w:val="24"/>
          <w:lang w:val="hy-AM"/>
        </w:rPr>
        <w:t>3</w:t>
      </w:r>
      <w:r w:rsidRPr="00AC7209">
        <w:rPr>
          <w:rFonts w:ascii="GHEA Grapalat" w:hAnsi="GHEA Grapalat"/>
          <w:sz w:val="24"/>
          <w:szCs w:val="24"/>
          <w:lang w:val="hy-AM"/>
        </w:rPr>
        <w:t xml:space="preserve">0-ին կնքված թիվ 1 համաձայնագրով հաստատվել է նշված ճանապարհահատվածում 2022 թվականին իրականացվող աշխատանքների ծավալաթերթ-նախահաշիվը և օրացուցային գրաֆիկը, համաձայն որի 90 օրվա ընթացքում պետք է իրականացվի </w:t>
      </w:r>
      <w:r w:rsidR="00B36674">
        <w:rPr>
          <w:rFonts w:ascii="GHEA Grapalat" w:hAnsi="GHEA Grapalat"/>
          <w:sz w:val="24"/>
          <w:szCs w:val="24"/>
          <w:lang w:val="hy-AM"/>
        </w:rPr>
        <w:t>2</w:t>
      </w:r>
      <w:r w:rsidR="00C9214F">
        <w:rPr>
          <w:rFonts w:ascii="GHEA Grapalat" w:hAnsi="GHEA Grapalat"/>
          <w:sz w:val="24"/>
          <w:szCs w:val="24"/>
          <w:lang w:val="hy-AM"/>
        </w:rPr>
        <w:t>,</w:t>
      </w:r>
      <w:r w:rsidR="00B36674">
        <w:rPr>
          <w:rFonts w:ascii="GHEA Grapalat" w:hAnsi="GHEA Grapalat"/>
          <w:sz w:val="24"/>
          <w:szCs w:val="24"/>
          <w:lang w:val="hy-AM"/>
        </w:rPr>
        <w:t>326</w:t>
      </w:r>
      <w:r w:rsidR="00C9214F">
        <w:rPr>
          <w:rFonts w:ascii="GHEA Grapalat" w:hAnsi="GHEA Grapalat"/>
          <w:sz w:val="24"/>
          <w:szCs w:val="24"/>
          <w:lang w:val="hy-AM"/>
        </w:rPr>
        <w:t>,</w:t>
      </w:r>
      <w:r w:rsidR="00B36674">
        <w:rPr>
          <w:rFonts w:ascii="GHEA Grapalat" w:hAnsi="GHEA Grapalat"/>
          <w:sz w:val="24"/>
          <w:szCs w:val="24"/>
          <w:lang w:val="hy-AM"/>
        </w:rPr>
        <w:t>967</w:t>
      </w:r>
      <w:r w:rsidR="00C9214F">
        <w:rPr>
          <w:rFonts w:ascii="GHEA Grapalat" w:hAnsi="GHEA Grapalat"/>
          <w:sz w:val="24"/>
          <w:szCs w:val="24"/>
          <w:lang w:val="hy-AM"/>
        </w:rPr>
        <w:t>,</w:t>
      </w:r>
      <w:r w:rsidR="00B36674">
        <w:rPr>
          <w:rFonts w:ascii="GHEA Grapalat" w:hAnsi="GHEA Grapalat"/>
          <w:sz w:val="24"/>
          <w:szCs w:val="24"/>
          <w:lang w:val="hy-AM"/>
        </w:rPr>
        <w:t>771</w:t>
      </w:r>
      <w:r w:rsidR="00C9214F" w:rsidRPr="00C9214F">
        <w:rPr>
          <w:rFonts w:ascii="GHEA Grapalat" w:hAnsi="GHEA Grapalat"/>
          <w:sz w:val="24"/>
          <w:szCs w:val="24"/>
          <w:lang w:val="hy-AM"/>
        </w:rPr>
        <w:t>.</w:t>
      </w:r>
      <w:r w:rsidR="00C9214F">
        <w:rPr>
          <w:rFonts w:ascii="GHEA Grapalat" w:hAnsi="GHEA Grapalat"/>
          <w:sz w:val="24"/>
          <w:szCs w:val="24"/>
          <w:lang w:val="hy-AM"/>
        </w:rPr>
        <w:t>0</w:t>
      </w:r>
      <w:r w:rsidRPr="00AC7209">
        <w:rPr>
          <w:rFonts w:ascii="GHEA Grapalat" w:hAnsi="GHEA Grapalat"/>
          <w:sz w:val="24"/>
          <w:szCs w:val="24"/>
          <w:lang w:val="hy-AM"/>
        </w:rPr>
        <w:t xml:space="preserve"> ՀՀ դրամին համապատասխան ծավալի աշխատանք։</w:t>
      </w:r>
    </w:p>
    <w:p w:rsidR="00A931D6" w:rsidRDefault="00AC7209" w:rsidP="00AC7209">
      <w:pPr>
        <w:tabs>
          <w:tab w:val="left" w:pos="567"/>
          <w:tab w:val="left" w:pos="851"/>
        </w:tabs>
        <w:autoSpaceDE w:val="0"/>
        <w:autoSpaceDN w:val="0"/>
        <w:adjustRightInd w:val="0"/>
        <w:spacing w:line="360" w:lineRule="auto"/>
        <w:ind w:firstLine="630"/>
        <w:jc w:val="both"/>
        <w:rPr>
          <w:rFonts w:ascii="GHEA Grapalat" w:hAnsi="GHEA Grapalat"/>
          <w:sz w:val="24"/>
          <w:szCs w:val="24"/>
          <w:lang w:val="hy-AM"/>
        </w:rPr>
      </w:pPr>
      <w:r w:rsidRPr="00AC7209">
        <w:rPr>
          <w:rFonts w:ascii="GHEA Grapalat" w:hAnsi="GHEA Grapalat"/>
          <w:sz w:val="24"/>
          <w:szCs w:val="24"/>
          <w:lang w:val="hy-AM"/>
        </w:rPr>
        <w:t>Հաշվի առնելով վերը նշված ճանապարհի ռազմավարական նշանակությունը և դրա վերակառուցման հրատապությունը, ինչպես նաև այն, որ Կապալառուն 2022 թվականին համաձայնագրով սահմանված աշխատանքները ավարտ</w:t>
      </w:r>
      <w:r>
        <w:rPr>
          <w:rFonts w:ascii="GHEA Grapalat" w:hAnsi="GHEA Grapalat"/>
          <w:sz w:val="24"/>
          <w:szCs w:val="24"/>
          <w:lang w:val="hy-AM"/>
        </w:rPr>
        <w:t>ական փուլում են</w:t>
      </w:r>
      <w:r w:rsidRPr="00AC7209">
        <w:rPr>
          <w:rFonts w:ascii="GHEA Grapalat" w:hAnsi="GHEA Grapalat"/>
          <w:sz w:val="24"/>
          <w:szCs w:val="24"/>
          <w:lang w:val="hy-AM"/>
        </w:rPr>
        <w:t xml:space="preserve">, նախագծով նախատեսվում է </w:t>
      </w:r>
      <w:r w:rsidR="00542163">
        <w:rPr>
          <w:rFonts w:ascii="GHEA Grapalat" w:hAnsi="GHEA Grapalat"/>
          <w:sz w:val="24"/>
          <w:szCs w:val="24"/>
          <w:lang w:val="hy-AM"/>
        </w:rPr>
        <w:t xml:space="preserve">պայմանագրով սահմանված աշխատանքների շարունակականությունը և անընդհատությունը ապահովելու նպատակով </w:t>
      </w:r>
      <w:r w:rsidRPr="00AC7209">
        <w:rPr>
          <w:rFonts w:ascii="GHEA Grapalat" w:hAnsi="GHEA Grapalat"/>
          <w:sz w:val="24"/>
          <w:szCs w:val="24"/>
          <w:lang w:val="hy-AM"/>
        </w:rPr>
        <w:t xml:space="preserve">2023 թվականի համար նախատեսված աշխատանքների մի մասը 2022 թվականին իրականացնելու </w:t>
      </w:r>
      <w:r w:rsidR="00542163">
        <w:rPr>
          <w:rFonts w:ascii="GHEA Grapalat" w:hAnsi="GHEA Grapalat"/>
          <w:sz w:val="24"/>
          <w:szCs w:val="24"/>
          <w:lang w:val="hy-AM"/>
        </w:rPr>
        <w:t>համար</w:t>
      </w:r>
      <w:r w:rsidRPr="00AC7209">
        <w:rPr>
          <w:rFonts w:ascii="GHEA Grapalat" w:hAnsi="GHEA Grapalat"/>
          <w:sz w:val="24"/>
          <w:szCs w:val="24"/>
          <w:lang w:val="hy-AM"/>
        </w:rPr>
        <w:t xml:space="preserve"> </w:t>
      </w:r>
      <w:r w:rsidR="009027EB" w:rsidRPr="009027EB">
        <w:rPr>
          <w:rFonts w:ascii="GHEA Grapalat" w:hAnsi="GHEA Grapalat"/>
          <w:sz w:val="24"/>
          <w:szCs w:val="24"/>
          <w:lang w:val="hy-AM"/>
        </w:rPr>
        <w:t>«Քարավան»</w:t>
      </w:r>
      <w:r w:rsidRPr="00AC7209">
        <w:rPr>
          <w:rFonts w:ascii="GHEA Grapalat" w:hAnsi="GHEA Grapalat"/>
          <w:sz w:val="24"/>
          <w:szCs w:val="24"/>
          <w:lang w:val="hy-AM"/>
        </w:rPr>
        <w:t xml:space="preserve"> ՍՊԸ-ին տրամադրել կանխավճար՝ </w:t>
      </w:r>
      <w:r w:rsidR="00C56807" w:rsidRPr="00C56807">
        <w:rPr>
          <w:rFonts w:ascii="GHEA Grapalat" w:hAnsi="GHEA Grapalat"/>
          <w:bCs/>
          <w:sz w:val="24"/>
          <w:szCs w:val="24"/>
          <w:lang w:val="hy-AM"/>
        </w:rPr>
        <w:t>1.800.000.000</w:t>
      </w:r>
      <w:r w:rsidRPr="00AC7209">
        <w:rPr>
          <w:rFonts w:ascii="GHEA Grapalat" w:hAnsi="GHEA Grapalat"/>
          <w:sz w:val="24"/>
          <w:szCs w:val="24"/>
          <w:lang w:val="hy-AM"/>
        </w:rPr>
        <w:t xml:space="preserve"> ՀՀ դրամի չափով</w:t>
      </w:r>
      <w:r w:rsidR="00C81D1C">
        <w:rPr>
          <w:rFonts w:ascii="GHEA Grapalat" w:hAnsi="GHEA Grapalat"/>
          <w:sz w:val="24"/>
          <w:szCs w:val="24"/>
          <w:lang w:val="hy-AM"/>
        </w:rPr>
        <w:t>,</w:t>
      </w:r>
      <w:r w:rsidR="00C81D1C" w:rsidRPr="00C81D1C">
        <w:rPr>
          <w:rFonts w:ascii="GHEA Grapalat" w:hAnsi="GHEA Grapalat"/>
          <w:sz w:val="24"/>
          <w:szCs w:val="24"/>
          <w:lang w:val="hy-AM"/>
        </w:rPr>
        <w:t xml:space="preserve"> ներառյալ Հայաստանի Հանրապետության օրենսդրությամբ սահմանված հարկերը և տուրքերը՝ կանխավճարի գումարի 100 տոկոսի չափով բանկային երաշխիքի ձևով ապահովում ներկայացնելու դեպքում</w:t>
      </w:r>
      <w:r w:rsidRPr="00AC7209">
        <w:rPr>
          <w:rFonts w:ascii="GHEA Grapalat" w:hAnsi="GHEA Grapalat"/>
          <w:sz w:val="24"/>
          <w:szCs w:val="24"/>
          <w:lang w:val="hy-AM"/>
        </w:rPr>
        <w:t>։</w:t>
      </w:r>
    </w:p>
    <w:p w:rsidR="00F04F3B" w:rsidRPr="00F04F3B" w:rsidRDefault="00C56807" w:rsidP="00F04F3B">
      <w:pPr>
        <w:tabs>
          <w:tab w:val="left" w:pos="567"/>
          <w:tab w:val="left" w:pos="851"/>
        </w:tabs>
        <w:autoSpaceDE w:val="0"/>
        <w:autoSpaceDN w:val="0"/>
        <w:adjustRightInd w:val="0"/>
        <w:spacing w:line="360" w:lineRule="auto"/>
        <w:ind w:firstLine="630"/>
        <w:jc w:val="both"/>
        <w:rPr>
          <w:rFonts w:ascii="GHEA Grapalat" w:hAnsi="GHEA Grapalat"/>
          <w:sz w:val="24"/>
          <w:szCs w:val="24"/>
          <w:lang w:val="hy-AM"/>
        </w:rPr>
      </w:pPr>
      <w:r>
        <w:rPr>
          <w:rFonts w:ascii="GHEA Grapalat" w:hAnsi="GHEA Grapalat"/>
          <w:sz w:val="24"/>
          <w:szCs w:val="24"/>
          <w:lang w:val="hy-AM"/>
        </w:rPr>
        <w:lastRenderedPageBreak/>
        <w:t>2</w:t>
      </w:r>
      <w:r w:rsidR="00F914F3">
        <w:rPr>
          <w:rFonts w:ascii="GHEA Grapalat" w:hAnsi="GHEA Grapalat"/>
          <w:sz w:val="24"/>
          <w:szCs w:val="24"/>
          <w:lang w:val="hy-AM"/>
        </w:rPr>
        <w:t xml:space="preserve">) </w:t>
      </w:r>
      <w:r w:rsidR="00F04F3B" w:rsidRPr="00F04F3B">
        <w:rPr>
          <w:rFonts w:ascii="GHEA Grapalat" w:hAnsi="GHEA Grapalat"/>
          <w:sz w:val="24"/>
          <w:szCs w:val="24"/>
          <w:lang w:val="hy-AM"/>
        </w:rPr>
        <w:t xml:space="preserve">ՀՀ տարածքային կառավարման և ենթակառուցվածքների նախարարության և «Ճանապարհ» սահմանափակ պատասխանատվությամբ ընկերության միջև </w:t>
      </w:r>
      <w:r w:rsidR="00FA23D7" w:rsidRPr="00FA23D7">
        <w:rPr>
          <w:rFonts w:ascii="GHEA Grapalat" w:hAnsi="GHEA Grapalat"/>
          <w:sz w:val="24"/>
          <w:szCs w:val="24"/>
          <w:lang w:val="hy-AM"/>
        </w:rPr>
        <w:t xml:space="preserve">«Գնումների մասին» ՀՀ օրենքի 15-րդ հոդվածի 6-րդ մասի հիմքով </w:t>
      </w:r>
      <w:r w:rsidR="00F04F3B" w:rsidRPr="00F04F3B">
        <w:rPr>
          <w:rFonts w:ascii="GHEA Grapalat" w:hAnsi="GHEA Grapalat"/>
          <w:sz w:val="24"/>
          <w:szCs w:val="24"/>
          <w:lang w:val="hy-AM"/>
        </w:rPr>
        <w:t xml:space="preserve">2022 թվականի օգոստոսի 24-ին կնքված թիվ ՏԿԵՆ-ՀԲՄԱՇՁԲ-2022/20Շ-3 պայմանագրով նախատեսվում է իրականացնել /Մ-12/ - Կոռնիձոր - ՀՀ սահման ավտոճանապարհի կմ9+000 - կմ11+779.75 հատվածի վերակառուցման աշխատանքները։ Աշխատանքների կատարման վերջնաժամկետ է սահմանված՝ ֆինանսական միջոցներ նախատեսվելու դեպքում կողմերի միջև կնքվող համաձայնագիրը ուժի մեջ մտնելուց հետո 240 օր։ </w:t>
      </w:r>
      <w:r w:rsidR="00993574" w:rsidRPr="00993574">
        <w:rPr>
          <w:rFonts w:ascii="GHEA Grapalat" w:hAnsi="GHEA Grapalat"/>
          <w:sz w:val="24"/>
          <w:szCs w:val="24"/>
          <w:lang w:val="hy-AM"/>
        </w:rPr>
        <w:t xml:space="preserve">Պայմանագրով աշխատանքների կատարման համար նախատեսված ընդհանուր գումարը կազմում է </w:t>
      </w:r>
      <w:r w:rsidR="00993574">
        <w:rPr>
          <w:rFonts w:ascii="GHEA Grapalat" w:hAnsi="GHEA Grapalat"/>
          <w:sz w:val="24"/>
          <w:szCs w:val="24"/>
          <w:lang w:val="hy-AM"/>
        </w:rPr>
        <w:t>4</w:t>
      </w:r>
      <w:r w:rsidR="00993574" w:rsidRPr="00993574">
        <w:rPr>
          <w:rFonts w:ascii="GHEA Grapalat" w:hAnsi="GHEA Grapalat"/>
          <w:sz w:val="24"/>
          <w:szCs w:val="24"/>
          <w:lang w:val="hy-AM"/>
        </w:rPr>
        <w:t>,</w:t>
      </w:r>
      <w:r w:rsidR="00993574">
        <w:rPr>
          <w:rFonts w:ascii="GHEA Grapalat" w:hAnsi="GHEA Grapalat"/>
          <w:sz w:val="24"/>
          <w:szCs w:val="24"/>
          <w:lang w:val="hy-AM"/>
        </w:rPr>
        <w:t>40</w:t>
      </w:r>
      <w:r w:rsidR="00993574" w:rsidRPr="00993574">
        <w:rPr>
          <w:rFonts w:ascii="GHEA Grapalat" w:hAnsi="GHEA Grapalat"/>
          <w:sz w:val="24"/>
          <w:szCs w:val="24"/>
          <w:lang w:val="hy-AM"/>
        </w:rPr>
        <w:t>0,000,000.0 ՀՀ դրամ։</w:t>
      </w:r>
    </w:p>
    <w:p w:rsidR="00F04F3B" w:rsidRPr="00F04F3B" w:rsidRDefault="00F04F3B" w:rsidP="00F04F3B">
      <w:pPr>
        <w:tabs>
          <w:tab w:val="left" w:pos="567"/>
          <w:tab w:val="left" w:pos="851"/>
        </w:tabs>
        <w:autoSpaceDE w:val="0"/>
        <w:autoSpaceDN w:val="0"/>
        <w:adjustRightInd w:val="0"/>
        <w:spacing w:line="360" w:lineRule="auto"/>
        <w:ind w:firstLine="630"/>
        <w:jc w:val="both"/>
        <w:rPr>
          <w:rFonts w:ascii="GHEA Grapalat" w:hAnsi="GHEA Grapalat"/>
          <w:sz w:val="24"/>
          <w:szCs w:val="24"/>
          <w:lang w:val="hy-AM"/>
        </w:rPr>
      </w:pPr>
      <w:r w:rsidRPr="00F04F3B">
        <w:rPr>
          <w:rFonts w:ascii="GHEA Grapalat" w:hAnsi="GHEA Grapalat"/>
          <w:sz w:val="24"/>
          <w:szCs w:val="24"/>
          <w:lang w:val="hy-AM"/>
        </w:rPr>
        <w:t xml:space="preserve">Կողմերի միջև 2022 թվականի </w:t>
      </w:r>
      <w:r w:rsidR="009027EB">
        <w:rPr>
          <w:rFonts w:ascii="GHEA Grapalat" w:hAnsi="GHEA Grapalat"/>
          <w:sz w:val="24"/>
          <w:szCs w:val="24"/>
          <w:lang w:val="hy-AM"/>
        </w:rPr>
        <w:t>հոկտեմբերի</w:t>
      </w:r>
      <w:r w:rsidRPr="00F04F3B">
        <w:rPr>
          <w:rFonts w:ascii="GHEA Grapalat" w:hAnsi="GHEA Grapalat"/>
          <w:sz w:val="24"/>
          <w:szCs w:val="24"/>
          <w:lang w:val="hy-AM"/>
        </w:rPr>
        <w:t xml:space="preserve"> </w:t>
      </w:r>
      <w:r w:rsidR="009027EB">
        <w:rPr>
          <w:rFonts w:ascii="GHEA Grapalat" w:hAnsi="GHEA Grapalat"/>
          <w:sz w:val="24"/>
          <w:szCs w:val="24"/>
          <w:lang w:val="hy-AM"/>
        </w:rPr>
        <w:t>11</w:t>
      </w:r>
      <w:r w:rsidRPr="00F04F3B">
        <w:rPr>
          <w:rFonts w:ascii="GHEA Grapalat" w:hAnsi="GHEA Grapalat"/>
          <w:sz w:val="24"/>
          <w:szCs w:val="24"/>
          <w:lang w:val="hy-AM"/>
        </w:rPr>
        <w:t>-ին կնքված թիվ 1 համաձայնագրով հաստատվել է նշված ճանապարհահատվածում 2022 թվականին իրականացվող աշխատանքների ծավալաթերթ-նախահաշիվը և օրացուցային գրաֆիկը, համաձայն որի 90 օրվա ընթացքում պետք է իրականացվի 2</w:t>
      </w:r>
      <w:r w:rsidR="00C9214F">
        <w:rPr>
          <w:rFonts w:ascii="GHEA Grapalat" w:hAnsi="GHEA Grapalat"/>
          <w:sz w:val="24"/>
          <w:szCs w:val="24"/>
          <w:lang w:val="hy-AM"/>
        </w:rPr>
        <w:t>,</w:t>
      </w:r>
      <w:r w:rsidR="009027EB">
        <w:rPr>
          <w:rFonts w:ascii="GHEA Grapalat" w:hAnsi="GHEA Grapalat"/>
          <w:sz w:val="24"/>
          <w:szCs w:val="24"/>
          <w:lang w:val="hy-AM"/>
        </w:rPr>
        <w:t>782</w:t>
      </w:r>
      <w:r w:rsidR="00C9214F">
        <w:rPr>
          <w:rFonts w:ascii="GHEA Grapalat" w:hAnsi="GHEA Grapalat"/>
          <w:sz w:val="24"/>
          <w:szCs w:val="24"/>
          <w:lang w:val="hy-AM"/>
        </w:rPr>
        <w:t>,</w:t>
      </w:r>
      <w:r w:rsidR="009027EB">
        <w:rPr>
          <w:rFonts w:ascii="GHEA Grapalat" w:hAnsi="GHEA Grapalat"/>
          <w:sz w:val="24"/>
          <w:szCs w:val="24"/>
          <w:lang w:val="hy-AM"/>
        </w:rPr>
        <w:t>062</w:t>
      </w:r>
      <w:r w:rsidR="00C9214F">
        <w:rPr>
          <w:rFonts w:ascii="GHEA Grapalat" w:hAnsi="GHEA Grapalat"/>
          <w:sz w:val="24"/>
          <w:szCs w:val="24"/>
          <w:lang w:val="hy-AM"/>
        </w:rPr>
        <w:t>,</w:t>
      </w:r>
      <w:r w:rsidR="009027EB">
        <w:rPr>
          <w:rFonts w:ascii="GHEA Grapalat" w:hAnsi="GHEA Grapalat"/>
          <w:sz w:val="24"/>
          <w:szCs w:val="24"/>
          <w:lang w:val="hy-AM"/>
        </w:rPr>
        <w:t>324</w:t>
      </w:r>
      <w:r w:rsidR="00C9214F" w:rsidRPr="00C9214F">
        <w:rPr>
          <w:rFonts w:ascii="GHEA Grapalat" w:hAnsi="GHEA Grapalat"/>
          <w:sz w:val="24"/>
          <w:szCs w:val="24"/>
          <w:lang w:val="hy-AM"/>
        </w:rPr>
        <w:t>.</w:t>
      </w:r>
      <w:r w:rsidR="00C9214F">
        <w:rPr>
          <w:rFonts w:ascii="GHEA Grapalat" w:hAnsi="GHEA Grapalat"/>
          <w:sz w:val="24"/>
          <w:szCs w:val="24"/>
          <w:lang w:val="hy-AM"/>
        </w:rPr>
        <w:t>0</w:t>
      </w:r>
      <w:r w:rsidRPr="00F04F3B">
        <w:rPr>
          <w:rFonts w:ascii="GHEA Grapalat" w:hAnsi="GHEA Grapalat"/>
          <w:sz w:val="24"/>
          <w:szCs w:val="24"/>
          <w:lang w:val="hy-AM"/>
        </w:rPr>
        <w:t xml:space="preserve"> ՀՀ դրամին համապատասխան ծավալի աշխատանք։</w:t>
      </w:r>
    </w:p>
    <w:p w:rsidR="00A931D6" w:rsidRDefault="00F04F3B" w:rsidP="00F04F3B">
      <w:pPr>
        <w:tabs>
          <w:tab w:val="left" w:pos="567"/>
          <w:tab w:val="left" w:pos="851"/>
        </w:tabs>
        <w:autoSpaceDE w:val="0"/>
        <w:autoSpaceDN w:val="0"/>
        <w:adjustRightInd w:val="0"/>
        <w:spacing w:line="360" w:lineRule="auto"/>
        <w:ind w:firstLine="630"/>
        <w:jc w:val="both"/>
        <w:rPr>
          <w:rFonts w:ascii="GHEA Grapalat" w:hAnsi="GHEA Grapalat"/>
          <w:sz w:val="24"/>
          <w:szCs w:val="24"/>
          <w:lang w:val="hy-AM"/>
        </w:rPr>
      </w:pPr>
      <w:r w:rsidRPr="00F04F3B">
        <w:rPr>
          <w:rFonts w:ascii="GHEA Grapalat" w:hAnsi="GHEA Grapalat"/>
          <w:sz w:val="24"/>
          <w:szCs w:val="24"/>
          <w:lang w:val="hy-AM"/>
        </w:rPr>
        <w:t xml:space="preserve">Հաշվի առնելով վերը նշված ճանապարհի ռազմավարական նշանակությունը և դրա վերակառուցման հրատապությունը, ինչպես նաև այն, որ Կապալառուն 2022 թվականին համաձայնագրով սահմանված աշխատանքները ավարտական փուլում են, նախագծով նախատեսվում է </w:t>
      </w:r>
      <w:r w:rsidR="00542163" w:rsidRPr="00542163">
        <w:rPr>
          <w:rFonts w:ascii="GHEA Grapalat" w:hAnsi="GHEA Grapalat"/>
          <w:sz w:val="24"/>
          <w:szCs w:val="24"/>
          <w:lang w:val="hy-AM"/>
        </w:rPr>
        <w:t xml:space="preserve">պայմանագրով սահմանված աշխատանքների շարունակականությունը և անընդհատությունը ապահովելու նպատակով 2023 թվականի համար նախատեսված աշխատանքների մի մասը 2022 թվականին իրականացնելու համար </w:t>
      </w:r>
      <w:r w:rsidR="009027EB" w:rsidRPr="009027EB">
        <w:rPr>
          <w:rFonts w:ascii="GHEA Grapalat" w:hAnsi="GHEA Grapalat"/>
          <w:sz w:val="24"/>
          <w:szCs w:val="24"/>
          <w:lang w:val="hy-AM"/>
        </w:rPr>
        <w:t>«Ճանապարհ»</w:t>
      </w:r>
      <w:r w:rsidRPr="00F04F3B">
        <w:rPr>
          <w:rFonts w:ascii="GHEA Grapalat" w:hAnsi="GHEA Grapalat"/>
          <w:sz w:val="24"/>
          <w:szCs w:val="24"/>
          <w:lang w:val="hy-AM"/>
        </w:rPr>
        <w:t xml:space="preserve"> ՍՊԸ-ին տրամադրել կանխավճար՝ </w:t>
      </w:r>
      <w:r w:rsidR="00C56807" w:rsidRPr="00C56807">
        <w:rPr>
          <w:rFonts w:ascii="GHEA Grapalat" w:hAnsi="GHEA Grapalat"/>
          <w:bCs/>
          <w:sz w:val="24"/>
          <w:szCs w:val="24"/>
          <w:lang w:val="hy-AM"/>
        </w:rPr>
        <w:t>1.</w:t>
      </w:r>
      <w:r w:rsidR="00287B5D">
        <w:rPr>
          <w:rFonts w:ascii="GHEA Grapalat" w:hAnsi="GHEA Grapalat"/>
          <w:bCs/>
          <w:sz w:val="24"/>
          <w:szCs w:val="24"/>
          <w:lang w:val="hy-AM"/>
        </w:rPr>
        <w:t>0</w:t>
      </w:r>
      <w:r w:rsidR="00C56807" w:rsidRPr="00C56807">
        <w:rPr>
          <w:rFonts w:ascii="GHEA Grapalat" w:hAnsi="GHEA Grapalat"/>
          <w:bCs/>
          <w:sz w:val="24"/>
          <w:szCs w:val="24"/>
          <w:lang w:val="hy-AM"/>
        </w:rPr>
        <w:t>00.000.000</w:t>
      </w:r>
      <w:r w:rsidRPr="00F04F3B">
        <w:rPr>
          <w:rFonts w:ascii="GHEA Grapalat" w:hAnsi="GHEA Grapalat"/>
          <w:sz w:val="24"/>
          <w:szCs w:val="24"/>
          <w:lang w:val="hy-AM"/>
        </w:rPr>
        <w:t xml:space="preserve"> ՀՀ դրամի չափով</w:t>
      </w:r>
      <w:r w:rsidR="00C81D1C">
        <w:rPr>
          <w:rFonts w:ascii="GHEA Grapalat" w:hAnsi="GHEA Grapalat"/>
          <w:sz w:val="24"/>
          <w:szCs w:val="24"/>
          <w:lang w:val="hy-AM"/>
        </w:rPr>
        <w:t xml:space="preserve">, </w:t>
      </w:r>
      <w:r w:rsidR="00C81D1C" w:rsidRPr="00C81D1C">
        <w:rPr>
          <w:rFonts w:ascii="GHEA Grapalat" w:hAnsi="GHEA Grapalat"/>
          <w:sz w:val="24"/>
          <w:szCs w:val="24"/>
          <w:lang w:val="hy-AM"/>
        </w:rPr>
        <w:t>ներառյալ Հայաստանի Հանրապետության օրենսդրությամբ սահմանված հարկերը և տուրքերը</w:t>
      </w:r>
      <w:r w:rsidR="00C81D1C">
        <w:rPr>
          <w:rFonts w:ascii="GHEA Grapalat" w:hAnsi="GHEA Grapalat"/>
          <w:sz w:val="24"/>
          <w:szCs w:val="24"/>
          <w:lang w:val="hy-AM"/>
        </w:rPr>
        <w:t xml:space="preserve">՝ </w:t>
      </w:r>
      <w:r w:rsidR="00C81D1C" w:rsidRPr="00C81D1C">
        <w:rPr>
          <w:rFonts w:ascii="GHEA Grapalat" w:hAnsi="GHEA Grapalat"/>
          <w:sz w:val="24"/>
          <w:szCs w:val="24"/>
          <w:lang w:val="hy-AM"/>
        </w:rPr>
        <w:t>կանխավճարի գումարի 100 տոկոսի չափով բանկային երաշխիքի ձևով ապահովում ներկայացնելու դեպքում</w:t>
      </w:r>
      <w:r w:rsidRPr="00F04F3B">
        <w:rPr>
          <w:rFonts w:ascii="GHEA Grapalat" w:hAnsi="GHEA Grapalat"/>
          <w:sz w:val="24"/>
          <w:szCs w:val="24"/>
          <w:lang w:val="hy-AM"/>
        </w:rPr>
        <w:t>։</w:t>
      </w:r>
    </w:p>
    <w:p w:rsidR="00515E41" w:rsidRDefault="00C56807" w:rsidP="00515E41">
      <w:pPr>
        <w:tabs>
          <w:tab w:val="left" w:pos="567"/>
          <w:tab w:val="left" w:pos="851"/>
        </w:tabs>
        <w:autoSpaceDE w:val="0"/>
        <w:autoSpaceDN w:val="0"/>
        <w:adjustRightInd w:val="0"/>
        <w:spacing w:line="360" w:lineRule="auto"/>
        <w:ind w:firstLine="630"/>
        <w:jc w:val="both"/>
        <w:rPr>
          <w:rFonts w:ascii="GHEA Grapalat" w:hAnsi="GHEA Grapalat"/>
          <w:sz w:val="24"/>
          <w:szCs w:val="24"/>
          <w:lang w:val="hy-AM"/>
        </w:rPr>
      </w:pPr>
      <w:r>
        <w:rPr>
          <w:rFonts w:ascii="GHEA Grapalat" w:hAnsi="GHEA Grapalat"/>
          <w:sz w:val="24"/>
          <w:szCs w:val="24"/>
          <w:lang w:val="hy-AM"/>
        </w:rPr>
        <w:t>3</w:t>
      </w:r>
      <w:r w:rsidR="00F914F3">
        <w:rPr>
          <w:rFonts w:ascii="GHEA Grapalat" w:hAnsi="GHEA Grapalat"/>
          <w:sz w:val="24"/>
          <w:szCs w:val="24"/>
          <w:lang w:val="hy-AM"/>
        </w:rPr>
        <w:t xml:space="preserve">) </w:t>
      </w:r>
      <w:r w:rsidR="00515E41" w:rsidRPr="00515E41">
        <w:rPr>
          <w:rFonts w:ascii="GHEA Grapalat" w:hAnsi="GHEA Grapalat"/>
          <w:sz w:val="24"/>
          <w:szCs w:val="24"/>
          <w:lang w:val="hy-AM"/>
        </w:rPr>
        <w:t xml:space="preserve">ՀՀ տարածքային կառավարման և ենթակառուցվածքների նախարարության և «Լեոպոլդ և ընկերներ» սահմանափակ պատասխանատվությամբ ընկերության հետ </w:t>
      </w:r>
      <w:r w:rsidR="00FA23D7" w:rsidRPr="00FA23D7">
        <w:rPr>
          <w:rFonts w:ascii="GHEA Grapalat" w:hAnsi="GHEA Grapalat"/>
          <w:sz w:val="24"/>
          <w:szCs w:val="24"/>
          <w:lang w:val="hy-AM"/>
        </w:rPr>
        <w:t xml:space="preserve">«Գնումների մասին» ՀՀ օրենքի 15-րդ հոդվածի 6-րդ մասի հիմքով </w:t>
      </w:r>
      <w:r w:rsidR="00F914F3" w:rsidRPr="00F914F3">
        <w:rPr>
          <w:rFonts w:ascii="GHEA Grapalat" w:hAnsi="GHEA Grapalat"/>
          <w:sz w:val="24"/>
          <w:szCs w:val="24"/>
          <w:lang w:val="hy-AM"/>
        </w:rPr>
        <w:t>2022 թվականի հուլիսի 14-ին</w:t>
      </w:r>
      <w:r w:rsidR="00515E41" w:rsidRPr="00515E41">
        <w:rPr>
          <w:rFonts w:ascii="GHEA Grapalat" w:hAnsi="GHEA Grapalat"/>
          <w:sz w:val="24"/>
          <w:szCs w:val="24"/>
          <w:lang w:val="hy-AM"/>
        </w:rPr>
        <w:t xml:space="preserve"> կնքված թիվ </w:t>
      </w:r>
      <w:r w:rsidR="00F914F3" w:rsidRPr="00F914F3">
        <w:rPr>
          <w:rFonts w:ascii="GHEA Grapalat" w:hAnsi="GHEA Grapalat"/>
          <w:sz w:val="24"/>
          <w:szCs w:val="24"/>
          <w:lang w:val="hy-AM"/>
        </w:rPr>
        <w:t>ՏԿԵՆ-ՀԲՄԱՇՁԲ-2022/3Շ</w:t>
      </w:r>
      <w:r w:rsidR="00515E41" w:rsidRPr="00515E41">
        <w:rPr>
          <w:rFonts w:ascii="GHEA Grapalat" w:hAnsi="GHEA Grapalat"/>
          <w:sz w:val="24"/>
          <w:szCs w:val="24"/>
          <w:lang w:val="hy-AM"/>
        </w:rPr>
        <w:t xml:space="preserve"> պայմանագր</w:t>
      </w:r>
      <w:r w:rsidR="00F914F3">
        <w:rPr>
          <w:rFonts w:ascii="GHEA Grapalat" w:hAnsi="GHEA Grapalat"/>
          <w:sz w:val="24"/>
          <w:szCs w:val="24"/>
          <w:lang w:val="hy-AM"/>
        </w:rPr>
        <w:t>ով</w:t>
      </w:r>
      <w:r w:rsidR="00515E41" w:rsidRPr="00515E41">
        <w:rPr>
          <w:rFonts w:ascii="GHEA Grapalat" w:hAnsi="GHEA Grapalat"/>
          <w:sz w:val="24"/>
          <w:szCs w:val="24"/>
          <w:lang w:val="hy-AM"/>
        </w:rPr>
        <w:t xml:space="preserve"> նախատեսվում է իրականացնել </w:t>
      </w:r>
      <w:r w:rsidR="00481523" w:rsidRPr="00481523">
        <w:rPr>
          <w:rFonts w:ascii="GHEA Grapalat" w:hAnsi="GHEA Grapalat"/>
          <w:sz w:val="24"/>
          <w:szCs w:val="24"/>
          <w:lang w:val="hy-AM"/>
        </w:rPr>
        <w:t xml:space="preserve">Տ-8-49,/Տ-8-48/-Լծեն ավտոճանապարհի  կմ0+000-կմ6+158 հատվածի </w:t>
      </w:r>
      <w:r w:rsidR="00481523" w:rsidRPr="00481523">
        <w:rPr>
          <w:rFonts w:ascii="GHEA Grapalat" w:hAnsi="GHEA Grapalat"/>
          <w:sz w:val="24"/>
          <w:szCs w:val="24"/>
          <w:lang w:val="hy-AM"/>
        </w:rPr>
        <w:lastRenderedPageBreak/>
        <w:t>վերակառուցում</w:t>
      </w:r>
      <w:r w:rsidR="00515E41" w:rsidRPr="00481523">
        <w:rPr>
          <w:rFonts w:ascii="GHEA Grapalat" w:hAnsi="GHEA Grapalat"/>
          <w:sz w:val="24"/>
          <w:szCs w:val="24"/>
          <w:lang w:val="hy-AM"/>
        </w:rPr>
        <w:t xml:space="preserve"> աշխատանքները։ </w:t>
      </w:r>
      <w:r w:rsidR="00FA23D7">
        <w:rPr>
          <w:rFonts w:ascii="GHEA Grapalat" w:hAnsi="GHEA Grapalat"/>
          <w:sz w:val="24"/>
          <w:szCs w:val="24"/>
          <w:lang w:val="hy-AM"/>
        </w:rPr>
        <w:t>Պայմանագրով ա</w:t>
      </w:r>
      <w:r w:rsidR="00515E41" w:rsidRPr="00481523">
        <w:rPr>
          <w:rFonts w:ascii="GHEA Grapalat" w:hAnsi="GHEA Grapalat"/>
          <w:sz w:val="24"/>
          <w:szCs w:val="24"/>
          <w:lang w:val="hy-AM"/>
        </w:rPr>
        <w:t>շխատանքների կատարման վերջնաժամկետ է սահմանված՝ ֆինանսական միջոցներ նախատեսվելու դեպքում կողմերի միջև կնքվող համաձայնագիրը ուժի մեջ մտնելուց հետո 2</w:t>
      </w:r>
      <w:r w:rsidR="00C103A7" w:rsidRPr="00C103A7">
        <w:rPr>
          <w:rFonts w:ascii="GHEA Grapalat" w:hAnsi="GHEA Grapalat"/>
          <w:sz w:val="24"/>
          <w:szCs w:val="24"/>
          <w:lang w:val="hy-AM"/>
        </w:rPr>
        <w:t>8</w:t>
      </w:r>
      <w:r w:rsidR="00515E41" w:rsidRPr="00481523">
        <w:rPr>
          <w:rFonts w:ascii="GHEA Grapalat" w:hAnsi="GHEA Grapalat"/>
          <w:sz w:val="24"/>
          <w:szCs w:val="24"/>
          <w:lang w:val="hy-AM"/>
        </w:rPr>
        <w:t>0 օր</w:t>
      </w:r>
      <w:r w:rsidR="00EF76BE" w:rsidRPr="00481523">
        <w:rPr>
          <w:rFonts w:ascii="GHEA Grapalat" w:hAnsi="GHEA Grapalat"/>
          <w:sz w:val="24"/>
          <w:szCs w:val="24"/>
          <w:lang w:val="hy-AM"/>
        </w:rPr>
        <w:t xml:space="preserve">, բայց ոչ ուշ, քան ֆինանսական միջոցներ նախատեսվելու տարվա նոյեմբերի </w:t>
      </w:r>
      <w:r w:rsidR="00C103A7" w:rsidRPr="00C103A7">
        <w:rPr>
          <w:rFonts w:ascii="GHEA Grapalat" w:hAnsi="GHEA Grapalat"/>
          <w:sz w:val="24"/>
          <w:szCs w:val="24"/>
          <w:lang w:val="hy-AM"/>
        </w:rPr>
        <w:t>15</w:t>
      </w:r>
      <w:r w:rsidR="00EF76BE" w:rsidRPr="00481523">
        <w:rPr>
          <w:rFonts w:ascii="GHEA Grapalat" w:hAnsi="GHEA Grapalat"/>
          <w:sz w:val="24"/>
          <w:szCs w:val="24"/>
          <w:lang w:val="hy-AM"/>
        </w:rPr>
        <w:t>-ը</w:t>
      </w:r>
      <w:r w:rsidR="00515E41" w:rsidRPr="00481523">
        <w:rPr>
          <w:rFonts w:ascii="GHEA Grapalat" w:hAnsi="GHEA Grapalat"/>
          <w:sz w:val="24"/>
          <w:szCs w:val="24"/>
          <w:lang w:val="hy-AM"/>
        </w:rPr>
        <w:t>։</w:t>
      </w:r>
      <w:r w:rsidR="00515E41" w:rsidRPr="00515E41">
        <w:rPr>
          <w:rFonts w:ascii="GHEA Grapalat" w:hAnsi="GHEA Grapalat"/>
          <w:sz w:val="24"/>
          <w:szCs w:val="24"/>
          <w:lang w:val="hy-AM"/>
        </w:rPr>
        <w:t xml:space="preserve"> </w:t>
      </w:r>
    </w:p>
    <w:p w:rsidR="00D51700" w:rsidRPr="00D51700" w:rsidRDefault="00D51700" w:rsidP="00515E41">
      <w:pPr>
        <w:tabs>
          <w:tab w:val="left" w:pos="567"/>
          <w:tab w:val="left" w:pos="851"/>
        </w:tabs>
        <w:autoSpaceDE w:val="0"/>
        <w:autoSpaceDN w:val="0"/>
        <w:adjustRightInd w:val="0"/>
        <w:spacing w:line="360" w:lineRule="auto"/>
        <w:ind w:firstLine="630"/>
        <w:jc w:val="both"/>
        <w:rPr>
          <w:rFonts w:ascii="GHEA Grapalat" w:hAnsi="GHEA Grapalat"/>
          <w:sz w:val="24"/>
          <w:szCs w:val="24"/>
          <w:lang w:val="hy-AM"/>
        </w:rPr>
      </w:pPr>
      <w:r>
        <w:rPr>
          <w:rFonts w:ascii="GHEA Grapalat" w:hAnsi="GHEA Grapalat"/>
          <w:sz w:val="24"/>
          <w:szCs w:val="24"/>
          <w:lang w:val="hy-AM"/>
        </w:rPr>
        <w:t xml:space="preserve">Միաժամանակ, </w:t>
      </w:r>
      <w:r w:rsidR="009A71CD">
        <w:rPr>
          <w:rFonts w:ascii="GHEA Grapalat" w:hAnsi="GHEA Grapalat"/>
          <w:sz w:val="24"/>
          <w:szCs w:val="24"/>
          <w:lang w:val="hy-AM"/>
        </w:rPr>
        <w:t xml:space="preserve">կողմերի միջև 2022 թվականի օգոստոսի 12-ին կնքված թիվ 1 համաձայնագրով </w:t>
      </w:r>
      <w:r>
        <w:rPr>
          <w:rFonts w:ascii="GHEA Grapalat" w:hAnsi="GHEA Grapalat"/>
          <w:sz w:val="24"/>
          <w:szCs w:val="24"/>
          <w:lang w:val="hy-AM"/>
        </w:rPr>
        <w:t>2022 թվականի աշխատանքների կատարման վերջնաժամկետ է</w:t>
      </w:r>
      <w:r w:rsidR="009A71CD">
        <w:rPr>
          <w:rFonts w:ascii="GHEA Grapalat" w:hAnsi="GHEA Grapalat"/>
          <w:sz w:val="24"/>
          <w:szCs w:val="24"/>
          <w:lang w:val="hy-AM"/>
        </w:rPr>
        <w:t xml:space="preserve"> սահմանվել</w:t>
      </w:r>
      <w:r>
        <w:rPr>
          <w:rFonts w:ascii="GHEA Grapalat" w:hAnsi="GHEA Grapalat"/>
          <w:sz w:val="24"/>
          <w:szCs w:val="24"/>
          <w:lang w:val="hy-AM"/>
        </w:rPr>
        <w:t xml:space="preserve">՝ 2022 թվականի օգոստոսի 12-ից հաշված 140 օր, բայց </w:t>
      </w:r>
      <w:r w:rsidRPr="00D51700">
        <w:rPr>
          <w:rFonts w:ascii="GHEA Grapalat" w:hAnsi="GHEA Grapalat"/>
          <w:sz w:val="24"/>
          <w:szCs w:val="24"/>
          <w:lang w:val="hy-AM"/>
        </w:rPr>
        <w:t>ոչ ուշ, քան</w:t>
      </w:r>
      <w:r>
        <w:rPr>
          <w:rFonts w:ascii="GHEA Grapalat" w:hAnsi="GHEA Grapalat"/>
          <w:sz w:val="24"/>
          <w:szCs w:val="24"/>
          <w:lang w:val="hy-AM"/>
        </w:rPr>
        <w:t xml:space="preserve"> 2022 թվականի նոյեմբերի 30-ը։</w:t>
      </w:r>
      <w:r w:rsidR="00D55116">
        <w:rPr>
          <w:rFonts w:ascii="GHEA Grapalat" w:hAnsi="GHEA Grapalat"/>
          <w:sz w:val="24"/>
          <w:szCs w:val="24"/>
          <w:lang w:val="hy-AM"/>
        </w:rPr>
        <w:t xml:space="preserve"> Փաստացի ստացվում է 110 օր։</w:t>
      </w:r>
    </w:p>
    <w:p w:rsidR="00E849A5" w:rsidRDefault="009A71CD" w:rsidP="00515E41">
      <w:pPr>
        <w:tabs>
          <w:tab w:val="left" w:pos="567"/>
          <w:tab w:val="left" w:pos="851"/>
        </w:tabs>
        <w:autoSpaceDE w:val="0"/>
        <w:autoSpaceDN w:val="0"/>
        <w:adjustRightInd w:val="0"/>
        <w:spacing w:line="360" w:lineRule="auto"/>
        <w:ind w:firstLine="630"/>
        <w:jc w:val="both"/>
        <w:rPr>
          <w:rFonts w:ascii="GHEA Grapalat" w:hAnsi="GHEA Grapalat"/>
          <w:sz w:val="24"/>
          <w:szCs w:val="24"/>
          <w:lang w:val="hy-AM"/>
        </w:rPr>
      </w:pPr>
      <w:r w:rsidRPr="009A71CD">
        <w:rPr>
          <w:rFonts w:ascii="GHEA Grapalat" w:hAnsi="GHEA Grapalat"/>
          <w:bCs/>
          <w:sz w:val="24"/>
          <w:szCs w:val="24"/>
          <w:lang w:val="hy-AM"/>
        </w:rPr>
        <w:t>Աշխատանքների մեկնարկից հետո կապալառուն ձեռնարկել է հնարավոր բոլոր միջոցները, որպեսզի աշխատանքները կատարվեն և ավարտվեն սահմանված ժամկետում, սակայն շինարարական աշխատանքներն իրականացնելու ընթացքում ի հայտ են եկել տեղանքի իրադրության հետ կապված որոշ խնդիրներ, որոնք առաջացել էին նախագծումից հետո: Տվյալ խնդիրներին նախագծային լուծումներ տալու համար պահանջվել է որոշակի ժամանակ, իսկ այդ ընթացքում աշխատանքների ընթացքը դանդաղել է և կապալառուն հնարավորություն չի ունեցել նախատեսված աշխատանքները ավարտել սահմանված ժամկետում:</w:t>
      </w:r>
    </w:p>
    <w:p w:rsidR="00E849A5" w:rsidRDefault="009A71CD" w:rsidP="00515E41">
      <w:pPr>
        <w:tabs>
          <w:tab w:val="left" w:pos="567"/>
          <w:tab w:val="left" w:pos="851"/>
        </w:tabs>
        <w:autoSpaceDE w:val="0"/>
        <w:autoSpaceDN w:val="0"/>
        <w:adjustRightInd w:val="0"/>
        <w:spacing w:line="360" w:lineRule="auto"/>
        <w:ind w:firstLine="630"/>
        <w:jc w:val="both"/>
        <w:rPr>
          <w:rFonts w:ascii="GHEA Grapalat" w:hAnsi="GHEA Grapalat"/>
          <w:sz w:val="24"/>
          <w:szCs w:val="24"/>
          <w:lang w:val="hy-AM"/>
        </w:rPr>
      </w:pPr>
      <w:r>
        <w:rPr>
          <w:rFonts w:ascii="GHEA Grapalat" w:hAnsi="GHEA Grapalat"/>
          <w:sz w:val="24"/>
          <w:szCs w:val="24"/>
          <w:lang w:val="hy-AM"/>
        </w:rPr>
        <w:t xml:space="preserve">Նկատի ունենալով վերը նշվածը, ներկայացված նախագծով առաջարկվում է </w:t>
      </w:r>
      <w:r w:rsidRPr="009A71CD">
        <w:rPr>
          <w:rFonts w:ascii="GHEA Grapalat" w:hAnsi="GHEA Grapalat"/>
          <w:sz w:val="24"/>
          <w:szCs w:val="24"/>
          <w:lang w:val="hy-AM"/>
        </w:rPr>
        <w:t>թիվ ՏԿԵՆ-ՀԲՄԱՇՁԲ-2022/3Շ պայմանագրով</w:t>
      </w:r>
      <w:r>
        <w:rPr>
          <w:rFonts w:ascii="GHEA Grapalat" w:hAnsi="GHEA Grapalat"/>
          <w:sz w:val="24"/>
          <w:szCs w:val="24"/>
          <w:lang w:val="hy-AM"/>
        </w:rPr>
        <w:t xml:space="preserve"> աշխատանքների կատարման համար սահմանված ժամկետը երկարաձգել մինչև 2022 թվականի դեկտեմբերի 26-ը՝ նախագծով նախատեսված աշխատանքները ավարտին հասցնելու համար։</w:t>
      </w:r>
    </w:p>
    <w:p w:rsidR="00165181" w:rsidRPr="00165181" w:rsidRDefault="00C56807" w:rsidP="00FA23D7">
      <w:pPr>
        <w:spacing w:line="360" w:lineRule="auto"/>
        <w:ind w:firstLine="720"/>
        <w:jc w:val="both"/>
        <w:rPr>
          <w:rFonts w:ascii="GHEA Grapalat" w:hAnsi="GHEA Grapalat"/>
          <w:sz w:val="24"/>
          <w:szCs w:val="24"/>
          <w:lang w:val="hy-AM"/>
        </w:rPr>
      </w:pPr>
      <w:bookmarkStart w:id="0" w:name="_GoBack"/>
      <w:bookmarkEnd w:id="0"/>
      <w:r>
        <w:rPr>
          <w:rFonts w:ascii="GHEA Grapalat" w:hAnsi="GHEA Grapalat"/>
          <w:sz w:val="24"/>
          <w:szCs w:val="24"/>
          <w:lang w:val="hy-AM"/>
        </w:rPr>
        <w:t>4</w:t>
      </w:r>
      <w:r w:rsidR="00165181">
        <w:rPr>
          <w:rFonts w:ascii="GHEA Grapalat" w:hAnsi="GHEA Grapalat"/>
          <w:sz w:val="24"/>
          <w:szCs w:val="24"/>
          <w:lang w:val="hy-AM"/>
        </w:rPr>
        <w:t xml:space="preserve">) </w:t>
      </w:r>
      <w:r w:rsidR="00165181" w:rsidRPr="00165181">
        <w:rPr>
          <w:rFonts w:ascii="GHEA Grapalat" w:hAnsi="GHEA Grapalat"/>
          <w:sz w:val="24"/>
          <w:szCs w:val="24"/>
          <w:lang w:val="hy-AM"/>
        </w:rPr>
        <w:t>ՀՀ տարածքային կառավարման և ենթակառուցվածքների նախարարության և «</w:t>
      </w:r>
      <w:r w:rsidR="00165181">
        <w:rPr>
          <w:rFonts w:ascii="GHEA Grapalat" w:hAnsi="GHEA Grapalat"/>
          <w:sz w:val="24"/>
          <w:szCs w:val="24"/>
          <w:lang w:val="hy-AM"/>
        </w:rPr>
        <w:t>Քարավան</w:t>
      </w:r>
      <w:r w:rsidR="00165181" w:rsidRPr="00165181">
        <w:rPr>
          <w:rFonts w:ascii="GHEA Grapalat" w:hAnsi="GHEA Grapalat"/>
          <w:sz w:val="24"/>
          <w:szCs w:val="24"/>
          <w:lang w:val="hy-AM"/>
        </w:rPr>
        <w:t xml:space="preserve">» սահմանափակ պատասխանատվությամբ ընկերության հետ </w:t>
      </w:r>
      <w:r w:rsidR="00FA23D7" w:rsidRPr="00FA23D7">
        <w:rPr>
          <w:rFonts w:ascii="GHEA Grapalat" w:hAnsi="GHEA Grapalat"/>
          <w:sz w:val="24"/>
          <w:szCs w:val="24"/>
          <w:lang w:val="hy-AM"/>
        </w:rPr>
        <w:t xml:space="preserve">«Գնումների մասին» ՀՀ օրենքի 15-րդ հոդվածի 6-րդ մասի հիմքով </w:t>
      </w:r>
      <w:r w:rsidR="00165181" w:rsidRPr="00165181">
        <w:rPr>
          <w:rFonts w:ascii="GHEA Grapalat" w:hAnsi="GHEA Grapalat"/>
          <w:sz w:val="24"/>
          <w:szCs w:val="24"/>
          <w:lang w:val="hy-AM"/>
        </w:rPr>
        <w:t xml:space="preserve">2021 թվականի հունիսի 7-ին կնքված թիվ ՏԿԵՆ-ԳՀԱՇՁԲ-2021/2Շ պայմանագրով նախատեսվում է իրականացնել </w:t>
      </w:r>
      <w:r w:rsidR="00FA23D7" w:rsidRPr="00FA23D7">
        <w:rPr>
          <w:rFonts w:ascii="GHEA Grapalat" w:hAnsi="GHEA Grapalat"/>
          <w:sz w:val="24"/>
          <w:szCs w:val="24"/>
          <w:lang w:val="hy-AM"/>
        </w:rPr>
        <w:t>Մ-10, Սևան-Մարտունի-Գետափ միջպետական նշանակության ավտոճանապարհի կմ122+000 - կմ124+000 հատվածում հողային պաստառի փլուզված հատվածների, պաշտպանիչ հենապատերի և կառուցվածքների վերակագնմ</w:t>
      </w:r>
      <w:r w:rsidR="00FA23D7">
        <w:rPr>
          <w:rFonts w:ascii="GHEA Grapalat" w:hAnsi="GHEA Grapalat"/>
          <w:sz w:val="24"/>
          <w:szCs w:val="24"/>
          <w:lang w:val="hy-AM"/>
        </w:rPr>
        <w:t xml:space="preserve">ան </w:t>
      </w:r>
      <w:r w:rsidR="00165181" w:rsidRPr="00165181">
        <w:rPr>
          <w:rFonts w:ascii="GHEA Grapalat" w:hAnsi="GHEA Grapalat"/>
          <w:sz w:val="24"/>
          <w:szCs w:val="24"/>
          <w:lang w:val="hy-AM"/>
        </w:rPr>
        <w:t xml:space="preserve">աշխատանքները։ </w:t>
      </w:r>
      <w:r w:rsidR="00FA23D7">
        <w:rPr>
          <w:rFonts w:ascii="GHEA Grapalat" w:hAnsi="GHEA Grapalat"/>
          <w:sz w:val="24"/>
          <w:szCs w:val="24"/>
          <w:lang w:val="hy-AM"/>
        </w:rPr>
        <w:t>Պայմանագրով ա</w:t>
      </w:r>
      <w:r w:rsidR="00165181" w:rsidRPr="00165181">
        <w:rPr>
          <w:rFonts w:ascii="GHEA Grapalat" w:hAnsi="GHEA Grapalat"/>
          <w:sz w:val="24"/>
          <w:szCs w:val="24"/>
          <w:lang w:val="hy-AM"/>
        </w:rPr>
        <w:t xml:space="preserve">շխատանքների կատարման վերջնաժամկետ է սահմանված՝ ֆինանսական միջոցներ նախատեսվելու դեպքում կողմերի միջև կնքվող համաձայնագիրը ուժի մեջ մտնելուց հետո </w:t>
      </w:r>
      <w:r w:rsidR="00FA23D7">
        <w:rPr>
          <w:rFonts w:ascii="GHEA Grapalat" w:hAnsi="GHEA Grapalat"/>
          <w:sz w:val="24"/>
          <w:szCs w:val="24"/>
          <w:lang w:val="hy-AM"/>
        </w:rPr>
        <w:t>100</w:t>
      </w:r>
      <w:r w:rsidR="00165181" w:rsidRPr="00165181">
        <w:rPr>
          <w:rFonts w:ascii="GHEA Grapalat" w:hAnsi="GHEA Grapalat"/>
          <w:sz w:val="24"/>
          <w:szCs w:val="24"/>
          <w:lang w:val="hy-AM"/>
        </w:rPr>
        <w:t xml:space="preserve"> օր, բայց ոչ ուշ, քան ֆինանսական միջոցներ նախատեսվելու տարվա նոյեմբերի </w:t>
      </w:r>
      <w:r w:rsidR="00FA23D7">
        <w:rPr>
          <w:rFonts w:ascii="GHEA Grapalat" w:hAnsi="GHEA Grapalat"/>
          <w:sz w:val="24"/>
          <w:szCs w:val="24"/>
          <w:lang w:val="hy-AM"/>
        </w:rPr>
        <w:t>30</w:t>
      </w:r>
      <w:r w:rsidR="00165181" w:rsidRPr="00165181">
        <w:rPr>
          <w:rFonts w:ascii="GHEA Grapalat" w:hAnsi="GHEA Grapalat"/>
          <w:sz w:val="24"/>
          <w:szCs w:val="24"/>
          <w:lang w:val="hy-AM"/>
        </w:rPr>
        <w:t xml:space="preserve">-ը։ </w:t>
      </w:r>
    </w:p>
    <w:p w:rsidR="0020102A" w:rsidRDefault="0020102A" w:rsidP="00165181">
      <w:pPr>
        <w:spacing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ՀՀ կառավարության 2021 թվականի դեկտեմբերի 16-ի թիվ 2094-Ն որոշմամբ թույլատրվեց ՀՀ տարածքային կառավարման և ենթակառուցվածքների նախարարությանը փոփոխություններ կատարելու </w:t>
      </w:r>
      <w:r w:rsidRPr="0020102A">
        <w:rPr>
          <w:rFonts w:ascii="GHEA Grapalat" w:hAnsi="GHEA Grapalat"/>
          <w:sz w:val="24"/>
          <w:szCs w:val="24"/>
          <w:lang w:val="hy-AM"/>
        </w:rPr>
        <w:t>«Քարավան» սահմանափակ պատասխանատվությամբ ընկերության հետ 2021 թվականի հունիսի 7-ին կնքված թիվ ՏԿԵՆ-ՀՄԱԱՇՁԲ-2021/2Շ պայմանագրում՝ պայմանագրով նախատեսված աշխատանքների կատարման ժամկետը չկատարված աշխատանքների մասի համար սահմանելով՝ 2022 թվականին աշխատանքների կատարման համար ֆինանսական միջոցներ նախատեսվելու դեպքում Կողմերի միջև կնքվող համաձայնագիրն ուժի մեջ մտնելու օրվանից հաշված 35 օր</w:t>
      </w:r>
      <w:r>
        <w:rPr>
          <w:rFonts w:ascii="GHEA Grapalat" w:hAnsi="GHEA Grapalat"/>
          <w:sz w:val="24"/>
          <w:szCs w:val="24"/>
          <w:lang w:val="hy-AM"/>
        </w:rPr>
        <w:t>։</w:t>
      </w:r>
    </w:p>
    <w:p w:rsidR="0020102A" w:rsidRDefault="0020102A" w:rsidP="00165181">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ՀՀ կառավարության 2022 թվականի մայիսի 13-ի թիվ 683-Ն որոշմամբ </w:t>
      </w:r>
      <w:r w:rsidRPr="0020102A">
        <w:rPr>
          <w:rFonts w:ascii="GHEA Grapalat" w:hAnsi="GHEA Grapalat"/>
          <w:sz w:val="24"/>
          <w:szCs w:val="24"/>
          <w:lang w:val="hy-AM"/>
        </w:rPr>
        <w:t>թիվ ՏԿԵՆ-ՀՄԱԱՇՁԲ-2021/2Շ</w:t>
      </w:r>
      <w:r>
        <w:rPr>
          <w:rFonts w:ascii="GHEA Grapalat" w:hAnsi="GHEA Grapalat"/>
          <w:sz w:val="24"/>
          <w:szCs w:val="24"/>
          <w:lang w:val="hy-AM"/>
        </w:rPr>
        <w:t xml:space="preserve"> պայմանագրով սահմանված աշխատանքների իրականացման համար նախատեսվեցին ֆինանսական միջոցներ և թույլատրվեց </w:t>
      </w:r>
      <w:r w:rsidRPr="0020102A">
        <w:rPr>
          <w:rFonts w:ascii="GHEA Grapalat" w:hAnsi="GHEA Grapalat"/>
          <w:sz w:val="24"/>
          <w:szCs w:val="24"/>
          <w:lang w:val="hy-AM"/>
        </w:rPr>
        <w:t>ՀՀ տարածքային կառավարման և ենթակառուցվածքների նախարարությանը</w:t>
      </w:r>
      <w:r>
        <w:rPr>
          <w:rFonts w:ascii="GHEA Grapalat" w:hAnsi="GHEA Grapalat"/>
          <w:sz w:val="24"/>
          <w:szCs w:val="24"/>
          <w:lang w:val="hy-AM"/>
        </w:rPr>
        <w:t xml:space="preserve">՝ </w:t>
      </w:r>
      <w:r w:rsidRPr="0020102A">
        <w:rPr>
          <w:rFonts w:ascii="GHEA Grapalat" w:hAnsi="GHEA Grapalat"/>
          <w:sz w:val="24"/>
          <w:szCs w:val="24"/>
          <w:lang w:val="hy-AM"/>
        </w:rPr>
        <w:t>թիվ ՏԿԵՆ-ԳՀԱՇՁԲ-2021/2Շ պայմանագրի 3.1.2-րդ կետի պահանջներին համապատասխան աշխատանքների չկատարված մասի համար սահմանել նոր ժամկետ՝ 2022 թվականին աշխատանքների կատարման համար ֆինանսական միջոցներ նախատեսվելու դեպքում կողմերի միջև կնքվող համաձայնագիրն ուժի մեջ մտնելու օրվանից հաշված 50 օր, իսկ թիվ ՏԿԵՆ-ԳՀՄԱՇՁԲ-2021/2Շ պայմանագրի 6.2-րդ կետով նախատեսված տույժերը հաշվարկ</w:t>
      </w:r>
      <w:r w:rsidR="00AE3679">
        <w:rPr>
          <w:rFonts w:ascii="GHEA Grapalat" w:hAnsi="GHEA Grapalat"/>
          <w:sz w:val="24"/>
          <w:szCs w:val="24"/>
          <w:lang w:val="hy-AM"/>
        </w:rPr>
        <w:t>ել</w:t>
      </w:r>
      <w:r w:rsidRPr="0020102A">
        <w:rPr>
          <w:rFonts w:ascii="GHEA Grapalat" w:hAnsi="GHEA Grapalat"/>
          <w:sz w:val="24"/>
          <w:szCs w:val="24"/>
          <w:lang w:val="hy-AM"/>
        </w:rPr>
        <w:t xml:space="preserve"> 2021 թվականի նոյեմբերի 30-ից մինչև դեկտեմբերի 31-ը և սույն ենթակետով նախատեսված համաձայնագիրն ուժի մեջ մտնելու օրվանից մինչև աշխատանքների արդյունքները պատվիրատուին հանձնելու օրը:</w:t>
      </w:r>
    </w:p>
    <w:p w:rsidR="0020102A" w:rsidRDefault="000809A6" w:rsidP="00165181">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ՀՀ տարածքային կառավարման և ենթակառուցվածքների նախարարության կողմից համաձայնագրի կնքման ծանուցումը </w:t>
      </w:r>
      <w:r w:rsidRPr="000809A6">
        <w:rPr>
          <w:rFonts w:ascii="GHEA Grapalat" w:hAnsi="GHEA Grapalat"/>
          <w:sz w:val="24"/>
          <w:szCs w:val="24"/>
          <w:lang w:val="hy-AM"/>
        </w:rPr>
        <w:t>«Քարավան»</w:t>
      </w:r>
      <w:r>
        <w:rPr>
          <w:rFonts w:ascii="GHEA Grapalat" w:hAnsi="GHEA Grapalat"/>
          <w:sz w:val="24"/>
          <w:szCs w:val="24"/>
          <w:lang w:val="hy-AM"/>
        </w:rPr>
        <w:t xml:space="preserve"> ՍՊԸ-ին ուղարկվել է 2022 թվականի հունիսի 8-ին և համաձայնագրի կնքման վերջնաժամկետ էր սահմանվել՝ 2022 թվականի հունիսի 29-ը։</w:t>
      </w:r>
    </w:p>
    <w:p w:rsidR="0020102A" w:rsidRDefault="00A97A49" w:rsidP="00165181">
      <w:pPr>
        <w:spacing w:line="360" w:lineRule="auto"/>
        <w:ind w:firstLine="720"/>
        <w:jc w:val="both"/>
        <w:rPr>
          <w:rFonts w:ascii="GHEA Grapalat" w:hAnsi="GHEA Grapalat"/>
          <w:sz w:val="24"/>
          <w:szCs w:val="24"/>
          <w:lang w:val="hy-AM"/>
        </w:rPr>
      </w:pPr>
      <w:r w:rsidRPr="00A97A49">
        <w:rPr>
          <w:rFonts w:ascii="GHEA Grapalat" w:hAnsi="GHEA Grapalat"/>
          <w:sz w:val="24"/>
          <w:szCs w:val="24"/>
          <w:lang w:val="hy-AM"/>
        </w:rPr>
        <w:t>«Քարավան» ՍՊԸ-ն</w:t>
      </w:r>
      <w:r>
        <w:rPr>
          <w:rFonts w:ascii="GHEA Grapalat" w:hAnsi="GHEA Grapalat"/>
          <w:sz w:val="24"/>
          <w:szCs w:val="24"/>
          <w:lang w:val="hy-AM"/>
        </w:rPr>
        <w:t xml:space="preserve"> 16</w:t>
      </w:r>
      <w:r w:rsidRPr="00A97A49">
        <w:rPr>
          <w:rFonts w:ascii="GHEA Grapalat" w:hAnsi="GHEA Grapalat"/>
          <w:sz w:val="24"/>
          <w:szCs w:val="24"/>
          <w:lang w:val="hy-AM"/>
        </w:rPr>
        <w:t>.</w:t>
      </w:r>
      <w:r>
        <w:rPr>
          <w:rFonts w:ascii="GHEA Grapalat" w:hAnsi="GHEA Grapalat"/>
          <w:sz w:val="24"/>
          <w:szCs w:val="24"/>
          <w:lang w:val="hy-AM"/>
        </w:rPr>
        <w:t>12</w:t>
      </w:r>
      <w:r w:rsidRPr="00A97A49">
        <w:rPr>
          <w:rFonts w:ascii="GHEA Grapalat" w:hAnsi="GHEA Grapalat"/>
          <w:sz w:val="24"/>
          <w:szCs w:val="24"/>
          <w:lang w:val="hy-AM"/>
        </w:rPr>
        <w:t>.</w:t>
      </w:r>
      <w:r>
        <w:rPr>
          <w:rFonts w:ascii="GHEA Grapalat" w:hAnsi="GHEA Grapalat"/>
          <w:sz w:val="24"/>
          <w:szCs w:val="24"/>
          <w:lang w:val="hy-AM"/>
        </w:rPr>
        <w:t>2022թ</w:t>
      </w:r>
      <w:r w:rsidRPr="00A97A49">
        <w:rPr>
          <w:rFonts w:ascii="GHEA Grapalat" w:hAnsi="GHEA Grapalat"/>
          <w:sz w:val="24"/>
          <w:szCs w:val="24"/>
          <w:lang w:val="hy-AM"/>
        </w:rPr>
        <w:t>.</w:t>
      </w:r>
      <w:r>
        <w:rPr>
          <w:rFonts w:ascii="GHEA Grapalat" w:hAnsi="GHEA Grapalat"/>
          <w:sz w:val="24"/>
          <w:szCs w:val="24"/>
          <w:lang w:val="hy-AM"/>
        </w:rPr>
        <w:t xml:space="preserve"> դիմել է ՀՀ տարածքային կառավարման և ենթակառուցվածքների նախարարություն տեղեկացնելով, որ ծանուցուման մասին ընկերությունը տեղյակ չի եղել և համաձայնագրի ստորագրման վերաբերյալ առարկություններ չունի, խնդրել է հնարավորություն ընձեռնել իրեն համաձայնագրի ստարագրման համար, ինչպես նաև իր համաձայնությունն է հայտնել </w:t>
      </w:r>
      <w:r w:rsidR="00826A66" w:rsidRPr="00826A66">
        <w:rPr>
          <w:rFonts w:ascii="GHEA Grapalat" w:hAnsi="GHEA Grapalat"/>
          <w:sz w:val="24"/>
          <w:szCs w:val="24"/>
          <w:lang w:val="hy-AM"/>
        </w:rPr>
        <w:t>«Քարավան» ՍՊԸ-</w:t>
      </w:r>
      <w:r w:rsidR="00826A66">
        <w:rPr>
          <w:rFonts w:ascii="GHEA Grapalat" w:hAnsi="GHEA Grapalat"/>
          <w:sz w:val="24"/>
          <w:szCs w:val="24"/>
          <w:lang w:val="hy-AM"/>
        </w:rPr>
        <w:t>ի</w:t>
      </w:r>
      <w:r>
        <w:rPr>
          <w:rFonts w:ascii="GHEA Grapalat" w:hAnsi="GHEA Grapalat"/>
          <w:sz w:val="24"/>
          <w:szCs w:val="24"/>
          <w:lang w:val="hy-AM"/>
        </w:rPr>
        <w:t xml:space="preserve"> նկատմամբ</w:t>
      </w:r>
      <w:r w:rsidRPr="00A97A49">
        <w:rPr>
          <w:rFonts w:ascii="GHEA Grapalat" w:hAnsi="GHEA Grapalat"/>
          <w:sz w:val="24"/>
          <w:szCs w:val="24"/>
          <w:lang w:val="hy-AM"/>
        </w:rPr>
        <w:t xml:space="preserve"> թիվ ՏԿԵՆ-ԳՀՄԱՇՁԲ-2021/2Շ պայմանագրի 6.2-րդ կետով նախատեսված տույժերը հաշվարկ</w:t>
      </w:r>
      <w:r w:rsidR="00826A66">
        <w:rPr>
          <w:rFonts w:ascii="GHEA Grapalat" w:hAnsi="GHEA Grapalat"/>
          <w:sz w:val="24"/>
          <w:szCs w:val="24"/>
          <w:lang w:val="hy-AM"/>
        </w:rPr>
        <w:t>ել</w:t>
      </w:r>
      <w:r w:rsidRPr="00A97A49">
        <w:rPr>
          <w:rFonts w:ascii="GHEA Grapalat" w:hAnsi="GHEA Grapalat"/>
          <w:sz w:val="24"/>
          <w:szCs w:val="24"/>
          <w:lang w:val="hy-AM"/>
        </w:rPr>
        <w:t xml:space="preserve"> 2021 թվականի նոյեմբերի 30-ից մինչև դեկտեմբերի 31-ը</w:t>
      </w:r>
      <w:r>
        <w:rPr>
          <w:rFonts w:ascii="GHEA Grapalat" w:hAnsi="GHEA Grapalat"/>
          <w:sz w:val="24"/>
          <w:szCs w:val="24"/>
          <w:lang w:val="hy-AM"/>
        </w:rPr>
        <w:t xml:space="preserve"> և 2022 </w:t>
      </w:r>
      <w:r>
        <w:rPr>
          <w:rFonts w:ascii="GHEA Grapalat" w:hAnsi="GHEA Grapalat"/>
          <w:sz w:val="24"/>
          <w:szCs w:val="24"/>
          <w:lang w:val="hy-AM"/>
        </w:rPr>
        <w:lastRenderedPageBreak/>
        <w:t xml:space="preserve">թվականի հունիսի 29-ից մինչև </w:t>
      </w:r>
      <w:r w:rsidR="00D048A6">
        <w:rPr>
          <w:rFonts w:ascii="GHEA Grapalat" w:hAnsi="GHEA Grapalat"/>
          <w:sz w:val="24"/>
          <w:szCs w:val="24"/>
          <w:lang w:val="hy-AM"/>
        </w:rPr>
        <w:t xml:space="preserve">վերը նշված պայմանագրով նախատեսված </w:t>
      </w:r>
      <w:r w:rsidRPr="00A97A49">
        <w:rPr>
          <w:rFonts w:ascii="GHEA Grapalat" w:hAnsi="GHEA Grapalat"/>
          <w:sz w:val="24"/>
          <w:szCs w:val="24"/>
          <w:lang w:val="hy-AM"/>
        </w:rPr>
        <w:t xml:space="preserve">աշխատանքների արդյունքները պատվիրատուին </w:t>
      </w:r>
      <w:r w:rsidR="00D048A6">
        <w:rPr>
          <w:rFonts w:ascii="GHEA Grapalat" w:hAnsi="GHEA Grapalat"/>
          <w:sz w:val="24"/>
          <w:szCs w:val="24"/>
          <w:lang w:val="hy-AM"/>
        </w:rPr>
        <w:t>ամբողջ</w:t>
      </w:r>
      <w:r w:rsidR="00826A66">
        <w:rPr>
          <w:rFonts w:ascii="GHEA Grapalat" w:hAnsi="GHEA Grapalat"/>
          <w:sz w:val="24"/>
          <w:szCs w:val="24"/>
          <w:lang w:val="hy-AM"/>
        </w:rPr>
        <w:t xml:space="preserve"> ծավալով</w:t>
      </w:r>
      <w:r w:rsidR="00D048A6">
        <w:rPr>
          <w:rFonts w:ascii="GHEA Grapalat" w:hAnsi="GHEA Grapalat"/>
          <w:sz w:val="24"/>
          <w:szCs w:val="24"/>
          <w:lang w:val="hy-AM"/>
        </w:rPr>
        <w:t xml:space="preserve"> </w:t>
      </w:r>
      <w:r w:rsidRPr="00A97A49">
        <w:rPr>
          <w:rFonts w:ascii="GHEA Grapalat" w:hAnsi="GHEA Grapalat"/>
          <w:sz w:val="24"/>
          <w:szCs w:val="24"/>
          <w:lang w:val="hy-AM"/>
        </w:rPr>
        <w:t>հանձնելու օրը:</w:t>
      </w:r>
    </w:p>
    <w:p w:rsidR="00826A66" w:rsidRDefault="00826A66" w:rsidP="00165181">
      <w:pPr>
        <w:spacing w:line="360" w:lineRule="auto"/>
        <w:ind w:firstLine="720"/>
        <w:jc w:val="both"/>
        <w:rPr>
          <w:rFonts w:ascii="GHEA Grapalat" w:hAnsi="GHEA Grapalat"/>
          <w:sz w:val="24"/>
          <w:szCs w:val="24"/>
          <w:lang w:val="hy-AM"/>
        </w:rPr>
      </w:pPr>
      <w:r>
        <w:rPr>
          <w:rFonts w:ascii="GHEA Grapalat" w:hAnsi="GHEA Grapalat"/>
          <w:sz w:val="24"/>
          <w:szCs w:val="24"/>
          <w:lang w:val="hy-AM"/>
        </w:rPr>
        <w:t>Ներկայացված նախագծով առաջարկվում է թ</w:t>
      </w:r>
      <w:r w:rsidRPr="00826A66">
        <w:rPr>
          <w:rFonts w:ascii="GHEA Grapalat" w:hAnsi="GHEA Grapalat"/>
          <w:sz w:val="24"/>
          <w:szCs w:val="24"/>
          <w:lang w:val="hy-AM"/>
        </w:rPr>
        <w:t>ույլատրել Հայաստանի Հանրապետության տարածքային կառավարման և ենթակառուցվածքների նախարարությանը</w:t>
      </w:r>
      <w:r>
        <w:rPr>
          <w:rFonts w:ascii="GHEA Grapalat" w:hAnsi="GHEA Grapalat"/>
          <w:sz w:val="24"/>
          <w:szCs w:val="24"/>
          <w:lang w:val="hy-AM"/>
        </w:rPr>
        <w:t>՝</w:t>
      </w:r>
      <w:r w:rsidRPr="00826A66">
        <w:rPr>
          <w:rFonts w:ascii="GHEA Grapalat" w:hAnsi="GHEA Grapalat"/>
          <w:sz w:val="24"/>
          <w:szCs w:val="24"/>
          <w:lang w:val="hy-AM"/>
        </w:rPr>
        <w:t xml:space="preserve"> ՀՀ տարածքային կառավարման և ենթակառուցվածքների նախարարության և «Քարավան» սահմանափակ պատասխանատվությամբ ընկերության միջև 2021 թվականի հունիսի 7-ին կնքված թիվ ՏԿԵՆ-ԳՀԱՇՁԲ-2021/2Շ պետական գնման պայմանագրի շրջանակներում կնքել կողմերի իրավունքներն ու պարտականություններն ուժի մեջ դնելու մասին համաձայնագիր</w:t>
      </w:r>
      <w:r>
        <w:rPr>
          <w:rFonts w:ascii="GHEA Grapalat" w:hAnsi="GHEA Grapalat"/>
          <w:sz w:val="24"/>
          <w:szCs w:val="24"/>
          <w:lang w:val="hy-AM"/>
        </w:rPr>
        <w:t>։</w:t>
      </w:r>
    </w:p>
    <w:p w:rsidR="00826A66" w:rsidRDefault="00826A66" w:rsidP="00165181">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Նախագծով նախատեսվում է նաև փոփոխություն կատարել </w:t>
      </w:r>
      <w:r w:rsidRPr="00826A66">
        <w:rPr>
          <w:rFonts w:ascii="GHEA Grapalat" w:hAnsi="GHEA Grapalat"/>
          <w:sz w:val="24"/>
          <w:szCs w:val="24"/>
          <w:lang w:val="hy-AM"/>
        </w:rPr>
        <w:t xml:space="preserve">Հայաստանի Հանրապետության կառավարության 2022 թվականի մայիսի 13-ի «Հայաստանի Հանրապետության 2022 թվականի պետական բյուջեի մասին» Հայաստանի Հանրապետության օրենքում և Հայաստանի Հանրապետության կառավարության 2021 թվականի դեկտեմբերի 23-ի N 2121-Ն որոշման մեջ փոփոխություններ ու լրացումներ և գնման պայմանագրերում փոփոխություններ կատարելու մասին» </w:t>
      </w:r>
      <w:r>
        <w:rPr>
          <w:rFonts w:ascii="GHEA Grapalat" w:hAnsi="GHEA Grapalat"/>
          <w:sz w:val="24"/>
          <w:szCs w:val="24"/>
          <w:lang w:val="hy-AM"/>
        </w:rPr>
        <w:t xml:space="preserve">թիվ 683-Ն </w:t>
      </w:r>
      <w:r w:rsidRPr="00826A66">
        <w:rPr>
          <w:rFonts w:ascii="GHEA Grapalat" w:hAnsi="GHEA Grapalat"/>
          <w:sz w:val="24"/>
          <w:szCs w:val="24"/>
          <w:lang w:val="hy-AM"/>
        </w:rPr>
        <w:t xml:space="preserve">որոշման </w:t>
      </w:r>
      <w:r>
        <w:rPr>
          <w:rFonts w:ascii="GHEA Grapalat" w:hAnsi="GHEA Grapalat"/>
          <w:sz w:val="24"/>
          <w:szCs w:val="24"/>
          <w:lang w:val="hy-AM"/>
        </w:rPr>
        <w:t xml:space="preserve">մեջ և </w:t>
      </w:r>
      <w:r w:rsidRPr="00826A66">
        <w:rPr>
          <w:rFonts w:ascii="GHEA Grapalat" w:hAnsi="GHEA Grapalat"/>
          <w:sz w:val="24"/>
          <w:szCs w:val="24"/>
          <w:lang w:val="hy-AM"/>
        </w:rPr>
        <w:t>«Քարավան»</w:t>
      </w:r>
      <w:r>
        <w:rPr>
          <w:rFonts w:ascii="GHEA Grapalat" w:hAnsi="GHEA Grapalat"/>
          <w:sz w:val="24"/>
          <w:szCs w:val="24"/>
          <w:lang w:val="hy-AM"/>
        </w:rPr>
        <w:t xml:space="preserve"> ՍՊԸ-ի նկատմամբ պայմանագրով սահմանված տույժը հաշվարկել </w:t>
      </w:r>
      <w:r w:rsidR="00FF51CD" w:rsidRPr="00FF51CD">
        <w:rPr>
          <w:rFonts w:ascii="GHEA Grapalat" w:hAnsi="GHEA Grapalat"/>
          <w:sz w:val="24"/>
          <w:szCs w:val="24"/>
          <w:lang w:val="hy-AM"/>
        </w:rPr>
        <w:t>2021 թվականի նոյեմբերի 30-ից մինչև դեկտեմբերի 31-ը և</w:t>
      </w:r>
      <w:r w:rsidR="00FF51CD">
        <w:rPr>
          <w:rFonts w:ascii="GHEA Grapalat" w:hAnsi="GHEA Grapalat"/>
          <w:sz w:val="24"/>
          <w:szCs w:val="24"/>
          <w:lang w:val="hy-AM"/>
        </w:rPr>
        <w:t xml:space="preserve"> </w:t>
      </w:r>
      <w:r w:rsidRPr="00826A66">
        <w:rPr>
          <w:rFonts w:ascii="GHEA Grapalat" w:hAnsi="GHEA Grapalat"/>
          <w:sz w:val="24"/>
          <w:szCs w:val="24"/>
          <w:lang w:val="hy-AM"/>
        </w:rPr>
        <w:t>2022 թվականի հունիսի 29-ից մինչև պայմանագրով նախատեսված աշխատանքների արդյունքները պատվիրատուին ամբողջ</w:t>
      </w:r>
      <w:r w:rsidR="00FF51CD">
        <w:rPr>
          <w:rFonts w:ascii="GHEA Grapalat" w:hAnsi="GHEA Grapalat"/>
          <w:sz w:val="24"/>
          <w:szCs w:val="24"/>
          <w:lang w:val="hy-AM"/>
        </w:rPr>
        <w:t xml:space="preserve"> ծավալով</w:t>
      </w:r>
      <w:r w:rsidRPr="00826A66">
        <w:rPr>
          <w:rFonts w:ascii="GHEA Grapalat" w:hAnsi="GHEA Grapalat"/>
          <w:sz w:val="24"/>
          <w:szCs w:val="24"/>
          <w:lang w:val="hy-AM"/>
        </w:rPr>
        <w:t xml:space="preserve"> հանձնելու օրը:</w:t>
      </w:r>
    </w:p>
    <w:p w:rsidR="002059D5" w:rsidRPr="002059D5" w:rsidRDefault="00C56807" w:rsidP="002059D5">
      <w:pPr>
        <w:spacing w:line="360" w:lineRule="auto"/>
        <w:ind w:firstLine="720"/>
        <w:jc w:val="both"/>
        <w:rPr>
          <w:rFonts w:ascii="GHEA Grapalat" w:hAnsi="GHEA Grapalat"/>
          <w:sz w:val="24"/>
          <w:szCs w:val="24"/>
          <w:lang w:val="hy-AM"/>
        </w:rPr>
      </w:pPr>
      <w:r>
        <w:rPr>
          <w:rFonts w:ascii="GHEA Grapalat" w:hAnsi="GHEA Grapalat"/>
          <w:sz w:val="24"/>
          <w:szCs w:val="24"/>
          <w:lang w:val="hy-AM"/>
        </w:rPr>
        <w:t>5</w:t>
      </w:r>
      <w:r w:rsidR="00B21741" w:rsidRPr="00B21741">
        <w:rPr>
          <w:rFonts w:ascii="GHEA Grapalat" w:hAnsi="GHEA Grapalat"/>
          <w:sz w:val="24"/>
          <w:szCs w:val="24"/>
          <w:lang w:val="hy-AM"/>
        </w:rPr>
        <w:t xml:space="preserve">) </w:t>
      </w:r>
      <w:r w:rsidR="002059D5" w:rsidRPr="002059D5">
        <w:rPr>
          <w:rFonts w:ascii="GHEA Grapalat" w:hAnsi="GHEA Grapalat"/>
          <w:sz w:val="24"/>
          <w:szCs w:val="24"/>
          <w:lang w:val="hy-AM"/>
        </w:rPr>
        <w:t>ՀՀ տարածքային կառավարման և ենթակառուցվածքների նախարարության և «ՄԱԼԿ» սահմանափակ պատասխանատվությամբ ընկերության հետ «Գնումների մասին» ՀՀ օրենքի 15-րդ հոդվածի 6-րդ մասի հիմքով 2022 թվականի հոկտեմբերի 17-ին կնքված թիվ ՏԿԵՆ-ԳՀԽԾՁԲ-2022/12Ն-1 պայմանագրով նախատեսվում է իրականացնել Մ- 3, Թուրքիայի սահման-Մարգարա-Վանաձոր-Տաշիր-Վրաստանի սահման միջպետական նշանակության ավտոճանապարհի կմ35+535-կմ39+500 հատվածի հիմնանորոգման աշխատանքների նախագծի պատրաստման և ծախսերի գնահատման ծառայությունների մատուցում։</w:t>
      </w:r>
    </w:p>
    <w:p w:rsidR="002059D5" w:rsidRPr="002059D5" w:rsidRDefault="002059D5" w:rsidP="002059D5">
      <w:pPr>
        <w:spacing w:line="360" w:lineRule="auto"/>
        <w:ind w:firstLine="720"/>
        <w:jc w:val="both"/>
        <w:rPr>
          <w:rFonts w:ascii="GHEA Grapalat" w:hAnsi="GHEA Grapalat"/>
          <w:sz w:val="24"/>
          <w:szCs w:val="24"/>
          <w:lang w:val="hy-AM"/>
        </w:rPr>
      </w:pPr>
      <w:r w:rsidRPr="002059D5">
        <w:rPr>
          <w:rFonts w:ascii="GHEA Grapalat" w:hAnsi="GHEA Grapalat"/>
          <w:sz w:val="24"/>
          <w:szCs w:val="24"/>
          <w:lang w:val="hy-AM"/>
        </w:rPr>
        <w:t xml:space="preserve">Պայմանագրով աշխատանքների կատարման վերջնաժամկետ է սահմանված՝ ֆինանսական միջոցներ նախատեսվելու դեպքում կողմերի միջև կնքվող համաձայնագրի </w:t>
      </w:r>
      <w:r w:rsidRPr="002059D5">
        <w:rPr>
          <w:rFonts w:ascii="GHEA Grapalat" w:hAnsi="GHEA Grapalat"/>
          <w:sz w:val="24"/>
          <w:szCs w:val="24"/>
          <w:lang w:val="hy-AM"/>
        </w:rPr>
        <w:lastRenderedPageBreak/>
        <w:t xml:space="preserve">ուժի մեջ մտնելուց 70 օր, բայց ոչ ուշ, քան ֆինանսական միջոցներ նախատեսվելու տարվա դեկտեմբերի 10-ը։ </w:t>
      </w:r>
    </w:p>
    <w:p w:rsidR="002059D5" w:rsidRPr="002059D5" w:rsidRDefault="002059D5" w:rsidP="002059D5">
      <w:pPr>
        <w:spacing w:line="360" w:lineRule="auto"/>
        <w:ind w:firstLine="720"/>
        <w:jc w:val="both"/>
        <w:rPr>
          <w:rFonts w:ascii="GHEA Grapalat" w:hAnsi="GHEA Grapalat"/>
          <w:sz w:val="24"/>
          <w:szCs w:val="24"/>
          <w:lang w:val="hy-AM"/>
        </w:rPr>
      </w:pPr>
      <w:r w:rsidRPr="002059D5">
        <w:rPr>
          <w:rFonts w:ascii="GHEA Grapalat" w:hAnsi="GHEA Grapalat"/>
          <w:sz w:val="24"/>
          <w:szCs w:val="24"/>
          <w:lang w:val="hy-AM"/>
        </w:rPr>
        <w:t>ՀՀ կառավարության 2022 թվականի հոկտեմբերի 27-ի թիվ 1668-Ն որոշմամբ ֆինանսական միջոցներ նախատեսվելուց հետո կողմերի միջև 2022 թվականի նոյեմբերի 11-ին կնքված թիվ 1 համաձայնագիրը։ Պայմանագրով նախատեսված աշխատանքների կատարման համար ընկերությունը սահմանված 70 օրվա փոխարեն փաստացի ունեցել է 29 օր, ուստի ընկերությունը հնարավորություն չի ունեցել նախատեսված աշխատանքները ավարտել սահմանված ժամկետում:</w:t>
      </w:r>
    </w:p>
    <w:p w:rsidR="002059D5" w:rsidRPr="002059D5" w:rsidRDefault="002059D5" w:rsidP="002059D5">
      <w:pPr>
        <w:spacing w:line="360" w:lineRule="auto"/>
        <w:ind w:firstLine="720"/>
        <w:jc w:val="both"/>
        <w:rPr>
          <w:rFonts w:ascii="GHEA Grapalat" w:hAnsi="GHEA Grapalat"/>
          <w:sz w:val="24"/>
          <w:szCs w:val="24"/>
          <w:lang w:val="hy-AM"/>
        </w:rPr>
      </w:pPr>
      <w:r w:rsidRPr="002059D5">
        <w:rPr>
          <w:rFonts w:ascii="GHEA Grapalat" w:hAnsi="GHEA Grapalat"/>
          <w:sz w:val="24"/>
          <w:szCs w:val="24"/>
          <w:lang w:val="hy-AM"/>
        </w:rPr>
        <w:t xml:space="preserve">Ընկերությունը 2022 թվականի դեկտեմբերի 13-ի թիվ 215 գրությամբ տեղեկացրել է, որ պայմանագրով նախատեսված աշխատանքները իրականացնելու համար ընկերությունը դիմել է Աշտարակի համայնքապետարան՝ ճարտարապետահատակագծային առաջադրանք և լցակույտի տեղեկանք ստանալու համար։ Համայնքապետարանի կողմից ընկերությանը առաջարկվել է նախագծում ներառել «Վեոլիա ջուր», «Գազպրոմ Արմենիա» ընկերությունների և ՀԷՑ-ի կողմից ներկայացված տեխնիկական պայմանները։ Մասնավորապես՝ ջրագծերի փոխարինում, բաշխիչ դիտահորերի կառուցում, կոյուղագծերի փոխարինում, վերգետնյա գազատարների վերատեղադրում, որոշ հատվածներում էլեկտրական մալուխների փոխարինում և այլն։ </w:t>
      </w:r>
    </w:p>
    <w:p w:rsidR="00873178" w:rsidRPr="00DE4852" w:rsidRDefault="002059D5" w:rsidP="002059D5">
      <w:pPr>
        <w:spacing w:line="360" w:lineRule="auto"/>
        <w:ind w:firstLine="720"/>
        <w:jc w:val="both"/>
        <w:rPr>
          <w:rFonts w:ascii="GHEA Grapalat" w:hAnsi="GHEA Grapalat"/>
          <w:sz w:val="24"/>
          <w:szCs w:val="24"/>
          <w:lang w:val="hy-AM"/>
        </w:rPr>
      </w:pPr>
      <w:r w:rsidRPr="002059D5">
        <w:rPr>
          <w:rFonts w:ascii="GHEA Grapalat" w:hAnsi="GHEA Grapalat"/>
          <w:sz w:val="24"/>
          <w:szCs w:val="24"/>
          <w:lang w:val="hy-AM"/>
        </w:rPr>
        <w:t>Նկատի ունենալով վերը նշվածը ներկայացված նախագծով նախատեսվում է թույլատրել Հայաստանի Հանրապետության տարածքային կառավարման և ենթակառուցվածքների նախարարությանը փոփոխություն կատարելու «ՄԱԼԿ» սահմանափակ պատասխանատվությամբ ընկերության հետ 2022 թվականի հոկտեմբերի 17-ին կնքված թիվ ՏԿԵՆ-ԳՀԽԾՁԲ-2022/12Ն-1 պայմանագրում՝ պայմանագրով սահմանված աշխատանքների կատարման համար տրամադրել նոր ժամկետ՝ 2023 թվականին աշխատանքների կատարման համար ֆինանսական միջոցներ նախատեսվելու դեպքում կողմերի միջև կնքվող համաձայնագիրն ուժի մեջ մտնելու օրվանից հաշված 41 օր։</w:t>
      </w:r>
    </w:p>
    <w:p w:rsidR="00DE4852" w:rsidRDefault="00DE4852" w:rsidP="00DE4852">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Նկատի ունենալով, որ ՀՀ կառավարության 2022 թվականի հոկտեմբերի 27-ի թիվ 1668-Ն որոշմամբ </w:t>
      </w:r>
      <w:r w:rsidRPr="00DE4852">
        <w:rPr>
          <w:rFonts w:ascii="GHEA Grapalat" w:hAnsi="GHEA Grapalat"/>
          <w:sz w:val="24"/>
          <w:szCs w:val="24"/>
          <w:lang w:val="hy-AM"/>
        </w:rPr>
        <w:t>«Ճանապարհ» սահմանափակ պատասխանատվությամբ ընկերության հետ 2022 թվականի հուլիսի 7-ին կնքված թիվ ՏԿԵՆ-ՀԲՄԱՇՁԲ-2022/2Շ-3 պայմանագրով սահմանված աշխատանքների կատարման ժամկետը 2022 թվականի դեկտեմբերի 1-ի դրությամբ չկատարված մասի համար սահմանել</w:t>
      </w:r>
      <w:r>
        <w:rPr>
          <w:rFonts w:ascii="GHEA Grapalat" w:hAnsi="GHEA Grapalat"/>
          <w:sz w:val="24"/>
          <w:szCs w:val="24"/>
          <w:lang w:val="hy-AM"/>
        </w:rPr>
        <w:t xml:space="preserve"> է նոր ժամկետ՝ </w:t>
      </w:r>
      <w:r w:rsidRPr="00DE4852">
        <w:rPr>
          <w:rFonts w:ascii="GHEA Grapalat" w:hAnsi="GHEA Grapalat"/>
          <w:sz w:val="24"/>
          <w:szCs w:val="24"/>
          <w:lang w:val="hy-AM"/>
        </w:rPr>
        <w:t xml:space="preserve">2023 թվականին </w:t>
      </w:r>
      <w:r w:rsidRPr="00DE4852">
        <w:rPr>
          <w:rFonts w:ascii="GHEA Grapalat" w:hAnsi="GHEA Grapalat"/>
          <w:sz w:val="24"/>
          <w:szCs w:val="24"/>
          <w:lang w:val="hy-AM"/>
        </w:rPr>
        <w:lastRenderedPageBreak/>
        <w:t xml:space="preserve">աշխատանքների կատարման համար </w:t>
      </w:r>
      <w:r>
        <w:rPr>
          <w:rFonts w:ascii="GHEA Grapalat" w:hAnsi="GHEA Grapalat"/>
          <w:sz w:val="24"/>
          <w:szCs w:val="24"/>
          <w:lang w:val="hy-AM"/>
        </w:rPr>
        <w:t>ֆ</w:t>
      </w:r>
      <w:r w:rsidRPr="00DE4852">
        <w:rPr>
          <w:rFonts w:ascii="GHEA Grapalat" w:hAnsi="GHEA Grapalat"/>
          <w:sz w:val="24"/>
          <w:szCs w:val="24"/>
          <w:lang w:val="hy-AM"/>
        </w:rPr>
        <w:t>ինանսական միջոցներ նախատեսվելու դեպքում կողմերի միջև կնքվող համաձայնագիրն ուժի մեջ մտնելու օրվանից հաշված՝ 150 օր, բայց ոչ ուշ, քան 2023 թվականի նոյեմբերի 30-ը</w:t>
      </w:r>
      <w:r>
        <w:rPr>
          <w:rFonts w:ascii="GHEA Grapalat" w:hAnsi="GHEA Grapalat"/>
          <w:sz w:val="24"/>
          <w:szCs w:val="24"/>
          <w:lang w:val="hy-AM"/>
        </w:rPr>
        <w:t xml:space="preserve"> և կատարվել է 2022 թվականի համար նախատեսված, սակայն չկատարված աշխատանքների համար </w:t>
      </w:r>
      <w:r w:rsidR="00BF6E87">
        <w:rPr>
          <w:rFonts w:ascii="GHEA Grapalat" w:hAnsi="GHEA Grapalat"/>
          <w:sz w:val="24"/>
          <w:szCs w:val="24"/>
          <w:lang w:val="hy-AM"/>
        </w:rPr>
        <w:t xml:space="preserve">սահմանված </w:t>
      </w:r>
      <w:r>
        <w:rPr>
          <w:rFonts w:ascii="GHEA Grapalat" w:hAnsi="GHEA Grapalat"/>
          <w:sz w:val="24"/>
          <w:szCs w:val="24"/>
          <w:lang w:val="hy-AM"/>
        </w:rPr>
        <w:t>գումարներ</w:t>
      </w:r>
      <w:r w:rsidR="00BF6E87">
        <w:rPr>
          <w:rFonts w:ascii="GHEA Grapalat" w:hAnsi="GHEA Grapalat"/>
          <w:sz w:val="24"/>
          <w:szCs w:val="24"/>
          <w:lang w:val="hy-AM"/>
        </w:rPr>
        <w:t>ի նվազեցում</w:t>
      </w:r>
      <w:r>
        <w:rPr>
          <w:rFonts w:ascii="GHEA Grapalat" w:hAnsi="GHEA Grapalat"/>
          <w:sz w:val="24"/>
          <w:szCs w:val="24"/>
          <w:lang w:val="hy-AM"/>
        </w:rPr>
        <w:t xml:space="preserve">, ուստի ներկայացված նախագծով նախատեսվում է համամասնորեն նվազեցնել նաև տվյալ հատվածի շինարարական աշխատանքների նկատմամբ տեխնիկական և հեղինակային հսկողության համար նախատեսված գումարները։ </w:t>
      </w:r>
    </w:p>
    <w:p w:rsidR="005015FD" w:rsidRPr="005015FD" w:rsidRDefault="005015FD" w:rsidP="005015FD">
      <w:pPr>
        <w:spacing w:line="360" w:lineRule="auto"/>
        <w:ind w:firstLine="720"/>
        <w:jc w:val="both"/>
        <w:rPr>
          <w:rFonts w:ascii="GHEA Grapalat" w:hAnsi="GHEA Grapalat"/>
          <w:bCs/>
          <w:sz w:val="24"/>
          <w:szCs w:val="24"/>
          <w:lang w:val="hy-AM"/>
        </w:rPr>
      </w:pPr>
      <w:r w:rsidRPr="005015FD">
        <w:rPr>
          <w:rFonts w:ascii="GHEA Grapalat" w:hAnsi="GHEA Grapalat"/>
          <w:bCs/>
          <w:sz w:val="24"/>
          <w:szCs w:val="24"/>
          <w:lang w:val="hy-AM"/>
        </w:rPr>
        <w:t xml:space="preserve">Ընդհանուր առմամբ նախագծով առաջարկվում է Հայաստանի Հանրապետության 2022 թվականի պետական բյուջեով նախատեսված 1049 «Ճանապարհային ցանցի բարելավում» ծրագրի 21001 «Պետական նշանակության ավտոճանապարհների հիմնանորոգում» միջոցառման համար ՀՀ տարածքային կառավարման և ենթակառուցվածքների նախարարությանը հատկացված միջոցներից </w:t>
      </w:r>
      <w:r w:rsidRPr="005015FD">
        <w:rPr>
          <w:rFonts w:ascii="GHEA Grapalat" w:hAnsi="GHEA Grapalat"/>
          <w:b/>
          <w:bCs/>
          <w:sz w:val="24"/>
          <w:szCs w:val="24"/>
          <w:lang w:val="hy-AM"/>
        </w:rPr>
        <w:t>2,6 մլրդ</w:t>
      </w:r>
      <w:r w:rsidRPr="005015FD">
        <w:rPr>
          <w:rFonts w:ascii="GHEA Grapalat" w:hAnsi="GHEA Grapalat"/>
          <w:bCs/>
          <w:sz w:val="24"/>
          <w:szCs w:val="24"/>
          <w:lang w:val="hy-AM"/>
        </w:rPr>
        <w:t xml:space="preserve"> ՀՀ դրամն  նվազեցնել, որից շուրջ </w:t>
      </w:r>
      <w:r w:rsidRPr="005015FD">
        <w:rPr>
          <w:rFonts w:ascii="GHEA Grapalat" w:hAnsi="GHEA Grapalat"/>
          <w:b/>
          <w:bCs/>
          <w:sz w:val="24"/>
          <w:szCs w:val="24"/>
          <w:lang w:val="hy-AM"/>
        </w:rPr>
        <w:t>1,9</w:t>
      </w:r>
      <w:r w:rsidR="00647D24">
        <w:rPr>
          <w:rFonts w:ascii="GHEA Grapalat" w:hAnsi="GHEA Grapalat"/>
          <w:b/>
          <w:bCs/>
          <w:sz w:val="24"/>
          <w:szCs w:val="24"/>
          <w:lang w:val="hy-AM"/>
        </w:rPr>
        <w:t>22</w:t>
      </w:r>
      <w:r w:rsidRPr="005015FD">
        <w:rPr>
          <w:rFonts w:ascii="GHEA Grapalat" w:hAnsi="GHEA Grapalat"/>
          <w:bCs/>
          <w:sz w:val="24"/>
          <w:szCs w:val="24"/>
          <w:lang w:val="hy-AM"/>
        </w:rPr>
        <w:t xml:space="preserve"> մլրդ ՀՀ դրամը ուղղել </w:t>
      </w:r>
      <w:r w:rsidR="00A706D1" w:rsidRPr="00272480">
        <w:rPr>
          <w:rFonts w:ascii="GHEA Grapalat" w:hAnsi="GHEA Grapalat"/>
          <w:b/>
          <w:bCs/>
          <w:sz w:val="24"/>
          <w:szCs w:val="24"/>
          <w:lang w:val="hy-AM"/>
        </w:rPr>
        <w:t>1212-12007 «ՀՀ</w:t>
      </w:r>
      <w:r w:rsidR="00A706D1" w:rsidRPr="00A706D1">
        <w:rPr>
          <w:rFonts w:ascii="GHEA Grapalat" w:hAnsi="GHEA Grapalat"/>
          <w:bCs/>
          <w:sz w:val="24"/>
          <w:szCs w:val="24"/>
          <w:lang w:val="hy-AM"/>
        </w:rPr>
        <w:t xml:space="preserve"> մարզերին սուբվենցիաների տրամադրում՛ ենթակառուցվածքների զարգացման նպատակով» </w:t>
      </w:r>
      <w:r w:rsidR="00A706D1" w:rsidRPr="00272480">
        <w:rPr>
          <w:rFonts w:ascii="GHEA Grapalat" w:hAnsi="GHEA Grapalat"/>
          <w:b/>
          <w:bCs/>
          <w:sz w:val="24"/>
          <w:szCs w:val="24"/>
          <w:lang w:val="hy-AM"/>
        </w:rPr>
        <w:t>միջոցառման</w:t>
      </w:r>
      <w:r w:rsidR="00F35C07" w:rsidRPr="00272480">
        <w:rPr>
          <w:rFonts w:ascii="GHEA Grapalat" w:hAnsi="GHEA Grapalat"/>
          <w:b/>
          <w:bCs/>
          <w:sz w:val="24"/>
          <w:szCs w:val="24"/>
        </w:rPr>
        <w:t>ը</w:t>
      </w:r>
      <w:r w:rsidR="00A706D1">
        <w:rPr>
          <w:rFonts w:ascii="GHEA Grapalat" w:hAnsi="GHEA Grapalat"/>
          <w:bCs/>
          <w:sz w:val="24"/>
          <w:szCs w:val="24"/>
        </w:rPr>
        <w:t>,</w:t>
      </w:r>
      <w:r w:rsidRPr="005015FD">
        <w:rPr>
          <w:rFonts w:ascii="GHEA Grapalat" w:hAnsi="GHEA Grapalat"/>
          <w:bCs/>
          <w:sz w:val="24"/>
          <w:szCs w:val="24"/>
          <w:lang w:val="hy-AM"/>
        </w:rPr>
        <w:t xml:space="preserve"> իսկ </w:t>
      </w:r>
      <w:r w:rsidRPr="005015FD">
        <w:rPr>
          <w:rFonts w:ascii="GHEA Grapalat" w:hAnsi="GHEA Grapalat"/>
          <w:b/>
          <w:bCs/>
          <w:sz w:val="24"/>
          <w:szCs w:val="24"/>
          <w:lang w:val="hy-AM"/>
        </w:rPr>
        <w:t>0,685</w:t>
      </w:r>
      <w:r w:rsidRPr="005015FD">
        <w:rPr>
          <w:rFonts w:ascii="GHEA Grapalat" w:hAnsi="GHEA Grapalat"/>
          <w:bCs/>
          <w:sz w:val="24"/>
          <w:szCs w:val="24"/>
          <w:lang w:val="hy-AM"/>
        </w:rPr>
        <w:t xml:space="preserve"> մլրդ ՀՀ դրամը տրամադրվում է Մ-12/ - Կոռնիձոր - ՀՀ սահման ավտոճանապարհի վերակառուցման աշխատանքներ իրականացնող «Քարավան» և «Ճանապարհ» ՍՊԸ-ին որպես կանխավճար։</w:t>
      </w:r>
    </w:p>
    <w:p w:rsidR="009733F1" w:rsidRPr="009733F1" w:rsidRDefault="009733F1" w:rsidP="00854454">
      <w:pPr>
        <w:tabs>
          <w:tab w:val="left" w:pos="567"/>
          <w:tab w:val="left" w:pos="851"/>
        </w:tabs>
        <w:spacing w:after="200" w:line="360" w:lineRule="auto"/>
        <w:ind w:firstLine="630"/>
        <w:jc w:val="both"/>
        <w:rPr>
          <w:rFonts w:ascii="GHEA Grapalat" w:eastAsia="Times New Roman" w:hAnsi="GHEA Grapalat"/>
          <w:b/>
          <w:sz w:val="24"/>
          <w:szCs w:val="24"/>
          <w:lang w:val="hy-AM"/>
        </w:rPr>
      </w:pPr>
      <w:r w:rsidRPr="009733F1">
        <w:rPr>
          <w:rFonts w:ascii="GHEA Grapalat" w:eastAsia="Times New Roman" w:hAnsi="GHEA Grapalat"/>
          <w:b/>
          <w:sz w:val="24"/>
          <w:szCs w:val="24"/>
          <w:lang w:val="hy-AM"/>
        </w:rPr>
        <w:t>4.Նախագծի</w:t>
      </w:r>
      <w:r w:rsidRPr="009733F1">
        <w:rPr>
          <w:rFonts w:ascii="GHEA Grapalat" w:eastAsia="Times New Roman" w:hAnsi="GHEA Grapalat"/>
          <w:b/>
          <w:sz w:val="24"/>
          <w:szCs w:val="24"/>
          <w:lang w:val="af-ZA"/>
        </w:rPr>
        <w:t xml:space="preserve"> </w:t>
      </w:r>
      <w:r w:rsidRPr="009733F1">
        <w:rPr>
          <w:rFonts w:ascii="GHEA Grapalat" w:eastAsia="Times New Roman" w:hAnsi="GHEA Grapalat"/>
          <w:b/>
          <w:sz w:val="24"/>
          <w:szCs w:val="24"/>
          <w:lang w:val="hy-AM"/>
        </w:rPr>
        <w:t>մշակման</w:t>
      </w:r>
      <w:r w:rsidRPr="009733F1">
        <w:rPr>
          <w:rFonts w:ascii="GHEA Grapalat" w:eastAsia="Times New Roman" w:hAnsi="GHEA Grapalat"/>
          <w:b/>
          <w:sz w:val="24"/>
          <w:szCs w:val="24"/>
          <w:lang w:val="af-ZA"/>
        </w:rPr>
        <w:t xml:space="preserve"> </w:t>
      </w:r>
      <w:r w:rsidRPr="009733F1">
        <w:rPr>
          <w:rFonts w:ascii="GHEA Grapalat" w:eastAsia="Times New Roman" w:hAnsi="GHEA Grapalat"/>
          <w:b/>
          <w:sz w:val="24"/>
          <w:szCs w:val="24"/>
          <w:lang w:val="hy-AM"/>
        </w:rPr>
        <w:t>գործընթացում</w:t>
      </w:r>
      <w:r w:rsidRPr="009733F1">
        <w:rPr>
          <w:rFonts w:ascii="GHEA Grapalat" w:eastAsia="Times New Roman" w:hAnsi="GHEA Grapalat"/>
          <w:b/>
          <w:sz w:val="24"/>
          <w:szCs w:val="24"/>
          <w:lang w:val="af-ZA"/>
        </w:rPr>
        <w:t xml:space="preserve"> </w:t>
      </w:r>
      <w:r w:rsidRPr="009733F1">
        <w:rPr>
          <w:rFonts w:ascii="GHEA Grapalat" w:eastAsia="Times New Roman" w:hAnsi="GHEA Grapalat"/>
          <w:b/>
          <w:sz w:val="24"/>
          <w:szCs w:val="24"/>
          <w:lang w:val="hy-AM"/>
        </w:rPr>
        <w:t>ներգրավված</w:t>
      </w:r>
      <w:r w:rsidRPr="009733F1">
        <w:rPr>
          <w:rFonts w:ascii="GHEA Grapalat" w:eastAsia="Times New Roman" w:hAnsi="GHEA Grapalat"/>
          <w:b/>
          <w:sz w:val="24"/>
          <w:szCs w:val="24"/>
          <w:lang w:val="af-ZA"/>
        </w:rPr>
        <w:t xml:space="preserve"> </w:t>
      </w:r>
      <w:r w:rsidRPr="009733F1">
        <w:rPr>
          <w:rFonts w:ascii="GHEA Grapalat" w:eastAsia="Times New Roman" w:hAnsi="GHEA Grapalat"/>
          <w:b/>
          <w:sz w:val="24"/>
          <w:szCs w:val="24"/>
          <w:lang w:val="hy-AM"/>
        </w:rPr>
        <w:t>ինստիտուտները</w:t>
      </w:r>
      <w:r w:rsidRPr="009733F1">
        <w:rPr>
          <w:rFonts w:ascii="GHEA Grapalat" w:eastAsia="Times New Roman" w:hAnsi="GHEA Grapalat"/>
          <w:b/>
          <w:sz w:val="24"/>
          <w:szCs w:val="24"/>
          <w:lang w:val="af-ZA"/>
        </w:rPr>
        <w:t xml:space="preserve"> </w:t>
      </w:r>
      <w:r w:rsidRPr="009733F1">
        <w:rPr>
          <w:rFonts w:ascii="GHEA Grapalat" w:eastAsia="Times New Roman" w:hAnsi="GHEA Grapalat"/>
          <w:b/>
          <w:sz w:val="24"/>
          <w:szCs w:val="24"/>
          <w:lang w:val="hy-AM"/>
        </w:rPr>
        <w:t>և</w:t>
      </w:r>
      <w:r w:rsidRPr="009733F1">
        <w:rPr>
          <w:rFonts w:ascii="GHEA Grapalat" w:eastAsia="Times New Roman" w:hAnsi="GHEA Grapalat"/>
          <w:b/>
          <w:sz w:val="24"/>
          <w:szCs w:val="24"/>
          <w:lang w:val="af-ZA"/>
        </w:rPr>
        <w:t xml:space="preserve"> </w:t>
      </w:r>
      <w:r w:rsidRPr="009733F1">
        <w:rPr>
          <w:rFonts w:ascii="GHEA Grapalat" w:eastAsia="Times New Roman" w:hAnsi="GHEA Grapalat"/>
          <w:b/>
          <w:sz w:val="24"/>
          <w:szCs w:val="24"/>
          <w:lang w:val="hy-AM"/>
        </w:rPr>
        <w:t>անձիք</w:t>
      </w:r>
    </w:p>
    <w:p w:rsidR="009733F1" w:rsidRPr="00B5049A" w:rsidRDefault="009733F1" w:rsidP="00854454">
      <w:pPr>
        <w:tabs>
          <w:tab w:val="left" w:pos="489"/>
          <w:tab w:val="left" w:pos="567"/>
          <w:tab w:val="left" w:pos="851"/>
        </w:tabs>
        <w:spacing w:after="160" w:line="360" w:lineRule="auto"/>
        <w:ind w:firstLine="630"/>
        <w:contextualSpacing/>
        <w:jc w:val="both"/>
        <w:rPr>
          <w:rFonts w:ascii="GHEA Grapalat" w:eastAsia="Times New Roman" w:hAnsi="GHEA Grapalat"/>
          <w:sz w:val="24"/>
          <w:szCs w:val="24"/>
          <w:lang w:val="hy-AM"/>
        </w:rPr>
      </w:pPr>
      <w:r w:rsidRPr="00553914">
        <w:rPr>
          <w:rFonts w:ascii="GHEA Grapalat" w:eastAsia="Times New Roman" w:hAnsi="GHEA Grapalat"/>
          <w:sz w:val="24"/>
          <w:szCs w:val="24"/>
          <w:lang w:val="hy-AM"/>
        </w:rPr>
        <w:t>Նախագիծը մշակվել է Հ</w:t>
      </w:r>
      <w:r w:rsidRPr="00553914">
        <w:rPr>
          <w:rFonts w:ascii="GHEA Grapalat" w:eastAsia="Times New Roman" w:hAnsi="GHEA Grapalat"/>
          <w:sz w:val="24"/>
          <w:szCs w:val="24"/>
          <w:lang w:val="af-ZA"/>
        </w:rPr>
        <w:t xml:space="preserve">Հ տարածքային կառավարման և </w:t>
      </w:r>
      <w:r w:rsidRPr="00553914">
        <w:rPr>
          <w:rFonts w:ascii="GHEA Grapalat" w:eastAsia="Times New Roman" w:hAnsi="GHEA Grapalat"/>
          <w:sz w:val="24"/>
          <w:szCs w:val="24"/>
          <w:lang w:val="hy-AM"/>
        </w:rPr>
        <w:t xml:space="preserve">ենթակառուցվածքների </w:t>
      </w:r>
      <w:r w:rsidRPr="00553914">
        <w:rPr>
          <w:rFonts w:ascii="GHEA Grapalat" w:eastAsia="Times New Roman" w:hAnsi="GHEA Grapalat"/>
          <w:sz w:val="24"/>
          <w:szCs w:val="24"/>
          <w:lang w:val="af-ZA"/>
        </w:rPr>
        <w:t>նախարարությ</w:t>
      </w:r>
      <w:r w:rsidRPr="00553914">
        <w:rPr>
          <w:rFonts w:ascii="GHEA Grapalat" w:eastAsia="Times New Roman" w:hAnsi="GHEA Grapalat"/>
          <w:sz w:val="24"/>
          <w:szCs w:val="24"/>
          <w:lang w:val="hy-AM"/>
        </w:rPr>
        <w:t xml:space="preserve">ան </w:t>
      </w:r>
      <w:r>
        <w:rPr>
          <w:rFonts w:ascii="GHEA Grapalat" w:eastAsia="Times New Roman" w:hAnsi="GHEA Grapalat"/>
          <w:sz w:val="24"/>
          <w:szCs w:val="24"/>
          <w:lang w:val="hy-AM"/>
        </w:rPr>
        <w:t xml:space="preserve">և «Ճանապարհային դեպարտամենտ» հիմնադրամի </w:t>
      </w:r>
      <w:r w:rsidRPr="00553914">
        <w:rPr>
          <w:rFonts w:ascii="GHEA Grapalat" w:eastAsia="Times New Roman" w:hAnsi="GHEA Grapalat"/>
          <w:sz w:val="24"/>
          <w:szCs w:val="24"/>
          <w:lang w:val="hy-AM"/>
        </w:rPr>
        <w:t>կողմից</w:t>
      </w:r>
      <w:r w:rsidRPr="00553914">
        <w:rPr>
          <w:rFonts w:ascii="GHEA Grapalat" w:eastAsia="Times New Roman" w:hAnsi="GHEA Grapalat"/>
          <w:sz w:val="24"/>
          <w:szCs w:val="24"/>
          <w:lang w:val="af-ZA"/>
        </w:rPr>
        <w:t>:</w:t>
      </w:r>
    </w:p>
    <w:p w:rsidR="009733F1" w:rsidRPr="00553914" w:rsidRDefault="009733F1" w:rsidP="00854454">
      <w:pPr>
        <w:tabs>
          <w:tab w:val="left" w:pos="567"/>
          <w:tab w:val="left" w:pos="851"/>
        </w:tabs>
        <w:spacing w:after="160" w:line="360" w:lineRule="auto"/>
        <w:ind w:firstLine="630"/>
        <w:contextualSpacing/>
        <w:jc w:val="both"/>
        <w:rPr>
          <w:rFonts w:ascii="GHEA Grapalat" w:hAnsi="GHEA Grapalat"/>
          <w:b/>
          <w:sz w:val="24"/>
          <w:szCs w:val="24"/>
          <w:lang w:val="hy-AM" w:eastAsia="x-none"/>
        </w:rPr>
      </w:pPr>
      <w:r>
        <w:rPr>
          <w:rFonts w:ascii="GHEA Grapalat" w:hAnsi="GHEA Grapalat"/>
          <w:b/>
          <w:sz w:val="24"/>
          <w:szCs w:val="24"/>
          <w:lang w:val="hy-AM" w:eastAsia="x-none"/>
        </w:rPr>
        <w:t>5</w:t>
      </w:r>
      <w:r w:rsidRPr="00553914">
        <w:rPr>
          <w:rFonts w:ascii="GHEA Grapalat" w:hAnsi="GHEA Grapalat"/>
          <w:b/>
          <w:sz w:val="24"/>
          <w:szCs w:val="24"/>
          <w:lang w:val="af-ZA" w:eastAsia="x-none"/>
        </w:rPr>
        <w:t>.</w:t>
      </w:r>
      <w:r w:rsidRPr="00553914">
        <w:rPr>
          <w:rFonts w:ascii="GHEA Grapalat" w:hAnsi="GHEA Grapalat"/>
          <w:b/>
          <w:sz w:val="24"/>
          <w:szCs w:val="24"/>
          <w:lang w:val="hy-AM" w:eastAsia="x-none"/>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9733F1" w:rsidRPr="00553914" w:rsidRDefault="009733F1" w:rsidP="00854454">
      <w:pPr>
        <w:tabs>
          <w:tab w:val="left" w:pos="567"/>
          <w:tab w:val="left" w:pos="851"/>
        </w:tabs>
        <w:spacing w:line="360" w:lineRule="auto"/>
        <w:ind w:firstLine="630"/>
        <w:jc w:val="both"/>
        <w:rPr>
          <w:rFonts w:ascii="GHEA Grapalat" w:eastAsia="Times New Roman" w:hAnsi="GHEA Grapalat"/>
          <w:bCs/>
          <w:color w:val="000000"/>
          <w:sz w:val="24"/>
          <w:szCs w:val="24"/>
          <w:lang w:val="hy-AM"/>
        </w:rPr>
      </w:pPr>
      <w:r w:rsidRPr="00553914">
        <w:rPr>
          <w:rFonts w:ascii="GHEA Grapalat" w:eastAsia="Times New Roman" w:hAnsi="GHEA Grapalat"/>
          <w:bCs/>
          <w:color w:val="000000"/>
          <w:sz w:val="24"/>
          <w:szCs w:val="24"/>
          <w:lang w:val="hy-AM"/>
        </w:rPr>
        <w:t xml:space="preserve">Որոշման նախագծի ընդունմամբ Հայաստանի Հանրապետության պետական բյուջեի եկամուտների ու ծախսերի </w:t>
      </w:r>
      <w:r>
        <w:rPr>
          <w:rFonts w:ascii="GHEA Grapalat" w:eastAsia="Times New Roman" w:hAnsi="GHEA Grapalat"/>
          <w:bCs/>
          <w:color w:val="000000"/>
          <w:sz w:val="24"/>
          <w:szCs w:val="24"/>
          <w:lang w:val="hy-AM"/>
        </w:rPr>
        <w:t>էական</w:t>
      </w:r>
      <w:r w:rsidRPr="00553914">
        <w:rPr>
          <w:rFonts w:ascii="GHEA Grapalat" w:eastAsia="Times New Roman" w:hAnsi="GHEA Grapalat"/>
          <w:bCs/>
          <w:color w:val="000000"/>
          <w:sz w:val="24"/>
          <w:szCs w:val="24"/>
          <w:lang w:val="hy-AM"/>
        </w:rPr>
        <w:t xml:space="preserve">  </w:t>
      </w:r>
      <w:r>
        <w:rPr>
          <w:rFonts w:ascii="GHEA Grapalat" w:eastAsia="Times New Roman" w:hAnsi="GHEA Grapalat"/>
          <w:bCs/>
          <w:color w:val="000000"/>
          <w:sz w:val="24"/>
          <w:szCs w:val="24"/>
          <w:shd w:val="clear" w:color="auto" w:fill="FFFFFF"/>
          <w:lang w:val="hy-AM"/>
        </w:rPr>
        <w:t>փոփոխություն</w:t>
      </w:r>
      <w:r w:rsidRPr="00553914">
        <w:rPr>
          <w:rFonts w:ascii="GHEA Grapalat" w:eastAsia="Times New Roman" w:hAnsi="GHEA Grapalat"/>
          <w:bCs/>
          <w:color w:val="000000"/>
          <w:sz w:val="24"/>
          <w:szCs w:val="24"/>
          <w:shd w:val="clear" w:color="auto" w:fill="FFFFFF"/>
          <w:lang w:val="hy-AM"/>
        </w:rPr>
        <w:t xml:space="preserve"> չի առաջացնում</w:t>
      </w:r>
      <w:r w:rsidRPr="00553914">
        <w:rPr>
          <w:rFonts w:ascii="GHEA Grapalat" w:eastAsia="Times New Roman" w:hAnsi="GHEA Grapalat"/>
          <w:bCs/>
          <w:color w:val="000000"/>
          <w:sz w:val="24"/>
          <w:szCs w:val="24"/>
          <w:lang w:val="hy-AM"/>
        </w:rPr>
        <w:t xml:space="preserve">: </w:t>
      </w:r>
    </w:p>
    <w:p w:rsidR="009733F1" w:rsidRPr="009733F1" w:rsidRDefault="009733F1" w:rsidP="00854454">
      <w:pPr>
        <w:tabs>
          <w:tab w:val="left" w:pos="567"/>
          <w:tab w:val="left" w:pos="851"/>
        </w:tabs>
        <w:spacing w:line="360" w:lineRule="auto"/>
        <w:ind w:firstLine="630"/>
        <w:jc w:val="both"/>
        <w:rPr>
          <w:rFonts w:ascii="GHEA Grapalat" w:eastAsia="Times New Roman" w:hAnsi="GHEA Grapalat" w:cs="Sylfaen"/>
          <w:b/>
          <w:sz w:val="24"/>
          <w:szCs w:val="24"/>
          <w:lang w:val="hy-AM"/>
        </w:rPr>
      </w:pPr>
      <w:r w:rsidRPr="009733F1">
        <w:rPr>
          <w:rFonts w:ascii="GHEA Grapalat" w:eastAsia="Times New Roman" w:hAnsi="GHEA Grapalat" w:cs="Sylfaen"/>
          <w:b/>
          <w:sz w:val="24"/>
          <w:szCs w:val="24"/>
          <w:lang w:val="hy-AM"/>
        </w:rPr>
        <w:t>6. Նախագծի ընդունման առնչությամբ ընդունվելիք այլ իրավական ակտերի նախագծերը կամ դրանց ընդունման անհրաժեշտության բացակայության մասին</w:t>
      </w:r>
    </w:p>
    <w:p w:rsidR="009733F1" w:rsidRPr="009733F1" w:rsidRDefault="009733F1" w:rsidP="00854454">
      <w:pPr>
        <w:shd w:val="clear" w:color="auto" w:fill="FFFFFF"/>
        <w:tabs>
          <w:tab w:val="left" w:pos="567"/>
          <w:tab w:val="left" w:pos="851"/>
          <w:tab w:val="center" w:pos="4844"/>
          <w:tab w:val="right" w:pos="9689"/>
        </w:tabs>
        <w:spacing w:line="360" w:lineRule="auto"/>
        <w:ind w:firstLine="630"/>
        <w:jc w:val="both"/>
        <w:rPr>
          <w:rFonts w:ascii="GHEA Grapalat" w:eastAsia="Times New Roman" w:hAnsi="GHEA Grapalat" w:cs="Sylfaen"/>
          <w:sz w:val="24"/>
          <w:szCs w:val="24"/>
          <w:lang w:val="hy-AM" w:eastAsia="hy-AM"/>
        </w:rPr>
      </w:pPr>
      <w:r w:rsidRPr="009733F1">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rsidR="009733F1" w:rsidRPr="009733F1" w:rsidRDefault="009733F1" w:rsidP="00854454">
      <w:pPr>
        <w:tabs>
          <w:tab w:val="left" w:pos="567"/>
          <w:tab w:val="left" w:pos="851"/>
        </w:tabs>
        <w:spacing w:line="360" w:lineRule="auto"/>
        <w:ind w:firstLine="630"/>
        <w:jc w:val="both"/>
        <w:rPr>
          <w:rFonts w:ascii="GHEA Grapalat" w:eastAsia="Times New Roman" w:hAnsi="GHEA Grapalat" w:cs="Sylfaen"/>
          <w:b/>
          <w:sz w:val="24"/>
          <w:szCs w:val="24"/>
          <w:lang w:val="hy-AM"/>
        </w:rPr>
      </w:pPr>
      <w:r w:rsidRPr="009733F1">
        <w:rPr>
          <w:rFonts w:ascii="GHEA Grapalat" w:eastAsia="Times New Roman" w:hAnsi="GHEA Grapalat" w:cs="Sylfaen"/>
          <w:b/>
          <w:sz w:val="24"/>
          <w:szCs w:val="24"/>
          <w:lang w:val="hy-AM"/>
        </w:rPr>
        <w:lastRenderedPageBreak/>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9733F1" w:rsidRPr="009733F1" w:rsidRDefault="009733F1" w:rsidP="00854454">
      <w:pPr>
        <w:shd w:val="clear" w:color="auto" w:fill="FFFFFF"/>
        <w:tabs>
          <w:tab w:val="left" w:pos="567"/>
          <w:tab w:val="left" w:pos="851"/>
        </w:tabs>
        <w:spacing w:line="360" w:lineRule="auto"/>
        <w:ind w:firstLine="630"/>
        <w:jc w:val="both"/>
        <w:rPr>
          <w:rFonts w:ascii="GHEA Grapalat" w:hAnsi="GHEA Grapalat" w:cs="Sylfaen"/>
          <w:sz w:val="24"/>
          <w:szCs w:val="24"/>
          <w:lang w:val="hy-AM" w:eastAsia="ru-RU"/>
        </w:rPr>
      </w:pPr>
      <w:r w:rsidRPr="009733F1">
        <w:rPr>
          <w:rFonts w:ascii="GHEA Grapalat" w:hAnsi="GHEA Grapalat" w:cs="Sylfaen"/>
          <w:sz w:val="24"/>
          <w:szCs w:val="24"/>
          <w:lang w:val="hy-AM" w:eastAsia="ru-RU"/>
        </w:rPr>
        <w:t xml:space="preserve">Որոշման նախագիծը բխում է «Հայաստանի վերափոխման ռազմավարություն 2050», «Կառավարության 2021-2026թթ. ծրագիր» /կետ 3.2, 3-րդ պարբերության 1-ին ենթակետ/  ռազմավարական փաստաթղթերի դրույթներից:  </w:t>
      </w:r>
    </w:p>
    <w:p w:rsidR="009733F1" w:rsidRPr="009733F1" w:rsidRDefault="009733F1" w:rsidP="00854454">
      <w:pPr>
        <w:tabs>
          <w:tab w:val="left" w:pos="567"/>
          <w:tab w:val="left" w:pos="851"/>
        </w:tabs>
        <w:spacing w:line="360" w:lineRule="auto"/>
        <w:ind w:firstLine="630"/>
        <w:jc w:val="both"/>
        <w:rPr>
          <w:rFonts w:ascii="GHEA Grapalat" w:hAnsi="GHEA Grapalat" w:cs="Sylfaen"/>
          <w:b/>
          <w:sz w:val="24"/>
          <w:szCs w:val="24"/>
          <w:lang w:val="hy-AM" w:eastAsia="ru-RU"/>
        </w:rPr>
      </w:pPr>
      <w:r w:rsidRPr="009733F1">
        <w:rPr>
          <w:rFonts w:ascii="GHEA Grapalat" w:eastAsia="Times New Roman" w:hAnsi="GHEA Grapalat" w:cs="Sylfaen"/>
          <w:color w:val="000000"/>
          <w:sz w:val="24"/>
          <w:szCs w:val="24"/>
          <w:shd w:val="clear" w:color="auto" w:fill="FFFFFF"/>
          <w:lang w:val="hy-AM" w:eastAsia="ru-RU"/>
        </w:rPr>
        <w:t>Մասնավորապես, միջպետական, հանրապետական և տեղական նշանակության ավտոմոբիլային ճանապարհների ցանցի նորոգում, հիմնանորոգում և որակի շարունակական բարձրացում, որոնց շնորհիվ տարեկան կունենանք շուրջ 500 կմ վերանորոգված ճանապարհ։</w:t>
      </w:r>
    </w:p>
    <w:p w:rsidR="00240FE4" w:rsidRPr="009733F1" w:rsidRDefault="00240FE4" w:rsidP="009733F1">
      <w:pPr>
        <w:tabs>
          <w:tab w:val="left" w:pos="489"/>
        </w:tabs>
        <w:spacing w:after="160" w:line="360" w:lineRule="auto"/>
        <w:ind w:left="786"/>
        <w:contextualSpacing/>
        <w:jc w:val="both"/>
        <w:rPr>
          <w:rFonts w:ascii="GHEA Grapalat" w:hAnsi="GHEA Grapalat"/>
          <w:sz w:val="24"/>
          <w:szCs w:val="24"/>
          <w:shd w:val="clear" w:color="auto" w:fill="FFFFFF"/>
          <w:lang w:val="hy-AM" w:eastAsia="ru-RU"/>
        </w:rPr>
      </w:pPr>
    </w:p>
    <w:sectPr w:rsidR="00240FE4" w:rsidRPr="009733F1" w:rsidSect="00FA10F6">
      <w:pgSz w:w="11907" w:h="16840" w:code="9"/>
      <w:pgMar w:top="993" w:right="567" w:bottom="1418"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577"/>
    <w:multiLevelType w:val="hybridMultilevel"/>
    <w:tmpl w:val="F47E42E8"/>
    <w:lvl w:ilvl="0" w:tplc="CDEC947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B817CB9"/>
    <w:multiLevelType w:val="hybridMultilevel"/>
    <w:tmpl w:val="801879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BF70D3"/>
    <w:multiLevelType w:val="hybridMultilevel"/>
    <w:tmpl w:val="5F7C7462"/>
    <w:lvl w:ilvl="0" w:tplc="8FB4534E">
      <w:start w:val="1"/>
      <w:numFmt w:val="decimal"/>
      <w:lvlText w:val="%1."/>
      <w:lvlJc w:val="left"/>
      <w:pPr>
        <w:ind w:left="786"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33A0384A"/>
    <w:multiLevelType w:val="hybridMultilevel"/>
    <w:tmpl w:val="E64A3DC6"/>
    <w:lvl w:ilvl="0" w:tplc="684C8C3A">
      <w:start w:val="1"/>
      <w:numFmt w:val="decimal"/>
      <w:lvlText w:val="%1."/>
      <w:lvlJc w:val="left"/>
      <w:pPr>
        <w:ind w:left="99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26C1822"/>
    <w:multiLevelType w:val="hybridMultilevel"/>
    <w:tmpl w:val="E64A3DC6"/>
    <w:lvl w:ilvl="0" w:tplc="684C8C3A">
      <w:start w:val="1"/>
      <w:numFmt w:val="decimal"/>
      <w:lvlText w:val="%1."/>
      <w:lvlJc w:val="left"/>
      <w:pPr>
        <w:ind w:left="99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A2B"/>
    <w:rsid w:val="00065B70"/>
    <w:rsid w:val="00067901"/>
    <w:rsid w:val="00067C0B"/>
    <w:rsid w:val="000809A6"/>
    <w:rsid w:val="00084866"/>
    <w:rsid w:val="000A63B4"/>
    <w:rsid w:val="000B644B"/>
    <w:rsid w:val="000C15AA"/>
    <w:rsid w:val="000C1B1A"/>
    <w:rsid w:val="000C568C"/>
    <w:rsid w:val="000E2BBB"/>
    <w:rsid w:val="00103633"/>
    <w:rsid w:val="0011376D"/>
    <w:rsid w:val="00133B6F"/>
    <w:rsid w:val="00165181"/>
    <w:rsid w:val="0016546B"/>
    <w:rsid w:val="00166903"/>
    <w:rsid w:val="001E3508"/>
    <w:rsid w:val="001F6DA4"/>
    <w:rsid w:val="0020102A"/>
    <w:rsid w:val="00202A74"/>
    <w:rsid w:val="002059D5"/>
    <w:rsid w:val="0021304D"/>
    <w:rsid w:val="002207A1"/>
    <w:rsid w:val="00222F13"/>
    <w:rsid w:val="00234E81"/>
    <w:rsid w:val="00240FE4"/>
    <w:rsid w:val="0024271D"/>
    <w:rsid w:val="002479C3"/>
    <w:rsid w:val="002539A4"/>
    <w:rsid w:val="00272480"/>
    <w:rsid w:val="00287B5D"/>
    <w:rsid w:val="002B3439"/>
    <w:rsid w:val="002C7DF7"/>
    <w:rsid w:val="002E0DAA"/>
    <w:rsid w:val="002E22F0"/>
    <w:rsid w:val="00311D4F"/>
    <w:rsid w:val="003370F0"/>
    <w:rsid w:val="00345274"/>
    <w:rsid w:val="00345C50"/>
    <w:rsid w:val="003559A2"/>
    <w:rsid w:val="00376F31"/>
    <w:rsid w:val="00384E79"/>
    <w:rsid w:val="003A2A21"/>
    <w:rsid w:val="003C41E5"/>
    <w:rsid w:val="003D41AF"/>
    <w:rsid w:val="003E1645"/>
    <w:rsid w:val="003F5DB9"/>
    <w:rsid w:val="003F65B6"/>
    <w:rsid w:val="00413BBC"/>
    <w:rsid w:val="00421509"/>
    <w:rsid w:val="00445ED7"/>
    <w:rsid w:val="004667E2"/>
    <w:rsid w:val="00481523"/>
    <w:rsid w:val="004952D9"/>
    <w:rsid w:val="0049760A"/>
    <w:rsid w:val="004A430F"/>
    <w:rsid w:val="004E012B"/>
    <w:rsid w:val="004E26E5"/>
    <w:rsid w:val="005015FD"/>
    <w:rsid w:val="00515E41"/>
    <w:rsid w:val="00542163"/>
    <w:rsid w:val="00590A75"/>
    <w:rsid w:val="005C414C"/>
    <w:rsid w:val="005F467E"/>
    <w:rsid w:val="006004CF"/>
    <w:rsid w:val="0060213E"/>
    <w:rsid w:val="00647D24"/>
    <w:rsid w:val="00650F42"/>
    <w:rsid w:val="00653864"/>
    <w:rsid w:val="00673355"/>
    <w:rsid w:val="006817FF"/>
    <w:rsid w:val="006B2732"/>
    <w:rsid w:val="006B7F0B"/>
    <w:rsid w:val="006E3848"/>
    <w:rsid w:val="00707EA7"/>
    <w:rsid w:val="00721AC1"/>
    <w:rsid w:val="00741745"/>
    <w:rsid w:val="00746EA5"/>
    <w:rsid w:val="00746FB0"/>
    <w:rsid w:val="00752897"/>
    <w:rsid w:val="00753AB6"/>
    <w:rsid w:val="007552BB"/>
    <w:rsid w:val="00765909"/>
    <w:rsid w:val="0076773D"/>
    <w:rsid w:val="00793C14"/>
    <w:rsid w:val="007D5E75"/>
    <w:rsid w:val="007D602B"/>
    <w:rsid w:val="00821447"/>
    <w:rsid w:val="008218EA"/>
    <w:rsid w:val="00826A66"/>
    <w:rsid w:val="00826EF7"/>
    <w:rsid w:val="00854454"/>
    <w:rsid w:val="00873178"/>
    <w:rsid w:val="008A56CC"/>
    <w:rsid w:val="008B468A"/>
    <w:rsid w:val="008D4BC5"/>
    <w:rsid w:val="008D52FB"/>
    <w:rsid w:val="009027EB"/>
    <w:rsid w:val="00933F01"/>
    <w:rsid w:val="0095079A"/>
    <w:rsid w:val="00953BC2"/>
    <w:rsid w:val="009733F1"/>
    <w:rsid w:val="00981D54"/>
    <w:rsid w:val="00986DFA"/>
    <w:rsid w:val="00993574"/>
    <w:rsid w:val="009A71CD"/>
    <w:rsid w:val="009B40A4"/>
    <w:rsid w:val="00A14A1B"/>
    <w:rsid w:val="00A309B7"/>
    <w:rsid w:val="00A32FE3"/>
    <w:rsid w:val="00A341D6"/>
    <w:rsid w:val="00A44CF3"/>
    <w:rsid w:val="00A706D1"/>
    <w:rsid w:val="00A91DB8"/>
    <w:rsid w:val="00A931D6"/>
    <w:rsid w:val="00A97A49"/>
    <w:rsid w:val="00AC53A1"/>
    <w:rsid w:val="00AC7209"/>
    <w:rsid w:val="00AD0002"/>
    <w:rsid w:val="00AD32CC"/>
    <w:rsid w:val="00AE3679"/>
    <w:rsid w:val="00B20F4B"/>
    <w:rsid w:val="00B21741"/>
    <w:rsid w:val="00B26B37"/>
    <w:rsid w:val="00B36674"/>
    <w:rsid w:val="00B459E8"/>
    <w:rsid w:val="00B5049A"/>
    <w:rsid w:val="00B60CD4"/>
    <w:rsid w:val="00B977DB"/>
    <w:rsid w:val="00BD13E7"/>
    <w:rsid w:val="00BF6E87"/>
    <w:rsid w:val="00C04218"/>
    <w:rsid w:val="00C06B76"/>
    <w:rsid w:val="00C103A7"/>
    <w:rsid w:val="00C37E22"/>
    <w:rsid w:val="00C56807"/>
    <w:rsid w:val="00C57154"/>
    <w:rsid w:val="00C81D1C"/>
    <w:rsid w:val="00C82B80"/>
    <w:rsid w:val="00C9214F"/>
    <w:rsid w:val="00CA1343"/>
    <w:rsid w:val="00CA318E"/>
    <w:rsid w:val="00CA59D3"/>
    <w:rsid w:val="00CA7CD1"/>
    <w:rsid w:val="00CD32CB"/>
    <w:rsid w:val="00CF0F7E"/>
    <w:rsid w:val="00D048A6"/>
    <w:rsid w:val="00D12580"/>
    <w:rsid w:val="00D13E16"/>
    <w:rsid w:val="00D20094"/>
    <w:rsid w:val="00D51700"/>
    <w:rsid w:val="00D55116"/>
    <w:rsid w:val="00D57C8E"/>
    <w:rsid w:val="00D81E0C"/>
    <w:rsid w:val="00D90604"/>
    <w:rsid w:val="00D94A2B"/>
    <w:rsid w:val="00DB12BB"/>
    <w:rsid w:val="00DB1459"/>
    <w:rsid w:val="00DC45D8"/>
    <w:rsid w:val="00DE4852"/>
    <w:rsid w:val="00E063E4"/>
    <w:rsid w:val="00E33582"/>
    <w:rsid w:val="00E529A7"/>
    <w:rsid w:val="00E75D26"/>
    <w:rsid w:val="00E82CB9"/>
    <w:rsid w:val="00E849A5"/>
    <w:rsid w:val="00E91956"/>
    <w:rsid w:val="00ED4040"/>
    <w:rsid w:val="00EF76BE"/>
    <w:rsid w:val="00F04F3B"/>
    <w:rsid w:val="00F062D8"/>
    <w:rsid w:val="00F3125D"/>
    <w:rsid w:val="00F35C07"/>
    <w:rsid w:val="00F46BE6"/>
    <w:rsid w:val="00F636B5"/>
    <w:rsid w:val="00F914F3"/>
    <w:rsid w:val="00F91C9D"/>
    <w:rsid w:val="00F96B8B"/>
    <w:rsid w:val="00FA10F6"/>
    <w:rsid w:val="00FA23D7"/>
    <w:rsid w:val="00FF51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76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E22F0"/>
    <w:pPr>
      <w:spacing w:before="100" w:beforeAutospacing="1" w:after="100" w:afterAutospacing="1"/>
    </w:pPr>
    <w:rPr>
      <w:rFonts w:ascii="Times New Roman" w:eastAsia="Times New Roman" w:hAnsi="Times New Roman"/>
      <w:sz w:val="24"/>
      <w:szCs w:val="24"/>
    </w:rPr>
  </w:style>
  <w:style w:type="paragraph" w:styleId="a4">
    <w:name w:val="List Paragraph"/>
    <w:basedOn w:val="a"/>
    <w:uiPriority w:val="34"/>
    <w:qFormat/>
    <w:rsid w:val="002E22F0"/>
    <w:pPr>
      <w:ind w:left="720"/>
      <w:contextualSpacing/>
    </w:pPr>
  </w:style>
  <w:style w:type="character" w:styleId="a5">
    <w:name w:val="Strong"/>
    <w:basedOn w:val="a0"/>
    <w:uiPriority w:val="22"/>
    <w:qFormat/>
    <w:rsid w:val="002E22F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76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E22F0"/>
    <w:pPr>
      <w:spacing w:before="100" w:beforeAutospacing="1" w:after="100" w:afterAutospacing="1"/>
    </w:pPr>
    <w:rPr>
      <w:rFonts w:ascii="Times New Roman" w:eastAsia="Times New Roman" w:hAnsi="Times New Roman"/>
      <w:sz w:val="24"/>
      <w:szCs w:val="24"/>
    </w:rPr>
  </w:style>
  <w:style w:type="paragraph" w:styleId="a4">
    <w:name w:val="List Paragraph"/>
    <w:basedOn w:val="a"/>
    <w:uiPriority w:val="34"/>
    <w:qFormat/>
    <w:rsid w:val="002E22F0"/>
    <w:pPr>
      <w:ind w:left="720"/>
      <w:contextualSpacing/>
    </w:pPr>
  </w:style>
  <w:style w:type="character" w:styleId="a5">
    <w:name w:val="Strong"/>
    <w:basedOn w:val="a0"/>
    <w:uiPriority w:val="22"/>
    <w:qFormat/>
    <w:rsid w:val="002E22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15926">
      <w:bodyDiv w:val="1"/>
      <w:marLeft w:val="0"/>
      <w:marRight w:val="0"/>
      <w:marTop w:val="0"/>
      <w:marBottom w:val="0"/>
      <w:divBdr>
        <w:top w:val="none" w:sz="0" w:space="0" w:color="auto"/>
        <w:left w:val="none" w:sz="0" w:space="0" w:color="auto"/>
        <w:bottom w:val="none" w:sz="0" w:space="0" w:color="auto"/>
        <w:right w:val="none" w:sz="0" w:space="0" w:color="auto"/>
      </w:divBdr>
      <w:divsChild>
        <w:div w:id="644554379">
          <w:marLeft w:val="0"/>
          <w:marRight w:val="0"/>
          <w:marTop w:val="0"/>
          <w:marBottom w:val="0"/>
          <w:divBdr>
            <w:top w:val="none" w:sz="0" w:space="0" w:color="auto"/>
            <w:left w:val="none" w:sz="0" w:space="0" w:color="auto"/>
            <w:bottom w:val="none" w:sz="0" w:space="0" w:color="auto"/>
            <w:right w:val="none" w:sz="0" w:space="0" w:color="auto"/>
          </w:divBdr>
          <w:divsChild>
            <w:div w:id="888569042">
              <w:marLeft w:val="0"/>
              <w:marRight w:val="0"/>
              <w:marTop w:val="0"/>
              <w:marBottom w:val="0"/>
              <w:divBdr>
                <w:top w:val="none" w:sz="0" w:space="0" w:color="auto"/>
                <w:left w:val="none" w:sz="0" w:space="0" w:color="auto"/>
                <w:bottom w:val="none" w:sz="0" w:space="0" w:color="auto"/>
                <w:right w:val="none" w:sz="0" w:space="0" w:color="auto"/>
              </w:divBdr>
              <w:divsChild>
                <w:div w:id="730234643">
                  <w:marLeft w:val="0"/>
                  <w:marRight w:val="0"/>
                  <w:marTop w:val="0"/>
                  <w:marBottom w:val="0"/>
                  <w:divBdr>
                    <w:top w:val="none" w:sz="0" w:space="0" w:color="auto"/>
                    <w:left w:val="none" w:sz="0" w:space="0" w:color="auto"/>
                    <w:bottom w:val="none" w:sz="0" w:space="0" w:color="auto"/>
                    <w:right w:val="none" w:sz="0" w:space="0" w:color="auto"/>
                  </w:divBdr>
                  <w:divsChild>
                    <w:div w:id="1282766681">
                      <w:marLeft w:val="0"/>
                      <w:marRight w:val="0"/>
                      <w:marTop w:val="0"/>
                      <w:marBottom w:val="0"/>
                      <w:divBdr>
                        <w:top w:val="none" w:sz="0" w:space="0" w:color="auto"/>
                        <w:left w:val="none" w:sz="0" w:space="0" w:color="auto"/>
                        <w:bottom w:val="single" w:sz="6" w:space="0" w:color="C0C0C0"/>
                        <w:right w:val="none" w:sz="0" w:space="0" w:color="auto"/>
                      </w:divBdr>
                      <w:divsChild>
                        <w:div w:id="1718309712">
                          <w:marLeft w:val="0"/>
                          <w:marRight w:val="0"/>
                          <w:marTop w:val="0"/>
                          <w:marBottom w:val="0"/>
                          <w:divBdr>
                            <w:top w:val="none" w:sz="0" w:space="0" w:color="auto"/>
                            <w:left w:val="none" w:sz="0" w:space="0" w:color="auto"/>
                            <w:bottom w:val="none" w:sz="0" w:space="0" w:color="auto"/>
                            <w:right w:val="none" w:sz="0" w:space="0" w:color="auto"/>
                          </w:divBdr>
                          <w:divsChild>
                            <w:div w:id="985431688">
                              <w:marLeft w:val="0"/>
                              <w:marRight w:val="0"/>
                              <w:marTop w:val="0"/>
                              <w:marBottom w:val="0"/>
                              <w:divBdr>
                                <w:top w:val="none" w:sz="0" w:space="0" w:color="auto"/>
                                <w:left w:val="none" w:sz="0" w:space="0" w:color="auto"/>
                                <w:bottom w:val="none" w:sz="0" w:space="0" w:color="auto"/>
                                <w:right w:val="none" w:sz="0" w:space="0" w:color="auto"/>
                              </w:divBdr>
                              <w:divsChild>
                                <w:div w:id="2033913588">
                                  <w:marLeft w:val="0"/>
                                  <w:marRight w:val="0"/>
                                  <w:marTop w:val="0"/>
                                  <w:marBottom w:val="0"/>
                                  <w:divBdr>
                                    <w:top w:val="none" w:sz="0" w:space="0" w:color="auto"/>
                                    <w:left w:val="none" w:sz="0" w:space="0" w:color="auto"/>
                                    <w:bottom w:val="none" w:sz="0" w:space="0" w:color="auto"/>
                                    <w:right w:val="none" w:sz="0" w:space="0" w:color="auto"/>
                                  </w:divBdr>
                                  <w:divsChild>
                                    <w:div w:id="176903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9757843">
          <w:marLeft w:val="0"/>
          <w:marRight w:val="0"/>
          <w:marTop w:val="0"/>
          <w:marBottom w:val="0"/>
          <w:divBdr>
            <w:top w:val="none" w:sz="0" w:space="0" w:color="auto"/>
            <w:left w:val="none" w:sz="0" w:space="0" w:color="auto"/>
            <w:bottom w:val="none" w:sz="0" w:space="0" w:color="auto"/>
            <w:right w:val="none" w:sz="0" w:space="0" w:color="auto"/>
          </w:divBdr>
        </w:div>
      </w:divsChild>
    </w:div>
    <w:div w:id="273447132">
      <w:bodyDiv w:val="1"/>
      <w:marLeft w:val="0"/>
      <w:marRight w:val="0"/>
      <w:marTop w:val="0"/>
      <w:marBottom w:val="0"/>
      <w:divBdr>
        <w:top w:val="none" w:sz="0" w:space="0" w:color="auto"/>
        <w:left w:val="none" w:sz="0" w:space="0" w:color="auto"/>
        <w:bottom w:val="none" w:sz="0" w:space="0" w:color="auto"/>
        <w:right w:val="none" w:sz="0" w:space="0" w:color="auto"/>
      </w:divBdr>
      <w:divsChild>
        <w:div w:id="393704524">
          <w:marLeft w:val="0"/>
          <w:marRight w:val="0"/>
          <w:marTop w:val="0"/>
          <w:marBottom w:val="0"/>
          <w:divBdr>
            <w:top w:val="none" w:sz="0" w:space="0" w:color="auto"/>
            <w:left w:val="none" w:sz="0" w:space="0" w:color="auto"/>
            <w:bottom w:val="none" w:sz="0" w:space="0" w:color="auto"/>
            <w:right w:val="none" w:sz="0" w:space="0" w:color="auto"/>
          </w:divBdr>
          <w:divsChild>
            <w:div w:id="1812600540">
              <w:marLeft w:val="0"/>
              <w:marRight w:val="0"/>
              <w:marTop w:val="0"/>
              <w:marBottom w:val="0"/>
              <w:divBdr>
                <w:top w:val="none" w:sz="0" w:space="0" w:color="auto"/>
                <w:left w:val="none" w:sz="0" w:space="0" w:color="auto"/>
                <w:bottom w:val="none" w:sz="0" w:space="0" w:color="auto"/>
                <w:right w:val="none" w:sz="0" w:space="0" w:color="auto"/>
              </w:divBdr>
              <w:divsChild>
                <w:div w:id="271128270">
                  <w:marLeft w:val="0"/>
                  <w:marRight w:val="0"/>
                  <w:marTop w:val="0"/>
                  <w:marBottom w:val="0"/>
                  <w:divBdr>
                    <w:top w:val="none" w:sz="0" w:space="0" w:color="auto"/>
                    <w:left w:val="none" w:sz="0" w:space="0" w:color="auto"/>
                    <w:bottom w:val="none" w:sz="0" w:space="0" w:color="auto"/>
                    <w:right w:val="none" w:sz="0" w:space="0" w:color="auto"/>
                  </w:divBdr>
                  <w:divsChild>
                    <w:div w:id="1180391010">
                      <w:marLeft w:val="0"/>
                      <w:marRight w:val="0"/>
                      <w:marTop w:val="0"/>
                      <w:marBottom w:val="0"/>
                      <w:divBdr>
                        <w:top w:val="none" w:sz="0" w:space="0" w:color="auto"/>
                        <w:left w:val="none" w:sz="0" w:space="0" w:color="auto"/>
                        <w:bottom w:val="single" w:sz="6" w:space="0" w:color="C0C0C0"/>
                        <w:right w:val="none" w:sz="0" w:space="0" w:color="auto"/>
                      </w:divBdr>
                      <w:divsChild>
                        <w:div w:id="1689521375">
                          <w:marLeft w:val="0"/>
                          <w:marRight w:val="0"/>
                          <w:marTop w:val="0"/>
                          <w:marBottom w:val="0"/>
                          <w:divBdr>
                            <w:top w:val="none" w:sz="0" w:space="0" w:color="auto"/>
                            <w:left w:val="none" w:sz="0" w:space="0" w:color="auto"/>
                            <w:bottom w:val="none" w:sz="0" w:space="0" w:color="auto"/>
                            <w:right w:val="none" w:sz="0" w:space="0" w:color="auto"/>
                          </w:divBdr>
                          <w:divsChild>
                            <w:div w:id="443619966">
                              <w:marLeft w:val="0"/>
                              <w:marRight w:val="0"/>
                              <w:marTop w:val="0"/>
                              <w:marBottom w:val="0"/>
                              <w:divBdr>
                                <w:top w:val="none" w:sz="0" w:space="0" w:color="auto"/>
                                <w:left w:val="none" w:sz="0" w:space="0" w:color="auto"/>
                                <w:bottom w:val="none" w:sz="0" w:space="0" w:color="auto"/>
                                <w:right w:val="none" w:sz="0" w:space="0" w:color="auto"/>
                              </w:divBdr>
                              <w:divsChild>
                                <w:div w:id="1823817122">
                                  <w:marLeft w:val="0"/>
                                  <w:marRight w:val="0"/>
                                  <w:marTop w:val="0"/>
                                  <w:marBottom w:val="0"/>
                                  <w:divBdr>
                                    <w:top w:val="none" w:sz="0" w:space="0" w:color="auto"/>
                                    <w:left w:val="none" w:sz="0" w:space="0" w:color="auto"/>
                                    <w:bottom w:val="none" w:sz="0" w:space="0" w:color="auto"/>
                                    <w:right w:val="none" w:sz="0" w:space="0" w:color="auto"/>
                                  </w:divBdr>
                                  <w:divsChild>
                                    <w:div w:id="183279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6565209">
          <w:marLeft w:val="0"/>
          <w:marRight w:val="0"/>
          <w:marTop w:val="0"/>
          <w:marBottom w:val="0"/>
          <w:divBdr>
            <w:top w:val="none" w:sz="0" w:space="0" w:color="auto"/>
            <w:left w:val="none" w:sz="0" w:space="0" w:color="auto"/>
            <w:bottom w:val="none" w:sz="0" w:space="0" w:color="auto"/>
            <w:right w:val="none" w:sz="0" w:space="0" w:color="auto"/>
          </w:divBdr>
        </w:div>
      </w:divsChild>
    </w:div>
    <w:div w:id="1179124377">
      <w:bodyDiv w:val="1"/>
      <w:marLeft w:val="0"/>
      <w:marRight w:val="0"/>
      <w:marTop w:val="0"/>
      <w:marBottom w:val="0"/>
      <w:divBdr>
        <w:top w:val="none" w:sz="0" w:space="0" w:color="auto"/>
        <w:left w:val="none" w:sz="0" w:space="0" w:color="auto"/>
        <w:bottom w:val="none" w:sz="0" w:space="0" w:color="auto"/>
        <w:right w:val="none" w:sz="0" w:space="0" w:color="auto"/>
      </w:divBdr>
    </w:div>
    <w:div w:id="1323242631">
      <w:bodyDiv w:val="1"/>
      <w:marLeft w:val="0"/>
      <w:marRight w:val="0"/>
      <w:marTop w:val="0"/>
      <w:marBottom w:val="0"/>
      <w:divBdr>
        <w:top w:val="none" w:sz="0" w:space="0" w:color="auto"/>
        <w:left w:val="none" w:sz="0" w:space="0" w:color="auto"/>
        <w:bottom w:val="none" w:sz="0" w:space="0" w:color="auto"/>
        <w:right w:val="none" w:sz="0" w:space="0" w:color="auto"/>
      </w:divBdr>
    </w:div>
    <w:div w:id="1355879997">
      <w:bodyDiv w:val="1"/>
      <w:marLeft w:val="0"/>
      <w:marRight w:val="0"/>
      <w:marTop w:val="0"/>
      <w:marBottom w:val="0"/>
      <w:divBdr>
        <w:top w:val="none" w:sz="0" w:space="0" w:color="auto"/>
        <w:left w:val="none" w:sz="0" w:space="0" w:color="auto"/>
        <w:bottom w:val="none" w:sz="0" w:space="0" w:color="auto"/>
        <w:right w:val="none" w:sz="0" w:space="0" w:color="auto"/>
      </w:divBdr>
    </w:div>
    <w:div w:id="1415515574">
      <w:bodyDiv w:val="1"/>
      <w:marLeft w:val="0"/>
      <w:marRight w:val="0"/>
      <w:marTop w:val="0"/>
      <w:marBottom w:val="0"/>
      <w:divBdr>
        <w:top w:val="none" w:sz="0" w:space="0" w:color="auto"/>
        <w:left w:val="none" w:sz="0" w:space="0" w:color="auto"/>
        <w:bottom w:val="none" w:sz="0" w:space="0" w:color="auto"/>
        <w:right w:val="none" w:sz="0" w:space="0" w:color="auto"/>
      </w:divBdr>
    </w:div>
    <w:div w:id="1972396847">
      <w:bodyDiv w:val="1"/>
      <w:marLeft w:val="0"/>
      <w:marRight w:val="0"/>
      <w:marTop w:val="0"/>
      <w:marBottom w:val="0"/>
      <w:divBdr>
        <w:top w:val="none" w:sz="0" w:space="0" w:color="auto"/>
        <w:left w:val="none" w:sz="0" w:space="0" w:color="auto"/>
        <w:bottom w:val="none" w:sz="0" w:space="0" w:color="auto"/>
        <w:right w:val="none" w:sz="0" w:space="0" w:color="auto"/>
      </w:divBdr>
      <w:divsChild>
        <w:div w:id="1070735535">
          <w:marLeft w:val="0"/>
          <w:marRight w:val="0"/>
          <w:marTop w:val="0"/>
          <w:marBottom w:val="0"/>
          <w:divBdr>
            <w:top w:val="none" w:sz="0" w:space="0" w:color="auto"/>
            <w:left w:val="none" w:sz="0" w:space="0" w:color="auto"/>
            <w:bottom w:val="none" w:sz="0" w:space="0" w:color="auto"/>
            <w:right w:val="none" w:sz="0" w:space="0" w:color="auto"/>
          </w:divBdr>
          <w:divsChild>
            <w:div w:id="186258305">
              <w:marLeft w:val="0"/>
              <w:marRight w:val="0"/>
              <w:marTop w:val="0"/>
              <w:marBottom w:val="0"/>
              <w:divBdr>
                <w:top w:val="none" w:sz="0" w:space="0" w:color="auto"/>
                <w:left w:val="none" w:sz="0" w:space="0" w:color="auto"/>
                <w:bottom w:val="none" w:sz="0" w:space="0" w:color="auto"/>
                <w:right w:val="none" w:sz="0" w:space="0" w:color="auto"/>
              </w:divBdr>
              <w:divsChild>
                <w:div w:id="1683585757">
                  <w:marLeft w:val="0"/>
                  <w:marRight w:val="0"/>
                  <w:marTop w:val="0"/>
                  <w:marBottom w:val="0"/>
                  <w:divBdr>
                    <w:top w:val="none" w:sz="0" w:space="0" w:color="auto"/>
                    <w:left w:val="none" w:sz="0" w:space="0" w:color="auto"/>
                    <w:bottom w:val="none" w:sz="0" w:space="0" w:color="auto"/>
                    <w:right w:val="none" w:sz="0" w:space="0" w:color="auto"/>
                  </w:divBdr>
                  <w:divsChild>
                    <w:div w:id="1149008413">
                      <w:marLeft w:val="0"/>
                      <w:marRight w:val="0"/>
                      <w:marTop w:val="0"/>
                      <w:marBottom w:val="0"/>
                      <w:divBdr>
                        <w:top w:val="none" w:sz="0" w:space="0" w:color="auto"/>
                        <w:left w:val="none" w:sz="0" w:space="0" w:color="auto"/>
                        <w:bottom w:val="single" w:sz="6" w:space="0" w:color="C0C0C0"/>
                        <w:right w:val="none" w:sz="0" w:space="0" w:color="auto"/>
                      </w:divBdr>
                      <w:divsChild>
                        <w:div w:id="364722832">
                          <w:marLeft w:val="0"/>
                          <w:marRight w:val="0"/>
                          <w:marTop w:val="0"/>
                          <w:marBottom w:val="0"/>
                          <w:divBdr>
                            <w:top w:val="none" w:sz="0" w:space="0" w:color="auto"/>
                            <w:left w:val="none" w:sz="0" w:space="0" w:color="auto"/>
                            <w:bottom w:val="none" w:sz="0" w:space="0" w:color="auto"/>
                            <w:right w:val="none" w:sz="0" w:space="0" w:color="auto"/>
                          </w:divBdr>
                          <w:divsChild>
                            <w:div w:id="201596644">
                              <w:marLeft w:val="0"/>
                              <w:marRight w:val="0"/>
                              <w:marTop w:val="0"/>
                              <w:marBottom w:val="0"/>
                              <w:divBdr>
                                <w:top w:val="none" w:sz="0" w:space="0" w:color="auto"/>
                                <w:left w:val="none" w:sz="0" w:space="0" w:color="auto"/>
                                <w:bottom w:val="none" w:sz="0" w:space="0" w:color="auto"/>
                                <w:right w:val="none" w:sz="0" w:space="0" w:color="auto"/>
                              </w:divBdr>
                              <w:divsChild>
                                <w:div w:id="776294152">
                                  <w:marLeft w:val="0"/>
                                  <w:marRight w:val="0"/>
                                  <w:marTop w:val="0"/>
                                  <w:marBottom w:val="0"/>
                                  <w:divBdr>
                                    <w:top w:val="none" w:sz="0" w:space="0" w:color="auto"/>
                                    <w:left w:val="none" w:sz="0" w:space="0" w:color="auto"/>
                                    <w:bottom w:val="none" w:sz="0" w:space="0" w:color="auto"/>
                                    <w:right w:val="none" w:sz="0" w:space="0" w:color="auto"/>
                                  </w:divBdr>
                                  <w:divsChild>
                                    <w:div w:id="183252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1451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9</Pages>
  <Words>2350</Words>
  <Characters>13396</Characters>
  <Application>Microsoft Office Word</Application>
  <DocSecurity>0</DocSecurity>
  <Lines>111</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https:/mul2.gov.am/tasks/506708/oneclick/6b09d4b89ed10252bf98fa8fefaa97fb1bb734054d255a822e2fab48eb047890.docx?token=3cd11ef175c219c23629de5e8f91dcf6</cp:keywords>
  <cp:lastModifiedBy>h.aperyan</cp:lastModifiedBy>
  <cp:revision>21</cp:revision>
  <cp:lastPrinted>2022-12-20T11:45:00Z</cp:lastPrinted>
  <dcterms:created xsi:type="dcterms:W3CDTF">2022-12-20T07:58:00Z</dcterms:created>
  <dcterms:modified xsi:type="dcterms:W3CDTF">2022-12-22T06:25:00Z</dcterms:modified>
</cp:coreProperties>
</file>