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F6" w:rsidRPr="009A67F6" w:rsidRDefault="009A67F6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</w:p>
    <w:p w:rsidR="009A67F6" w:rsidRPr="009A67F6" w:rsidRDefault="000621AE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2021 ԹՎԱԿԱՆԻ ՀՈԻԼԻՍԻ 1-Ի N 1069-Ա ՈՐՈՇՄԱՆ ՄԵՋ ՓՈՓՈԽՈՒԹՅՈՒՆ 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ՆԱԽԱԳԾԻ</w:t>
      </w:r>
      <w:r w:rsidR="009A67F6" w:rsidRPr="009A67F6">
        <w:rPr>
          <w:rFonts w:ascii="Helvetica" w:eastAsia="Times New Roman" w:hAnsi="Helvetica" w:cs="Times New Roman"/>
          <w:sz w:val="24"/>
          <w:szCs w:val="24"/>
          <w:lang w:val="hy-AM"/>
        </w:rPr>
        <w:t> 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ԸՆԴՈՒՆՄԱՆ</w:t>
      </w:r>
    </w:p>
    <w:p w:rsidR="009A67F6" w:rsidRPr="009A67F6" w:rsidRDefault="009A67F6" w:rsidP="009A67F6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</w:p>
    <w:p w:rsidR="009A67F6" w:rsidRPr="000621AE" w:rsidRDefault="000621AE" w:rsidP="000621AE">
      <w:pPr>
        <w:spacing w:after="200" w:line="360" w:lineRule="auto"/>
        <w:ind w:left="90" w:firstLine="18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կառավարության 2021 թվականի հուլիսի 1-ի 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1069-Ա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մեջ փոփոխություն կատարելու մասին»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անըհդհատականությունը և շարունակականությունը ապահովելու նպատակով: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2018 թվականի ապրիլի 12-ի N 451-Ն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(այսուհետ՝ կարգ) համաձայն 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առնելով: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Պարտադիր զինվորական ծառայության զորակոչից կարող են տարկետում ստանալ կարգով սահմանված նշանակալի նվաճումներ ունեցող քաղաքացիները:</w:t>
      </w:r>
    </w:p>
    <w:p w:rsidR="006521C6" w:rsidRPr="006521C6" w:rsidRDefault="009A67F6" w:rsidP="006521C6">
      <w:pPr>
        <w:spacing w:after="200" w:line="360" w:lineRule="auto"/>
        <w:ind w:left="18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Կարգի 7-րդ,</w:t>
      </w:r>
      <w:r w:rsidR="0010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8-րդ, 9-րդ և 9.1-ին կետեր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սահմանված են այն նվաճումները, որոնք ունենալու դեպքում քաղաքացուն տրվում է տարկետում: 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Քաղաքացի Միքայել Արմենի Պողոսյանին </w:t>
      </w:r>
      <w:r w:rsidR="006521C6" w:rsidRP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2021 </w:t>
      </w:r>
      <w:r w:rsidR="006521C6" w:rsidRPr="006521C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թվականի հուլիսի 1-ի N 1069-Ա որոշմա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մբ տրվել է պարտադիր զինվորական ծառայության զորակոչից տարկետում</w:t>
      </w:r>
      <w:r w:rsidR="006521C6" w:rsidRPr="006521C6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Պուրդուի համալսարանում սովորելու համար, որը օդագնացության ինժիներիա մասնագիտությամբ համապատասխան վարկանիշավորման ցանկի 11-րդ տեղում է</w:t>
      </w:r>
      <w:r w:rsidR="00B429D4">
        <w:rPr>
          <w:rFonts w:ascii="GHEA Grapalat" w:eastAsia="Times New Roman" w:hAnsi="GHEA Grapalat" w:cs="Times New Roman"/>
          <w:sz w:val="24"/>
          <w:szCs w:val="24"/>
          <w:lang w:val="hy-AM"/>
        </w:rPr>
        <w:t>, հետևաբար քաղաքացին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ունեցել է կարգի 9.1 կետով սահմանված նվաճումը: </w:t>
      </w:r>
    </w:p>
    <w:p w:rsidR="009A67F6" w:rsidRPr="00A317F2" w:rsidRDefault="000621AE" w:rsidP="006521C6">
      <w:pPr>
        <w:spacing w:after="200" w:line="360" w:lineRule="auto"/>
        <w:ind w:left="18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Կարգի 13-րդ կետով սահմանված է, որ «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13. Սույն կարգի համաձայն գիտության և կրթության բնագավառներում նշանակալի նվաճումներ ունեցող քաղաքացուն յուրաքանչյուր կրթական ծրագրով ուսումնառության համար տարկետում կարող է տրվել մեկ անգամ, բացառությամբ սույն կարգի 7-րդ կամ 8-րդ կետերի հիման վրա տարկետում ստացած քաղաքացու, ով ուսումնառության ընթացքում դիմել է սույն կարգի 9.1-ին կետի հիման վրա տարկետում ստանալու համար, ինչպես նաև սույն կարգի 9.1-ին կետի հիման վրա տարկետում ստացած քաղաքացու, ով ուսումնառության ընթացքում դիմել է սույն կարգի 9.1-ին կետին համապատասխան ավելի բարձր վարկանիշ ունեցող բարձրագույն ուսումնական հաստատություն ընդունվելու հիմքով տարկետում ստանալու համար: Տվյալ դեպքում քաղաքացու ներկայացրած փաստաթղթերի ուսումնասիրության և հանձնաժողովի կողմից դրական եզրակացություն ստանալու դեպքում վերջինս կարող է օգտվել տարկետման իրավունքից՝ մինչև նոր ուսումնական հաստատությունում ուսումնառության ավարտը, բացառությամբ սույն կար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գի 10-րդ կետով նախատեսված դեպքի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Հիմք ընդունելով վերը նշված կարգավորումը, Միքայել Արմենի Պողոսյանը ուսումը շարունակել է նույն մասնագիտությամբ </w:t>
      </w:r>
      <w:r w:rsidR="006521C6" w:rsidRPr="006521C6">
        <w:rPr>
          <w:rFonts w:ascii="GHEA Grapalat" w:eastAsia="Times New Roman" w:hAnsi="GHEA Grapalat" w:cs="Times New Roman"/>
          <w:sz w:val="24"/>
          <w:szCs w:val="24"/>
          <w:lang w:val="hy-AM"/>
        </w:rPr>
        <w:t>Նանջինգի օդագնացության և տիեզերագնացության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համալսարանում: Նշված համալսարանը վարկանիշավորման ցանկում զբաղեցնում է 3-րդ տեղը, որի հիման վրա քաղաքացին դիմել է Կրթության, գիտության, մշակույթի և սպորտի նախարարություն կարգի 13-րդ կետի հիման վրա նոր ուսումնական հաստատությունում սովորելու համար իր տարկետումը ձևակեպել</w:t>
      </w:r>
      <w:r w:rsidR="000E18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67F6" w:rsidRPr="009A67F6" w:rsidRDefault="00D52E63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99173E" w:rsidRPr="0099173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2021 թվականի հուլիսի 1-ի N 1069-Ա որոշման մեջ փոփոխություն կատարելու մասին</w:t>
      </w:r>
      <w:bookmarkStart w:id="0" w:name="_GoBack"/>
      <w:bookmarkEnd w:id="0"/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արդյունքը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429D4" w:rsidRPr="00B429D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2021 թվականի հուլիսի 1-ի N 1069-Ա որոշման մեջ փոփոխություն կատարելու մասին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ՀՀ կառավարության որոշման ընդունմամբ կապահովվի </w:t>
      </w:r>
      <w:r w:rsidR="00B429D4"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Արմենի Պողոսյանի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կրթության անըհդհատականությունը և շարունակականությունը: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 գործընթացում ներգրավված ինստիտուտները և անձինք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0C1D8D" w:rsidRPr="009446E2" w:rsidRDefault="000C1D8D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:rsidR="000C1D8D" w:rsidRPr="000C1D8D" w:rsidRDefault="000C1D8D" w:rsidP="000C1D8D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1D8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429D4" w:rsidRPr="00B429D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2021 թվականի հուլիսի 1-ի N 1069-Ա որոշման մեջ փոփոխություն կատարելու մասին</w:t>
      </w:r>
      <w:r w:rsidRPr="000C1D8D">
        <w:rPr>
          <w:rFonts w:ascii="GHEA Grapalat" w:eastAsia="Times New Roman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0C1D8D" w:rsidRPr="009A67F6" w:rsidRDefault="000C1D8D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5DF8" w:rsidRPr="009A67F6" w:rsidRDefault="00DB5DF8">
      <w:pPr>
        <w:rPr>
          <w:lang w:val="hy-AM"/>
        </w:rPr>
      </w:pPr>
    </w:p>
    <w:sectPr w:rsidR="00DB5DF8" w:rsidRPr="009A6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FDF"/>
    <w:rsid w:val="000621AE"/>
    <w:rsid w:val="000C1D8D"/>
    <w:rsid w:val="000E189F"/>
    <w:rsid w:val="0010230E"/>
    <w:rsid w:val="006521C6"/>
    <w:rsid w:val="009446E2"/>
    <w:rsid w:val="0099173E"/>
    <w:rsid w:val="009A67F6"/>
    <w:rsid w:val="00A317F2"/>
    <w:rsid w:val="00B429D4"/>
    <w:rsid w:val="00D52E63"/>
    <w:rsid w:val="00DB5DF8"/>
    <w:rsid w:val="00E8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2FC5DC-C0C0-4439-B3D7-E061DF46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13</cp:revision>
  <dcterms:created xsi:type="dcterms:W3CDTF">2022-06-24T17:30:00Z</dcterms:created>
  <dcterms:modified xsi:type="dcterms:W3CDTF">2022-12-01T23:16:00Z</dcterms:modified>
</cp:coreProperties>
</file>