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DA2" w:rsidRDefault="00D75DA2">
      <w:pPr>
        <w:rPr>
          <w:color w:val="FF0000"/>
        </w:rPr>
      </w:pPr>
    </w:p>
    <w:p w:rsidR="00FC246E" w:rsidRDefault="00FC246E" w:rsidP="00FC246E"/>
    <w:p w:rsidR="00FC246E" w:rsidRPr="002C7C4F" w:rsidRDefault="00FC246E" w:rsidP="00FC246E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C7C4F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ՆԱԽԱԳԻԾ</w:t>
      </w:r>
    </w:p>
    <w:p w:rsidR="00FC246E" w:rsidRPr="00D30BC2" w:rsidRDefault="00FC246E" w:rsidP="00FC246E">
      <w:pPr>
        <w:spacing w:after="0" w:line="360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FC246E" w:rsidRPr="00D30BC2" w:rsidRDefault="00FC246E" w:rsidP="00FC246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U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:rsidR="00FC246E" w:rsidRPr="00D30BC2" w:rsidRDefault="00FC246E" w:rsidP="00FC246E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</w:p>
    <w:p w:rsidR="00FC246E" w:rsidRPr="00D30BC2" w:rsidRDefault="00FC246E" w:rsidP="00FC246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:rsidR="00FC246E" w:rsidRPr="00D30BC2" w:rsidRDefault="00FC246E" w:rsidP="00FC246E">
      <w:pPr>
        <w:spacing w:after="0" w:line="360" w:lineRule="auto"/>
        <w:jc w:val="center"/>
        <w:rPr>
          <w:rFonts w:ascii="GHEA Grapalat" w:hAnsi="GHEA Grapalat"/>
          <w:b/>
          <w:sz w:val="10"/>
          <w:szCs w:val="24"/>
          <w:lang w:val="hy-AM"/>
        </w:rPr>
      </w:pPr>
    </w:p>
    <w:p w:rsidR="00FC246E" w:rsidRPr="00D30BC2" w:rsidRDefault="00FC246E" w:rsidP="00FC246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/>
          <w:b/>
          <w:sz w:val="24"/>
          <w:szCs w:val="24"/>
          <w:lang w:val="hy-AM"/>
        </w:rPr>
        <w:t>------------------------ 20</w:t>
      </w:r>
      <w:r w:rsidRPr="002F1454">
        <w:rPr>
          <w:rFonts w:ascii="GHEA Grapalat" w:hAnsi="GHEA Grapalat"/>
          <w:b/>
          <w:sz w:val="24"/>
          <w:szCs w:val="24"/>
          <w:lang w:val="hy-AM"/>
        </w:rPr>
        <w:t>22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. № --------- 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:rsidR="00FC246E" w:rsidRPr="00D30BC2" w:rsidRDefault="00FC246E" w:rsidP="00FC246E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</w:p>
    <w:p w:rsidR="00FC246E" w:rsidRPr="00A23BF5" w:rsidRDefault="00FC246E" w:rsidP="00FC246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N 451-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</w:t>
      </w:r>
      <w:r w:rsidRPr="00436CDD">
        <w:rPr>
          <w:rFonts w:ascii="GHEA Grapalat" w:hAnsi="GHEA Grapalat"/>
          <w:b/>
          <w:sz w:val="24"/>
          <w:szCs w:val="24"/>
          <w:lang w:val="hy-AM"/>
        </w:rPr>
        <w:t xml:space="preserve"> ԵՎ ԼՐԱՑՈՒՄ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FC246E" w:rsidRPr="00D30BC2" w:rsidRDefault="00FC246E" w:rsidP="00FC246E">
      <w:pPr>
        <w:spacing w:after="0" w:line="360" w:lineRule="auto"/>
        <w:rPr>
          <w:rFonts w:ascii="GHEA Grapalat" w:hAnsi="GHEA Grapalat"/>
          <w:sz w:val="12"/>
          <w:szCs w:val="24"/>
          <w:lang w:val="hy-AM"/>
        </w:rPr>
      </w:pPr>
    </w:p>
    <w:p w:rsidR="00FC246E" w:rsidRPr="00CE03EE" w:rsidRDefault="00FC246E" w:rsidP="00FC246E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3EE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/>
          <w:sz w:val="24"/>
          <w:szCs w:val="24"/>
          <w:lang w:val="hy-AM"/>
        </w:rPr>
        <w:t>«</w:t>
      </w:r>
      <w:r w:rsidRPr="00CE03EE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E03EE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33-րդ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CE03EE">
        <w:rPr>
          <w:rFonts w:ascii="GHEA Grapalat" w:hAnsi="GHEA Grapalat"/>
          <w:sz w:val="24"/>
          <w:szCs w:val="24"/>
          <w:lang w:val="hy-AM"/>
        </w:rPr>
        <w:t>34-</w:t>
      </w:r>
      <w:r w:rsidRPr="00CE03EE"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հոդվածներ</w:t>
      </w:r>
      <w:r w:rsidRPr="00CE03EE">
        <w:rPr>
          <w:rFonts w:ascii="GHEA Grapalat" w:hAnsi="GHEA Grapalat" w:cs="Arial"/>
          <w:sz w:val="24"/>
          <w:szCs w:val="24"/>
          <w:lang w:val="hy-AM"/>
        </w:rPr>
        <w:t>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  <w:r w:rsidRPr="00CE03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b/>
          <w:sz w:val="24"/>
          <w:szCs w:val="24"/>
          <w:lang w:val="hy-AM"/>
        </w:rPr>
        <w:t>է</w:t>
      </w:r>
      <w:r w:rsidRPr="00CE03E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FC246E" w:rsidRPr="00CE03EE" w:rsidRDefault="00FC246E" w:rsidP="00FC246E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E03EE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E03E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E03EE">
        <w:rPr>
          <w:rFonts w:ascii="GHEA Grapalat" w:hAnsi="GHEA Grapalat" w:cs="Arial"/>
          <w:sz w:val="24"/>
          <w:szCs w:val="24"/>
          <w:lang w:val="hy-AM"/>
        </w:rPr>
        <w:t>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E03EE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և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բնագավառներում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նշանակալի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նվաճումներ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պարտադիր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զինվորական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զորակոչից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տարկետում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կարգը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և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պայմանները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սահմանելու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2002 </w:t>
      </w:r>
      <w:r w:rsidRPr="00CE03E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օգոստոսի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29-</w:t>
      </w:r>
      <w:r w:rsidRPr="00CE03EE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Pr="00CE03EE">
        <w:rPr>
          <w:rFonts w:ascii="GHEA Grapalat" w:hAnsi="GHEA Grapalat"/>
          <w:sz w:val="24"/>
          <w:szCs w:val="24"/>
          <w:lang w:val="hy-AM"/>
        </w:rPr>
        <w:t>N 1394-</w:t>
      </w:r>
      <w:r w:rsidRPr="00CE03EE">
        <w:rPr>
          <w:rFonts w:ascii="GHEA Grapalat" w:hAnsi="GHEA Grapalat" w:cs="Arial"/>
          <w:sz w:val="24"/>
          <w:szCs w:val="24"/>
          <w:lang w:val="hy-AM"/>
        </w:rPr>
        <w:t>Ն և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2015 </w:t>
      </w:r>
      <w:r w:rsidRPr="00CE03E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CE03EE">
        <w:rPr>
          <w:rFonts w:ascii="GHEA Grapalat" w:hAnsi="GHEA Grapalat" w:cs="Arial"/>
          <w:sz w:val="24"/>
          <w:szCs w:val="24"/>
          <w:lang w:val="hy-AM"/>
        </w:rPr>
        <w:t>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N 117-</w:t>
      </w:r>
      <w:r w:rsidRPr="00CE03EE">
        <w:rPr>
          <w:rFonts w:ascii="GHEA Grapalat" w:hAnsi="GHEA Grapalat" w:cs="Arial"/>
          <w:sz w:val="24"/>
          <w:szCs w:val="24"/>
          <w:lang w:val="hy-AM"/>
        </w:rPr>
        <w:t>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որոշումներում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E03EE">
        <w:rPr>
          <w:rFonts w:ascii="GHEA Grapalat" w:hAnsi="GHEA Grapalat" w:cs="Arial"/>
          <w:sz w:val="24"/>
          <w:szCs w:val="24"/>
          <w:lang w:val="hy-AM"/>
        </w:rPr>
        <w:t>ինչպես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նաև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2000 </w:t>
      </w:r>
      <w:r w:rsidRPr="00CE03EE">
        <w:rPr>
          <w:rFonts w:ascii="GHEA Grapalat" w:hAnsi="GHEA Grapalat" w:cs="Arial"/>
          <w:sz w:val="24"/>
          <w:szCs w:val="24"/>
          <w:lang w:val="hy-AM"/>
        </w:rPr>
        <w:t>թվականի հունվարի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13-</w:t>
      </w:r>
      <w:r w:rsidRPr="00CE03EE">
        <w:rPr>
          <w:rFonts w:ascii="GHEA Grapalat" w:hAnsi="GHEA Grapalat" w:cs="Arial"/>
          <w:sz w:val="24"/>
          <w:szCs w:val="24"/>
          <w:lang w:val="hy-AM"/>
        </w:rPr>
        <w:t>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N 15 </w:t>
      </w:r>
      <w:r w:rsidRPr="00CE03EE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ուժը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կորցրած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ճանաչելու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E03EE">
        <w:rPr>
          <w:rFonts w:ascii="GHEA Grapalat" w:hAnsi="GHEA Grapalat"/>
          <w:sz w:val="24"/>
          <w:szCs w:val="24"/>
          <w:lang w:val="hy-AM"/>
        </w:rPr>
        <w:t>» N 451-</w:t>
      </w:r>
      <w:r w:rsidRPr="00CE03EE">
        <w:rPr>
          <w:rFonts w:ascii="GHEA Grapalat" w:hAnsi="GHEA Grapalat" w:cs="Arial"/>
          <w:sz w:val="24"/>
          <w:szCs w:val="24"/>
          <w:lang w:val="hy-AM"/>
        </w:rPr>
        <w:t>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0844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 w:rsidRPr="00DB0849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 </w:t>
      </w:r>
      <w:r w:rsidRPr="00DB0849">
        <w:rPr>
          <w:rFonts w:ascii="GHEA Grapalat" w:hAnsi="GHEA Grapalat" w:cs="Arial"/>
          <w:sz w:val="24"/>
          <w:szCs w:val="24"/>
          <w:lang w:val="hy-AM"/>
        </w:rPr>
        <w:t>կատարել հետևյալ փոփոխությունները և լրացումները</w:t>
      </w:r>
      <w:r w:rsidRPr="00CE03EE">
        <w:rPr>
          <w:rFonts w:ascii="GHEA Grapalat" w:hAnsi="GHEA Grapalat" w:cs="Arial"/>
          <w:sz w:val="24"/>
          <w:szCs w:val="24"/>
          <w:lang w:val="hy-AM"/>
        </w:rPr>
        <w:t>՝</w:t>
      </w:r>
    </w:p>
    <w:p w:rsidR="00FC246E" w:rsidRDefault="00FC246E" w:rsidP="00FC246E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EB2C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հավելվածը 3-րդ կետից հետո լրացնել նոր՝ 3.1-ին կետով, հետևյալ բովանդակությամբ՝</w:t>
      </w:r>
    </w:p>
    <w:p w:rsidR="00FC246E" w:rsidRDefault="00FC246E" w:rsidP="00FC246E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«3.1 </w:t>
      </w:r>
      <w:r w:rsidRPr="00EB2C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հիմքով տարկետում չեն կարող ստանալ </w:t>
      </w:r>
      <w:r w:rsidRPr="00F84C8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F84C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C8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F84C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2018 թվականի ապրիլի 12-ի N 430-Ն որոշման հավելված N 1-ի համաձայն </w:t>
      </w:r>
      <w:r w:rsidRPr="007B296B">
        <w:rPr>
          <w:rFonts w:ascii="GHEA Grapalat" w:eastAsia="Times New Roman" w:hAnsi="GHEA Grapalat" w:cs="Times New Roman"/>
          <w:color w:val="000000"/>
          <w:sz w:val="24"/>
          <w:szCs w:val="24"/>
        </w:rPr>
        <w:t>2023-2024 ուսումնական տարում և դրանից</w:t>
      </w:r>
      <w:r w:rsidRPr="00722C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հետո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B2C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տարկետում ստացած քաղաքացիները, </w:t>
      </w:r>
      <w:r w:rsidRPr="00626D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ինչպես նաև «Զինվորական ծառայության և զինծառայողի կարգավիճակի մասին» օրենքի 19-րդ հոդվածի 2-րդ և 3-րդ կետերի համապատասխան զորակոչի ոչ ենթակա քաղաքացիները: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</w:p>
    <w:p w:rsidR="00FC246E" w:rsidRPr="009A3AAD" w:rsidRDefault="00FC246E" w:rsidP="00FC246E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3AA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2) hավելվածի 9.1-ին կետում ըստ ոլորտների բառերից առաջ «և» բառը փոխարինել «կամ» բառով</w:t>
      </w:r>
    </w:p>
    <w:p w:rsidR="00FC246E" w:rsidRPr="00214C65" w:rsidRDefault="00FC246E" w:rsidP="00FC246E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DE39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 10-րդ կետում «26»</w:t>
      </w:r>
      <w:r w:rsidRPr="00CE03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թիվը փոխարինել «27» թվով, </w:t>
      </w:r>
    </w:p>
    <w:p w:rsidR="00FC246E" w:rsidRDefault="00FC246E" w:rsidP="00FC246E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46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CE03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 14-րդ կետում «</w:t>
      </w:r>
      <w:r w:rsidRPr="00214C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հայտարարված զորակոչի ընթացքում ատենախոսության պաշտպանության օրը պաշտոնապես նշանակված կամ ատենախոսությունը Հայաստանի Հանրապետությունում կամ այլ պետությունում պաշտպանած, բայց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Pr="005A47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5A47C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47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որոնց ատենախոսության </w:t>
      </w:r>
      <w:r w:rsidRPr="00D91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պաշտպանություն</w:t>
      </w:r>
      <w:r w:rsidRPr="00D9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D91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752B" w:rsidRPr="00D9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</w:t>
      </w:r>
      <w:r w:rsidRPr="00D9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վում է</w:t>
      </w:r>
      <w:r w:rsidRPr="00D91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 հայտարարված</w:t>
      </w:r>
      <w:r w:rsidRPr="005A47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զորակոչի ընթացքում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5A47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Հանրապետությունում կամ այլ պետությունում,</w:t>
      </w:r>
      <w:r w:rsidRPr="005A47C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47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բայց</w:t>
      </w:r>
      <w:r w:rsidRPr="005A47C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47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որոնք</w:t>
      </w:r>
      <w:r w:rsidRPr="005A47C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47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դեռ չեն ստացել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5A47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AB09A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</w:p>
    <w:p w:rsidR="00553F78" w:rsidRDefault="00553F78" w:rsidP="00553F78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B296B">
        <w:rPr>
          <w:rFonts w:ascii="GHEA Grapalat" w:hAnsi="GHEA Grapalat"/>
          <w:sz w:val="24"/>
          <w:szCs w:val="24"/>
          <w:lang w:val="hy-AM"/>
        </w:rPr>
        <w:t>5) հավելվածի 16-րդ կետը «տեղեկանքի հիման վրա,» բառերից հետո լրացնել «ինչպես նաև այն դեպքերում, երբ քաղաքացու</w:t>
      </w:r>
      <w:r w:rsidRPr="007B296B">
        <w:rPr>
          <w:rFonts w:ascii="GHEA Grapalat" w:hAnsi="GHEA Grapalat"/>
          <w:sz w:val="24"/>
          <w:szCs w:val="24"/>
        </w:rPr>
        <w:t xml:space="preserve"> դիմումում նախապես նշված ժամկետի հիման վրա </w:t>
      </w:r>
      <w:r w:rsidRPr="007B296B">
        <w:rPr>
          <w:rFonts w:ascii="GHEA Grapalat" w:hAnsi="GHEA Grapalat"/>
          <w:sz w:val="24"/>
          <w:szCs w:val="24"/>
          <w:lang w:val="hy-AM"/>
        </w:rPr>
        <w:t>պարտադիր զինվորական ծառայության զորակոչից տարկետում տրամադրելու որոշման մեջ նշված ուսումնառության ժամկետը չի համապատասխանում</w:t>
      </w:r>
      <w:r w:rsidRPr="007B296B">
        <w:rPr>
          <w:rFonts w:ascii="GHEA Grapalat" w:hAnsi="GHEA Grapalat"/>
          <w:sz w:val="24"/>
          <w:szCs w:val="24"/>
        </w:rPr>
        <w:t xml:space="preserve"> քաղաքացու փաստացի </w:t>
      </w:r>
      <w:r w:rsidRPr="007B296B">
        <w:rPr>
          <w:rFonts w:ascii="GHEA Grapalat" w:hAnsi="GHEA Grapalat"/>
          <w:sz w:val="24"/>
          <w:szCs w:val="24"/>
          <w:lang w:val="hy-AM"/>
        </w:rPr>
        <w:t>ուսումնառության ժամկետ</w:t>
      </w:r>
      <w:r w:rsidRPr="007B296B">
        <w:rPr>
          <w:rFonts w:ascii="GHEA Grapalat" w:hAnsi="GHEA Grapalat"/>
          <w:sz w:val="24"/>
          <w:szCs w:val="24"/>
        </w:rPr>
        <w:t>ին</w:t>
      </w:r>
      <w:r w:rsidR="00F93F8F" w:rsidRPr="007B296B">
        <w:rPr>
          <w:rFonts w:ascii="GHEA Grapalat" w:hAnsi="GHEA Grapalat"/>
          <w:sz w:val="24"/>
          <w:szCs w:val="24"/>
        </w:rPr>
        <w:t>:</w:t>
      </w:r>
    </w:p>
    <w:p w:rsidR="00FC246E" w:rsidRPr="00361A3D" w:rsidRDefault="00FC246E" w:rsidP="00FC246E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313D1C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C15C8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օրվանից, </w:t>
      </w:r>
      <w:r>
        <w:rPr>
          <w:rFonts w:ascii="GHEA Grapalat" w:hAnsi="GHEA Grapalat"/>
          <w:sz w:val="24"/>
          <w:szCs w:val="24"/>
          <w:lang w:val="hy-AM"/>
        </w:rPr>
        <w:t>իսկ</w:t>
      </w:r>
      <w:r w:rsidRPr="001C15C8">
        <w:rPr>
          <w:rFonts w:ascii="GHEA Grapalat" w:hAnsi="GHEA Grapalat"/>
          <w:sz w:val="24"/>
          <w:szCs w:val="24"/>
          <w:lang w:val="hy-AM"/>
        </w:rPr>
        <w:t xml:space="preserve"> որոշման 1-ին կետի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1C15C8">
        <w:rPr>
          <w:rFonts w:ascii="GHEA Grapalat" w:hAnsi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/>
          <w:sz w:val="24"/>
          <w:szCs w:val="24"/>
          <w:lang w:val="hy-AM"/>
        </w:rPr>
        <w:t>ենթակետ</w:t>
      </w:r>
      <w:r w:rsidRPr="001C15C8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կարգավորումը տարածվում է սույն կարգով տարկետում </w:t>
      </w:r>
      <w:r w:rsidRPr="00857B5B">
        <w:rPr>
          <w:rFonts w:ascii="GHEA Grapalat" w:hAnsi="GHEA Grapalat"/>
          <w:sz w:val="24"/>
          <w:szCs w:val="24"/>
          <w:lang w:val="hy-AM"/>
        </w:rPr>
        <w:t>ստացած</w:t>
      </w:r>
      <w:r w:rsidRPr="00EB2CC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քաղաքացների վրա, որի մասին համապատասխան նշագրումը քաղաքացու կցագրման վկայականում կատարվում է համապատասխան զորակոչային և զորահավաքային համալրման տարածքային ծառայության կողմից</w:t>
      </w:r>
      <w:r w:rsidRPr="001C15C8">
        <w:rPr>
          <w:rFonts w:ascii="GHEA Grapalat" w:hAnsi="GHEA Grapalat"/>
          <w:sz w:val="24"/>
          <w:szCs w:val="24"/>
          <w:lang w:val="hy-AM"/>
        </w:rPr>
        <w:t>:»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FC246E" w:rsidRPr="00CE03EE" w:rsidRDefault="00FC246E" w:rsidP="00FC246E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FC246E" w:rsidRPr="00BF1D65" w:rsidRDefault="00FC246E" w:rsidP="00FC246E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FC246E" w:rsidRPr="00B522F6" w:rsidRDefault="00FC246E" w:rsidP="00FC246E">
      <w:pPr>
        <w:tabs>
          <w:tab w:val="left" w:pos="4230"/>
        </w:tabs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:rsidR="00FC246E" w:rsidRDefault="00FC246E">
      <w:pPr>
        <w:rPr>
          <w:color w:val="FF0000"/>
        </w:rPr>
      </w:pPr>
    </w:p>
    <w:p w:rsidR="00FC246E" w:rsidRDefault="00FC246E">
      <w:pPr>
        <w:rPr>
          <w:color w:val="FF0000"/>
        </w:rPr>
      </w:pPr>
    </w:p>
    <w:sectPr w:rsidR="00FC246E" w:rsidSect="000B04D1">
      <w:pgSz w:w="12240" w:h="15840"/>
      <w:pgMar w:top="810" w:right="990" w:bottom="72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75DA2"/>
    <w:rsid w:val="00017F5E"/>
    <w:rsid w:val="00033AFA"/>
    <w:rsid w:val="000B04D1"/>
    <w:rsid w:val="001055D8"/>
    <w:rsid w:val="00181D46"/>
    <w:rsid w:val="00360883"/>
    <w:rsid w:val="003E5264"/>
    <w:rsid w:val="003F76C3"/>
    <w:rsid w:val="00480C08"/>
    <w:rsid w:val="004D1C18"/>
    <w:rsid w:val="00553F78"/>
    <w:rsid w:val="005F72F1"/>
    <w:rsid w:val="006204BA"/>
    <w:rsid w:val="00625392"/>
    <w:rsid w:val="0068752B"/>
    <w:rsid w:val="00694D3C"/>
    <w:rsid w:val="00722C5F"/>
    <w:rsid w:val="007A1679"/>
    <w:rsid w:val="007B296B"/>
    <w:rsid w:val="00953ECB"/>
    <w:rsid w:val="00A43996"/>
    <w:rsid w:val="00AB09AD"/>
    <w:rsid w:val="00B47D32"/>
    <w:rsid w:val="00C1475E"/>
    <w:rsid w:val="00CE0C61"/>
    <w:rsid w:val="00D63830"/>
    <w:rsid w:val="00D75DA2"/>
    <w:rsid w:val="00D9199D"/>
    <w:rsid w:val="00DA2BDB"/>
    <w:rsid w:val="00E336F0"/>
    <w:rsid w:val="00E67B46"/>
    <w:rsid w:val="00F84C87"/>
    <w:rsid w:val="00F93F8F"/>
    <w:rsid w:val="00FC2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DA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77A31-2C88-43E0-9B1C-3E175088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/>
  <dc:description/>
  <cp:lastModifiedBy>Rashid.Galstyan</cp:lastModifiedBy>
  <cp:revision>29</cp:revision>
  <cp:lastPrinted>2023-01-09T20:29:00Z</cp:lastPrinted>
  <dcterms:created xsi:type="dcterms:W3CDTF">2023-01-05T22:39:00Z</dcterms:created>
  <dcterms:modified xsi:type="dcterms:W3CDTF">2023-01-09T21:32:00Z</dcterms:modified>
</cp:coreProperties>
</file>