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84D" w:rsidRDefault="000E184D" w:rsidP="000E184D">
      <w:pPr>
        <w:jc w:val="center"/>
      </w:pPr>
      <w:r>
        <w:rPr>
          <w:noProof/>
          <w:lang w:val="en-GB" w:eastAsia="en-GB"/>
        </w:rPr>
        <w:drawing>
          <wp:inline distT="0" distB="0" distL="0" distR="0" wp14:anchorId="6C5B966D" wp14:editId="10A6B469">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0E184D" w:rsidRDefault="000E184D" w:rsidP="000E184D">
      <w:pPr>
        <w:jc w:val="center"/>
      </w:pPr>
    </w:p>
    <w:p w:rsidR="000E184D" w:rsidRPr="00FA07D4" w:rsidRDefault="000E184D" w:rsidP="000E184D">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0E184D" w:rsidRPr="00790EAE" w:rsidRDefault="000E184D" w:rsidP="000E184D">
      <w:pPr>
        <w:pStyle w:val="mechtex"/>
        <w:rPr>
          <w:rFonts w:ascii="GHEA Mariam" w:hAnsi="GHEA Mariam"/>
          <w:b/>
        </w:rPr>
      </w:pPr>
    </w:p>
    <w:p w:rsidR="000E184D" w:rsidRDefault="000E184D" w:rsidP="000E184D">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E184D" w:rsidRPr="00F6169E" w:rsidRDefault="000E184D" w:rsidP="000E184D">
      <w:pPr>
        <w:pStyle w:val="mechtex"/>
        <w:rPr>
          <w:rFonts w:ascii="GHEA Mariam" w:hAnsi="GHEA Mariam" w:cs="Sylfaen"/>
          <w:b/>
          <w:sz w:val="60"/>
          <w:szCs w:val="60"/>
        </w:rPr>
      </w:pPr>
    </w:p>
    <w:p w:rsidR="000E184D" w:rsidRPr="0018471F" w:rsidRDefault="000E184D" w:rsidP="000E184D">
      <w:pPr>
        <w:pStyle w:val="mechtex"/>
        <w:rPr>
          <w:rFonts w:ascii="GHEA Mariam" w:hAnsi="GHEA Mariam" w:cs="Sylfaen"/>
          <w:sz w:val="40"/>
          <w:szCs w:val="40"/>
          <w:lang w:val="hy-AM"/>
        </w:rPr>
      </w:pPr>
      <w:r>
        <w:rPr>
          <w:rFonts w:ascii="GHEA Mariam" w:hAnsi="GHEA Mariam" w:cs="Sylfaen"/>
          <w:sz w:val="24"/>
          <w:szCs w:val="24"/>
          <w:lang w:val="en-GB"/>
        </w:rPr>
        <w:t xml:space="preserve">12 </w:t>
      </w:r>
      <w:r>
        <w:rPr>
          <w:rFonts w:ascii="GHEA Mariam" w:hAnsi="GHEA Mariam" w:cs="Sylfaen"/>
          <w:sz w:val="24"/>
          <w:szCs w:val="24"/>
          <w:lang w:val="hy-AM"/>
        </w:rPr>
        <w:t>հունվարի 202</w:t>
      </w:r>
      <w:r>
        <w:rPr>
          <w:rFonts w:ascii="GHEA Mariam" w:hAnsi="GHEA Mariam" w:cs="Sylfaen"/>
          <w:sz w:val="24"/>
          <w:szCs w:val="24"/>
          <w:lang w:val="en-GB"/>
        </w:rPr>
        <w:t>3</w:t>
      </w:r>
      <w:r w:rsidRPr="006D737E">
        <w:rPr>
          <w:rFonts w:ascii="GHEA Mariam" w:hAnsi="GHEA Mariam" w:cs="Sylfaen"/>
          <w:sz w:val="24"/>
          <w:szCs w:val="24"/>
          <w:lang w:val="hy-AM"/>
        </w:rPr>
        <w:t xml:space="preserve"> թվականի N          -</w:t>
      </w:r>
      <w:r>
        <w:rPr>
          <w:rFonts w:ascii="GHEA Mariam" w:hAnsi="GHEA Mariam" w:cs="Sylfaen"/>
          <w:sz w:val="24"/>
          <w:szCs w:val="24"/>
          <w:lang w:val="hy-AM"/>
        </w:rPr>
        <w:t>Ն</w:t>
      </w:r>
    </w:p>
    <w:p w:rsidR="000E184D" w:rsidRPr="00F6169E" w:rsidRDefault="000E184D" w:rsidP="000E184D">
      <w:pPr>
        <w:pStyle w:val="mechtex"/>
        <w:rPr>
          <w:rFonts w:ascii="GHEA Mariam" w:hAnsi="GHEA Mariam" w:cs="Sylfaen"/>
          <w:b/>
          <w:sz w:val="72"/>
          <w:szCs w:val="40"/>
          <w:lang w:val="hy-AM"/>
        </w:rPr>
      </w:pPr>
    </w:p>
    <w:p w:rsidR="00F6169E" w:rsidRDefault="00F6169E" w:rsidP="00F6169E">
      <w:pPr>
        <w:pStyle w:val="mechtex"/>
        <w:rPr>
          <w:rFonts w:ascii="GHEA Mariam" w:eastAsia="Calibri" w:hAnsi="GHEA Mariam"/>
          <w:sz w:val="24"/>
          <w:szCs w:val="24"/>
          <w:shd w:val="clear" w:color="auto" w:fill="FFFFFF"/>
          <w:lang w:val="hy-AM" w:eastAsia="en-US"/>
        </w:rPr>
      </w:pPr>
      <w:r w:rsidRPr="00F6169E">
        <w:rPr>
          <w:rFonts w:ascii="GHEA Mariam" w:eastAsia="Calibri" w:hAnsi="GHEA Mariam" w:cs="Arial"/>
          <w:sz w:val="24"/>
          <w:szCs w:val="24"/>
          <w:shd w:val="clear" w:color="auto" w:fill="FFFFFF"/>
          <w:lang w:val="hy-AM" w:eastAsia="en-US"/>
        </w:rPr>
        <w:t>ԵՎՐԱՍԻԱԿԱՆ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ՏՆՏԵՍԱԿԱՆ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ՄԻՈՒԹՅՈՒՆՈՒՄ</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ՏԵՂՈՐՈՇՄԱՆ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pacing w:val="-6"/>
          <w:sz w:val="24"/>
          <w:szCs w:val="24"/>
          <w:shd w:val="clear" w:color="auto" w:fill="FFFFFF"/>
          <w:lang w:val="hy-AM" w:eastAsia="en-US"/>
        </w:rPr>
        <w:t>ԿԱՊԱՐԱԿՆԻՔՆԵՐԻ</w:t>
      </w:r>
      <w:r w:rsidRPr="00F6169E">
        <w:rPr>
          <w:rFonts w:ascii="GHEA Mariam" w:eastAsia="Calibri" w:hAnsi="GHEA Mariam"/>
          <w:spacing w:val="-6"/>
          <w:sz w:val="24"/>
          <w:szCs w:val="24"/>
          <w:shd w:val="clear" w:color="auto" w:fill="FFFFFF"/>
          <w:lang w:val="hy-AM" w:eastAsia="en-US"/>
        </w:rPr>
        <w:t xml:space="preserve"> </w:t>
      </w:r>
      <w:r w:rsidRPr="00F6169E">
        <w:rPr>
          <w:rFonts w:ascii="GHEA Mariam" w:eastAsia="Calibri" w:hAnsi="GHEA Mariam" w:cs="Arial"/>
          <w:spacing w:val="-6"/>
          <w:sz w:val="24"/>
          <w:szCs w:val="24"/>
          <w:shd w:val="clear" w:color="auto" w:fill="FFFFFF"/>
          <w:lang w:val="hy-AM" w:eastAsia="en-US"/>
        </w:rPr>
        <w:t>ՕԳՏԱԳՈՐԾՄԱՄԲ</w:t>
      </w:r>
      <w:r w:rsidRPr="00F6169E">
        <w:rPr>
          <w:rFonts w:ascii="GHEA Mariam" w:eastAsia="Calibri" w:hAnsi="GHEA Mariam"/>
          <w:spacing w:val="-6"/>
          <w:sz w:val="24"/>
          <w:szCs w:val="24"/>
          <w:shd w:val="clear" w:color="auto" w:fill="FFFFFF"/>
          <w:lang w:val="hy-AM" w:eastAsia="en-US"/>
        </w:rPr>
        <w:t xml:space="preserve"> </w:t>
      </w:r>
      <w:r w:rsidRPr="00F6169E">
        <w:rPr>
          <w:rFonts w:ascii="GHEA Mariam" w:eastAsia="Calibri" w:hAnsi="GHEA Mariam" w:cs="Arial"/>
          <w:spacing w:val="-6"/>
          <w:sz w:val="24"/>
          <w:szCs w:val="24"/>
          <w:shd w:val="clear" w:color="auto" w:fill="FFFFFF"/>
          <w:lang w:val="hy-AM" w:eastAsia="en-US"/>
        </w:rPr>
        <w:t>ԱՊՐԱՆՔՆԵՐԻ</w:t>
      </w:r>
      <w:r w:rsidRPr="00F6169E">
        <w:rPr>
          <w:rFonts w:ascii="GHEA Mariam" w:eastAsia="Calibri" w:hAnsi="GHEA Mariam"/>
          <w:spacing w:val="-6"/>
          <w:sz w:val="24"/>
          <w:szCs w:val="24"/>
          <w:shd w:val="clear" w:color="auto" w:fill="FFFFFF"/>
          <w:lang w:val="hy-AM" w:eastAsia="en-US"/>
        </w:rPr>
        <w:t xml:space="preserve"> </w:t>
      </w:r>
      <w:r w:rsidRPr="00F6169E">
        <w:rPr>
          <w:rFonts w:ascii="GHEA Mariam" w:eastAsia="Calibri" w:hAnsi="GHEA Mariam" w:cs="Arial"/>
          <w:spacing w:val="-6"/>
          <w:sz w:val="24"/>
          <w:szCs w:val="24"/>
          <w:shd w:val="clear" w:color="auto" w:fill="FFFFFF"/>
          <w:lang w:val="hy-AM" w:eastAsia="en-US"/>
        </w:rPr>
        <w:t>ՓՈԽԱԴՐՄԱՆ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ՀԵՏԱԳԾԵԼԻՈՒԹՅՈՒՆՆ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ԱՊԱՀՈՎՈՂ</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ԱԶԳԱՅԻՆ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ՕՊԵՐԱՏՈՐԻՆ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pacing w:val="-6"/>
          <w:sz w:val="24"/>
          <w:szCs w:val="24"/>
          <w:shd w:val="clear" w:color="auto" w:fill="FFFFFF"/>
          <w:lang w:val="hy-AM" w:eastAsia="en-US"/>
        </w:rPr>
        <w:t>ՆԵՐԿԱՅԱՑՎՈՂ</w:t>
      </w:r>
      <w:r w:rsidRPr="00F6169E">
        <w:rPr>
          <w:rFonts w:ascii="GHEA Mariam" w:eastAsia="Calibri" w:hAnsi="GHEA Mariam"/>
          <w:spacing w:val="-6"/>
          <w:sz w:val="24"/>
          <w:szCs w:val="24"/>
          <w:shd w:val="clear" w:color="auto" w:fill="FFFFFF"/>
          <w:lang w:val="hy-AM" w:eastAsia="en-US"/>
        </w:rPr>
        <w:t xml:space="preserve"> </w:t>
      </w:r>
      <w:r w:rsidRPr="00F6169E">
        <w:rPr>
          <w:rFonts w:ascii="GHEA Mariam" w:eastAsia="Calibri" w:hAnsi="GHEA Mariam" w:cs="Arial"/>
          <w:spacing w:val="-6"/>
          <w:sz w:val="24"/>
          <w:szCs w:val="24"/>
          <w:shd w:val="clear" w:color="auto" w:fill="FFFFFF"/>
          <w:lang w:val="hy-AM" w:eastAsia="en-US"/>
        </w:rPr>
        <w:t>ՀԻՄՆԱԿԱՆ</w:t>
      </w:r>
      <w:r w:rsidRPr="00F6169E">
        <w:rPr>
          <w:rFonts w:ascii="GHEA Mariam" w:eastAsia="Calibri" w:hAnsi="GHEA Mariam"/>
          <w:spacing w:val="-6"/>
          <w:sz w:val="24"/>
          <w:szCs w:val="24"/>
          <w:shd w:val="clear" w:color="auto" w:fill="FFFFFF"/>
          <w:lang w:val="hy-AM" w:eastAsia="en-US"/>
        </w:rPr>
        <w:t xml:space="preserve"> </w:t>
      </w:r>
      <w:r w:rsidRPr="00F6169E">
        <w:rPr>
          <w:rFonts w:ascii="GHEA Mariam" w:eastAsia="Calibri" w:hAnsi="GHEA Mariam" w:cs="Arial"/>
          <w:spacing w:val="-6"/>
          <w:sz w:val="24"/>
          <w:szCs w:val="24"/>
          <w:shd w:val="clear" w:color="auto" w:fill="FFFFFF"/>
          <w:lang w:val="hy-AM" w:eastAsia="en-US"/>
        </w:rPr>
        <w:t>ՊԱՀԱՆՋՆԵՐԸ</w:t>
      </w:r>
      <w:r w:rsidRPr="00F6169E">
        <w:rPr>
          <w:rFonts w:ascii="GHEA Mariam" w:eastAsia="Calibri" w:hAnsi="GHEA Mariam"/>
          <w:spacing w:val="-6"/>
          <w:sz w:val="24"/>
          <w:szCs w:val="24"/>
          <w:shd w:val="clear" w:color="auto" w:fill="FFFFFF"/>
          <w:lang w:val="hy-AM" w:eastAsia="en-US"/>
        </w:rPr>
        <w:t xml:space="preserve">, </w:t>
      </w:r>
      <w:r w:rsidRPr="00F6169E">
        <w:rPr>
          <w:rFonts w:ascii="GHEA Mariam" w:eastAsia="Calibri" w:hAnsi="GHEA Mariam" w:cs="Arial"/>
          <w:spacing w:val="-6"/>
          <w:sz w:val="24"/>
          <w:szCs w:val="24"/>
          <w:shd w:val="clear" w:color="auto" w:fill="FFFFFF"/>
          <w:lang w:val="hy-AM" w:eastAsia="en-US"/>
        </w:rPr>
        <w:t>ԱԶԳԱՅԻՆ</w:t>
      </w:r>
      <w:r w:rsidRPr="00F6169E">
        <w:rPr>
          <w:rFonts w:ascii="GHEA Mariam" w:eastAsia="Calibri" w:hAnsi="GHEA Mariam"/>
          <w:spacing w:val="-6"/>
          <w:sz w:val="24"/>
          <w:szCs w:val="24"/>
          <w:shd w:val="clear" w:color="auto" w:fill="FFFFFF"/>
          <w:lang w:val="hy-AM" w:eastAsia="en-US"/>
        </w:rPr>
        <w:t xml:space="preserve"> </w:t>
      </w:r>
      <w:r w:rsidRPr="00F6169E">
        <w:rPr>
          <w:rFonts w:ascii="GHEA Mariam" w:eastAsia="Calibri" w:hAnsi="GHEA Mariam" w:cs="Arial"/>
          <w:spacing w:val="-6"/>
          <w:sz w:val="24"/>
          <w:szCs w:val="24"/>
          <w:shd w:val="clear" w:color="auto" w:fill="FFFFFF"/>
          <w:lang w:val="hy-AM" w:eastAsia="en-US"/>
        </w:rPr>
        <w:t>ՕՊԵՐԱՏՈՐԻ</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ԸՆՏՐՈՒԹՅԱՆ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ԸՆԹԱՑԱԿԱՐԳԸ</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ՀԱՍՏԱՏԵԼՈՒ</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ԵՎ</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ՎԵՐԱՀՍԿՈՂ</w:t>
      </w:r>
      <w:r w:rsidRPr="00F6169E">
        <w:rPr>
          <w:rFonts w:ascii="GHEA Mariam" w:eastAsia="Calibri" w:hAnsi="GHEA Mariam"/>
          <w:sz w:val="24"/>
          <w:szCs w:val="24"/>
          <w:shd w:val="clear" w:color="auto" w:fill="FFFFFF"/>
          <w:lang w:val="hy-AM" w:eastAsia="en-US"/>
        </w:rPr>
        <w:t xml:space="preserve"> </w:t>
      </w:r>
    </w:p>
    <w:p w:rsidR="00F6169E" w:rsidRDefault="00F6169E" w:rsidP="00F6169E">
      <w:pPr>
        <w:pStyle w:val="mechtex"/>
        <w:rPr>
          <w:rFonts w:ascii="GHEA Mariam" w:eastAsia="Calibri" w:hAnsi="GHEA Mariam" w:cs="Arial"/>
          <w:sz w:val="24"/>
          <w:szCs w:val="24"/>
          <w:shd w:val="clear" w:color="auto" w:fill="FFFFFF"/>
          <w:lang w:val="hy-AM" w:eastAsia="en-US"/>
        </w:rPr>
      </w:pPr>
      <w:r w:rsidRPr="00F6169E">
        <w:rPr>
          <w:rFonts w:ascii="GHEA Mariam" w:eastAsia="Calibri" w:hAnsi="GHEA Mariam" w:cs="Arial"/>
          <w:sz w:val="24"/>
          <w:szCs w:val="24"/>
          <w:shd w:val="clear" w:color="auto" w:fill="FFFFFF"/>
          <w:lang w:val="hy-AM" w:eastAsia="en-US"/>
        </w:rPr>
        <w:t>ՄԱՐՄԻՆ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ՍԱՀՄԱՆԵԼՈՒ</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ՄԱՍԻՆ</w:t>
      </w:r>
    </w:p>
    <w:p w:rsidR="00F6169E" w:rsidRPr="00F6169E" w:rsidRDefault="00F6169E" w:rsidP="00F6169E">
      <w:pPr>
        <w:pStyle w:val="mechtex"/>
        <w:rPr>
          <w:rFonts w:ascii="GHEA Mariam" w:eastAsia="Calibri" w:hAnsi="GHEA Mariam"/>
          <w:sz w:val="24"/>
          <w:szCs w:val="24"/>
          <w:shd w:val="clear" w:color="auto" w:fill="FFFFFF"/>
          <w:lang w:val="hy-AM" w:eastAsia="en-US"/>
        </w:rPr>
      </w:pPr>
      <w:r>
        <w:rPr>
          <w:rFonts w:ascii="GHEA Mariam" w:eastAsia="Calibri" w:hAnsi="GHEA Mariam" w:cs="Arial"/>
          <w:sz w:val="24"/>
          <w:szCs w:val="24"/>
          <w:shd w:val="clear" w:color="auto" w:fill="FFFFFF"/>
          <w:lang w:val="hy-AM" w:eastAsia="en-US"/>
        </w:rPr>
        <w:t>--------------------------------------------------------------------------------------------------------</w:t>
      </w:r>
    </w:p>
    <w:p w:rsidR="00F6169E" w:rsidRPr="00F6169E" w:rsidRDefault="00F6169E" w:rsidP="00F6169E">
      <w:pPr>
        <w:shd w:val="clear" w:color="auto" w:fill="FFFFFF"/>
        <w:tabs>
          <w:tab w:val="left" w:pos="6600"/>
        </w:tabs>
        <w:ind w:right="150"/>
        <w:rPr>
          <w:rFonts w:ascii="GHEA Grapalat" w:eastAsia="Calibri" w:hAnsi="GHEA Grapalat"/>
          <w:b/>
          <w:bCs/>
          <w:color w:val="000000"/>
          <w:sz w:val="24"/>
          <w:szCs w:val="24"/>
          <w:shd w:val="clear" w:color="auto" w:fill="FFFFFF"/>
          <w:lang w:val="hy-AM" w:eastAsia="en-US"/>
        </w:rPr>
      </w:pPr>
      <w:r w:rsidRPr="00F6169E">
        <w:rPr>
          <w:rFonts w:ascii="GHEA Grapalat" w:eastAsia="Calibri" w:hAnsi="GHEA Grapalat"/>
          <w:b/>
          <w:bCs/>
          <w:color w:val="000000"/>
          <w:sz w:val="24"/>
          <w:szCs w:val="24"/>
          <w:shd w:val="clear" w:color="auto" w:fill="FFFFFF"/>
          <w:lang w:val="hy-AM" w:eastAsia="en-US"/>
        </w:rPr>
        <w:tab/>
      </w:r>
    </w:p>
    <w:p w:rsidR="00F6169E" w:rsidRPr="00F6169E" w:rsidRDefault="00F6169E" w:rsidP="00F6169E">
      <w:pPr>
        <w:shd w:val="clear" w:color="auto" w:fill="FFFFFF"/>
        <w:tabs>
          <w:tab w:val="left" w:pos="6600"/>
        </w:tabs>
        <w:ind w:right="150"/>
        <w:rPr>
          <w:rFonts w:ascii="GHEA Grapalat" w:eastAsia="Calibri" w:hAnsi="GHEA Grapalat"/>
          <w:b/>
          <w:bCs/>
          <w:color w:val="000000"/>
          <w:sz w:val="24"/>
          <w:szCs w:val="24"/>
          <w:shd w:val="clear" w:color="auto" w:fill="FFFFFF"/>
          <w:lang w:val="hy-AM" w:eastAsia="en-US"/>
        </w:rPr>
      </w:pPr>
    </w:p>
    <w:p w:rsidR="00F6169E" w:rsidRPr="00F6169E" w:rsidRDefault="00F6169E" w:rsidP="00F6169E">
      <w:pPr>
        <w:shd w:val="clear" w:color="auto" w:fill="FFFFFF"/>
        <w:spacing w:line="360" w:lineRule="auto"/>
        <w:ind w:firstLine="709"/>
        <w:jc w:val="both"/>
        <w:rPr>
          <w:rFonts w:ascii="GHEA Mariam" w:eastAsia="MS Mincho" w:hAnsi="GHEA Mariam" w:cs="MS Mincho"/>
          <w:color w:val="000000"/>
          <w:sz w:val="24"/>
          <w:szCs w:val="24"/>
          <w:lang w:val="hy-AM" w:eastAsia="en-US"/>
        </w:rPr>
      </w:pPr>
      <w:r w:rsidRPr="00F6169E">
        <w:rPr>
          <w:rFonts w:ascii="GHEA Mariam" w:hAnsi="GHEA Mariam" w:cs="Sylfaen"/>
          <w:color w:val="000000"/>
          <w:sz w:val="24"/>
          <w:szCs w:val="24"/>
          <w:lang w:val="hy-AM" w:eastAsia="en-US"/>
        </w:rPr>
        <w:t xml:space="preserve">Հայաստանի Հանրապետության Սահմանադրության 146-րդ հոդվածին և </w:t>
      </w:r>
      <w:r w:rsidRPr="00F6169E">
        <w:rPr>
          <w:rFonts w:ascii="GHEA Mariam" w:eastAsia="Calibri" w:hAnsi="GHEA Mariam"/>
          <w:sz w:val="24"/>
          <w:szCs w:val="24"/>
          <w:lang w:val="hy-AM" w:eastAsia="en-US"/>
        </w:rPr>
        <w:t>«Եվրասիական տնտեսական միությունում ապրանքների փոխադրման հետագծե</w:t>
      </w:r>
      <w:r>
        <w:rPr>
          <w:rFonts w:ascii="GHEA Mariam" w:eastAsia="Calibri" w:hAnsi="GHEA Mariam"/>
          <w:sz w:val="24"/>
          <w:szCs w:val="24"/>
          <w:lang w:val="hy-AM" w:eastAsia="en-US"/>
        </w:rPr>
        <w:softHyphen/>
      </w:r>
      <w:r w:rsidRPr="00F6169E">
        <w:rPr>
          <w:rFonts w:ascii="GHEA Mariam" w:eastAsia="Calibri" w:hAnsi="GHEA Mariam"/>
          <w:sz w:val="24"/>
          <w:szCs w:val="24"/>
          <w:lang w:val="hy-AM" w:eastAsia="en-US"/>
        </w:rPr>
        <w:t>լիության նպատակով տեղորոշման կապարակնիքների օգտագործման մասին» համաձայնագրի 1-ին հոդվածի 5-րդ և 9-րդ պարբերություններին, 4-րդ, 5-րդ, 6-րդ, 9-րդ, 12-</w:t>
      </w:r>
      <w:r w:rsidRPr="00F6169E">
        <w:rPr>
          <w:rFonts w:ascii="GHEA Mariam" w:eastAsia="Calibri" w:hAnsi="GHEA Mariam"/>
          <w:spacing w:val="-4"/>
          <w:sz w:val="24"/>
          <w:szCs w:val="24"/>
          <w:lang w:val="hy-AM" w:eastAsia="en-US"/>
        </w:rPr>
        <w:t>րդ, 13-րդ հոդվածներին, 16-րդ հոդվածի 2-րդ կետին, 17-րդ հոդվածին, 18-րդ հոդվա</w:t>
      </w:r>
      <w:r w:rsidRPr="00F6169E">
        <w:rPr>
          <w:rFonts w:ascii="GHEA Mariam" w:eastAsia="Calibri" w:hAnsi="GHEA Mariam"/>
          <w:sz w:val="24"/>
          <w:szCs w:val="24"/>
          <w:lang w:val="hy-AM" w:eastAsia="en-US"/>
        </w:rPr>
        <w:t>ծի 3-րդ կետին</w:t>
      </w:r>
      <w:r w:rsidRPr="00F6169E">
        <w:rPr>
          <w:rFonts w:ascii="GHEA Mariam" w:hAnsi="GHEA Mariam" w:cs="Sylfaen"/>
          <w:color w:val="000000"/>
          <w:sz w:val="24"/>
          <w:szCs w:val="24"/>
          <w:lang w:val="hy-AM" w:eastAsia="en-US"/>
        </w:rPr>
        <w:t xml:space="preserve"> համապատասխան` </w:t>
      </w:r>
      <w:r w:rsidRPr="00F6169E">
        <w:rPr>
          <w:rFonts w:ascii="GHEA Mariam" w:eastAsia="Arial Unicode MS" w:hAnsi="GHEA Mariam" w:cs="Sylfaen"/>
          <w:color w:val="000000"/>
          <w:sz w:val="24"/>
          <w:szCs w:val="24"/>
          <w:shd w:val="clear" w:color="auto" w:fill="FFFFFF"/>
          <w:lang w:val="hy-AM" w:eastAsia="en-US"/>
        </w:rPr>
        <w:t>Հայաստանի</w:t>
      </w:r>
      <w:r w:rsidRPr="00F6169E">
        <w:rPr>
          <w:rFonts w:ascii="GHEA Mariam" w:eastAsia="Arial Unicode MS" w:hAnsi="GHEA Mariam" w:cs="Arial Armenian"/>
          <w:color w:val="000000"/>
          <w:sz w:val="24"/>
          <w:szCs w:val="24"/>
          <w:shd w:val="clear" w:color="auto" w:fill="FFFFFF"/>
          <w:lang w:val="hy-AM" w:eastAsia="en-US"/>
        </w:rPr>
        <w:t xml:space="preserve"> </w:t>
      </w:r>
      <w:r w:rsidRPr="00F6169E">
        <w:rPr>
          <w:rFonts w:ascii="GHEA Mariam" w:eastAsia="Arial Unicode MS" w:hAnsi="GHEA Mariam" w:cs="Sylfaen"/>
          <w:color w:val="000000"/>
          <w:sz w:val="24"/>
          <w:szCs w:val="24"/>
          <w:shd w:val="clear" w:color="auto" w:fill="FFFFFF"/>
          <w:lang w:val="hy-AM" w:eastAsia="en-US"/>
        </w:rPr>
        <w:t>Հանրապետության</w:t>
      </w:r>
      <w:r w:rsidRPr="00F6169E">
        <w:rPr>
          <w:rFonts w:ascii="GHEA Mariam" w:eastAsia="Arial Unicode MS" w:hAnsi="GHEA Mariam" w:cs="Arial Armenian"/>
          <w:color w:val="000000"/>
          <w:sz w:val="24"/>
          <w:szCs w:val="24"/>
          <w:shd w:val="clear" w:color="auto" w:fill="FFFFFF"/>
          <w:lang w:val="hy-AM" w:eastAsia="en-US"/>
        </w:rPr>
        <w:t xml:space="preserve"> </w:t>
      </w:r>
      <w:r w:rsidRPr="00F6169E">
        <w:rPr>
          <w:rFonts w:ascii="GHEA Mariam" w:eastAsia="Arial Unicode MS" w:hAnsi="GHEA Mariam" w:cs="Sylfaen"/>
          <w:color w:val="000000"/>
          <w:sz w:val="24"/>
          <w:szCs w:val="24"/>
          <w:shd w:val="clear" w:color="auto" w:fill="FFFFFF"/>
          <w:lang w:val="hy-AM" w:eastAsia="en-US"/>
        </w:rPr>
        <w:t>կառավարությունը</w:t>
      </w:r>
      <w:r w:rsidRPr="00F6169E">
        <w:rPr>
          <w:rFonts w:ascii="GHEA Mariam" w:eastAsia="Arial Unicode MS" w:hAnsi="GHEA Mariam" w:cs="Arial Armenian"/>
          <w:color w:val="000000"/>
          <w:sz w:val="24"/>
          <w:szCs w:val="24"/>
          <w:shd w:val="clear" w:color="auto" w:fill="FFFFFF"/>
          <w:lang w:val="hy-AM" w:eastAsia="en-US"/>
        </w:rPr>
        <w:t xml:space="preserve">   </w:t>
      </w:r>
      <w:r w:rsidRPr="00F6169E">
        <w:rPr>
          <w:rFonts w:ascii="GHEA Mariam" w:eastAsia="Arial Unicode MS" w:hAnsi="GHEA Mariam" w:cs="Sylfaen"/>
          <w:color w:val="000000"/>
          <w:sz w:val="24"/>
          <w:szCs w:val="24"/>
          <w:shd w:val="clear" w:color="auto" w:fill="FFFFFF"/>
          <w:lang w:val="hy-AM" w:eastAsia="en-US"/>
        </w:rPr>
        <w:t>ո</w:t>
      </w:r>
      <w:r w:rsidRPr="00F6169E">
        <w:rPr>
          <w:rFonts w:ascii="GHEA Mariam" w:eastAsia="Arial Unicode MS" w:hAnsi="GHEA Mariam" w:cs="Arial Armenian"/>
          <w:color w:val="000000"/>
          <w:sz w:val="24"/>
          <w:szCs w:val="24"/>
          <w:shd w:val="clear" w:color="auto" w:fill="FFFFFF"/>
          <w:lang w:val="hy-AM" w:eastAsia="en-US"/>
        </w:rPr>
        <w:t xml:space="preserve"> </w:t>
      </w:r>
      <w:r w:rsidRPr="00F6169E">
        <w:rPr>
          <w:rFonts w:ascii="GHEA Mariam" w:eastAsia="Arial Unicode MS" w:hAnsi="GHEA Mariam" w:cs="Sylfaen"/>
          <w:color w:val="000000"/>
          <w:sz w:val="24"/>
          <w:szCs w:val="24"/>
          <w:shd w:val="clear" w:color="auto" w:fill="FFFFFF"/>
          <w:lang w:val="hy-AM" w:eastAsia="en-US"/>
        </w:rPr>
        <w:t>ր</w:t>
      </w:r>
      <w:r w:rsidRPr="00F6169E">
        <w:rPr>
          <w:rFonts w:ascii="GHEA Mariam" w:eastAsia="Arial Unicode MS" w:hAnsi="GHEA Mariam" w:cs="Arial Armenian"/>
          <w:color w:val="000000"/>
          <w:sz w:val="24"/>
          <w:szCs w:val="24"/>
          <w:shd w:val="clear" w:color="auto" w:fill="FFFFFF"/>
          <w:lang w:val="hy-AM" w:eastAsia="en-US"/>
        </w:rPr>
        <w:t xml:space="preserve"> </w:t>
      </w:r>
      <w:r w:rsidRPr="00F6169E">
        <w:rPr>
          <w:rFonts w:ascii="GHEA Mariam" w:eastAsia="Arial Unicode MS" w:hAnsi="GHEA Mariam" w:cs="Sylfaen"/>
          <w:color w:val="000000"/>
          <w:sz w:val="24"/>
          <w:szCs w:val="24"/>
          <w:shd w:val="clear" w:color="auto" w:fill="FFFFFF"/>
          <w:lang w:val="hy-AM" w:eastAsia="en-US"/>
        </w:rPr>
        <w:t>ո</w:t>
      </w:r>
      <w:r w:rsidRPr="00F6169E">
        <w:rPr>
          <w:rFonts w:ascii="GHEA Mariam" w:eastAsia="Arial Unicode MS" w:hAnsi="GHEA Mariam" w:cs="Arial Armenian"/>
          <w:color w:val="000000"/>
          <w:sz w:val="24"/>
          <w:szCs w:val="24"/>
          <w:shd w:val="clear" w:color="auto" w:fill="FFFFFF"/>
          <w:lang w:val="hy-AM" w:eastAsia="en-US"/>
        </w:rPr>
        <w:t xml:space="preserve"> </w:t>
      </w:r>
      <w:r w:rsidRPr="00F6169E">
        <w:rPr>
          <w:rFonts w:ascii="GHEA Mariam" w:eastAsia="Arial Unicode MS" w:hAnsi="GHEA Mariam" w:cs="Sylfaen"/>
          <w:color w:val="000000"/>
          <w:sz w:val="24"/>
          <w:szCs w:val="24"/>
          <w:shd w:val="clear" w:color="auto" w:fill="FFFFFF"/>
          <w:lang w:val="hy-AM" w:eastAsia="en-US"/>
        </w:rPr>
        <w:t>շ</w:t>
      </w:r>
      <w:r w:rsidRPr="00F6169E">
        <w:rPr>
          <w:rFonts w:ascii="GHEA Mariam" w:eastAsia="Arial Unicode MS" w:hAnsi="GHEA Mariam" w:cs="Arial Armenian"/>
          <w:color w:val="000000"/>
          <w:sz w:val="24"/>
          <w:szCs w:val="24"/>
          <w:shd w:val="clear" w:color="auto" w:fill="FFFFFF"/>
          <w:lang w:val="hy-AM" w:eastAsia="en-US"/>
        </w:rPr>
        <w:t xml:space="preserve"> </w:t>
      </w:r>
      <w:r w:rsidRPr="00F6169E">
        <w:rPr>
          <w:rFonts w:ascii="GHEA Mariam" w:eastAsia="Arial Unicode MS" w:hAnsi="GHEA Mariam" w:cs="Sylfaen"/>
          <w:color w:val="000000"/>
          <w:sz w:val="24"/>
          <w:szCs w:val="24"/>
          <w:shd w:val="clear" w:color="auto" w:fill="FFFFFF"/>
          <w:lang w:val="hy-AM" w:eastAsia="en-US"/>
        </w:rPr>
        <w:t>ու</w:t>
      </w:r>
      <w:r w:rsidRPr="00F6169E">
        <w:rPr>
          <w:rFonts w:ascii="GHEA Mariam" w:eastAsia="Arial Unicode MS" w:hAnsi="GHEA Mariam" w:cs="Arial Armenian"/>
          <w:color w:val="000000"/>
          <w:sz w:val="24"/>
          <w:szCs w:val="24"/>
          <w:shd w:val="clear" w:color="auto" w:fill="FFFFFF"/>
          <w:lang w:val="hy-AM" w:eastAsia="en-US"/>
        </w:rPr>
        <w:t xml:space="preserve"> </w:t>
      </w:r>
      <w:r w:rsidRPr="00F6169E">
        <w:rPr>
          <w:rFonts w:ascii="GHEA Mariam" w:eastAsia="Arial Unicode MS" w:hAnsi="GHEA Mariam" w:cs="Sylfaen"/>
          <w:color w:val="000000"/>
          <w:sz w:val="24"/>
          <w:szCs w:val="24"/>
          <w:shd w:val="clear" w:color="auto" w:fill="FFFFFF"/>
          <w:lang w:val="hy-AM" w:eastAsia="en-US"/>
        </w:rPr>
        <w:t>մ</w:t>
      </w:r>
      <w:r w:rsidRPr="00F6169E">
        <w:rPr>
          <w:rFonts w:ascii="GHEA Mariam" w:eastAsia="Arial Unicode MS" w:hAnsi="GHEA Mariam" w:cs="Arial Armenian"/>
          <w:color w:val="000000"/>
          <w:sz w:val="24"/>
          <w:szCs w:val="24"/>
          <w:shd w:val="clear" w:color="auto" w:fill="FFFFFF"/>
          <w:lang w:val="hy-AM" w:eastAsia="en-US"/>
        </w:rPr>
        <w:t xml:space="preserve">   </w:t>
      </w:r>
      <w:r w:rsidRPr="00F6169E">
        <w:rPr>
          <w:rFonts w:ascii="GHEA Mariam" w:eastAsia="Arial Unicode MS" w:hAnsi="GHEA Mariam" w:cs="Sylfaen"/>
          <w:color w:val="000000"/>
          <w:sz w:val="24"/>
          <w:szCs w:val="24"/>
          <w:shd w:val="clear" w:color="auto" w:fill="FFFFFF"/>
          <w:lang w:val="hy-AM" w:eastAsia="en-US"/>
        </w:rPr>
        <w:t>է</w:t>
      </w:r>
      <w:r w:rsidRPr="00F6169E">
        <w:rPr>
          <w:rFonts w:ascii="GHEA Mariam" w:eastAsia="Arial Unicode MS" w:hAnsi="GHEA Mariam" w:cs="Arial Armenian"/>
          <w:color w:val="000000"/>
          <w:sz w:val="24"/>
          <w:szCs w:val="24"/>
          <w:shd w:val="clear" w:color="auto" w:fill="FFFFFF"/>
          <w:lang w:val="hy-AM" w:eastAsia="en-US"/>
        </w:rPr>
        <w:t>.</w:t>
      </w:r>
    </w:p>
    <w:p w:rsidR="00F6169E" w:rsidRPr="00F6169E" w:rsidRDefault="00F6169E" w:rsidP="00F6169E">
      <w:pPr>
        <w:shd w:val="clear" w:color="auto" w:fill="FFFFFF"/>
        <w:spacing w:line="360" w:lineRule="auto"/>
        <w:ind w:firstLine="709"/>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1. Հաստատել՝</w:t>
      </w:r>
    </w:p>
    <w:p w:rsidR="00F6169E" w:rsidRPr="00F6169E" w:rsidRDefault="00F6169E" w:rsidP="00F6169E">
      <w:pPr>
        <w:shd w:val="clear" w:color="auto" w:fill="FFFFFF"/>
        <w:spacing w:line="360" w:lineRule="auto"/>
        <w:ind w:firstLine="709"/>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 xml:space="preserve">1) </w:t>
      </w:r>
      <w:r w:rsidRPr="00F6169E">
        <w:rPr>
          <w:rFonts w:ascii="GHEA Mariam" w:hAnsi="GHEA Mariam" w:cs="Sylfaen"/>
          <w:color w:val="000000"/>
          <w:spacing w:val="-4"/>
          <w:sz w:val="24"/>
          <w:szCs w:val="24"/>
          <w:lang w:val="hy-AM" w:eastAsia="en-US"/>
        </w:rPr>
        <w:t>Եվրասիական տնտեսական միությունում տեղորոշման կապարակնիք</w:t>
      </w:r>
      <w:r w:rsidRPr="00F6169E">
        <w:rPr>
          <w:rFonts w:ascii="GHEA Mariam" w:hAnsi="GHEA Mariam" w:cs="Sylfaen"/>
          <w:color w:val="000000"/>
          <w:sz w:val="24"/>
          <w:szCs w:val="24"/>
          <w:lang w:val="hy-AM" w:eastAsia="en-US"/>
        </w:rPr>
        <w:t>ների օգտագործմամբ ապրանքների փոխադրման հետագծելիությունն ապահովող</w:t>
      </w:r>
      <w:r>
        <w:rPr>
          <w:rFonts w:ascii="GHEA Mariam" w:hAnsi="GHEA Mariam" w:cs="Sylfaen"/>
          <w:color w:val="000000"/>
          <w:sz w:val="24"/>
          <w:szCs w:val="24"/>
          <w:lang w:val="hy-AM" w:eastAsia="en-US"/>
        </w:rPr>
        <w:t xml:space="preserve"> </w:t>
      </w:r>
      <w:r w:rsidRPr="00F6169E">
        <w:rPr>
          <w:rFonts w:ascii="GHEA Mariam" w:hAnsi="GHEA Mariam" w:cs="Sylfaen"/>
          <w:color w:val="000000"/>
          <w:spacing w:val="-2"/>
          <w:sz w:val="24"/>
          <w:szCs w:val="24"/>
          <w:lang w:val="hy-AM" w:eastAsia="en-US"/>
        </w:rPr>
        <w:t>ազգային օպերատորին (այսուհետ` ա</w:t>
      </w:r>
      <w:r w:rsidRPr="00F6169E">
        <w:rPr>
          <w:rFonts w:ascii="GHEA Mariam" w:hAnsi="GHEA Mariam" w:cs="Sylfaen"/>
          <w:color w:val="000000"/>
          <w:spacing w:val="-2"/>
          <w:sz w:val="24"/>
          <w:szCs w:val="24"/>
          <w:lang w:val="hy-AM" w:eastAsia="en-US"/>
        </w:rPr>
        <w:t>զգային օպերատոր) ներկայացվող հիմնական</w:t>
      </w:r>
      <w:r w:rsidRPr="00F6169E">
        <w:rPr>
          <w:rFonts w:ascii="GHEA Mariam" w:hAnsi="GHEA Mariam" w:cs="Sylfaen"/>
          <w:color w:val="000000"/>
          <w:sz w:val="24"/>
          <w:szCs w:val="24"/>
          <w:lang w:val="hy-AM" w:eastAsia="en-US"/>
        </w:rPr>
        <w:t xml:space="preserve"> պահանջները՝ համաձայն N 1 հավելվածի.</w:t>
      </w:r>
    </w:p>
    <w:p w:rsidR="00F6169E" w:rsidRPr="00F6169E" w:rsidRDefault="00F6169E" w:rsidP="00F6169E">
      <w:pPr>
        <w:shd w:val="clear" w:color="auto" w:fill="FFFFFF"/>
        <w:spacing w:line="360" w:lineRule="auto"/>
        <w:ind w:firstLine="709"/>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lastRenderedPageBreak/>
        <w:t xml:space="preserve">2) </w:t>
      </w:r>
      <w:r w:rsidRPr="00F6169E">
        <w:rPr>
          <w:rFonts w:ascii="GHEA Mariam" w:hAnsi="GHEA Mariam" w:cs="Sylfaen"/>
          <w:color w:val="000000"/>
          <w:spacing w:val="-4"/>
          <w:sz w:val="24"/>
          <w:szCs w:val="24"/>
          <w:lang w:val="hy-AM" w:eastAsia="en-US"/>
        </w:rPr>
        <w:t>Եվրասիական տնտեսական միությունում տեղորոշման կապարակնիքն</w:t>
      </w:r>
      <w:r w:rsidRPr="00F6169E">
        <w:rPr>
          <w:rFonts w:ascii="GHEA Mariam" w:hAnsi="GHEA Mariam" w:cs="Sylfaen"/>
          <w:color w:val="000000"/>
          <w:sz w:val="24"/>
          <w:szCs w:val="24"/>
          <w:lang w:val="hy-AM" w:eastAsia="en-US"/>
        </w:rPr>
        <w:t>երի օգտագործմամբ ապրանքների փոխադր</w:t>
      </w:r>
      <w:r>
        <w:rPr>
          <w:rFonts w:ascii="GHEA Mariam" w:hAnsi="GHEA Mariam" w:cs="Sylfaen"/>
          <w:color w:val="000000"/>
          <w:sz w:val="24"/>
          <w:szCs w:val="24"/>
          <w:lang w:val="hy-AM" w:eastAsia="en-US"/>
        </w:rPr>
        <w:t>ման հետագծելիությունն ապահովող ա</w:t>
      </w:r>
      <w:r w:rsidRPr="00F6169E">
        <w:rPr>
          <w:rFonts w:ascii="GHEA Mariam" w:hAnsi="GHEA Mariam" w:cs="Sylfaen"/>
          <w:color w:val="000000"/>
          <w:sz w:val="24"/>
          <w:szCs w:val="24"/>
          <w:lang w:val="hy-AM" w:eastAsia="en-US"/>
        </w:rPr>
        <w:t>զգային օպերատորի ընտրության ընթացակարգը՝ համաձայն N 2 հավելվածի:</w:t>
      </w:r>
    </w:p>
    <w:p w:rsidR="00F6169E" w:rsidRPr="00F6169E" w:rsidRDefault="00F6169E" w:rsidP="00F6169E">
      <w:pPr>
        <w:shd w:val="clear" w:color="auto" w:fill="FFFFFF"/>
        <w:spacing w:line="360" w:lineRule="auto"/>
        <w:ind w:firstLine="709"/>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2. Սահմանել, որ`</w:t>
      </w:r>
    </w:p>
    <w:p w:rsidR="00F6169E" w:rsidRPr="00F6169E" w:rsidRDefault="00F6169E" w:rsidP="005615C0">
      <w:pPr>
        <w:shd w:val="clear" w:color="auto" w:fill="FFFFFF"/>
        <w:spacing w:line="360" w:lineRule="auto"/>
        <w:ind w:firstLine="709"/>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1) «Եվրասիական տնտեսական միությունում ապրանքների փոխադրման հետագծելիության նպատակով տեղորոշման կապարակնիքների օգտագործման մասին</w:t>
      </w:r>
      <w:r w:rsidRPr="00F6169E">
        <w:rPr>
          <w:rFonts w:ascii="GHEA Mariam" w:hAnsi="GHEA Mariam" w:cs="Sylfaen"/>
          <w:color w:val="000000"/>
          <w:spacing w:val="-6"/>
          <w:sz w:val="24"/>
          <w:szCs w:val="24"/>
          <w:lang w:val="hy-AM" w:eastAsia="en-US"/>
        </w:rPr>
        <w:t>» համաձայնագրի 1-ին հոդվածի 5-րդ պարբերությամբ սահմանված վերահսկող</w:t>
      </w:r>
      <w:r w:rsidRPr="00F6169E">
        <w:rPr>
          <w:rFonts w:ascii="GHEA Mariam" w:hAnsi="GHEA Mariam" w:cs="Sylfaen"/>
          <w:color w:val="000000"/>
          <w:sz w:val="24"/>
          <w:szCs w:val="24"/>
          <w:lang w:val="hy-AM" w:eastAsia="en-US"/>
        </w:rPr>
        <w:t xml:space="preserve"> մարմինը Հայաստանի Հանրապետության պետական եկամուտների կոմիտեն է.</w:t>
      </w:r>
    </w:p>
    <w:p w:rsidR="00F6169E" w:rsidRPr="00F6169E" w:rsidRDefault="00F6169E" w:rsidP="00F6169E">
      <w:pPr>
        <w:shd w:val="clear" w:color="auto" w:fill="FFFFFF"/>
        <w:spacing w:line="360" w:lineRule="auto"/>
        <w:ind w:firstLine="709"/>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 xml:space="preserve">2) Հայաստանի Հանրապետության </w:t>
      </w:r>
      <w:r>
        <w:rPr>
          <w:rFonts w:ascii="GHEA Mariam" w:hAnsi="GHEA Mariam" w:cs="Sylfaen"/>
          <w:color w:val="000000"/>
          <w:sz w:val="24"/>
          <w:szCs w:val="24"/>
          <w:lang w:val="hy-AM" w:eastAsia="en-US"/>
        </w:rPr>
        <w:t xml:space="preserve">վարչապետի որոշմամբ ստեղծվում է </w:t>
      </w:r>
      <w:r w:rsidRPr="00265B73">
        <w:rPr>
          <w:rFonts w:ascii="GHEA Mariam" w:hAnsi="GHEA Mariam" w:cs="Sylfaen"/>
          <w:color w:val="000000"/>
          <w:spacing w:val="-2"/>
          <w:sz w:val="24"/>
          <w:szCs w:val="24"/>
          <w:lang w:val="hy-AM" w:eastAsia="en-US"/>
        </w:rPr>
        <w:t>ա</w:t>
      </w:r>
      <w:r w:rsidRPr="00F6169E">
        <w:rPr>
          <w:rFonts w:ascii="GHEA Mariam" w:hAnsi="GHEA Mariam" w:cs="Sylfaen"/>
          <w:color w:val="000000"/>
          <w:spacing w:val="-2"/>
          <w:sz w:val="24"/>
          <w:szCs w:val="24"/>
          <w:lang w:val="hy-AM" w:eastAsia="en-US"/>
        </w:rPr>
        <w:t>զգային օպերատորի ընտրության միջգերատ</w:t>
      </w:r>
      <w:r w:rsidRPr="00265B73">
        <w:rPr>
          <w:rFonts w:ascii="GHEA Mariam" w:hAnsi="GHEA Mariam" w:cs="Sylfaen"/>
          <w:color w:val="000000"/>
          <w:spacing w:val="-2"/>
          <w:sz w:val="24"/>
          <w:szCs w:val="24"/>
          <w:lang w:val="hy-AM" w:eastAsia="en-US"/>
        </w:rPr>
        <w:t>եսչական հանձնաժողով (այսուհե</w:t>
      </w:r>
      <w:r>
        <w:rPr>
          <w:rFonts w:ascii="GHEA Mariam" w:hAnsi="GHEA Mariam" w:cs="Sylfaen"/>
          <w:color w:val="000000"/>
          <w:sz w:val="24"/>
          <w:szCs w:val="24"/>
          <w:lang w:val="hy-AM" w:eastAsia="en-US"/>
        </w:rPr>
        <w:t>տ` հ</w:t>
      </w:r>
      <w:r w:rsidRPr="00F6169E">
        <w:rPr>
          <w:rFonts w:ascii="GHEA Mariam" w:hAnsi="GHEA Mariam" w:cs="Sylfaen"/>
          <w:color w:val="000000"/>
          <w:sz w:val="24"/>
          <w:szCs w:val="24"/>
          <w:lang w:val="hy-AM" w:eastAsia="en-US"/>
        </w:rPr>
        <w:t>անձնաժողով), որ</w:t>
      </w:r>
      <w:r w:rsidR="00265B73">
        <w:rPr>
          <w:rFonts w:ascii="GHEA Mariam" w:hAnsi="GHEA Mariam" w:cs="Sylfaen"/>
          <w:color w:val="000000"/>
          <w:sz w:val="24"/>
          <w:szCs w:val="24"/>
          <w:lang w:val="hy-AM" w:eastAsia="en-US"/>
        </w:rPr>
        <w:t>ն ընտրում է ա</w:t>
      </w:r>
      <w:r w:rsidRPr="00F6169E">
        <w:rPr>
          <w:rFonts w:ascii="GHEA Mariam" w:hAnsi="GHEA Mariam" w:cs="Sylfaen"/>
          <w:color w:val="000000"/>
          <w:sz w:val="24"/>
          <w:szCs w:val="24"/>
          <w:lang w:val="hy-AM" w:eastAsia="en-US"/>
        </w:rPr>
        <w:t>զ</w:t>
      </w:r>
      <w:r w:rsidR="00265B73">
        <w:rPr>
          <w:rFonts w:ascii="GHEA Mariam" w:hAnsi="GHEA Mariam" w:cs="Sylfaen"/>
          <w:color w:val="000000"/>
          <w:sz w:val="24"/>
          <w:szCs w:val="24"/>
          <w:lang w:val="hy-AM" w:eastAsia="en-US"/>
        </w:rPr>
        <w:t>գային օպերատորին և հրապա</w:t>
      </w:r>
      <w:r w:rsidR="00265B73">
        <w:rPr>
          <w:rFonts w:ascii="GHEA Mariam" w:hAnsi="GHEA Mariam" w:cs="Sylfaen"/>
          <w:color w:val="000000"/>
          <w:sz w:val="24"/>
          <w:szCs w:val="24"/>
          <w:lang w:val="hy-AM" w:eastAsia="en-US"/>
        </w:rPr>
        <w:softHyphen/>
        <w:t>րակում ա</w:t>
      </w:r>
      <w:r w:rsidRPr="00F6169E">
        <w:rPr>
          <w:rFonts w:ascii="GHEA Mariam" w:hAnsi="GHEA Mariam" w:cs="Sylfaen"/>
          <w:color w:val="000000"/>
          <w:sz w:val="24"/>
          <w:szCs w:val="24"/>
          <w:lang w:val="hy-AM" w:eastAsia="en-US"/>
        </w:rPr>
        <w:t>զգային օպերատորի կողմից մշակվող՝ էլեկտրոնային կառավարման համակարգին ներ</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կայացվող պահանջները։</w:t>
      </w:r>
    </w:p>
    <w:p w:rsidR="00F6169E" w:rsidRPr="00F6169E" w:rsidRDefault="00F6169E" w:rsidP="00F6169E">
      <w:pPr>
        <w:shd w:val="clear" w:color="auto" w:fill="FFFFFF"/>
        <w:spacing w:line="360" w:lineRule="auto"/>
        <w:ind w:firstLine="709"/>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 xml:space="preserve">3. </w:t>
      </w:r>
      <w:r w:rsidRPr="00F6169E">
        <w:rPr>
          <w:rFonts w:ascii="GHEA Mariam" w:hAnsi="GHEA Mariam" w:cs="Sylfaen"/>
          <w:color w:val="000000"/>
          <w:spacing w:val="-6"/>
          <w:sz w:val="24"/>
          <w:szCs w:val="24"/>
          <w:lang w:val="hy-AM" w:eastAsia="en-US"/>
        </w:rPr>
        <w:t>Սույն որոշումն ուժի մեջ է մտնում պաշտոնական հրապարակմանը հաջորդող օրվանից</w:t>
      </w:r>
      <w:r w:rsidRPr="00F6169E">
        <w:rPr>
          <w:rFonts w:ascii="GHEA Mariam" w:hAnsi="GHEA Mariam" w:cs="Sylfaen"/>
          <w:color w:val="000000"/>
          <w:sz w:val="24"/>
          <w:szCs w:val="24"/>
          <w:lang w:val="hy-AM" w:eastAsia="en-US"/>
        </w:rPr>
        <w:t>:</w:t>
      </w:r>
    </w:p>
    <w:p w:rsidR="00F6169E" w:rsidRPr="00F6169E" w:rsidRDefault="00F6169E" w:rsidP="00F6169E">
      <w:pPr>
        <w:spacing w:line="360" w:lineRule="auto"/>
        <w:jc w:val="both"/>
        <w:rPr>
          <w:rFonts w:ascii="GHEA Grapalat" w:hAnsi="GHEA Grapalat" w:cs="Sylfaen"/>
          <w:color w:val="000000"/>
          <w:sz w:val="24"/>
          <w:szCs w:val="24"/>
          <w:lang w:val="hy-AM" w:eastAsia="en-US"/>
        </w:rPr>
      </w:pPr>
    </w:p>
    <w:p w:rsidR="00F6169E" w:rsidRPr="00F6169E" w:rsidRDefault="00F6169E" w:rsidP="00F6169E">
      <w:pPr>
        <w:spacing w:line="360" w:lineRule="auto"/>
        <w:jc w:val="both"/>
        <w:rPr>
          <w:rFonts w:ascii="GHEA Grapalat" w:hAnsi="GHEA Grapalat" w:cs="Sylfaen"/>
          <w:color w:val="000000"/>
          <w:sz w:val="24"/>
          <w:szCs w:val="24"/>
          <w:lang w:val="hy-AM" w:eastAsia="en-US"/>
        </w:rPr>
      </w:pPr>
    </w:p>
    <w:p w:rsidR="00F6169E" w:rsidRPr="000D5CEE" w:rsidRDefault="00F6169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6169E" w:rsidRPr="000D5CEE" w:rsidRDefault="00F6169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6169E" w:rsidRPr="00EF7ACC" w:rsidRDefault="00F6169E" w:rsidP="00B46EE8">
      <w:pPr>
        <w:pStyle w:val="mechtex"/>
        <w:jc w:val="left"/>
        <w:rPr>
          <w:rFonts w:ascii="GHEA Mariam" w:hAnsi="GHEA Mariam" w:cs="Sylfaen"/>
          <w:sz w:val="24"/>
          <w:szCs w:val="24"/>
          <w:lang w:val="hy-AM"/>
        </w:rPr>
      </w:pPr>
    </w:p>
    <w:p w:rsidR="00F6169E" w:rsidRPr="001531E2" w:rsidRDefault="00F6169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6169E" w:rsidRDefault="00F6169E" w:rsidP="00F6169E">
      <w:pPr>
        <w:shd w:val="clear" w:color="auto" w:fill="FFFFFF"/>
        <w:tabs>
          <w:tab w:val="left" w:pos="993"/>
        </w:tabs>
        <w:spacing w:line="360" w:lineRule="auto"/>
        <w:ind w:firstLine="567"/>
        <w:jc w:val="both"/>
        <w:rPr>
          <w:rFonts w:ascii="GHEA Grapalat" w:eastAsiaTheme="minorHAnsi" w:hAnsi="GHEA Grapalat" w:cstheme="minorBidi"/>
          <w:color w:val="000000"/>
          <w:sz w:val="24"/>
          <w:szCs w:val="24"/>
          <w:lang w:val="hy-AM" w:eastAsia="hy-AM"/>
        </w:rPr>
        <w:sectPr w:rsidR="00F6169E"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F6169E" w:rsidRPr="00F6169E" w:rsidRDefault="00F6169E" w:rsidP="00F6169E">
      <w:pPr>
        <w:shd w:val="clear" w:color="auto" w:fill="FFFFFF"/>
        <w:tabs>
          <w:tab w:val="left" w:pos="993"/>
        </w:tabs>
        <w:spacing w:line="360" w:lineRule="auto"/>
        <w:ind w:firstLine="567"/>
        <w:jc w:val="both"/>
        <w:rPr>
          <w:rFonts w:ascii="GHEA Grapalat" w:eastAsiaTheme="minorHAnsi" w:hAnsi="GHEA Grapalat" w:cstheme="minorBidi"/>
          <w:color w:val="000000"/>
          <w:sz w:val="24"/>
          <w:szCs w:val="24"/>
          <w:lang w:val="hy-AM" w:eastAsia="hy-AM"/>
        </w:rPr>
      </w:pPr>
    </w:p>
    <w:p w:rsidR="000E184D" w:rsidRPr="00F6169E" w:rsidRDefault="000E184D" w:rsidP="008B6492">
      <w:pPr>
        <w:pStyle w:val="mechtex"/>
        <w:ind w:left="5760" w:hanging="231"/>
        <w:jc w:val="left"/>
        <w:rPr>
          <w:rFonts w:ascii="GHEA Mariam" w:hAnsi="GHEA Mariam"/>
          <w:spacing w:val="-8"/>
          <w:sz w:val="24"/>
          <w:szCs w:val="24"/>
          <w:lang w:val="en-GB"/>
        </w:rPr>
      </w:pPr>
      <w:r>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r w:rsidR="00F6169E">
        <w:rPr>
          <w:rFonts w:ascii="GHEA Mariam" w:hAnsi="GHEA Mariam"/>
          <w:spacing w:val="-8"/>
          <w:sz w:val="24"/>
          <w:szCs w:val="24"/>
          <w:lang w:val="hy-AM"/>
        </w:rPr>
        <w:t xml:space="preserve"> </w:t>
      </w:r>
      <w:r w:rsidR="00F6169E">
        <w:rPr>
          <w:rFonts w:ascii="GHEA Mariam" w:hAnsi="GHEA Mariam"/>
          <w:spacing w:val="-8"/>
          <w:sz w:val="24"/>
          <w:szCs w:val="24"/>
          <w:lang w:val="en-GB"/>
        </w:rPr>
        <w:t>N 1</w:t>
      </w:r>
    </w:p>
    <w:p w:rsidR="000E184D" w:rsidRPr="001C06C9" w:rsidRDefault="000E184D">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0E184D" w:rsidRPr="00FE3D01" w:rsidRDefault="000E184D"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008B6492">
        <w:rPr>
          <w:rFonts w:ascii="GHEA Mariam" w:hAnsi="GHEA Mariam"/>
          <w:spacing w:val="-2"/>
          <w:sz w:val="24"/>
          <w:szCs w:val="24"/>
          <w:lang w:val="hy-AM"/>
        </w:rPr>
        <w:t xml:space="preserve"> </w:t>
      </w:r>
      <w:r>
        <w:rPr>
          <w:rFonts w:ascii="GHEA Mariam" w:hAnsi="GHEA Mariam"/>
          <w:spacing w:val="-2"/>
          <w:sz w:val="24"/>
          <w:szCs w:val="24"/>
          <w:lang w:val="hy-AM"/>
        </w:rPr>
        <w:t xml:space="preserve">  հունվարի 12</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Ն</w:t>
      </w:r>
      <w:r w:rsidR="008B6492">
        <w:rPr>
          <w:rFonts w:ascii="GHEA Mariam" w:hAnsi="GHEA Mariam"/>
          <w:spacing w:val="-2"/>
          <w:sz w:val="24"/>
          <w:szCs w:val="24"/>
          <w:lang w:val="hy-AM"/>
        </w:rPr>
        <w:t xml:space="preserve"> </w:t>
      </w:r>
      <w:r w:rsidRPr="000165AF">
        <w:rPr>
          <w:rFonts w:ascii="GHEA Mariam" w:hAnsi="GHEA Mariam"/>
          <w:spacing w:val="-2"/>
          <w:sz w:val="24"/>
          <w:szCs w:val="24"/>
          <w:lang w:val="hy-AM"/>
        </w:rPr>
        <w:t>որոշման</w:t>
      </w:r>
    </w:p>
    <w:p w:rsidR="000E184D" w:rsidRPr="006F6A3A" w:rsidRDefault="000E184D" w:rsidP="008B1A13">
      <w:pPr>
        <w:pStyle w:val="mechtex"/>
        <w:rPr>
          <w:rFonts w:ascii="GHEA Mariam" w:hAnsi="GHEA Mariam" w:cs="Sylfaen"/>
          <w:b/>
          <w:sz w:val="40"/>
          <w:szCs w:val="40"/>
          <w:lang w:val="hy-AM"/>
        </w:rPr>
      </w:pPr>
    </w:p>
    <w:p w:rsidR="00F6169E" w:rsidRPr="00F6169E" w:rsidRDefault="00F6169E" w:rsidP="00F6169E">
      <w:pPr>
        <w:pStyle w:val="mechtex"/>
        <w:rPr>
          <w:rFonts w:ascii="GHEA Mariam" w:eastAsia="Calibri" w:hAnsi="GHEA Mariam"/>
          <w:sz w:val="24"/>
          <w:szCs w:val="24"/>
          <w:shd w:val="clear" w:color="auto" w:fill="FFFFFF"/>
          <w:lang w:val="hy-AM" w:eastAsia="en-US"/>
        </w:rPr>
      </w:pPr>
      <w:r w:rsidRPr="00F6169E">
        <w:rPr>
          <w:rFonts w:ascii="GHEA Mariam" w:eastAsia="Calibri" w:hAnsi="GHEA Mariam" w:cs="Arial"/>
          <w:sz w:val="24"/>
          <w:szCs w:val="24"/>
          <w:shd w:val="clear" w:color="auto" w:fill="FFFFFF"/>
          <w:lang w:val="hy-AM" w:eastAsia="en-US"/>
        </w:rPr>
        <w:t>ԵՎՐԱՍԻԱԿԱՆ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ՏՆՏԵՍԱԿԱՆ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ՄԻՈՒԹՅՈՒՆՈՒՄ</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ՏԵՂՈՐՈՇՄԱՆ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ԿԱՊԱՐԱԿՆԻՔՆԵՐԻ</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ՕԳՏԱԳՈՐԾՄԱՄԲ</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ԱՊՐԱՆՔՆԵՐԻ</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ՓՈԽԱԴՐՄԱՆ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ՀԵՏԱԳԾԵԼԻՈՒԹՅՈՒՆՆ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ԱՊԱՀՈՎՈՂ</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ԱԶԳԱՅԻՆ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ՕՊԵՐԱՏՈՐԻՆ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ՆԵՐԿԱՅԱՑՎՈՂ</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ՀԻՄՆԱԿԱՆ</w:t>
      </w:r>
      <w:r w:rsidRPr="00F6169E">
        <w:rPr>
          <w:rFonts w:ascii="GHEA Mariam" w:eastAsia="Calibri" w:hAnsi="GHEA Mariam"/>
          <w:sz w:val="24"/>
          <w:szCs w:val="24"/>
          <w:shd w:val="clear" w:color="auto" w:fill="FFFFFF"/>
          <w:lang w:val="hy-AM" w:eastAsia="en-US"/>
        </w:rPr>
        <w:t xml:space="preserve"> </w:t>
      </w:r>
      <w:r w:rsidRPr="00F6169E">
        <w:rPr>
          <w:rFonts w:ascii="GHEA Mariam" w:eastAsia="Calibri" w:hAnsi="GHEA Mariam" w:cs="Arial"/>
          <w:sz w:val="24"/>
          <w:szCs w:val="24"/>
          <w:shd w:val="clear" w:color="auto" w:fill="FFFFFF"/>
          <w:lang w:val="hy-AM" w:eastAsia="en-US"/>
        </w:rPr>
        <w:t>ՊԱՀԱՆՋՆԵՐԸ</w:t>
      </w:r>
    </w:p>
    <w:p w:rsidR="00F6169E" w:rsidRPr="00F6169E" w:rsidRDefault="00F6169E" w:rsidP="00F6169E">
      <w:pPr>
        <w:shd w:val="clear" w:color="auto" w:fill="FFFFFF"/>
        <w:spacing w:line="360" w:lineRule="auto"/>
        <w:ind w:firstLine="375"/>
        <w:jc w:val="center"/>
        <w:rPr>
          <w:rFonts w:ascii="GHEA Grapalat" w:hAnsi="GHEA Grapalat" w:cs="Sylfaen"/>
          <w:color w:val="000000"/>
          <w:sz w:val="24"/>
          <w:szCs w:val="24"/>
          <w:lang w:val="hy-AM" w:eastAsia="en-US"/>
        </w:rPr>
      </w:pP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1. Ազգային օպերատորը պետք է բավարարի հետևյալ հիմնական պահանջներին՝</w:t>
      </w: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 xml:space="preserve">1) ապահովի «Եվրասիական տնտեսական միությունում ապրանքների փոխադրման հետագծելիության նպատակով տեղորոշման կապարակնիքների </w:t>
      </w:r>
      <w:r w:rsidRPr="00F6169E">
        <w:rPr>
          <w:rFonts w:ascii="GHEA Mariam" w:hAnsi="GHEA Mariam" w:cs="Sylfaen"/>
          <w:color w:val="000000"/>
          <w:spacing w:val="-4"/>
          <w:sz w:val="24"/>
          <w:szCs w:val="24"/>
          <w:lang w:val="hy-AM" w:eastAsia="en-US"/>
        </w:rPr>
        <w:t>օգտագործման մասին» համաձայնագրի</w:t>
      </w:r>
      <w:r w:rsidR="00265B73" w:rsidRPr="00265B73">
        <w:rPr>
          <w:rFonts w:ascii="GHEA Mariam" w:hAnsi="GHEA Mariam" w:cs="Sylfaen"/>
          <w:color w:val="000000"/>
          <w:spacing w:val="-4"/>
          <w:sz w:val="24"/>
          <w:szCs w:val="24"/>
          <w:lang w:val="hy-AM" w:eastAsia="en-US"/>
        </w:rPr>
        <w:t xml:space="preserve"> (այսուհետ` հ</w:t>
      </w:r>
      <w:r w:rsidRPr="00F6169E">
        <w:rPr>
          <w:rFonts w:ascii="GHEA Mariam" w:hAnsi="GHEA Mariam" w:cs="Sylfaen"/>
          <w:color w:val="000000"/>
          <w:spacing w:val="-4"/>
          <w:sz w:val="24"/>
          <w:szCs w:val="24"/>
          <w:lang w:val="hy-AM" w:eastAsia="en-US"/>
        </w:rPr>
        <w:t>ամաձայն</w:t>
      </w:r>
      <w:r w:rsidR="00265B73" w:rsidRPr="00265B73">
        <w:rPr>
          <w:rFonts w:ascii="GHEA Mariam" w:hAnsi="GHEA Mariam" w:cs="Sylfaen"/>
          <w:color w:val="000000"/>
          <w:spacing w:val="-4"/>
          <w:sz w:val="24"/>
          <w:szCs w:val="24"/>
          <w:lang w:val="hy-AM" w:eastAsia="en-US"/>
        </w:rPr>
        <w:t>ագիր) 5-րդ հոդ</w:t>
      </w:r>
      <w:r w:rsidR="00265B73">
        <w:rPr>
          <w:rFonts w:ascii="GHEA Mariam" w:hAnsi="GHEA Mariam" w:cs="Sylfaen"/>
          <w:color w:val="000000"/>
          <w:spacing w:val="-4"/>
          <w:sz w:val="24"/>
          <w:szCs w:val="24"/>
          <w:lang w:val="hy-AM" w:eastAsia="en-US"/>
        </w:rPr>
        <w:softHyphen/>
      </w:r>
      <w:r w:rsidR="00265B73" w:rsidRPr="00265B73">
        <w:rPr>
          <w:rFonts w:ascii="GHEA Mariam" w:hAnsi="GHEA Mariam" w:cs="Sylfaen"/>
          <w:color w:val="000000"/>
          <w:spacing w:val="-4"/>
          <w:sz w:val="24"/>
          <w:szCs w:val="24"/>
          <w:lang w:val="hy-AM" w:eastAsia="en-US"/>
        </w:rPr>
        <w:t>վածո</w:t>
      </w:r>
      <w:r w:rsidR="00265B73">
        <w:rPr>
          <w:rFonts w:ascii="GHEA Mariam" w:hAnsi="GHEA Mariam" w:cs="Sylfaen"/>
          <w:color w:val="000000"/>
          <w:sz w:val="24"/>
          <w:szCs w:val="24"/>
          <w:lang w:val="hy-AM" w:eastAsia="en-US"/>
        </w:rPr>
        <w:t>վ սահմանված՝ ա</w:t>
      </w:r>
      <w:r w:rsidRPr="00F6169E">
        <w:rPr>
          <w:rFonts w:ascii="GHEA Mariam" w:hAnsi="GHEA Mariam" w:cs="Sylfaen"/>
          <w:color w:val="000000"/>
          <w:sz w:val="24"/>
          <w:szCs w:val="24"/>
          <w:lang w:val="hy-AM" w:eastAsia="en-US"/>
        </w:rPr>
        <w:t>զգային օպերատորներին վերապահված գործառույթների իրականացումը.</w:t>
      </w: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2) հանդիսանա Հայաստանի Հանրապետության ռեզիդենտ իրավաբա</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նա</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 xml:space="preserve">կան անձ: Ազգային օպերատորի ընտրության համար </w:t>
      </w:r>
      <w:r w:rsidR="00265B73">
        <w:rPr>
          <w:rFonts w:ascii="GHEA Mariam" w:hAnsi="GHEA Mariam" w:cs="Sylfaen"/>
          <w:color w:val="000000"/>
          <w:sz w:val="24"/>
          <w:szCs w:val="24"/>
          <w:lang w:val="hy-AM" w:eastAsia="en-US"/>
        </w:rPr>
        <w:t>անցկացվող մրցույթին (այսուհետ` մ</w:t>
      </w:r>
      <w:r w:rsidRPr="00F6169E">
        <w:rPr>
          <w:rFonts w:ascii="GHEA Mariam" w:hAnsi="GHEA Mariam" w:cs="Sylfaen"/>
          <w:color w:val="000000"/>
          <w:sz w:val="24"/>
          <w:szCs w:val="24"/>
          <w:lang w:val="hy-AM" w:eastAsia="en-US"/>
        </w:rPr>
        <w:t>րցույթ) իրավաբանական անձանց կոնսորցիումի մասնակցության դեպքում անդամներից առնվազն մեկը պետք է հանդիսանա Հայաստանի Հան</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րապետության ռեզիդենտ իրավաբանական անձ.</w:t>
      </w: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3) ունենա համապատասխան որակավորմամբ աշխատանքային ռեսուրսներ, էլեկտրոնային կառավարման համակարգի մշակման, տեղայնացման և տեխնի</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կական աջակցության (սպասարկման) ապահովման համար` հետևյալ համամաս</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նությամբ և մասնագիտական աշխատանքային փորձով՝</w:t>
      </w:r>
    </w:p>
    <w:p w:rsidR="00F6169E" w:rsidRPr="00F6169E" w:rsidRDefault="00265B73" w:rsidP="00F6169E">
      <w:pPr>
        <w:shd w:val="clear" w:color="auto" w:fill="FFFFFF"/>
        <w:spacing w:line="360" w:lineRule="auto"/>
        <w:ind w:firstLine="540"/>
        <w:jc w:val="both"/>
        <w:rPr>
          <w:rFonts w:ascii="GHEA Mariam" w:hAnsi="GHEA Mariam" w:cs="Sylfaen"/>
          <w:color w:val="000000"/>
          <w:sz w:val="24"/>
          <w:szCs w:val="24"/>
          <w:lang w:val="hy-AM" w:eastAsia="en-US"/>
        </w:rPr>
      </w:pPr>
      <w:r>
        <w:rPr>
          <w:rFonts w:ascii="GHEA Mariam" w:hAnsi="GHEA Mariam" w:cs="Sylfaen"/>
          <w:color w:val="000000"/>
          <w:sz w:val="24"/>
          <w:szCs w:val="24"/>
          <w:lang w:val="hy-AM" w:eastAsia="en-US"/>
        </w:rPr>
        <w:t xml:space="preserve">ա. </w:t>
      </w:r>
      <w:r w:rsidR="00F6169E" w:rsidRPr="00F6169E">
        <w:rPr>
          <w:rFonts w:ascii="GHEA Mariam" w:hAnsi="GHEA Mariam" w:cs="Sylfaen"/>
          <w:color w:val="000000"/>
          <w:sz w:val="24"/>
          <w:szCs w:val="24"/>
          <w:lang w:val="hy-AM" w:eastAsia="en-US"/>
        </w:rPr>
        <w:t>1 նախագծի ղեկավար՝ առնվազն 3 տարվա աշխատանքային փորձով,</w:t>
      </w: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բ. 1 բիզնես վերլուծաբան՝ առնվազն 3 տարվա աշխատանքային փորձով,</w:t>
      </w: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գ. 1 ծրագրավորող՝ առնվազն 3 տարվա աշխատանքային փորձով,</w:t>
      </w: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դ. 2 ծրագրավորող՝ առնվազն 2 տարվա աշխատանքային փորձով,</w:t>
      </w: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ե. 2 ծրագրավորող՝ առնվազն 1 տարվա աշխատանքային փորձով,</w:t>
      </w: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lastRenderedPageBreak/>
        <w:t>զ. 1 որակի ապահովման մասնագետ՝ առնվազն 1 տարվա աշխատանքային փորձով</w:t>
      </w:r>
      <w:r w:rsidR="00265B73">
        <w:rPr>
          <w:rFonts w:ascii="GHEA Mariam" w:hAnsi="GHEA Mariam" w:cs="Sylfaen"/>
          <w:color w:val="000000"/>
          <w:sz w:val="24"/>
          <w:szCs w:val="24"/>
          <w:lang w:val="hy-AM" w:eastAsia="en-US"/>
        </w:rPr>
        <w:t>.</w:t>
      </w: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4) ապահովի</w:t>
      </w:r>
      <w:r w:rsidR="00265B73">
        <w:rPr>
          <w:rFonts w:ascii="GHEA Mariam" w:hAnsi="GHEA Mariam" w:cs="Sylfaen"/>
          <w:color w:val="000000"/>
          <w:sz w:val="24"/>
          <w:szCs w:val="24"/>
          <w:lang w:val="hy-AM" w:eastAsia="en-US"/>
        </w:rPr>
        <w:t xml:space="preserve"> հ</w:t>
      </w:r>
      <w:r w:rsidRPr="00F6169E">
        <w:rPr>
          <w:rFonts w:ascii="GHEA Mariam" w:hAnsi="GHEA Mariam" w:cs="Sylfaen"/>
          <w:color w:val="000000"/>
          <w:sz w:val="24"/>
          <w:szCs w:val="24"/>
          <w:lang w:val="hy-AM" w:eastAsia="en-US"/>
        </w:rPr>
        <w:t>ամաձայնագրի 6-րդ հոդվածի 1-ին կետի համաձայն Եվրա</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սիական տնտեսական հանձնաժողովի կողմից սահմանվող պահանջներին համա</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 xml:space="preserve">պատասխանող տեղորոշման էլեկտրոնային կապարակնիքների կիրառությունը. </w:t>
      </w:r>
    </w:p>
    <w:p w:rsidR="00F6169E" w:rsidRPr="00F6169E" w:rsidRDefault="00F6169E" w:rsidP="00F6169E">
      <w:pPr>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 xml:space="preserve">5) ապահովի </w:t>
      </w:r>
      <w:r w:rsidR="00265B73">
        <w:rPr>
          <w:rFonts w:ascii="GHEA Mariam" w:hAnsi="GHEA Mariam" w:cs="Sylfaen"/>
          <w:color w:val="000000"/>
          <w:sz w:val="24"/>
          <w:szCs w:val="24"/>
          <w:lang w:val="hy-AM" w:eastAsia="en-US"/>
        </w:rPr>
        <w:t xml:space="preserve"> հ</w:t>
      </w:r>
      <w:r w:rsidRPr="00F6169E">
        <w:rPr>
          <w:rFonts w:ascii="GHEA Mariam" w:hAnsi="GHEA Mariam" w:cs="Sylfaen"/>
          <w:color w:val="000000"/>
          <w:sz w:val="24"/>
          <w:szCs w:val="24"/>
          <w:lang w:val="hy-AM" w:eastAsia="en-US"/>
        </w:rPr>
        <w:t>ամաձայնագրի 9-րդ, 12-րդ և 13-րդ հոդվածներով նախա</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տես</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ված անհրաժեշտ գործողությունների իրականացումը.</w:t>
      </w:r>
    </w:p>
    <w:p w:rsidR="00F6169E" w:rsidRPr="00F6169E" w:rsidRDefault="00265B73" w:rsidP="00F6169E">
      <w:pPr>
        <w:shd w:val="clear" w:color="auto" w:fill="FFFFFF"/>
        <w:spacing w:line="360" w:lineRule="auto"/>
        <w:ind w:firstLine="540"/>
        <w:jc w:val="both"/>
        <w:rPr>
          <w:rFonts w:ascii="GHEA Mariam" w:hAnsi="GHEA Mariam" w:cs="Sylfaen"/>
          <w:color w:val="000000"/>
          <w:sz w:val="24"/>
          <w:szCs w:val="24"/>
          <w:lang w:val="hy-AM" w:eastAsia="en-US"/>
        </w:rPr>
      </w:pPr>
      <w:r>
        <w:rPr>
          <w:rFonts w:ascii="GHEA Mariam" w:hAnsi="GHEA Mariam" w:cs="Sylfaen"/>
          <w:color w:val="000000"/>
          <w:sz w:val="24"/>
          <w:szCs w:val="24"/>
          <w:lang w:val="hy-AM" w:eastAsia="en-US"/>
        </w:rPr>
        <w:t>6) ապահովի հ</w:t>
      </w:r>
      <w:r w:rsidR="00F6169E" w:rsidRPr="00F6169E">
        <w:rPr>
          <w:rFonts w:ascii="GHEA Mariam" w:hAnsi="GHEA Mariam" w:cs="Sylfaen"/>
          <w:color w:val="000000"/>
          <w:sz w:val="24"/>
          <w:szCs w:val="24"/>
          <w:lang w:val="hy-AM" w:eastAsia="en-US"/>
        </w:rPr>
        <w:t>ամաձայնագրի 17-րդ հոդվածով և 18-րդ հոդվածի 3-րդ կետով նախատեսված ժամանակավոր ինտեգրացիոն լուծումների իրականացումը.</w:t>
      </w: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7) հավաստի Եվրասիական տնտեսական միության այլ անդամ պետություն</w:t>
      </w:r>
      <w:r w:rsidR="00265B73">
        <w:rPr>
          <w:rFonts w:ascii="GHEA Mariam" w:hAnsi="GHEA Mariam" w:cs="Sylfaen"/>
          <w:color w:val="000000"/>
          <w:sz w:val="24"/>
          <w:szCs w:val="24"/>
          <w:lang w:val="hy-AM" w:eastAsia="en-US"/>
        </w:rPr>
        <w:softHyphen/>
        <w:t>ների ա</w:t>
      </w:r>
      <w:r w:rsidRPr="00F6169E">
        <w:rPr>
          <w:rFonts w:ascii="GHEA Mariam" w:hAnsi="GHEA Mariam" w:cs="Sylfaen"/>
          <w:color w:val="000000"/>
          <w:sz w:val="24"/>
          <w:szCs w:val="24"/>
          <w:lang w:val="hy-AM" w:eastAsia="en-US"/>
        </w:rPr>
        <w:t>զգային օպերատորի (օպերատորների) հետ համագործակցության հնարա</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վորությո</w:t>
      </w:r>
      <w:r w:rsidR="00265B73">
        <w:rPr>
          <w:rFonts w:ascii="GHEA Mariam" w:hAnsi="GHEA Mariam" w:cs="Sylfaen"/>
          <w:color w:val="000000"/>
          <w:sz w:val="24"/>
          <w:szCs w:val="24"/>
          <w:lang w:val="hy-AM" w:eastAsia="en-US"/>
        </w:rPr>
        <w:t>ւնը` հանձնաժողով ներկայացնելով ա</w:t>
      </w:r>
      <w:r w:rsidRPr="00F6169E">
        <w:rPr>
          <w:rFonts w:ascii="GHEA Mariam" w:hAnsi="GHEA Mariam" w:cs="Sylfaen"/>
          <w:color w:val="000000"/>
          <w:sz w:val="24"/>
          <w:szCs w:val="24"/>
          <w:lang w:val="hy-AM" w:eastAsia="en-US"/>
        </w:rPr>
        <w:t>զգային օպերատորի (օպերա</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տոր</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ների) հետ կնքված նախնական պ</w:t>
      </w:r>
      <w:r w:rsidR="00265B73">
        <w:rPr>
          <w:rFonts w:ascii="GHEA Mariam" w:hAnsi="GHEA Mariam" w:cs="Sylfaen"/>
          <w:color w:val="000000"/>
          <w:sz w:val="24"/>
          <w:szCs w:val="24"/>
          <w:lang w:val="hy-AM" w:eastAsia="en-US"/>
        </w:rPr>
        <w:t>այմանագրի կամ մտադրությունների հ</w:t>
      </w:r>
      <w:r w:rsidRPr="00F6169E">
        <w:rPr>
          <w:rFonts w:ascii="GHEA Mariam" w:hAnsi="GHEA Mariam" w:cs="Sylfaen"/>
          <w:color w:val="000000"/>
          <w:sz w:val="24"/>
          <w:szCs w:val="24"/>
          <w:lang w:val="hy-AM" w:eastAsia="en-US"/>
        </w:rPr>
        <w:t>ամա</w:t>
      </w:r>
      <w:r w:rsidR="00265B73">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ձայնագրի կամ պայմանագիր կնքելու հավաստման պատճենը.</w:t>
      </w: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8) իրականացնի ուսուցում վերահ</w:t>
      </w:r>
      <w:r w:rsidR="00265B73">
        <w:rPr>
          <w:rFonts w:ascii="GHEA Mariam" w:hAnsi="GHEA Mariam" w:cs="Sylfaen"/>
          <w:color w:val="000000"/>
          <w:sz w:val="24"/>
          <w:szCs w:val="24"/>
          <w:lang w:val="hy-AM" w:eastAsia="en-US"/>
        </w:rPr>
        <w:t>սկող մարմնի աշխատակիցների համար:</w:t>
      </w:r>
    </w:p>
    <w:p w:rsidR="00F6169E" w:rsidRPr="00F6169E" w:rsidRDefault="00F6169E" w:rsidP="00F6169E">
      <w:pPr>
        <w:shd w:val="clear" w:color="auto" w:fill="FFFFFF"/>
        <w:spacing w:line="360" w:lineRule="auto"/>
        <w:ind w:firstLine="540"/>
        <w:jc w:val="both"/>
        <w:rPr>
          <w:rFonts w:ascii="GHEA Mariam" w:hAnsi="GHEA Mariam" w:cs="Sylfaen"/>
          <w:color w:val="000000"/>
          <w:sz w:val="24"/>
          <w:szCs w:val="24"/>
          <w:lang w:val="hy-AM" w:eastAsia="en-US"/>
        </w:rPr>
      </w:pPr>
      <w:r w:rsidRPr="00F6169E">
        <w:rPr>
          <w:rFonts w:ascii="GHEA Mariam" w:hAnsi="GHEA Mariam" w:cs="Sylfaen"/>
          <w:color w:val="000000"/>
          <w:sz w:val="24"/>
          <w:szCs w:val="24"/>
          <w:lang w:val="hy-AM" w:eastAsia="en-US"/>
        </w:rPr>
        <w:t>2. Հայաստանի Հանրապետության վեր</w:t>
      </w:r>
      <w:r w:rsidR="00A66045">
        <w:rPr>
          <w:rFonts w:ascii="GHEA Mariam" w:hAnsi="GHEA Mariam" w:cs="Sylfaen"/>
          <w:color w:val="000000"/>
          <w:sz w:val="24"/>
          <w:szCs w:val="24"/>
          <w:lang w:val="hy-AM" w:eastAsia="en-US"/>
        </w:rPr>
        <w:t>ահսկող մարմնի հասանելիությունը ա</w:t>
      </w:r>
      <w:r w:rsidRPr="00F6169E">
        <w:rPr>
          <w:rFonts w:ascii="GHEA Mariam" w:hAnsi="GHEA Mariam" w:cs="Sylfaen"/>
          <w:color w:val="000000"/>
          <w:sz w:val="24"/>
          <w:szCs w:val="24"/>
          <w:lang w:val="hy-AM" w:eastAsia="en-US"/>
        </w:rPr>
        <w:t>զգային օպերատորի տեղեկատվական համակարգին պետք է ապահովվի անվճար:</w:t>
      </w:r>
    </w:p>
    <w:p w:rsidR="00F6169E" w:rsidRPr="00F6169E" w:rsidRDefault="00F6169E" w:rsidP="00F6169E">
      <w:pPr>
        <w:shd w:val="clear" w:color="auto" w:fill="FFFFFF"/>
        <w:spacing w:line="360" w:lineRule="auto"/>
        <w:ind w:firstLine="540"/>
        <w:jc w:val="both"/>
        <w:rPr>
          <w:rFonts w:ascii="GHEA Grapalat" w:hAnsi="GHEA Grapalat" w:cs="Sylfaen"/>
          <w:color w:val="000000"/>
          <w:sz w:val="24"/>
          <w:szCs w:val="24"/>
          <w:lang w:val="hy-AM" w:eastAsia="en-US"/>
        </w:rPr>
      </w:pPr>
      <w:r w:rsidRPr="00F6169E">
        <w:rPr>
          <w:rFonts w:ascii="GHEA Mariam" w:hAnsi="GHEA Mariam" w:cs="Sylfaen"/>
          <w:color w:val="000000"/>
          <w:sz w:val="24"/>
          <w:szCs w:val="24"/>
          <w:lang w:val="hy-AM" w:eastAsia="en-US"/>
        </w:rPr>
        <w:t>3</w:t>
      </w:r>
      <w:r w:rsidR="00A66045">
        <w:rPr>
          <w:rFonts w:ascii="GHEA Mariam" w:hAnsi="GHEA Mariam" w:cs="Sylfaen"/>
          <w:color w:val="000000"/>
          <w:sz w:val="24"/>
          <w:szCs w:val="24"/>
          <w:lang w:val="hy-AM" w:eastAsia="en-US"/>
        </w:rPr>
        <w:t>.</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pacing w:val="-2"/>
          <w:sz w:val="24"/>
          <w:szCs w:val="24"/>
          <w:lang w:val="hy-AM" w:eastAsia="en-US"/>
        </w:rPr>
        <w:t>Ազգային</w:t>
      </w:r>
      <w:r w:rsidRPr="00F6169E">
        <w:rPr>
          <w:rFonts w:ascii="GHEA Mariam" w:hAnsi="GHEA Mariam" w:cs="Sylfaen"/>
          <w:color w:val="000000"/>
          <w:spacing w:val="-2"/>
          <w:sz w:val="24"/>
          <w:szCs w:val="24"/>
          <w:lang w:val="hy-AM" w:eastAsia="en-US"/>
        </w:rPr>
        <w:t xml:space="preserve"> </w:t>
      </w:r>
      <w:r w:rsidRPr="00F6169E">
        <w:rPr>
          <w:rFonts w:ascii="GHEA Mariam" w:hAnsi="GHEA Mariam" w:cs="GHEA Grapalat"/>
          <w:color w:val="000000"/>
          <w:spacing w:val="-2"/>
          <w:sz w:val="24"/>
          <w:szCs w:val="24"/>
          <w:lang w:val="hy-AM" w:eastAsia="en-US"/>
        </w:rPr>
        <w:t>օպերատորի</w:t>
      </w:r>
      <w:r w:rsidRPr="00F6169E">
        <w:rPr>
          <w:rFonts w:ascii="GHEA Mariam" w:hAnsi="GHEA Mariam" w:cs="Sylfaen"/>
          <w:color w:val="000000"/>
          <w:spacing w:val="-2"/>
          <w:sz w:val="24"/>
          <w:szCs w:val="24"/>
          <w:lang w:val="hy-AM" w:eastAsia="en-US"/>
        </w:rPr>
        <w:t xml:space="preserve"> </w:t>
      </w:r>
      <w:r w:rsidRPr="00F6169E">
        <w:rPr>
          <w:rFonts w:ascii="GHEA Mariam" w:hAnsi="GHEA Mariam" w:cs="GHEA Grapalat"/>
          <w:color w:val="000000"/>
          <w:spacing w:val="-2"/>
          <w:sz w:val="24"/>
          <w:szCs w:val="24"/>
          <w:lang w:val="hy-AM" w:eastAsia="en-US"/>
        </w:rPr>
        <w:t>լիազորությունների</w:t>
      </w:r>
      <w:r w:rsidRPr="00F6169E">
        <w:rPr>
          <w:rFonts w:ascii="GHEA Mariam" w:hAnsi="GHEA Mariam" w:cs="Sylfaen"/>
          <w:color w:val="000000"/>
          <w:spacing w:val="-2"/>
          <w:sz w:val="24"/>
          <w:szCs w:val="24"/>
          <w:lang w:val="hy-AM" w:eastAsia="en-US"/>
        </w:rPr>
        <w:t xml:space="preserve"> </w:t>
      </w:r>
      <w:r w:rsidRPr="00F6169E">
        <w:rPr>
          <w:rFonts w:ascii="GHEA Mariam" w:hAnsi="GHEA Mariam" w:cs="GHEA Grapalat"/>
          <w:color w:val="000000"/>
          <w:spacing w:val="-2"/>
          <w:sz w:val="24"/>
          <w:szCs w:val="24"/>
          <w:lang w:val="hy-AM" w:eastAsia="en-US"/>
        </w:rPr>
        <w:t>դադարեցման</w:t>
      </w:r>
      <w:r w:rsidRPr="00F6169E">
        <w:rPr>
          <w:rFonts w:ascii="GHEA Mariam" w:hAnsi="GHEA Mariam" w:cs="Sylfaen"/>
          <w:color w:val="000000"/>
          <w:spacing w:val="-2"/>
          <w:sz w:val="24"/>
          <w:szCs w:val="24"/>
          <w:lang w:val="hy-AM" w:eastAsia="en-US"/>
        </w:rPr>
        <w:t xml:space="preserve"> </w:t>
      </w:r>
      <w:r w:rsidRPr="00F6169E">
        <w:rPr>
          <w:rFonts w:ascii="GHEA Mariam" w:hAnsi="GHEA Mariam" w:cs="GHEA Grapalat"/>
          <w:color w:val="000000"/>
          <w:spacing w:val="-2"/>
          <w:sz w:val="24"/>
          <w:szCs w:val="24"/>
          <w:lang w:val="hy-AM" w:eastAsia="en-US"/>
        </w:rPr>
        <w:t>որոշման</w:t>
      </w:r>
      <w:r w:rsidRPr="00F6169E">
        <w:rPr>
          <w:rFonts w:ascii="GHEA Mariam" w:hAnsi="GHEA Mariam" w:cs="Sylfaen"/>
          <w:color w:val="000000"/>
          <w:spacing w:val="-2"/>
          <w:sz w:val="24"/>
          <w:szCs w:val="24"/>
          <w:lang w:val="hy-AM" w:eastAsia="en-US"/>
        </w:rPr>
        <w:t xml:space="preserve"> </w:t>
      </w:r>
      <w:r w:rsidRPr="00F6169E">
        <w:rPr>
          <w:rFonts w:ascii="GHEA Mariam" w:hAnsi="GHEA Mariam" w:cs="GHEA Grapalat"/>
          <w:color w:val="000000"/>
          <w:spacing w:val="-2"/>
          <w:sz w:val="24"/>
          <w:szCs w:val="24"/>
          <w:lang w:val="hy-AM" w:eastAsia="en-US"/>
        </w:rPr>
        <w:t>դեպքում</w:t>
      </w:r>
      <w:r w:rsidRPr="00F6169E">
        <w:rPr>
          <w:rFonts w:ascii="GHEA Mariam" w:hAnsi="GHEA Mariam" w:cs="Sylfaen"/>
          <w:color w:val="000000"/>
          <w:sz w:val="24"/>
          <w:szCs w:val="24"/>
          <w:lang w:val="hy-AM" w:eastAsia="en-US"/>
        </w:rPr>
        <w:t xml:space="preserve"> </w:t>
      </w:r>
      <w:r w:rsidR="00A66045">
        <w:rPr>
          <w:rFonts w:ascii="GHEA Mariam" w:hAnsi="GHEA Mariam" w:cs="GHEA Grapalat"/>
          <w:color w:val="000000"/>
          <w:sz w:val="24"/>
          <w:szCs w:val="24"/>
          <w:lang w:val="hy-AM" w:eastAsia="en-US"/>
        </w:rPr>
        <w:t>ա</w:t>
      </w:r>
      <w:r w:rsidRPr="00F6169E">
        <w:rPr>
          <w:rFonts w:ascii="GHEA Mariam" w:hAnsi="GHEA Mariam" w:cs="GHEA Grapalat"/>
          <w:color w:val="000000"/>
          <w:sz w:val="24"/>
          <w:szCs w:val="24"/>
          <w:lang w:val="hy-AM" w:eastAsia="en-US"/>
        </w:rPr>
        <w:t>զգային</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օպերատորը</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Հայաստանի</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Հանրապետության</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պետական</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եկամուտների</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կոմիտեին</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պետք</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է</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տեղեկացնի</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այդպիսի</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որոշման</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մասին՝</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z w:val="24"/>
          <w:szCs w:val="24"/>
          <w:lang w:val="hy-AM" w:eastAsia="en-US"/>
        </w:rPr>
        <w:t>լիազորությունների</w:t>
      </w:r>
      <w:r w:rsidRPr="00F6169E">
        <w:rPr>
          <w:rFonts w:ascii="GHEA Mariam" w:hAnsi="GHEA Mariam" w:cs="Sylfaen"/>
          <w:color w:val="000000"/>
          <w:sz w:val="24"/>
          <w:szCs w:val="24"/>
          <w:lang w:val="hy-AM" w:eastAsia="en-US"/>
        </w:rPr>
        <w:t xml:space="preserve"> </w:t>
      </w:r>
      <w:r w:rsidRPr="00F6169E">
        <w:rPr>
          <w:rFonts w:ascii="GHEA Mariam" w:hAnsi="GHEA Mariam" w:cs="GHEA Grapalat"/>
          <w:color w:val="000000"/>
          <w:spacing w:val="-4"/>
          <w:sz w:val="24"/>
          <w:szCs w:val="24"/>
          <w:lang w:val="hy-AM" w:eastAsia="en-US"/>
        </w:rPr>
        <w:t>դադ</w:t>
      </w:r>
      <w:r w:rsidRPr="00F6169E">
        <w:rPr>
          <w:rFonts w:ascii="GHEA Mariam" w:hAnsi="GHEA Mariam" w:cs="Sylfaen"/>
          <w:color w:val="000000"/>
          <w:spacing w:val="-4"/>
          <w:sz w:val="24"/>
          <w:szCs w:val="24"/>
          <w:lang w:val="hy-AM" w:eastAsia="en-US"/>
        </w:rPr>
        <w:t>արեցման նախատեսվող ամսաթվից առնվազն 6 ամիս առաջ։ Նշված ժամկե</w:t>
      </w:r>
      <w:r w:rsidRPr="00F6169E">
        <w:rPr>
          <w:rFonts w:ascii="GHEA Mariam" w:hAnsi="GHEA Mariam" w:cs="Sylfaen"/>
          <w:color w:val="000000"/>
          <w:sz w:val="24"/>
          <w:szCs w:val="24"/>
          <w:lang w:val="hy-AM" w:eastAsia="en-US"/>
        </w:rPr>
        <w:t xml:space="preserve">տի ընթացքում </w:t>
      </w:r>
      <w:r w:rsidR="00A66045">
        <w:rPr>
          <w:rFonts w:ascii="GHEA Mariam" w:hAnsi="GHEA Mariam" w:cs="Sylfaen"/>
          <w:color w:val="000000"/>
          <w:sz w:val="24"/>
          <w:szCs w:val="24"/>
          <w:lang w:val="hy-AM" w:eastAsia="en-US"/>
        </w:rPr>
        <w:t xml:space="preserve">չտեղեկացնելն առաջացնում է </w:t>
      </w:r>
      <w:r w:rsidRPr="00F6169E">
        <w:rPr>
          <w:rFonts w:ascii="GHEA Mariam" w:hAnsi="GHEA Mariam" w:cs="Sylfaen"/>
          <w:color w:val="000000"/>
          <w:sz w:val="24"/>
          <w:szCs w:val="24"/>
          <w:lang w:val="hy-AM" w:eastAsia="en-US"/>
        </w:rPr>
        <w:t>Վարչական իրավախ</w:t>
      </w:r>
      <w:r w:rsidR="00A66045">
        <w:rPr>
          <w:rFonts w:ascii="GHEA Mariam" w:hAnsi="GHEA Mariam" w:cs="Sylfaen"/>
          <w:color w:val="000000"/>
          <w:sz w:val="24"/>
          <w:szCs w:val="24"/>
          <w:lang w:val="hy-AM" w:eastAsia="en-US"/>
        </w:rPr>
        <w:t xml:space="preserve">ախտումների վերաբերյալ </w:t>
      </w:r>
      <w:r w:rsidRPr="00F6169E">
        <w:rPr>
          <w:rFonts w:ascii="GHEA Mariam" w:hAnsi="GHEA Mariam" w:cs="Sylfaen"/>
          <w:color w:val="000000"/>
          <w:sz w:val="24"/>
          <w:szCs w:val="24"/>
          <w:lang w:val="hy-AM" w:eastAsia="en-US"/>
        </w:rPr>
        <w:t>Հայաստանի Հանրապետության օրենսգրքով սահմանված պատաս</w:t>
      </w:r>
      <w:r w:rsidR="00A66045">
        <w:rPr>
          <w:rFonts w:ascii="GHEA Mariam" w:hAnsi="GHEA Mariam" w:cs="Sylfaen"/>
          <w:color w:val="000000"/>
          <w:sz w:val="24"/>
          <w:szCs w:val="24"/>
          <w:lang w:val="hy-AM" w:eastAsia="en-US"/>
        </w:rPr>
        <w:softHyphen/>
      </w:r>
      <w:r w:rsidRPr="00F6169E">
        <w:rPr>
          <w:rFonts w:ascii="GHEA Mariam" w:hAnsi="GHEA Mariam" w:cs="Sylfaen"/>
          <w:color w:val="000000"/>
          <w:sz w:val="24"/>
          <w:szCs w:val="24"/>
          <w:lang w:val="hy-AM" w:eastAsia="en-US"/>
        </w:rPr>
        <w:t>խանատվություն:</w:t>
      </w:r>
    </w:p>
    <w:p w:rsidR="00F6169E" w:rsidRPr="00F6169E" w:rsidRDefault="00F6169E" w:rsidP="00F6169E">
      <w:pPr>
        <w:shd w:val="clear" w:color="auto" w:fill="FFFFFF"/>
        <w:spacing w:line="360" w:lineRule="auto"/>
        <w:ind w:firstLine="375"/>
        <w:jc w:val="both"/>
        <w:rPr>
          <w:rFonts w:ascii="GHEA Grapalat" w:hAnsi="GHEA Grapalat" w:cs="Sylfaen"/>
          <w:color w:val="000000"/>
          <w:sz w:val="24"/>
          <w:szCs w:val="24"/>
          <w:lang w:val="hy-AM" w:eastAsia="en-US"/>
        </w:rPr>
      </w:pPr>
    </w:p>
    <w:p w:rsidR="00F6169E" w:rsidRPr="00574F02" w:rsidRDefault="00F6169E"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6169E" w:rsidRPr="00574F02" w:rsidRDefault="00F6169E"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6169E" w:rsidRPr="005350B3" w:rsidRDefault="00F6169E"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6169E" w:rsidRPr="00A90C09" w:rsidRDefault="00F6169E">
      <w:pPr>
        <w:jc w:val="center"/>
        <w:rPr>
          <w:rFonts w:ascii="GHEA Mariam" w:hAnsi="GHEA Mariam"/>
          <w:sz w:val="22"/>
          <w:szCs w:val="22"/>
          <w:lang w:val="hy-AM"/>
        </w:rPr>
      </w:pPr>
    </w:p>
    <w:p w:rsidR="000E184D" w:rsidRPr="00F6169E" w:rsidRDefault="000E184D" w:rsidP="008B1A13">
      <w:pPr>
        <w:pStyle w:val="mechtex"/>
        <w:rPr>
          <w:rFonts w:ascii="GHEA Mariam" w:hAnsi="GHEA Mariam" w:cs="Sylfaen"/>
          <w:b/>
          <w:sz w:val="40"/>
          <w:szCs w:val="40"/>
          <w:lang w:val="hy-AM"/>
        </w:rPr>
        <w:sectPr w:rsidR="000E184D" w:rsidRPr="00F6169E" w:rsidSect="008F3F17">
          <w:pgSz w:w="11909" w:h="16834" w:code="9"/>
          <w:pgMar w:top="1440" w:right="1440" w:bottom="1021" w:left="1440" w:header="720" w:footer="576" w:gutter="0"/>
          <w:pgNumType w:start="1"/>
          <w:cols w:space="720"/>
          <w:titlePg/>
          <w:docGrid w:linePitch="272"/>
        </w:sectPr>
      </w:pPr>
    </w:p>
    <w:p w:rsidR="000E184D" w:rsidRPr="00F6169E" w:rsidRDefault="000E184D" w:rsidP="008B6492">
      <w:pPr>
        <w:pStyle w:val="mechtex"/>
        <w:ind w:left="5760" w:hanging="231"/>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r w:rsidR="00F6169E">
        <w:rPr>
          <w:rFonts w:ascii="GHEA Mariam" w:hAnsi="GHEA Mariam"/>
          <w:spacing w:val="-8"/>
          <w:sz w:val="24"/>
          <w:szCs w:val="24"/>
          <w:lang w:val="en-GB"/>
        </w:rPr>
        <w:t xml:space="preserve"> N 2</w:t>
      </w:r>
    </w:p>
    <w:p w:rsidR="000E184D" w:rsidRPr="001C06C9" w:rsidRDefault="000E184D">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0E184D" w:rsidRPr="00FE3D01" w:rsidRDefault="000E184D"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008B6492">
        <w:rPr>
          <w:rFonts w:ascii="GHEA Mariam" w:hAnsi="GHEA Mariam"/>
          <w:spacing w:val="-2"/>
          <w:sz w:val="24"/>
          <w:szCs w:val="24"/>
          <w:lang w:val="hy-AM"/>
        </w:rPr>
        <w:t xml:space="preserve"> </w:t>
      </w:r>
      <w:r>
        <w:rPr>
          <w:rFonts w:ascii="GHEA Mariam" w:hAnsi="GHEA Mariam"/>
          <w:spacing w:val="-2"/>
          <w:sz w:val="24"/>
          <w:szCs w:val="24"/>
          <w:lang w:val="hy-AM"/>
        </w:rPr>
        <w:t xml:space="preserve">  հունվարի 12</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8B6492">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p w:rsidR="000E184D" w:rsidRPr="008B6492" w:rsidRDefault="000E184D" w:rsidP="008B1A13">
      <w:pPr>
        <w:pStyle w:val="mechtex"/>
        <w:rPr>
          <w:rFonts w:ascii="GHEA Mariam" w:hAnsi="GHEA Mariam" w:cs="Sylfaen"/>
          <w:b/>
          <w:sz w:val="48"/>
          <w:szCs w:val="40"/>
          <w:lang w:val="hy-AM"/>
        </w:rPr>
      </w:pPr>
      <w:bookmarkStart w:id="0" w:name="_GoBack"/>
      <w:bookmarkEnd w:id="0"/>
    </w:p>
    <w:p w:rsidR="000E184D" w:rsidRPr="000E184D" w:rsidRDefault="000E184D" w:rsidP="000E184D">
      <w:pPr>
        <w:shd w:val="clear" w:color="auto" w:fill="FFFFFF"/>
        <w:jc w:val="center"/>
        <w:rPr>
          <w:rFonts w:ascii="Sylfaen" w:hAnsi="Sylfaen"/>
          <w:b/>
          <w:bCs/>
          <w:color w:val="000000"/>
          <w:sz w:val="21"/>
          <w:szCs w:val="21"/>
          <w:lang w:val="hy-AM" w:eastAsia="hy-AM"/>
        </w:rPr>
      </w:pPr>
    </w:p>
    <w:p w:rsidR="00F6169E" w:rsidRDefault="00F6169E" w:rsidP="0039760F">
      <w:pPr>
        <w:pStyle w:val="mechtex"/>
        <w:rPr>
          <w:rFonts w:ascii="GHEA Mariam" w:hAnsi="GHEA Mariam" w:cs="Arial"/>
          <w:sz w:val="24"/>
          <w:szCs w:val="24"/>
          <w:lang w:val="hy-AM" w:eastAsia="hy-AM"/>
        </w:rPr>
      </w:pPr>
      <w:r w:rsidRPr="0039760F">
        <w:rPr>
          <w:rFonts w:ascii="GHEA Mariam" w:hAnsi="GHEA Mariam" w:cs="Arial"/>
          <w:sz w:val="24"/>
          <w:szCs w:val="24"/>
          <w:lang w:val="hy-AM" w:eastAsia="hy-AM"/>
        </w:rPr>
        <w:t>Ը</w:t>
      </w:r>
      <w:r w:rsidR="0039760F">
        <w:rPr>
          <w:rFonts w:ascii="GHEA Mariam" w:hAnsi="GHEA Mariam" w:cs="Arial"/>
          <w:sz w:val="24"/>
          <w:szCs w:val="24"/>
          <w:lang w:val="hy-AM" w:eastAsia="hy-AM"/>
        </w:rPr>
        <w:t xml:space="preserve"> </w:t>
      </w:r>
      <w:r w:rsidRPr="0039760F">
        <w:rPr>
          <w:rFonts w:ascii="GHEA Mariam" w:hAnsi="GHEA Mariam" w:cs="Arial"/>
          <w:sz w:val="24"/>
          <w:szCs w:val="24"/>
          <w:lang w:val="hy-AM" w:eastAsia="hy-AM"/>
        </w:rPr>
        <w:t>Ն</w:t>
      </w:r>
      <w:r w:rsidR="0039760F">
        <w:rPr>
          <w:rFonts w:ascii="GHEA Mariam" w:hAnsi="GHEA Mariam" w:cs="Arial"/>
          <w:sz w:val="24"/>
          <w:szCs w:val="24"/>
          <w:lang w:val="hy-AM" w:eastAsia="hy-AM"/>
        </w:rPr>
        <w:t xml:space="preserve"> </w:t>
      </w:r>
      <w:r w:rsidRPr="0039760F">
        <w:rPr>
          <w:rFonts w:ascii="GHEA Mariam" w:hAnsi="GHEA Mariam" w:cs="Arial"/>
          <w:sz w:val="24"/>
          <w:szCs w:val="24"/>
          <w:lang w:val="hy-AM" w:eastAsia="hy-AM"/>
        </w:rPr>
        <w:t>Թ</w:t>
      </w:r>
      <w:r w:rsidR="0039760F">
        <w:rPr>
          <w:rFonts w:ascii="GHEA Mariam" w:hAnsi="GHEA Mariam" w:cs="Arial"/>
          <w:sz w:val="24"/>
          <w:szCs w:val="24"/>
          <w:lang w:val="hy-AM" w:eastAsia="hy-AM"/>
        </w:rPr>
        <w:t xml:space="preserve"> </w:t>
      </w:r>
      <w:r w:rsidRPr="0039760F">
        <w:rPr>
          <w:rFonts w:ascii="GHEA Mariam" w:hAnsi="GHEA Mariam" w:cs="Arial"/>
          <w:sz w:val="24"/>
          <w:szCs w:val="24"/>
          <w:lang w:val="hy-AM" w:eastAsia="hy-AM"/>
        </w:rPr>
        <w:t>Ա</w:t>
      </w:r>
      <w:r w:rsidR="0039760F">
        <w:rPr>
          <w:rFonts w:ascii="GHEA Mariam" w:hAnsi="GHEA Mariam" w:cs="Arial"/>
          <w:sz w:val="24"/>
          <w:szCs w:val="24"/>
          <w:lang w:val="hy-AM" w:eastAsia="hy-AM"/>
        </w:rPr>
        <w:t xml:space="preserve"> </w:t>
      </w:r>
      <w:r w:rsidRPr="0039760F">
        <w:rPr>
          <w:rFonts w:ascii="GHEA Mariam" w:hAnsi="GHEA Mariam" w:cs="Arial"/>
          <w:sz w:val="24"/>
          <w:szCs w:val="24"/>
          <w:lang w:val="hy-AM" w:eastAsia="hy-AM"/>
        </w:rPr>
        <w:t>Ց</w:t>
      </w:r>
      <w:r w:rsidR="0039760F">
        <w:rPr>
          <w:rFonts w:ascii="GHEA Mariam" w:hAnsi="GHEA Mariam" w:cs="Arial"/>
          <w:sz w:val="24"/>
          <w:szCs w:val="24"/>
          <w:lang w:val="hy-AM" w:eastAsia="hy-AM"/>
        </w:rPr>
        <w:t xml:space="preserve"> </w:t>
      </w:r>
      <w:r w:rsidRPr="0039760F">
        <w:rPr>
          <w:rFonts w:ascii="GHEA Mariam" w:hAnsi="GHEA Mariam" w:cs="Arial"/>
          <w:sz w:val="24"/>
          <w:szCs w:val="24"/>
          <w:lang w:val="hy-AM" w:eastAsia="hy-AM"/>
        </w:rPr>
        <w:t>Ա</w:t>
      </w:r>
      <w:r w:rsidR="0039760F">
        <w:rPr>
          <w:rFonts w:ascii="GHEA Mariam" w:hAnsi="GHEA Mariam" w:cs="Arial"/>
          <w:sz w:val="24"/>
          <w:szCs w:val="24"/>
          <w:lang w:val="hy-AM" w:eastAsia="hy-AM"/>
        </w:rPr>
        <w:t xml:space="preserve"> </w:t>
      </w:r>
      <w:r w:rsidRPr="0039760F">
        <w:rPr>
          <w:rFonts w:ascii="GHEA Mariam" w:hAnsi="GHEA Mariam" w:cs="Arial"/>
          <w:sz w:val="24"/>
          <w:szCs w:val="24"/>
          <w:lang w:val="hy-AM" w:eastAsia="hy-AM"/>
        </w:rPr>
        <w:t>Կ</w:t>
      </w:r>
      <w:r w:rsidR="0039760F">
        <w:rPr>
          <w:rFonts w:ascii="GHEA Mariam" w:hAnsi="GHEA Mariam" w:cs="Arial"/>
          <w:sz w:val="24"/>
          <w:szCs w:val="24"/>
          <w:lang w:val="hy-AM" w:eastAsia="hy-AM"/>
        </w:rPr>
        <w:t xml:space="preserve"> </w:t>
      </w:r>
      <w:r w:rsidRPr="0039760F">
        <w:rPr>
          <w:rFonts w:ascii="GHEA Mariam" w:hAnsi="GHEA Mariam" w:cs="Arial"/>
          <w:sz w:val="24"/>
          <w:szCs w:val="24"/>
          <w:lang w:val="hy-AM" w:eastAsia="hy-AM"/>
        </w:rPr>
        <w:t>Ա</w:t>
      </w:r>
      <w:r w:rsidR="0039760F">
        <w:rPr>
          <w:rFonts w:ascii="GHEA Mariam" w:hAnsi="GHEA Mariam" w:cs="Arial"/>
          <w:sz w:val="24"/>
          <w:szCs w:val="24"/>
          <w:lang w:val="hy-AM" w:eastAsia="hy-AM"/>
        </w:rPr>
        <w:t xml:space="preserve"> </w:t>
      </w:r>
      <w:r w:rsidRPr="0039760F">
        <w:rPr>
          <w:rFonts w:ascii="GHEA Mariam" w:hAnsi="GHEA Mariam" w:cs="Arial"/>
          <w:sz w:val="24"/>
          <w:szCs w:val="24"/>
          <w:lang w:val="hy-AM" w:eastAsia="hy-AM"/>
        </w:rPr>
        <w:t>Ր</w:t>
      </w:r>
      <w:r w:rsidR="0039760F">
        <w:rPr>
          <w:rFonts w:ascii="GHEA Mariam" w:hAnsi="GHEA Mariam" w:cs="Arial"/>
          <w:sz w:val="24"/>
          <w:szCs w:val="24"/>
          <w:lang w:val="hy-AM" w:eastAsia="hy-AM"/>
        </w:rPr>
        <w:t xml:space="preserve"> </w:t>
      </w:r>
      <w:r w:rsidRPr="0039760F">
        <w:rPr>
          <w:rFonts w:ascii="GHEA Mariam" w:hAnsi="GHEA Mariam" w:cs="Arial"/>
          <w:sz w:val="24"/>
          <w:szCs w:val="24"/>
          <w:lang w:val="hy-AM" w:eastAsia="hy-AM"/>
        </w:rPr>
        <w:t>Գ</w:t>
      </w:r>
    </w:p>
    <w:p w:rsidR="0039760F" w:rsidRPr="0039760F" w:rsidRDefault="0039760F" w:rsidP="0039760F">
      <w:pPr>
        <w:pStyle w:val="mechtex"/>
        <w:rPr>
          <w:rFonts w:ascii="GHEA Mariam" w:hAnsi="GHEA Mariam"/>
          <w:sz w:val="20"/>
          <w:szCs w:val="24"/>
          <w:lang w:val="hy-AM" w:eastAsia="hy-AM"/>
        </w:rPr>
      </w:pPr>
    </w:p>
    <w:p w:rsidR="00F6169E" w:rsidRPr="0039760F" w:rsidRDefault="00F6169E" w:rsidP="0039760F">
      <w:pPr>
        <w:pStyle w:val="mechtex"/>
        <w:rPr>
          <w:rFonts w:ascii="GHEA Mariam" w:hAnsi="GHEA Mariam"/>
          <w:sz w:val="24"/>
          <w:szCs w:val="24"/>
          <w:lang w:val="hy-AM" w:eastAsia="hy-AM"/>
        </w:rPr>
      </w:pPr>
      <w:r w:rsidRPr="0039760F">
        <w:rPr>
          <w:rFonts w:ascii="GHEA Mariam" w:eastAsia="Calibri" w:hAnsi="GHEA Mariam" w:cs="Arial"/>
          <w:sz w:val="24"/>
          <w:szCs w:val="24"/>
          <w:shd w:val="clear" w:color="auto" w:fill="FFFFFF"/>
          <w:lang w:val="hy-AM" w:eastAsia="en-US"/>
        </w:rPr>
        <w:t>ԵՎՐԱՍԻԱԿԱՆ</w:t>
      </w:r>
      <w:r w:rsidRPr="0039760F">
        <w:rPr>
          <w:rFonts w:ascii="GHEA Mariam" w:eastAsia="Calibri" w:hAnsi="GHEA Mariam"/>
          <w:sz w:val="24"/>
          <w:szCs w:val="24"/>
          <w:shd w:val="clear" w:color="auto" w:fill="FFFFFF"/>
          <w:lang w:val="hy-AM" w:eastAsia="en-US"/>
        </w:rPr>
        <w:t xml:space="preserve"> </w:t>
      </w:r>
      <w:r w:rsidRPr="0039760F">
        <w:rPr>
          <w:rFonts w:ascii="GHEA Mariam" w:eastAsia="Calibri" w:hAnsi="GHEA Mariam" w:cs="Arial"/>
          <w:sz w:val="24"/>
          <w:szCs w:val="24"/>
          <w:shd w:val="clear" w:color="auto" w:fill="FFFFFF"/>
          <w:lang w:val="hy-AM" w:eastAsia="en-US"/>
        </w:rPr>
        <w:t>ՏՆՏԵՍԱԿԱՆ</w:t>
      </w:r>
      <w:r w:rsidRPr="0039760F">
        <w:rPr>
          <w:rFonts w:ascii="GHEA Mariam" w:eastAsia="Calibri" w:hAnsi="GHEA Mariam"/>
          <w:sz w:val="24"/>
          <w:szCs w:val="24"/>
          <w:shd w:val="clear" w:color="auto" w:fill="FFFFFF"/>
          <w:lang w:val="hy-AM" w:eastAsia="en-US"/>
        </w:rPr>
        <w:t xml:space="preserve"> </w:t>
      </w:r>
      <w:r w:rsidRPr="0039760F">
        <w:rPr>
          <w:rFonts w:ascii="GHEA Mariam" w:eastAsia="Calibri" w:hAnsi="GHEA Mariam" w:cs="Arial"/>
          <w:sz w:val="24"/>
          <w:szCs w:val="24"/>
          <w:shd w:val="clear" w:color="auto" w:fill="FFFFFF"/>
          <w:lang w:val="hy-AM" w:eastAsia="en-US"/>
        </w:rPr>
        <w:t>ՄԻՈՒԹՅՈՒՆՈՒՄ</w:t>
      </w:r>
      <w:r w:rsidRPr="0039760F">
        <w:rPr>
          <w:rFonts w:ascii="GHEA Mariam" w:eastAsia="Calibri" w:hAnsi="GHEA Mariam"/>
          <w:sz w:val="24"/>
          <w:szCs w:val="24"/>
          <w:shd w:val="clear" w:color="auto" w:fill="FFFFFF"/>
          <w:lang w:val="hy-AM" w:eastAsia="en-US"/>
        </w:rPr>
        <w:t xml:space="preserve"> </w:t>
      </w:r>
      <w:r w:rsidRPr="0039760F">
        <w:rPr>
          <w:rFonts w:ascii="GHEA Mariam" w:eastAsia="Calibri" w:hAnsi="GHEA Mariam" w:cs="Arial"/>
          <w:sz w:val="24"/>
          <w:szCs w:val="24"/>
          <w:shd w:val="clear" w:color="auto" w:fill="FFFFFF"/>
          <w:lang w:val="hy-AM" w:eastAsia="en-US"/>
        </w:rPr>
        <w:t>ՏԵՂՈՐՈՇՄԱՆ</w:t>
      </w:r>
      <w:r w:rsidRPr="0039760F">
        <w:rPr>
          <w:rFonts w:ascii="GHEA Mariam" w:eastAsia="Calibri" w:hAnsi="GHEA Mariam"/>
          <w:sz w:val="24"/>
          <w:szCs w:val="24"/>
          <w:shd w:val="clear" w:color="auto" w:fill="FFFFFF"/>
          <w:lang w:val="hy-AM" w:eastAsia="en-US"/>
        </w:rPr>
        <w:t xml:space="preserve"> </w:t>
      </w:r>
      <w:r w:rsidRPr="0039760F">
        <w:rPr>
          <w:rFonts w:ascii="GHEA Mariam" w:eastAsia="Calibri" w:hAnsi="GHEA Mariam" w:cs="Arial"/>
          <w:spacing w:val="-6"/>
          <w:sz w:val="24"/>
          <w:szCs w:val="24"/>
          <w:shd w:val="clear" w:color="auto" w:fill="FFFFFF"/>
          <w:lang w:val="hy-AM" w:eastAsia="en-US"/>
        </w:rPr>
        <w:t>ԿԱՊԱՐԱԿՆԻՔՆԵՐԻ</w:t>
      </w:r>
      <w:r w:rsidRPr="0039760F">
        <w:rPr>
          <w:rFonts w:ascii="GHEA Mariam" w:eastAsia="Calibri" w:hAnsi="GHEA Mariam"/>
          <w:spacing w:val="-6"/>
          <w:sz w:val="24"/>
          <w:szCs w:val="24"/>
          <w:shd w:val="clear" w:color="auto" w:fill="FFFFFF"/>
          <w:lang w:val="hy-AM" w:eastAsia="en-US"/>
        </w:rPr>
        <w:t xml:space="preserve"> </w:t>
      </w:r>
      <w:r w:rsidRPr="0039760F">
        <w:rPr>
          <w:rFonts w:ascii="GHEA Mariam" w:eastAsia="Calibri" w:hAnsi="GHEA Mariam" w:cs="Arial"/>
          <w:spacing w:val="-6"/>
          <w:sz w:val="24"/>
          <w:szCs w:val="24"/>
          <w:shd w:val="clear" w:color="auto" w:fill="FFFFFF"/>
          <w:lang w:val="hy-AM" w:eastAsia="en-US"/>
        </w:rPr>
        <w:t>ՕԳՏԱԳՈՐԾՄԱՄԲ</w:t>
      </w:r>
      <w:r w:rsidRPr="0039760F">
        <w:rPr>
          <w:rFonts w:ascii="GHEA Mariam" w:eastAsia="Calibri" w:hAnsi="GHEA Mariam"/>
          <w:spacing w:val="-6"/>
          <w:sz w:val="24"/>
          <w:szCs w:val="24"/>
          <w:shd w:val="clear" w:color="auto" w:fill="FFFFFF"/>
          <w:lang w:val="hy-AM" w:eastAsia="en-US"/>
        </w:rPr>
        <w:t xml:space="preserve"> </w:t>
      </w:r>
      <w:r w:rsidRPr="0039760F">
        <w:rPr>
          <w:rFonts w:ascii="GHEA Mariam" w:eastAsia="Calibri" w:hAnsi="GHEA Mariam" w:cs="Arial"/>
          <w:spacing w:val="-6"/>
          <w:sz w:val="24"/>
          <w:szCs w:val="24"/>
          <w:shd w:val="clear" w:color="auto" w:fill="FFFFFF"/>
          <w:lang w:val="hy-AM" w:eastAsia="en-US"/>
        </w:rPr>
        <w:t>ԱՊՐԱՆՔՆԵՐԻ</w:t>
      </w:r>
      <w:r w:rsidRPr="0039760F">
        <w:rPr>
          <w:rFonts w:ascii="GHEA Mariam" w:eastAsia="Calibri" w:hAnsi="GHEA Mariam"/>
          <w:spacing w:val="-6"/>
          <w:sz w:val="24"/>
          <w:szCs w:val="24"/>
          <w:shd w:val="clear" w:color="auto" w:fill="FFFFFF"/>
          <w:lang w:val="hy-AM" w:eastAsia="en-US"/>
        </w:rPr>
        <w:t xml:space="preserve"> </w:t>
      </w:r>
      <w:r w:rsidRPr="0039760F">
        <w:rPr>
          <w:rFonts w:ascii="GHEA Mariam" w:eastAsia="Calibri" w:hAnsi="GHEA Mariam" w:cs="Arial"/>
          <w:spacing w:val="-6"/>
          <w:sz w:val="24"/>
          <w:szCs w:val="24"/>
          <w:shd w:val="clear" w:color="auto" w:fill="FFFFFF"/>
          <w:lang w:val="hy-AM" w:eastAsia="en-US"/>
        </w:rPr>
        <w:t>ՓՈԽԱԴՐՄԱՆ</w:t>
      </w:r>
      <w:r w:rsidRPr="0039760F">
        <w:rPr>
          <w:rFonts w:ascii="GHEA Mariam" w:eastAsia="Calibri" w:hAnsi="GHEA Mariam"/>
          <w:sz w:val="24"/>
          <w:szCs w:val="24"/>
          <w:shd w:val="clear" w:color="auto" w:fill="FFFFFF"/>
          <w:lang w:val="hy-AM" w:eastAsia="en-US"/>
        </w:rPr>
        <w:t xml:space="preserve"> </w:t>
      </w:r>
      <w:r w:rsidRPr="0039760F">
        <w:rPr>
          <w:rFonts w:ascii="GHEA Mariam" w:eastAsia="Calibri" w:hAnsi="GHEA Mariam" w:cs="Arial"/>
          <w:sz w:val="24"/>
          <w:szCs w:val="24"/>
          <w:shd w:val="clear" w:color="auto" w:fill="FFFFFF"/>
          <w:lang w:val="hy-AM" w:eastAsia="en-US"/>
        </w:rPr>
        <w:t>ՀԵՏԱԳԾԵԼԻՈՒԹՅՈՒՆՆ</w:t>
      </w:r>
      <w:r w:rsidRPr="0039760F">
        <w:rPr>
          <w:rFonts w:ascii="GHEA Mariam" w:eastAsia="Calibri" w:hAnsi="GHEA Mariam"/>
          <w:sz w:val="24"/>
          <w:szCs w:val="24"/>
          <w:shd w:val="clear" w:color="auto" w:fill="FFFFFF"/>
          <w:lang w:val="hy-AM" w:eastAsia="en-US"/>
        </w:rPr>
        <w:t xml:space="preserve"> </w:t>
      </w:r>
      <w:r w:rsidRPr="0039760F">
        <w:rPr>
          <w:rFonts w:ascii="GHEA Mariam" w:eastAsia="Calibri" w:hAnsi="GHEA Mariam" w:cs="Arial"/>
          <w:sz w:val="24"/>
          <w:szCs w:val="24"/>
          <w:shd w:val="clear" w:color="auto" w:fill="FFFFFF"/>
          <w:lang w:val="hy-AM" w:eastAsia="en-US"/>
        </w:rPr>
        <w:t>ԱՊԱՀՈՎՈՂ</w:t>
      </w:r>
      <w:r w:rsidRPr="0039760F">
        <w:rPr>
          <w:rFonts w:ascii="GHEA Mariam" w:hAnsi="GHEA Mariam"/>
          <w:sz w:val="24"/>
          <w:szCs w:val="24"/>
          <w:lang w:val="hy-AM" w:eastAsia="hy-AM"/>
        </w:rPr>
        <w:t xml:space="preserve"> </w:t>
      </w:r>
      <w:r w:rsidRPr="0039760F">
        <w:rPr>
          <w:rFonts w:ascii="GHEA Mariam" w:hAnsi="GHEA Mariam" w:cs="Arial"/>
          <w:sz w:val="24"/>
          <w:szCs w:val="24"/>
          <w:lang w:val="hy-AM" w:eastAsia="hy-AM"/>
        </w:rPr>
        <w:t>ԱԶԳԱՅԻՆ</w:t>
      </w:r>
      <w:r w:rsidRPr="0039760F">
        <w:rPr>
          <w:rFonts w:ascii="GHEA Mariam" w:hAnsi="GHEA Mariam"/>
          <w:sz w:val="24"/>
          <w:szCs w:val="24"/>
          <w:lang w:val="hy-AM" w:eastAsia="hy-AM"/>
        </w:rPr>
        <w:t xml:space="preserve"> </w:t>
      </w:r>
      <w:r w:rsidRPr="0039760F">
        <w:rPr>
          <w:rFonts w:ascii="GHEA Mariam" w:hAnsi="GHEA Mariam" w:cs="Arial"/>
          <w:sz w:val="24"/>
          <w:szCs w:val="24"/>
          <w:lang w:val="hy-AM" w:eastAsia="hy-AM"/>
        </w:rPr>
        <w:t>ՕՊԵՐԱՏՈՐԻ</w:t>
      </w:r>
      <w:r w:rsidRPr="0039760F">
        <w:rPr>
          <w:rFonts w:ascii="GHEA Mariam" w:hAnsi="GHEA Mariam"/>
          <w:sz w:val="24"/>
          <w:szCs w:val="24"/>
          <w:lang w:val="hy-AM" w:eastAsia="hy-AM"/>
        </w:rPr>
        <w:t xml:space="preserve"> </w:t>
      </w:r>
      <w:r w:rsidRPr="0039760F">
        <w:rPr>
          <w:rFonts w:ascii="GHEA Mariam" w:hAnsi="GHEA Mariam" w:cs="Arial"/>
          <w:sz w:val="24"/>
          <w:szCs w:val="24"/>
          <w:lang w:val="hy-AM" w:eastAsia="hy-AM"/>
        </w:rPr>
        <w:t>ԸՆՏՐՈՒԹՅԱՆ</w:t>
      </w:r>
    </w:p>
    <w:p w:rsidR="00F6169E" w:rsidRDefault="00F6169E" w:rsidP="00F6169E">
      <w:pPr>
        <w:shd w:val="clear" w:color="auto" w:fill="FFFFFF"/>
        <w:spacing w:line="360" w:lineRule="auto"/>
        <w:jc w:val="both"/>
        <w:rPr>
          <w:rFonts w:ascii="Sylfaen" w:hAnsi="Sylfaen" w:cs="Calibri"/>
          <w:color w:val="000000"/>
          <w:sz w:val="36"/>
          <w:szCs w:val="24"/>
          <w:lang w:val="hy-AM" w:eastAsia="hy-AM"/>
        </w:rPr>
      </w:pPr>
      <w:r w:rsidRPr="00F6169E">
        <w:rPr>
          <w:rFonts w:ascii="Calibri" w:hAnsi="Calibri" w:cs="Calibri"/>
          <w:color w:val="000000"/>
          <w:sz w:val="24"/>
          <w:szCs w:val="24"/>
          <w:lang w:val="hy-AM" w:eastAsia="hy-AM"/>
        </w:rPr>
        <w:t> </w:t>
      </w:r>
    </w:p>
    <w:p w:rsidR="0039760F" w:rsidRPr="00F6169E" w:rsidRDefault="0039760F" w:rsidP="00F6169E">
      <w:pPr>
        <w:shd w:val="clear" w:color="auto" w:fill="FFFFFF"/>
        <w:spacing w:line="360" w:lineRule="auto"/>
        <w:jc w:val="both"/>
        <w:rPr>
          <w:rFonts w:ascii="Sylfaen" w:hAnsi="Sylfaen"/>
          <w:color w:val="000000"/>
          <w:szCs w:val="24"/>
          <w:lang w:val="hy-AM" w:eastAsia="hy-AM"/>
        </w:rPr>
      </w:pPr>
    </w:p>
    <w:p w:rsidR="00F6169E" w:rsidRPr="00F6169E" w:rsidRDefault="00F6169E" w:rsidP="0039760F">
      <w:pPr>
        <w:shd w:val="clear" w:color="auto" w:fill="FFFFFF"/>
        <w:spacing w:line="360" w:lineRule="auto"/>
        <w:ind w:firstLine="540"/>
        <w:jc w:val="both"/>
        <w:rPr>
          <w:rFonts w:ascii="GHEA Mariam" w:hAnsi="GHEA Mariam"/>
          <w:color w:val="000000"/>
          <w:sz w:val="24"/>
          <w:szCs w:val="24"/>
          <w:lang w:val="hy-AM" w:eastAsia="hy-AM"/>
        </w:rPr>
      </w:pPr>
      <w:r w:rsidRPr="00F6169E">
        <w:rPr>
          <w:rFonts w:ascii="GHEA Mariam" w:hAnsi="GHEA Mariam"/>
          <w:color w:val="000000"/>
          <w:sz w:val="24"/>
          <w:szCs w:val="24"/>
          <w:lang w:val="hy-AM" w:eastAsia="hy-AM"/>
        </w:rPr>
        <w:t xml:space="preserve">1. Սույն ընթացակարգով կարգավորվում են </w:t>
      </w:r>
      <w:r w:rsidR="0039760F">
        <w:rPr>
          <w:rFonts w:ascii="GHEA Mariam" w:hAnsi="GHEA Mariam"/>
          <w:color w:val="000000"/>
          <w:sz w:val="24"/>
          <w:szCs w:val="24"/>
          <w:lang w:val="hy-AM" w:eastAsia="hy-AM"/>
        </w:rPr>
        <w:t>հ</w:t>
      </w:r>
      <w:r w:rsidRPr="00F6169E">
        <w:rPr>
          <w:rFonts w:ascii="GHEA Mariam" w:hAnsi="GHEA Mariam"/>
          <w:color w:val="000000"/>
          <w:sz w:val="24"/>
          <w:szCs w:val="24"/>
          <w:lang w:val="hy-AM" w:eastAsia="hy-AM"/>
        </w:rPr>
        <w:t xml:space="preserve">ամաձայնագրի 4-րդ հոդվածի </w:t>
      </w:r>
      <w:r w:rsidR="0039760F">
        <w:rPr>
          <w:rFonts w:ascii="GHEA Mariam" w:hAnsi="GHEA Mariam"/>
          <w:color w:val="000000"/>
          <w:sz w:val="24"/>
          <w:szCs w:val="24"/>
          <w:lang w:val="hy-AM" w:eastAsia="hy-AM"/>
        </w:rPr>
        <w:t>3-րդ կետին համապատասխան՝ ա</w:t>
      </w:r>
      <w:r w:rsidRPr="00F6169E">
        <w:rPr>
          <w:rFonts w:ascii="GHEA Mariam" w:hAnsi="GHEA Mariam"/>
          <w:color w:val="000000"/>
          <w:sz w:val="24"/>
          <w:szCs w:val="24"/>
          <w:lang w:val="hy-AM" w:eastAsia="hy-AM"/>
        </w:rPr>
        <w:t>զգային օպերատորի ընտրության հետ կապված հարաբերությունները։</w:t>
      </w:r>
    </w:p>
    <w:p w:rsidR="00F6169E" w:rsidRPr="00F6169E" w:rsidRDefault="00F6169E" w:rsidP="0039760F">
      <w:pPr>
        <w:shd w:val="clear" w:color="auto" w:fill="FFFFFF"/>
        <w:spacing w:line="360" w:lineRule="auto"/>
        <w:ind w:firstLine="540"/>
        <w:jc w:val="both"/>
        <w:rPr>
          <w:rFonts w:ascii="GHEA Mariam" w:hAnsi="GHEA Mariam"/>
          <w:color w:val="000000"/>
          <w:sz w:val="24"/>
          <w:szCs w:val="24"/>
          <w:lang w:val="hy-AM" w:eastAsia="hy-AM"/>
        </w:rPr>
      </w:pPr>
      <w:r w:rsidRPr="00F6169E">
        <w:rPr>
          <w:rFonts w:ascii="GHEA Mariam" w:hAnsi="GHEA Mariam"/>
          <w:color w:val="000000"/>
          <w:sz w:val="24"/>
          <w:szCs w:val="24"/>
          <w:lang w:val="hy-AM" w:eastAsia="hy-AM"/>
        </w:rPr>
        <w:t>2. Մրցույ</w:t>
      </w:r>
      <w:r w:rsidR="0039760F">
        <w:rPr>
          <w:rFonts w:ascii="GHEA Mariam" w:hAnsi="GHEA Mariam"/>
          <w:color w:val="000000"/>
          <w:sz w:val="24"/>
          <w:szCs w:val="24"/>
          <w:lang w:val="hy-AM" w:eastAsia="hy-AM"/>
        </w:rPr>
        <w:t>թը կազմակերպում և անցկացնում է հ</w:t>
      </w:r>
      <w:r w:rsidRPr="00F6169E">
        <w:rPr>
          <w:rFonts w:ascii="GHEA Mariam" w:hAnsi="GHEA Mariam"/>
          <w:color w:val="000000"/>
          <w:sz w:val="24"/>
          <w:szCs w:val="24"/>
          <w:lang w:val="hy-AM" w:eastAsia="hy-AM"/>
        </w:rPr>
        <w:t>անձնաժողովը, որը սահմա</w:t>
      </w:r>
      <w:r w:rsidR="0039760F">
        <w:rPr>
          <w:rFonts w:ascii="GHEA Mariam" w:hAnsi="GHEA Mariam"/>
          <w:color w:val="000000"/>
          <w:sz w:val="24"/>
          <w:szCs w:val="24"/>
          <w:lang w:val="hy-AM" w:eastAsia="hy-AM"/>
        </w:rPr>
        <w:softHyphen/>
      </w:r>
      <w:r w:rsidRPr="00F6169E">
        <w:rPr>
          <w:rFonts w:ascii="GHEA Mariam" w:hAnsi="GHEA Mariam"/>
          <w:color w:val="000000"/>
          <w:sz w:val="24"/>
          <w:szCs w:val="24"/>
          <w:lang w:val="hy-AM" w:eastAsia="hy-AM"/>
        </w:rPr>
        <w:t>նում է մրցութայ</w:t>
      </w:r>
      <w:r w:rsidR="0039760F">
        <w:rPr>
          <w:rFonts w:ascii="GHEA Mariam" w:hAnsi="GHEA Mariam"/>
          <w:color w:val="000000"/>
          <w:sz w:val="24"/>
          <w:szCs w:val="24"/>
          <w:lang w:val="hy-AM" w:eastAsia="hy-AM"/>
        </w:rPr>
        <w:t>ին փաստաթղթերը, իրականացնում է մ</w:t>
      </w:r>
      <w:r w:rsidRPr="00F6169E">
        <w:rPr>
          <w:rFonts w:ascii="GHEA Mariam" w:hAnsi="GHEA Mariam"/>
          <w:color w:val="000000"/>
          <w:sz w:val="24"/>
          <w:szCs w:val="24"/>
          <w:lang w:val="hy-AM" w:eastAsia="hy-AM"/>
        </w:rPr>
        <w:t>րցույթի արդյունքների գնահատումը և ամփոփումը։</w:t>
      </w:r>
    </w:p>
    <w:p w:rsidR="00F6169E" w:rsidRPr="00F6169E" w:rsidRDefault="00F6169E" w:rsidP="0039760F">
      <w:pPr>
        <w:shd w:val="clear" w:color="auto" w:fill="FFFFFF"/>
        <w:spacing w:line="360" w:lineRule="auto"/>
        <w:ind w:firstLine="540"/>
        <w:jc w:val="both"/>
        <w:rPr>
          <w:rFonts w:ascii="GHEA Mariam" w:hAnsi="GHEA Mariam"/>
          <w:color w:val="000000"/>
          <w:sz w:val="24"/>
          <w:szCs w:val="24"/>
          <w:lang w:val="hy-AM" w:eastAsia="hy-AM"/>
        </w:rPr>
      </w:pPr>
      <w:r w:rsidRPr="00F6169E">
        <w:rPr>
          <w:rFonts w:ascii="GHEA Mariam" w:hAnsi="GHEA Mariam"/>
          <w:color w:val="000000"/>
          <w:sz w:val="24"/>
          <w:szCs w:val="24"/>
          <w:lang w:val="hy-AM" w:eastAsia="hy-AM"/>
        </w:rPr>
        <w:t>3. Մրցույթի անցկացմ</w:t>
      </w:r>
      <w:r w:rsidR="0039760F">
        <w:rPr>
          <w:rFonts w:ascii="GHEA Mariam" w:hAnsi="GHEA Mariam"/>
          <w:color w:val="000000"/>
          <w:sz w:val="24"/>
          <w:szCs w:val="24"/>
          <w:lang w:val="hy-AM" w:eastAsia="hy-AM"/>
        </w:rPr>
        <w:t>ան վերաբերյալ հայտարարությունը մ</w:t>
      </w:r>
      <w:r w:rsidRPr="00F6169E">
        <w:rPr>
          <w:rFonts w:ascii="GHEA Mariam" w:hAnsi="GHEA Mariam"/>
          <w:color w:val="000000"/>
          <w:sz w:val="24"/>
          <w:szCs w:val="24"/>
          <w:lang w:val="hy-AM" w:eastAsia="hy-AM"/>
        </w:rPr>
        <w:t>րցույթի անց</w:t>
      </w:r>
      <w:r w:rsidR="0039760F">
        <w:rPr>
          <w:rFonts w:ascii="GHEA Mariam" w:hAnsi="GHEA Mariam"/>
          <w:color w:val="000000"/>
          <w:sz w:val="24"/>
          <w:szCs w:val="24"/>
          <w:lang w:val="hy-AM" w:eastAsia="hy-AM"/>
        </w:rPr>
        <w:softHyphen/>
      </w:r>
      <w:r w:rsidRPr="00F6169E">
        <w:rPr>
          <w:rFonts w:ascii="GHEA Mariam" w:hAnsi="GHEA Mariam"/>
          <w:color w:val="000000"/>
          <w:sz w:val="24"/>
          <w:szCs w:val="24"/>
          <w:lang w:val="hy-AM" w:eastAsia="hy-AM"/>
        </w:rPr>
        <w:t>կաց</w:t>
      </w:r>
      <w:r w:rsidR="0039760F">
        <w:rPr>
          <w:rFonts w:ascii="GHEA Mariam" w:hAnsi="GHEA Mariam"/>
          <w:color w:val="000000"/>
          <w:sz w:val="24"/>
          <w:szCs w:val="24"/>
          <w:lang w:val="hy-AM" w:eastAsia="hy-AM"/>
        </w:rPr>
        <w:softHyphen/>
      </w:r>
      <w:r w:rsidRPr="00F6169E">
        <w:rPr>
          <w:rFonts w:ascii="GHEA Mariam" w:hAnsi="GHEA Mariam"/>
          <w:color w:val="000000"/>
          <w:sz w:val="24"/>
          <w:szCs w:val="24"/>
          <w:lang w:val="hy-AM" w:eastAsia="hy-AM"/>
        </w:rPr>
        <w:t xml:space="preserve">ման օրվանից առնվազն 10 աշխատանքային օր առաջ հրապարակվում է </w:t>
      </w:r>
      <w:r w:rsidRPr="00F6169E">
        <w:rPr>
          <w:rFonts w:ascii="GHEA Mariam" w:hAnsi="GHEA Mariam"/>
          <w:color w:val="000000"/>
          <w:spacing w:val="-2"/>
          <w:sz w:val="24"/>
          <w:szCs w:val="24"/>
          <w:lang w:val="hy-AM" w:eastAsia="hy-AM"/>
        </w:rPr>
        <w:t>Հայաս</w:t>
      </w:r>
      <w:r w:rsidR="0039760F" w:rsidRPr="0039760F">
        <w:rPr>
          <w:rFonts w:ascii="GHEA Mariam" w:hAnsi="GHEA Mariam"/>
          <w:color w:val="000000"/>
          <w:spacing w:val="-2"/>
          <w:sz w:val="24"/>
          <w:szCs w:val="24"/>
          <w:lang w:val="hy-AM" w:eastAsia="hy-AM"/>
        </w:rPr>
        <w:softHyphen/>
      </w:r>
      <w:r w:rsidRPr="00F6169E">
        <w:rPr>
          <w:rFonts w:ascii="GHEA Mariam" w:hAnsi="GHEA Mariam"/>
          <w:color w:val="000000"/>
          <w:spacing w:val="-2"/>
          <w:sz w:val="24"/>
          <w:szCs w:val="24"/>
          <w:lang w:val="hy-AM" w:eastAsia="hy-AM"/>
        </w:rPr>
        <w:t>տանի Հանրապետության հրապարակային ծանուցումների պաշտոնական ինտե</w:t>
      </w:r>
      <w:r w:rsidRPr="00F6169E">
        <w:rPr>
          <w:rFonts w:ascii="GHEA Mariam" w:hAnsi="GHEA Mariam"/>
          <w:color w:val="000000"/>
          <w:sz w:val="24"/>
          <w:szCs w:val="24"/>
          <w:lang w:val="hy-AM" w:eastAsia="hy-AM"/>
        </w:rPr>
        <w:t>ր</w:t>
      </w:r>
      <w:r w:rsidR="0039760F">
        <w:rPr>
          <w:rFonts w:ascii="GHEA Mariam" w:hAnsi="GHEA Mariam"/>
          <w:color w:val="000000"/>
          <w:sz w:val="24"/>
          <w:szCs w:val="24"/>
          <w:lang w:val="hy-AM" w:eastAsia="hy-AM"/>
        </w:rPr>
        <w:softHyphen/>
      </w:r>
      <w:r w:rsidRPr="00F6169E">
        <w:rPr>
          <w:rFonts w:ascii="GHEA Mariam" w:hAnsi="GHEA Mariam"/>
          <w:color w:val="000000"/>
          <w:sz w:val="24"/>
          <w:szCs w:val="24"/>
          <w:lang w:val="hy-AM" w:eastAsia="hy-AM"/>
        </w:rPr>
        <w:t>նետային կայքում՝ http://www.azdarar.am։</w:t>
      </w:r>
    </w:p>
    <w:p w:rsidR="00F6169E" w:rsidRPr="00F6169E" w:rsidRDefault="00F6169E" w:rsidP="0039760F">
      <w:pPr>
        <w:shd w:val="clear" w:color="auto" w:fill="FFFFFF"/>
        <w:spacing w:line="360" w:lineRule="auto"/>
        <w:ind w:firstLine="540"/>
        <w:jc w:val="both"/>
        <w:rPr>
          <w:rFonts w:ascii="GHEA Mariam" w:hAnsi="GHEA Mariam"/>
          <w:color w:val="000000"/>
          <w:sz w:val="24"/>
          <w:szCs w:val="24"/>
          <w:lang w:val="hy-AM" w:eastAsia="hy-AM"/>
        </w:rPr>
      </w:pPr>
      <w:r w:rsidRPr="00F6169E">
        <w:rPr>
          <w:rFonts w:ascii="GHEA Mariam" w:hAnsi="GHEA Mariam"/>
          <w:color w:val="000000"/>
          <w:sz w:val="24"/>
          <w:szCs w:val="24"/>
          <w:lang w:val="hy-AM" w:eastAsia="hy-AM"/>
        </w:rPr>
        <w:t>4. Մրցույթի մասնակիցները ներկ</w:t>
      </w:r>
      <w:r w:rsidR="0039760F">
        <w:rPr>
          <w:rFonts w:ascii="GHEA Mariam" w:hAnsi="GHEA Mariam"/>
          <w:color w:val="000000"/>
          <w:sz w:val="24"/>
          <w:szCs w:val="24"/>
          <w:lang w:val="hy-AM" w:eastAsia="hy-AM"/>
        </w:rPr>
        <w:t xml:space="preserve">այացնում են մրցութային հայտեր՝ </w:t>
      </w:r>
      <w:r w:rsidR="0039760F" w:rsidRPr="0039760F">
        <w:rPr>
          <w:rFonts w:ascii="GHEA Mariam" w:hAnsi="GHEA Mariam"/>
          <w:color w:val="000000"/>
          <w:spacing w:val="-6"/>
          <w:sz w:val="24"/>
          <w:szCs w:val="24"/>
          <w:lang w:val="hy-AM" w:eastAsia="hy-AM"/>
        </w:rPr>
        <w:t>հանձ</w:t>
      </w:r>
      <w:r w:rsidR="0039760F">
        <w:rPr>
          <w:rFonts w:ascii="GHEA Mariam" w:hAnsi="GHEA Mariam"/>
          <w:color w:val="000000"/>
          <w:spacing w:val="-6"/>
          <w:sz w:val="24"/>
          <w:szCs w:val="24"/>
          <w:lang w:val="hy-AM" w:eastAsia="hy-AM"/>
        </w:rPr>
        <w:softHyphen/>
      </w:r>
      <w:r w:rsidR="0039760F" w:rsidRPr="0039760F">
        <w:rPr>
          <w:rFonts w:ascii="GHEA Mariam" w:hAnsi="GHEA Mariam"/>
          <w:color w:val="000000"/>
          <w:spacing w:val="-6"/>
          <w:sz w:val="24"/>
          <w:szCs w:val="24"/>
          <w:lang w:val="hy-AM" w:eastAsia="hy-AM"/>
        </w:rPr>
        <w:t>նաժողովի սահմանած և մ</w:t>
      </w:r>
      <w:r w:rsidRPr="00F6169E">
        <w:rPr>
          <w:rFonts w:ascii="GHEA Mariam" w:hAnsi="GHEA Mariam"/>
          <w:color w:val="000000"/>
          <w:spacing w:val="-6"/>
          <w:sz w:val="24"/>
          <w:szCs w:val="24"/>
          <w:lang w:val="hy-AM" w:eastAsia="hy-AM"/>
        </w:rPr>
        <w:t>րցույթի անցկացման վերաբերյալ հայտա</w:t>
      </w:r>
      <w:r w:rsidRPr="00F6169E">
        <w:rPr>
          <w:rFonts w:ascii="GHEA Mariam" w:hAnsi="GHEA Mariam"/>
          <w:color w:val="000000"/>
          <w:sz w:val="24"/>
          <w:szCs w:val="24"/>
          <w:lang w:val="hy-AM" w:eastAsia="hy-AM"/>
        </w:rPr>
        <w:t>րարությամբ նախատեսված անհրաժեշտ փաստաթղթերին համապատասխան։</w:t>
      </w:r>
    </w:p>
    <w:p w:rsidR="00F6169E" w:rsidRPr="00F6169E" w:rsidRDefault="00F6169E" w:rsidP="0039760F">
      <w:pPr>
        <w:shd w:val="clear" w:color="auto" w:fill="FFFFFF"/>
        <w:spacing w:line="360" w:lineRule="auto"/>
        <w:ind w:firstLine="540"/>
        <w:jc w:val="both"/>
        <w:rPr>
          <w:rFonts w:ascii="GHEA Mariam" w:hAnsi="GHEA Mariam"/>
          <w:color w:val="000000"/>
          <w:sz w:val="24"/>
          <w:szCs w:val="24"/>
          <w:lang w:val="hy-AM" w:eastAsia="hy-AM"/>
        </w:rPr>
      </w:pPr>
      <w:r w:rsidRPr="00F6169E">
        <w:rPr>
          <w:rFonts w:ascii="GHEA Mariam" w:hAnsi="GHEA Mariam"/>
          <w:color w:val="000000"/>
          <w:sz w:val="24"/>
          <w:szCs w:val="24"/>
          <w:lang w:val="hy-AM" w:eastAsia="hy-AM"/>
        </w:rPr>
        <w:t>5. Մրցույթն անցկացվում է մասնակիցնե</w:t>
      </w:r>
      <w:r w:rsidR="0039760F">
        <w:rPr>
          <w:rFonts w:ascii="GHEA Mariam" w:hAnsi="GHEA Mariam"/>
          <w:color w:val="000000"/>
          <w:sz w:val="24"/>
          <w:szCs w:val="24"/>
          <w:lang w:val="hy-AM" w:eastAsia="hy-AM"/>
        </w:rPr>
        <w:t>րի կողմից ներկայացված հայտերի՝ մ</w:t>
      </w:r>
      <w:r w:rsidRPr="00F6169E">
        <w:rPr>
          <w:rFonts w:ascii="GHEA Mariam" w:hAnsi="GHEA Mariam"/>
          <w:color w:val="000000"/>
          <w:sz w:val="24"/>
          <w:szCs w:val="24"/>
          <w:lang w:val="hy-AM" w:eastAsia="hy-AM"/>
        </w:rPr>
        <w:t>րցույթին մասնակցության համար սահմանված փաստաթղթերի ուսումնասի</w:t>
      </w:r>
      <w:r w:rsidR="0039760F">
        <w:rPr>
          <w:rFonts w:ascii="GHEA Mariam" w:hAnsi="GHEA Mariam"/>
          <w:color w:val="000000"/>
          <w:sz w:val="24"/>
          <w:szCs w:val="24"/>
          <w:lang w:val="hy-AM" w:eastAsia="hy-AM"/>
        </w:rPr>
        <w:softHyphen/>
      </w:r>
      <w:r w:rsidRPr="00F6169E">
        <w:rPr>
          <w:rFonts w:ascii="GHEA Mariam" w:hAnsi="GHEA Mariam"/>
          <w:color w:val="000000"/>
          <w:sz w:val="24"/>
          <w:szCs w:val="24"/>
          <w:lang w:val="hy-AM" w:eastAsia="hy-AM"/>
        </w:rPr>
        <w:t>րու</w:t>
      </w:r>
      <w:r w:rsidR="0039760F">
        <w:rPr>
          <w:rFonts w:ascii="GHEA Mariam" w:hAnsi="GHEA Mariam"/>
          <w:color w:val="000000"/>
          <w:sz w:val="24"/>
          <w:szCs w:val="24"/>
          <w:lang w:val="hy-AM" w:eastAsia="hy-AM"/>
        </w:rPr>
        <w:softHyphen/>
        <w:t>թյան և ա</w:t>
      </w:r>
      <w:r w:rsidRPr="00F6169E">
        <w:rPr>
          <w:rFonts w:ascii="GHEA Mariam" w:hAnsi="GHEA Mariam"/>
          <w:color w:val="000000"/>
          <w:sz w:val="24"/>
          <w:szCs w:val="24"/>
          <w:lang w:val="hy-AM" w:eastAsia="hy-AM"/>
        </w:rPr>
        <w:t>զգային օպերատորին ներկայացվող պահանջներին համապատասխա</w:t>
      </w:r>
      <w:r w:rsidR="0039760F">
        <w:rPr>
          <w:rFonts w:ascii="GHEA Mariam" w:hAnsi="GHEA Mariam"/>
          <w:color w:val="000000"/>
          <w:sz w:val="24"/>
          <w:szCs w:val="24"/>
          <w:lang w:val="hy-AM" w:eastAsia="hy-AM"/>
        </w:rPr>
        <w:softHyphen/>
      </w:r>
      <w:r w:rsidRPr="00F6169E">
        <w:rPr>
          <w:rFonts w:ascii="GHEA Mariam" w:hAnsi="GHEA Mariam"/>
          <w:color w:val="000000"/>
          <w:sz w:val="24"/>
          <w:szCs w:val="24"/>
          <w:lang w:val="hy-AM" w:eastAsia="hy-AM"/>
        </w:rPr>
        <w:t>նության գնահատման միջոցով։</w:t>
      </w:r>
    </w:p>
    <w:p w:rsidR="00F6169E" w:rsidRPr="00F6169E" w:rsidRDefault="0039760F" w:rsidP="0039760F">
      <w:pPr>
        <w:shd w:val="clear" w:color="auto" w:fill="FFFFFF"/>
        <w:spacing w:line="360" w:lineRule="auto"/>
        <w:ind w:firstLine="540"/>
        <w:jc w:val="both"/>
        <w:rPr>
          <w:rFonts w:ascii="GHEA Mariam" w:hAnsi="GHEA Mariam"/>
          <w:color w:val="000000"/>
          <w:sz w:val="24"/>
          <w:szCs w:val="24"/>
          <w:lang w:val="hy-AM" w:eastAsia="hy-AM"/>
        </w:rPr>
      </w:pPr>
      <w:r>
        <w:rPr>
          <w:rFonts w:ascii="GHEA Mariam" w:hAnsi="GHEA Mariam"/>
          <w:color w:val="000000"/>
          <w:sz w:val="24"/>
          <w:szCs w:val="24"/>
          <w:lang w:val="hy-AM" w:eastAsia="hy-AM"/>
        </w:rPr>
        <w:t>6. Մրցութային հայտերն</w:t>
      </w:r>
      <w:r w:rsidR="00F6169E" w:rsidRPr="00F6169E">
        <w:rPr>
          <w:rFonts w:ascii="GHEA Mariam" w:hAnsi="GHEA Mariam"/>
          <w:color w:val="000000"/>
          <w:sz w:val="24"/>
          <w:szCs w:val="24"/>
          <w:lang w:val="hy-AM" w:eastAsia="hy-AM"/>
        </w:rPr>
        <w:t xml:space="preserve"> ստանալու օրվան հաջորդող 2 աշխ</w:t>
      </w:r>
      <w:r>
        <w:rPr>
          <w:rFonts w:ascii="GHEA Mariam" w:hAnsi="GHEA Mariam"/>
          <w:color w:val="000000"/>
          <w:sz w:val="24"/>
          <w:szCs w:val="24"/>
          <w:lang w:val="hy-AM" w:eastAsia="hy-AM"/>
        </w:rPr>
        <w:t>ատանքային օրվա ընթացքում դրանք հ</w:t>
      </w:r>
      <w:r w:rsidR="00F6169E" w:rsidRPr="00F6169E">
        <w:rPr>
          <w:rFonts w:ascii="GHEA Mariam" w:hAnsi="GHEA Mariam"/>
          <w:color w:val="000000"/>
          <w:sz w:val="24"/>
          <w:szCs w:val="24"/>
          <w:lang w:val="hy-AM" w:eastAsia="hy-AM"/>
        </w:rPr>
        <w:t>անձնաժողովի քար</w:t>
      </w:r>
      <w:r>
        <w:rPr>
          <w:rFonts w:ascii="GHEA Mariam" w:hAnsi="GHEA Mariam"/>
          <w:color w:val="000000"/>
          <w:sz w:val="24"/>
          <w:szCs w:val="24"/>
          <w:lang w:val="hy-AM" w:eastAsia="hy-AM"/>
        </w:rPr>
        <w:t>տուղարի կողմից ներկայացվում են հ</w:t>
      </w:r>
      <w:r w:rsidR="00F6169E" w:rsidRPr="00F6169E">
        <w:rPr>
          <w:rFonts w:ascii="GHEA Mariam" w:hAnsi="GHEA Mariam"/>
          <w:color w:val="000000"/>
          <w:sz w:val="24"/>
          <w:szCs w:val="24"/>
          <w:lang w:val="hy-AM" w:eastAsia="hy-AM"/>
        </w:rPr>
        <w:t>անձնաժողով՝ ուսումնասիրության և գնահատման համար։</w:t>
      </w:r>
    </w:p>
    <w:p w:rsidR="00F6169E" w:rsidRPr="00F6169E" w:rsidRDefault="0083026F" w:rsidP="0039760F">
      <w:pPr>
        <w:shd w:val="clear" w:color="auto" w:fill="FFFFFF"/>
        <w:spacing w:line="360" w:lineRule="auto"/>
        <w:ind w:firstLine="540"/>
        <w:jc w:val="both"/>
        <w:rPr>
          <w:rFonts w:ascii="GHEA Mariam" w:hAnsi="GHEA Mariam"/>
          <w:color w:val="000000"/>
          <w:sz w:val="24"/>
          <w:szCs w:val="24"/>
          <w:lang w:val="hy-AM" w:eastAsia="hy-AM"/>
        </w:rPr>
      </w:pPr>
      <w:r>
        <w:rPr>
          <w:rFonts w:ascii="GHEA Mariam" w:hAnsi="GHEA Mariam"/>
          <w:color w:val="000000"/>
          <w:sz w:val="24"/>
          <w:szCs w:val="24"/>
          <w:lang w:val="hy-AM" w:eastAsia="hy-AM"/>
        </w:rPr>
        <w:lastRenderedPageBreak/>
        <w:t>7. Հանձնաժողովը հայտերն</w:t>
      </w:r>
      <w:r w:rsidR="00F6169E" w:rsidRPr="00F6169E">
        <w:rPr>
          <w:rFonts w:ascii="GHEA Mariam" w:hAnsi="GHEA Mariam"/>
          <w:color w:val="000000"/>
          <w:sz w:val="24"/>
          <w:szCs w:val="24"/>
          <w:lang w:val="hy-AM" w:eastAsia="hy-AM"/>
        </w:rPr>
        <w:t xml:space="preserve"> ստանալու օրվան հաջորդող 5 աշխատանքային օրվա </w:t>
      </w:r>
      <w:r w:rsidR="00F6169E" w:rsidRPr="00F6169E">
        <w:rPr>
          <w:rFonts w:ascii="GHEA Mariam" w:hAnsi="GHEA Mariam"/>
          <w:color w:val="000000"/>
          <w:spacing w:val="-4"/>
          <w:sz w:val="24"/>
          <w:szCs w:val="24"/>
          <w:lang w:val="hy-AM" w:eastAsia="hy-AM"/>
        </w:rPr>
        <w:t>ընթացքում իրականացնում է մասնակիցների կողմից ներկայացվա</w:t>
      </w:r>
      <w:r w:rsidRPr="0083026F">
        <w:rPr>
          <w:rFonts w:ascii="GHEA Mariam" w:hAnsi="GHEA Mariam"/>
          <w:color w:val="000000"/>
          <w:spacing w:val="-4"/>
          <w:sz w:val="24"/>
          <w:szCs w:val="24"/>
          <w:lang w:val="hy-AM" w:eastAsia="hy-AM"/>
        </w:rPr>
        <w:t>ծ հայտերի ո</w:t>
      </w:r>
      <w:r>
        <w:rPr>
          <w:rFonts w:ascii="GHEA Mariam" w:hAnsi="GHEA Mariam"/>
          <w:color w:val="000000"/>
          <w:sz w:val="24"/>
          <w:szCs w:val="24"/>
          <w:lang w:val="hy-AM" w:eastAsia="hy-AM"/>
        </w:rPr>
        <w:t>ւսումնասիրություն և ա</w:t>
      </w:r>
      <w:r w:rsidR="00F6169E" w:rsidRPr="00F6169E">
        <w:rPr>
          <w:rFonts w:ascii="GHEA Mariam" w:hAnsi="GHEA Mariam"/>
          <w:color w:val="000000"/>
          <w:sz w:val="24"/>
          <w:szCs w:val="24"/>
          <w:lang w:val="hy-AM" w:eastAsia="hy-AM"/>
        </w:rPr>
        <w:t>զգային օպերատորին ներկայացված պահանջներին համապատասխանության գնահատում։</w:t>
      </w:r>
    </w:p>
    <w:p w:rsidR="00F6169E" w:rsidRDefault="00F6169E" w:rsidP="0039760F">
      <w:pPr>
        <w:shd w:val="clear" w:color="auto" w:fill="FFFFFF"/>
        <w:spacing w:line="360" w:lineRule="auto"/>
        <w:ind w:firstLine="540"/>
        <w:jc w:val="both"/>
        <w:rPr>
          <w:rFonts w:ascii="GHEA Mariam" w:hAnsi="GHEA Mariam"/>
          <w:color w:val="000000"/>
          <w:sz w:val="24"/>
          <w:szCs w:val="24"/>
          <w:lang w:val="hy-AM" w:eastAsia="hy-AM"/>
        </w:rPr>
      </w:pPr>
      <w:r w:rsidRPr="00F6169E">
        <w:rPr>
          <w:rFonts w:ascii="GHEA Mariam" w:hAnsi="GHEA Mariam"/>
          <w:color w:val="000000"/>
          <w:sz w:val="24"/>
          <w:szCs w:val="24"/>
          <w:lang w:val="hy-AM" w:eastAsia="hy-AM"/>
        </w:rPr>
        <w:t xml:space="preserve">8. </w:t>
      </w:r>
      <w:r w:rsidRPr="00F6169E">
        <w:rPr>
          <w:rFonts w:ascii="GHEA Mariam" w:hAnsi="GHEA Mariam"/>
          <w:color w:val="000000"/>
          <w:spacing w:val="-2"/>
          <w:sz w:val="24"/>
          <w:szCs w:val="24"/>
          <w:lang w:val="hy-AM" w:eastAsia="hy-AM"/>
        </w:rPr>
        <w:t xml:space="preserve">Հանձնաժողովը ներկայացված </w:t>
      </w:r>
      <w:r w:rsidR="0083026F" w:rsidRPr="0083026F">
        <w:rPr>
          <w:rFonts w:ascii="GHEA Mariam" w:hAnsi="GHEA Mariam"/>
          <w:color w:val="000000"/>
          <w:spacing w:val="-2"/>
          <w:sz w:val="24"/>
          <w:szCs w:val="24"/>
          <w:lang w:val="hy-AM" w:eastAsia="hy-AM"/>
        </w:rPr>
        <w:t>հայտերի ուսումնասիրությունից և ա</w:t>
      </w:r>
      <w:r w:rsidRPr="00F6169E">
        <w:rPr>
          <w:rFonts w:ascii="GHEA Mariam" w:hAnsi="GHEA Mariam"/>
          <w:color w:val="000000"/>
          <w:spacing w:val="-2"/>
          <w:sz w:val="24"/>
          <w:szCs w:val="24"/>
          <w:lang w:val="hy-AM" w:eastAsia="hy-AM"/>
        </w:rPr>
        <w:t xml:space="preserve">զգային </w:t>
      </w:r>
      <w:r w:rsidRPr="00F6169E">
        <w:rPr>
          <w:rFonts w:ascii="GHEA Mariam" w:hAnsi="GHEA Mariam"/>
          <w:color w:val="000000"/>
          <w:spacing w:val="-6"/>
          <w:sz w:val="24"/>
          <w:szCs w:val="24"/>
          <w:lang w:val="hy-AM" w:eastAsia="hy-AM"/>
        </w:rPr>
        <w:t>օպերատորին ներկայացված պահանջներին համապատասխանության գնահա</w:t>
      </w:r>
      <w:r w:rsidR="0083026F" w:rsidRPr="0083026F">
        <w:rPr>
          <w:rFonts w:ascii="GHEA Mariam" w:hAnsi="GHEA Mariam"/>
          <w:color w:val="000000"/>
          <w:spacing w:val="-6"/>
          <w:sz w:val="24"/>
          <w:szCs w:val="24"/>
          <w:lang w:val="hy-AM" w:eastAsia="hy-AM"/>
        </w:rPr>
        <w:softHyphen/>
      </w:r>
      <w:r w:rsidRPr="00F6169E">
        <w:rPr>
          <w:rFonts w:ascii="GHEA Mariam" w:hAnsi="GHEA Mariam"/>
          <w:color w:val="000000"/>
          <w:spacing w:val="-6"/>
          <w:sz w:val="24"/>
          <w:szCs w:val="24"/>
          <w:lang w:val="hy-AM" w:eastAsia="hy-AM"/>
        </w:rPr>
        <w:t>տումից հե</w:t>
      </w:r>
      <w:r w:rsidRPr="00F6169E">
        <w:rPr>
          <w:rFonts w:ascii="GHEA Mariam" w:hAnsi="GHEA Mariam"/>
          <w:color w:val="000000"/>
          <w:sz w:val="24"/>
          <w:szCs w:val="24"/>
          <w:lang w:val="hy-AM" w:eastAsia="hy-AM"/>
        </w:rPr>
        <w:t>տո 3 աշխատանքային օրվա ընթա</w:t>
      </w:r>
      <w:r w:rsidR="0083026F">
        <w:rPr>
          <w:rFonts w:ascii="GHEA Mariam" w:hAnsi="GHEA Mariam"/>
          <w:color w:val="000000"/>
          <w:sz w:val="24"/>
          <w:szCs w:val="24"/>
          <w:lang w:val="hy-AM" w:eastAsia="hy-AM"/>
        </w:rPr>
        <w:t>ցքում ամփոփում և հրապարակում է մ</w:t>
      </w:r>
      <w:r w:rsidRPr="00F6169E">
        <w:rPr>
          <w:rFonts w:ascii="GHEA Mariam" w:hAnsi="GHEA Mariam"/>
          <w:color w:val="000000"/>
          <w:sz w:val="24"/>
          <w:szCs w:val="24"/>
          <w:lang w:val="hy-AM" w:eastAsia="hy-AM"/>
        </w:rPr>
        <w:t>րցույթի ա</w:t>
      </w:r>
      <w:r w:rsidR="0083026F">
        <w:rPr>
          <w:rFonts w:ascii="GHEA Mariam" w:hAnsi="GHEA Mariam"/>
          <w:color w:val="000000"/>
          <w:sz w:val="24"/>
          <w:szCs w:val="24"/>
          <w:lang w:val="hy-AM" w:eastAsia="hy-AM"/>
        </w:rPr>
        <w:t>րդյունքները։ Վերահսկող մարմինը մ</w:t>
      </w:r>
      <w:r w:rsidRPr="00F6169E">
        <w:rPr>
          <w:rFonts w:ascii="GHEA Mariam" w:hAnsi="GHEA Mariam"/>
          <w:color w:val="000000"/>
          <w:sz w:val="24"/>
          <w:szCs w:val="24"/>
          <w:lang w:val="hy-AM" w:eastAsia="hy-AM"/>
        </w:rPr>
        <w:t>րցույթի արդյունքների հրապա</w:t>
      </w:r>
      <w:r w:rsidR="0083026F">
        <w:rPr>
          <w:rFonts w:ascii="GHEA Mariam" w:hAnsi="GHEA Mariam"/>
          <w:color w:val="000000"/>
          <w:sz w:val="24"/>
          <w:szCs w:val="24"/>
          <w:lang w:val="hy-AM" w:eastAsia="hy-AM"/>
        </w:rPr>
        <w:softHyphen/>
      </w:r>
      <w:r w:rsidRPr="00F6169E">
        <w:rPr>
          <w:rFonts w:ascii="GHEA Mariam" w:hAnsi="GHEA Mariam"/>
          <w:color w:val="000000"/>
          <w:sz w:val="24"/>
          <w:szCs w:val="24"/>
          <w:lang w:val="hy-AM" w:eastAsia="hy-AM"/>
        </w:rPr>
        <w:t>րակմանը հաջորդող 3 աշխատանքային օրվա ընթացքում Հայաստանի Հանրա</w:t>
      </w:r>
      <w:r w:rsidR="0083026F">
        <w:rPr>
          <w:rFonts w:ascii="GHEA Mariam" w:hAnsi="GHEA Mariam"/>
          <w:color w:val="000000"/>
          <w:sz w:val="24"/>
          <w:szCs w:val="24"/>
          <w:lang w:val="hy-AM" w:eastAsia="hy-AM"/>
        </w:rPr>
        <w:softHyphen/>
      </w:r>
      <w:r w:rsidRPr="00F6169E">
        <w:rPr>
          <w:rFonts w:ascii="GHEA Mariam" w:hAnsi="GHEA Mariam"/>
          <w:color w:val="000000"/>
          <w:sz w:val="24"/>
          <w:szCs w:val="24"/>
          <w:lang w:val="hy-AM" w:eastAsia="hy-AM"/>
        </w:rPr>
        <w:t>պե</w:t>
      </w:r>
      <w:r w:rsidR="0083026F">
        <w:rPr>
          <w:rFonts w:ascii="GHEA Mariam" w:hAnsi="GHEA Mariam"/>
          <w:color w:val="000000"/>
          <w:sz w:val="24"/>
          <w:szCs w:val="24"/>
          <w:lang w:val="hy-AM" w:eastAsia="hy-AM"/>
        </w:rPr>
        <w:softHyphen/>
      </w:r>
      <w:r w:rsidRPr="00F6169E">
        <w:rPr>
          <w:rFonts w:ascii="GHEA Mariam" w:hAnsi="GHEA Mariam"/>
          <w:color w:val="000000"/>
          <w:sz w:val="24"/>
          <w:szCs w:val="24"/>
          <w:lang w:val="hy-AM" w:eastAsia="hy-AM"/>
        </w:rPr>
        <w:t>տության վարչա</w:t>
      </w:r>
      <w:r w:rsidR="0083026F">
        <w:rPr>
          <w:rFonts w:ascii="GHEA Mariam" w:hAnsi="GHEA Mariam"/>
          <w:color w:val="000000"/>
          <w:sz w:val="24"/>
          <w:szCs w:val="24"/>
          <w:lang w:val="hy-AM" w:eastAsia="hy-AM"/>
        </w:rPr>
        <w:t>պետի աշխատակազմ է ներկայացնում ա</w:t>
      </w:r>
      <w:r w:rsidRPr="00F6169E">
        <w:rPr>
          <w:rFonts w:ascii="GHEA Mariam" w:hAnsi="GHEA Mariam"/>
          <w:color w:val="000000"/>
          <w:sz w:val="24"/>
          <w:szCs w:val="24"/>
          <w:lang w:val="hy-AM" w:eastAsia="hy-AM"/>
        </w:rPr>
        <w:t>զգային օպերատոր սահմանելու մասին</w:t>
      </w:r>
      <w:r w:rsidR="0083026F">
        <w:rPr>
          <w:rFonts w:ascii="GHEA Mariam" w:hAnsi="GHEA Mariam"/>
          <w:color w:val="000000"/>
          <w:sz w:val="24"/>
          <w:szCs w:val="24"/>
          <w:lang w:val="hy-AM" w:eastAsia="hy-AM"/>
        </w:rPr>
        <w:t xml:space="preserve"> </w:t>
      </w:r>
      <w:r w:rsidRPr="00F6169E">
        <w:rPr>
          <w:rFonts w:ascii="GHEA Mariam" w:hAnsi="GHEA Mariam"/>
          <w:color w:val="000000"/>
          <w:sz w:val="24"/>
          <w:szCs w:val="24"/>
          <w:lang w:val="hy-AM" w:eastAsia="hy-AM"/>
        </w:rPr>
        <w:t>Հայաստանի Հանրապետության կառավարության որոշման նախագիծ:</w:t>
      </w:r>
    </w:p>
    <w:p w:rsidR="0039760F" w:rsidRDefault="0039760F" w:rsidP="0039760F">
      <w:pPr>
        <w:shd w:val="clear" w:color="auto" w:fill="FFFFFF"/>
        <w:spacing w:line="360" w:lineRule="auto"/>
        <w:ind w:firstLine="540"/>
        <w:jc w:val="both"/>
        <w:rPr>
          <w:rFonts w:ascii="GHEA Mariam" w:hAnsi="GHEA Mariam"/>
          <w:color w:val="000000"/>
          <w:sz w:val="24"/>
          <w:szCs w:val="24"/>
          <w:lang w:val="hy-AM" w:eastAsia="hy-AM"/>
        </w:rPr>
      </w:pPr>
    </w:p>
    <w:p w:rsidR="0039760F" w:rsidRPr="00F6169E" w:rsidRDefault="0039760F" w:rsidP="0039760F">
      <w:pPr>
        <w:shd w:val="clear" w:color="auto" w:fill="FFFFFF"/>
        <w:spacing w:line="360" w:lineRule="auto"/>
        <w:ind w:firstLine="540"/>
        <w:jc w:val="both"/>
        <w:rPr>
          <w:rFonts w:ascii="GHEA Mariam" w:hAnsi="GHEA Mariam"/>
          <w:sz w:val="24"/>
          <w:szCs w:val="24"/>
          <w:lang w:val="hy-AM" w:eastAsia="en-US"/>
        </w:rPr>
      </w:pPr>
    </w:p>
    <w:p w:rsidR="000E184D" w:rsidRPr="00574F02" w:rsidRDefault="000E184D"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E184D" w:rsidRPr="00574F02" w:rsidRDefault="000E184D"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E184D" w:rsidRPr="005350B3" w:rsidRDefault="000E184D"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E184D" w:rsidRPr="00A90C09" w:rsidRDefault="000E184D">
      <w:pPr>
        <w:jc w:val="center"/>
        <w:rPr>
          <w:rFonts w:ascii="GHEA Mariam" w:hAnsi="GHEA Mariam"/>
          <w:sz w:val="22"/>
          <w:szCs w:val="22"/>
          <w:lang w:val="hy-AM"/>
        </w:rPr>
      </w:pPr>
    </w:p>
    <w:p w:rsidR="006F6A3A" w:rsidRPr="000E184D" w:rsidRDefault="006F6A3A" w:rsidP="008B1A13">
      <w:pPr>
        <w:pStyle w:val="mechtex"/>
        <w:rPr>
          <w:rFonts w:ascii="GHEA Mariam" w:hAnsi="GHEA Mariam" w:cs="Sylfaen"/>
          <w:b/>
          <w:sz w:val="40"/>
          <w:szCs w:val="40"/>
          <w:lang w:val="hy-AM"/>
        </w:rPr>
      </w:pPr>
    </w:p>
    <w:sectPr w:rsidR="006F6A3A" w:rsidRPr="000E184D"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6732" w:rsidRDefault="00A86732">
      <w:r>
        <w:separator/>
      </w:r>
    </w:p>
  </w:endnote>
  <w:endnote w:type="continuationSeparator" w:id="0">
    <w:p w:rsidR="00A86732" w:rsidRDefault="00A86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6732" w:rsidRDefault="00A86732">
      <w:r>
        <w:separator/>
      </w:r>
    </w:p>
  </w:footnote>
  <w:footnote w:type="continuationSeparator" w:id="0">
    <w:p w:rsidR="00A86732" w:rsidRDefault="00A86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649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84D"/>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71F"/>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B7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60F"/>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5C0"/>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26F"/>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492"/>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045"/>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32"/>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69E"/>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616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1100</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2023-01-10T07:14:00Z</dcterms:created>
  <dcterms:modified xsi:type="dcterms:W3CDTF">2023-01-10T08:02:00Z</dcterms:modified>
</cp:coreProperties>
</file>