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741" w:rsidRPr="004F4A58" w:rsidRDefault="00366741" w:rsidP="008C75D0">
      <w:pPr>
        <w:spacing w:after="0"/>
        <w:contextualSpacing/>
        <w:jc w:val="center"/>
        <w:rPr>
          <w:rFonts w:ascii="GHEA Grapalat" w:hAnsi="GHEA Grapalat"/>
          <w:b/>
          <w:sz w:val="24"/>
          <w:szCs w:val="24"/>
        </w:rPr>
      </w:pPr>
      <w:r w:rsidRPr="004F4A58">
        <w:rPr>
          <w:rFonts w:ascii="GHEA Grapalat" w:hAnsi="GHEA Grapalat" w:cs="Sylfaen"/>
          <w:b/>
          <w:sz w:val="24"/>
          <w:szCs w:val="24"/>
        </w:rPr>
        <w:t>ՀԱՅԱՍՏԱՆԻ</w:t>
      </w:r>
      <w:r w:rsidRPr="004F4A58">
        <w:rPr>
          <w:rFonts w:ascii="GHEA Grapalat" w:hAnsi="GHEA Grapalat"/>
          <w:b/>
          <w:sz w:val="24"/>
          <w:szCs w:val="24"/>
        </w:rPr>
        <w:t xml:space="preserve"> </w:t>
      </w:r>
      <w:r w:rsidRPr="004F4A58">
        <w:rPr>
          <w:rFonts w:ascii="GHEA Grapalat" w:hAnsi="GHEA Grapalat" w:cs="Sylfaen"/>
          <w:b/>
          <w:sz w:val="24"/>
          <w:szCs w:val="24"/>
        </w:rPr>
        <w:t>ՀԱՆՐԱՊԵՏՈՒԹՅԱՆ</w:t>
      </w:r>
    </w:p>
    <w:p w:rsidR="00366741" w:rsidRPr="004F4A58" w:rsidRDefault="00366741" w:rsidP="008C75D0">
      <w:pPr>
        <w:spacing w:after="0"/>
        <w:contextualSpacing/>
        <w:jc w:val="center"/>
        <w:rPr>
          <w:rFonts w:ascii="GHEA Grapalat" w:hAnsi="GHEA Grapalat"/>
          <w:b/>
          <w:sz w:val="24"/>
          <w:szCs w:val="24"/>
        </w:rPr>
      </w:pPr>
    </w:p>
    <w:p w:rsidR="00366741" w:rsidRPr="004F4A58" w:rsidRDefault="00366741" w:rsidP="008C75D0">
      <w:pPr>
        <w:spacing w:after="0"/>
        <w:contextualSpacing/>
        <w:jc w:val="center"/>
        <w:rPr>
          <w:rFonts w:ascii="GHEA Grapalat" w:hAnsi="GHEA Grapalat"/>
          <w:b/>
          <w:sz w:val="24"/>
          <w:szCs w:val="24"/>
        </w:rPr>
      </w:pPr>
      <w:r w:rsidRPr="004F4A58">
        <w:rPr>
          <w:rFonts w:ascii="GHEA Grapalat" w:hAnsi="GHEA Grapalat" w:cs="Sylfaen"/>
          <w:b/>
          <w:sz w:val="24"/>
          <w:szCs w:val="24"/>
        </w:rPr>
        <w:t>Օ</w:t>
      </w:r>
      <w:r w:rsidRPr="004F4A58">
        <w:rPr>
          <w:rFonts w:ascii="GHEA Grapalat" w:hAnsi="GHEA Grapalat"/>
          <w:b/>
          <w:sz w:val="24"/>
          <w:szCs w:val="24"/>
        </w:rPr>
        <w:t xml:space="preserve"> </w:t>
      </w:r>
      <w:r w:rsidRPr="004F4A58">
        <w:rPr>
          <w:rFonts w:ascii="GHEA Grapalat" w:hAnsi="GHEA Grapalat" w:cs="Sylfaen"/>
          <w:b/>
          <w:sz w:val="24"/>
          <w:szCs w:val="24"/>
        </w:rPr>
        <w:t>Ր</w:t>
      </w:r>
      <w:r w:rsidRPr="004F4A58">
        <w:rPr>
          <w:rFonts w:ascii="GHEA Grapalat" w:hAnsi="GHEA Grapalat"/>
          <w:b/>
          <w:sz w:val="24"/>
          <w:szCs w:val="24"/>
        </w:rPr>
        <w:t xml:space="preserve"> </w:t>
      </w:r>
      <w:r w:rsidRPr="004F4A58">
        <w:rPr>
          <w:rFonts w:ascii="GHEA Grapalat" w:hAnsi="GHEA Grapalat" w:cs="Sylfaen"/>
          <w:b/>
          <w:sz w:val="24"/>
          <w:szCs w:val="24"/>
        </w:rPr>
        <w:t>Ե</w:t>
      </w:r>
      <w:r w:rsidRPr="004F4A58">
        <w:rPr>
          <w:rFonts w:ascii="GHEA Grapalat" w:hAnsi="GHEA Grapalat"/>
          <w:b/>
          <w:sz w:val="24"/>
          <w:szCs w:val="24"/>
        </w:rPr>
        <w:t xml:space="preserve"> </w:t>
      </w:r>
      <w:r w:rsidRPr="004F4A58">
        <w:rPr>
          <w:rFonts w:ascii="GHEA Grapalat" w:hAnsi="GHEA Grapalat" w:cs="Sylfaen"/>
          <w:b/>
          <w:sz w:val="24"/>
          <w:szCs w:val="24"/>
        </w:rPr>
        <w:t>Ն</w:t>
      </w:r>
      <w:r w:rsidRPr="004F4A58">
        <w:rPr>
          <w:rFonts w:ascii="GHEA Grapalat" w:hAnsi="GHEA Grapalat"/>
          <w:b/>
          <w:sz w:val="24"/>
          <w:szCs w:val="24"/>
        </w:rPr>
        <w:t xml:space="preserve"> </w:t>
      </w:r>
      <w:r w:rsidRPr="004F4A58">
        <w:rPr>
          <w:rFonts w:ascii="GHEA Grapalat" w:hAnsi="GHEA Grapalat" w:cs="Sylfaen"/>
          <w:b/>
          <w:sz w:val="24"/>
          <w:szCs w:val="24"/>
        </w:rPr>
        <w:t>Ք</w:t>
      </w:r>
      <w:r w:rsidRPr="004F4A58">
        <w:rPr>
          <w:rFonts w:ascii="GHEA Grapalat" w:hAnsi="GHEA Grapalat"/>
          <w:b/>
          <w:sz w:val="24"/>
          <w:szCs w:val="24"/>
        </w:rPr>
        <w:t xml:space="preserve"> </w:t>
      </w:r>
      <w:r w:rsidRPr="004F4A58">
        <w:rPr>
          <w:rFonts w:ascii="GHEA Grapalat" w:hAnsi="GHEA Grapalat" w:cs="Sylfaen"/>
          <w:b/>
          <w:sz w:val="24"/>
          <w:szCs w:val="24"/>
        </w:rPr>
        <w:t>Ը</w:t>
      </w:r>
    </w:p>
    <w:p w:rsidR="00366741" w:rsidRPr="004F4A58" w:rsidRDefault="00366741" w:rsidP="008C75D0">
      <w:pPr>
        <w:spacing w:after="0"/>
        <w:contextualSpacing/>
        <w:jc w:val="center"/>
        <w:rPr>
          <w:rFonts w:ascii="GHEA Grapalat" w:hAnsi="GHEA Grapalat"/>
          <w:b/>
          <w:sz w:val="24"/>
          <w:szCs w:val="24"/>
        </w:rPr>
      </w:pPr>
    </w:p>
    <w:p w:rsidR="00FE4301" w:rsidRPr="004F4A58" w:rsidRDefault="00366741" w:rsidP="008C75D0">
      <w:pPr>
        <w:spacing w:after="0"/>
        <w:contextualSpacing/>
        <w:jc w:val="center"/>
        <w:rPr>
          <w:rFonts w:ascii="GHEA Grapalat" w:hAnsi="GHEA Grapalat" w:cs="Sylfaen"/>
          <w:b/>
          <w:sz w:val="24"/>
          <w:szCs w:val="24"/>
        </w:rPr>
      </w:pPr>
      <w:r w:rsidRPr="004F4A58">
        <w:rPr>
          <w:rFonts w:ascii="GHEA Grapalat" w:hAnsi="GHEA Grapalat"/>
          <w:b/>
          <w:sz w:val="24"/>
          <w:szCs w:val="24"/>
        </w:rPr>
        <w:t>«</w:t>
      </w:r>
      <w:r w:rsidRPr="004F4A58">
        <w:rPr>
          <w:rFonts w:ascii="GHEA Grapalat" w:hAnsi="GHEA Grapalat" w:cs="Sylfaen"/>
          <w:b/>
          <w:sz w:val="24"/>
          <w:szCs w:val="24"/>
        </w:rPr>
        <w:t>ԴԱՏԱԽԱԶՈՒԹՅԱՆ</w:t>
      </w:r>
      <w:r w:rsidRPr="004F4A58">
        <w:rPr>
          <w:rFonts w:ascii="GHEA Grapalat" w:hAnsi="GHEA Grapalat"/>
          <w:b/>
          <w:sz w:val="24"/>
          <w:szCs w:val="24"/>
        </w:rPr>
        <w:t xml:space="preserve"> </w:t>
      </w:r>
      <w:r w:rsidRPr="004F4A58">
        <w:rPr>
          <w:rFonts w:ascii="GHEA Grapalat" w:hAnsi="GHEA Grapalat" w:cs="Sylfaen"/>
          <w:b/>
          <w:sz w:val="24"/>
          <w:szCs w:val="24"/>
        </w:rPr>
        <w:t>ՄԱՍԻՆ</w:t>
      </w:r>
      <w:r w:rsidRPr="004F4A58">
        <w:rPr>
          <w:rFonts w:ascii="GHEA Grapalat" w:hAnsi="GHEA Grapalat"/>
          <w:b/>
          <w:sz w:val="24"/>
          <w:szCs w:val="24"/>
        </w:rPr>
        <w:t xml:space="preserve">» </w:t>
      </w:r>
      <w:r w:rsidRPr="004F4A58">
        <w:rPr>
          <w:rFonts w:ascii="GHEA Grapalat" w:hAnsi="GHEA Grapalat" w:cs="Sylfaen"/>
          <w:b/>
          <w:sz w:val="24"/>
          <w:szCs w:val="24"/>
        </w:rPr>
        <w:t>ՕՐԵՆՔՈՒՄ</w:t>
      </w:r>
      <w:r w:rsidRPr="004F4A58">
        <w:rPr>
          <w:rFonts w:ascii="GHEA Grapalat" w:hAnsi="GHEA Grapalat"/>
          <w:b/>
          <w:sz w:val="24"/>
          <w:szCs w:val="24"/>
        </w:rPr>
        <w:t xml:space="preserve"> </w:t>
      </w:r>
      <w:r w:rsidRPr="004F4A58">
        <w:rPr>
          <w:rFonts w:ascii="GHEA Grapalat" w:hAnsi="GHEA Grapalat" w:cs="Sylfaen"/>
          <w:b/>
          <w:sz w:val="24"/>
          <w:szCs w:val="24"/>
        </w:rPr>
        <w:t>ՓՈՓՈԽՈՒԹՅՈՒՆՆԵՐ</w:t>
      </w:r>
      <w:r w:rsidRPr="004F4A58">
        <w:rPr>
          <w:rFonts w:ascii="GHEA Grapalat" w:hAnsi="GHEA Grapalat"/>
          <w:b/>
          <w:sz w:val="24"/>
          <w:szCs w:val="24"/>
        </w:rPr>
        <w:t xml:space="preserve"> </w:t>
      </w:r>
      <w:r w:rsidRPr="004F4A58">
        <w:rPr>
          <w:rFonts w:ascii="GHEA Grapalat" w:hAnsi="GHEA Grapalat" w:cs="Sylfaen"/>
          <w:b/>
          <w:sz w:val="24"/>
          <w:szCs w:val="24"/>
        </w:rPr>
        <w:t>ԵՎ</w:t>
      </w:r>
      <w:r w:rsidRPr="004F4A58">
        <w:rPr>
          <w:rFonts w:ascii="GHEA Grapalat" w:hAnsi="GHEA Grapalat"/>
          <w:b/>
          <w:sz w:val="24"/>
          <w:szCs w:val="24"/>
        </w:rPr>
        <w:t xml:space="preserve"> </w:t>
      </w:r>
      <w:r w:rsidRPr="004F4A58">
        <w:rPr>
          <w:rFonts w:ascii="GHEA Grapalat" w:hAnsi="GHEA Grapalat" w:cs="Sylfaen"/>
          <w:b/>
          <w:sz w:val="24"/>
          <w:szCs w:val="24"/>
        </w:rPr>
        <w:t>ԼՐԱՑՈՒՄ</w:t>
      </w:r>
      <w:r w:rsidR="00711E6C" w:rsidRPr="004F4A58">
        <w:rPr>
          <w:rFonts w:ascii="GHEA Grapalat" w:hAnsi="GHEA Grapalat" w:cs="Sylfaen"/>
          <w:b/>
          <w:sz w:val="24"/>
          <w:szCs w:val="24"/>
        </w:rPr>
        <w:t>ՆԵՐ</w:t>
      </w:r>
      <w:r w:rsidRPr="004F4A58">
        <w:rPr>
          <w:rFonts w:ascii="GHEA Grapalat" w:hAnsi="GHEA Grapalat"/>
          <w:b/>
          <w:sz w:val="24"/>
          <w:szCs w:val="24"/>
        </w:rPr>
        <w:t xml:space="preserve"> </w:t>
      </w:r>
      <w:r w:rsidRPr="004F4A58">
        <w:rPr>
          <w:rFonts w:ascii="GHEA Grapalat" w:hAnsi="GHEA Grapalat" w:cs="Sylfaen"/>
          <w:b/>
          <w:sz w:val="24"/>
          <w:szCs w:val="24"/>
        </w:rPr>
        <w:t>ԿԱՏԱՐԵԼՈՒ</w:t>
      </w:r>
      <w:r w:rsidRPr="004F4A58">
        <w:rPr>
          <w:rFonts w:ascii="GHEA Grapalat" w:hAnsi="GHEA Grapalat"/>
          <w:b/>
          <w:sz w:val="24"/>
          <w:szCs w:val="24"/>
        </w:rPr>
        <w:t xml:space="preserve"> </w:t>
      </w:r>
      <w:r w:rsidRPr="004F4A58">
        <w:rPr>
          <w:rFonts w:ascii="GHEA Grapalat" w:hAnsi="GHEA Grapalat" w:cs="Sylfaen"/>
          <w:b/>
          <w:sz w:val="24"/>
          <w:szCs w:val="24"/>
        </w:rPr>
        <w:t>ՄԱՍԻՆ</w:t>
      </w:r>
    </w:p>
    <w:p w:rsidR="007C3DFB" w:rsidRPr="004F4A58" w:rsidRDefault="007C3DFB" w:rsidP="008C75D0">
      <w:pPr>
        <w:spacing w:after="0"/>
        <w:contextualSpacing/>
        <w:jc w:val="center"/>
        <w:rPr>
          <w:rFonts w:ascii="GHEA Grapalat" w:hAnsi="GHEA Grapalat" w:cs="Sylfaen"/>
          <w:b/>
          <w:sz w:val="24"/>
          <w:szCs w:val="24"/>
        </w:rPr>
      </w:pPr>
    </w:p>
    <w:p w:rsidR="00E95322" w:rsidRPr="004F4A58" w:rsidRDefault="00E95322" w:rsidP="008C75D0">
      <w:pPr>
        <w:spacing w:after="0"/>
        <w:ind w:firstLine="567"/>
        <w:contextualSpacing/>
        <w:jc w:val="both"/>
        <w:rPr>
          <w:rFonts w:ascii="GHEA Grapalat" w:hAnsi="GHEA Grapalat" w:cs="Sylfaen"/>
          <w:sz w:val="24"/>
          <w:szCs w:val="24"/>
        </w:rPr>
      </w:pPr>
    </w:p>
    <w:p w:rsidR="007C3DFB" w:rsidRPr="004F4A58" w:rsidRDefault="00B11FB1"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b/>
        </w:rPr>
        <w:t xml:space="preserve">Հոդված </w:t>
      </w:r>
      <w:r w:rsidR="00851AF8" w:rsidRPr="004F4A58">
        <w:rPr>
          <w:rFonts w:ascii="GHEA Grapalat" w:hAnsi="GHEA Grapalat"/>
          <w:b/>
        </w:rPr>
        <w:t>1</w:t>
      </w:r>
      <w:r w:rsidRPr="004F4A58">
        <w:rPr>
          <w:rFonts w:ascii="GHEA Grapalat" w:hAnsi="GHEA Grapalat"/>
          <w:b/>
        </w:rPr>
        <w:t xml:space="preserve">. </w:t>
      </w:r>
      <w:r w:rsidR="00851AF8" w:rsidRPr="004F4A58">
        <w:rPr>
          <w:rFonts w:ascii="GHEA Grapalat" w:hAnsi="GHEA Grapalat" w:cs="Sylfaen"/>
        </w:rPr>
        <w:t xml:space="preserve"> «Դատախազության մասին» </w:t>
      </w:r>
      <w:r w:rsidR="00851AF8" w:rsidRPr="004F4A58">
        <w:rPr>
          <w:rFonts w:ascii="GHEA Grapalat" w:hAnsi="GHEA Grapalat"/>
          <w:lang w:val="af-ZA"/>
        </w:rPr>
        <w:t xml:space="preserve">2017 թվականի նոյեմբերի 17-ի </w:t>
      </w:r>
      <w:r w:rsidR="00851AF8" w:rsidRPr="004F4A58">
        <w:rPr>
          <w:rFonts w:ascii="GHEA Grapalat" w:hAnsi="GHEA Grapalat" w:cs="Sylfaen"/>
        </w:rPr>
        <w:t>ՀՕ</w:t>
      </w:r>
      <w:r w:rsidR="00851AF8" w:rsidRPr="004F4A58">
        <w:rPr>
          <w:rFonts w:ascii="GHEA Grapalat" w:hAnsi="GHEA Grapalat"/>
        </w:rPr>
        <w:t>-198-</w:t>
      </w:r>
      <w:r w:rsidR="00851AF8" w:rsidRPr="004F4A58">
        <w:rPr>
          <w:rFonts w:ascii="GHEA Grapalat" w:hAnsi="GHEA Grapalat" w:cs="Sylfaen"/>
        </w:rPr>
        <w:t>Ն</w:t>
      </w:r>
      <w:r w:rsidR="00851AF8" w:rsidRPr="004F4A58">
        <w:rPr>
          <w:rFonts w:ascii="GHEA Grapalat" w:hAnsi="GHEA Grapalat"/>
          <w:lang w:val="af-ZA"/>
        </w:rPr>
        <w:t xml:space="preserve"> </w:t>
      </w:r>
      <w:r w:rsidR="00851AF8" w:rsidRPr="004F4A58">
        <w:rPr>
          <w:rFonts w:ascii="GHEA Grapalat" w:hAnsi="GHEA Grapalat" w:cs="Sylfaen"/>
        </w:rPr>
        <w:t xml:space="preserve">օրենքի (այսուհետ՝ Օրենք) </w:t>
      </w:r>
      <w:r w:rsidR="00985646" w:rsidRPr="004F4A58">
        <w:rPr>
          <w:rFonts w:ascii="GHEA Grapalat" w:hAnsi="GHEA Grapalat"/>
        </w:rPr>
        <w:t xml:space="preserve">12-րդ հոդվածի </w:t>
      </w:r>
      <w:r w:rsidR="00676D44" w:rsidRPr="004F4A58">
        <w:rPr>
          <w:rFonts w:ascii="GHEA Grapalat" w:hAnsi="GHEA Grapalat"/>
        </w:rPr>
        <w:t xml:space="preserve">7-րդ մասում «խախտումներ» բառը փոխարինել «դատախազին կարգապահական պատասխանատվության ենթարկելու </w:t>
      </w:r>
      <w:r w:rsidR="00FC72E8" w:rsidRPr="004F4A58">
        <w:rPr>
          <w:rFonts w:ascii="GHEA Grapalat" w:hAnsi="GHEA Grapalat"/>
        </w:rPr>
        <w:t xml:space="preserve">առերևույթ </w:t>
      </w:r>
      <w:r w:rsidR="00676D44" w:rsidRPr="004F4A58">
        <w:rPr>
          <w:rFonts w:ascii="GHEA Grapalat" w:hAnsi="GHEA Grapalat"/>
        </w:rPr>
        <w:t xml:space="preserve">հիմքեր» բառերով: </w:t>
      </w:r>
    </w:p>
    <w:p w:rsidR="00B11FB1" w:rsidRPr="004F4A58" w:rsidRDefault="00B11FB1"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p>
    <w:p w:rsidR="002575BE" w:rsidRPr="002575BE" w:rsidRDefault="00604AF3" w:rsidP="00F50E8D">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2575BE">
        <w:rPr>
          <w:rFonts w:ascii="GHEA Grapalat" w:hAnsi="GHEA Grapalat"/>
          <w:b/>
        </w:rPr>
        <w:t xml:space="preserve">Հոդված </w:t>
      </w:r>
      <w:r w:rsidR="00851AF8" w:rsidRPr="002575BE">
        <w:rPr>
          <w:rFonts w:ascii="GHEA Grapalat" w:hAnsi="GHEA Grapalat"/>
          <w:b/>
        </w:rPr>
        <w:t>2</w:t>
      </w:r>
      <w:r w:rsidR="009141C5" w:rsidRPr="002575BE">
        <w:rPr>
          <w:rFonts w:ascii="GHEA Grapalat" w:hAnsi="GHEA Grapalat"/>
          <w:b/>
        </w:rPr>
        <w:t xml:space="preserve">. </w:t>
      </w:r>
      <w:r w:rsidR="004F4A58" w:rsidRPr="002575BE">
        <w:rPr>
          <w:rFonts w:ascii="GHEA Grapalat" w:hAnsi="GHEA Grapalat"/>
        </w:rPr>
        <w:t>Օրենքի 23-րդ հոդված</w:t>
      </w:r>
      <w:r w:rsidR="002575BE" w:rsidRPr="002575BE">
        <w:rPr>
          <w:rFonts w:ascii="GHEA Grapalat" w:hAnsi="GHEA Grapalat"/>
        </w:rPr>
        <w:t>ում՝</w:t>
      </w:r>
    </w:p>
    <w:p w:rsidR="002575BE" w:rsidRPr="002575BE" w:rsidRDefault="002575BE" w:rsidP="002575BE">
      <w:pPr>
        <w:pStyle w:val="NormalWeb"/>
        <w:numPr>
          <w:ilvl w:val="0"/>
          <w:numId w:val="19"/>
        </w:numPr>
        <w:shd w:val="clear" w:color="auto" w:fill="FFFFFF"/>
        <w:tabs>
          <w:tab w:val="left" w:pos="1276"/>
        </w:tabs>
        <w:spacing w:before="0" w:beforeAutospacing="0" w:after="0" w:afterAutospacing="0" w:line="276" w:lineRule="auto"/>
        <w:ind w:left="0" w:firstLine="851"/>
        <w:jc w:val="both"/>
        <w:rPr>
          <w:rFonts w:ascii="GHEA Grapalat" w:hAnsi="GHEA Grapalat"/>
        </w:rPr>
      </w:pPr>
      <w:r w:rsidRPr="002575BE">
        <w:rPr>
          <w:rFonts w:ascii="GHEA Grapalat" w:hAnsi="GHEA Grapalat"/>
        </w:rPr>
        <w:t>3-րդ մասից հանել «Արդարադատության ակադեմիայի ռեկտորը</w:t>
      </w:r>
      <w:proofErr w:type="gramStart"/>
      <w:r w:rsidRPr="002575BE">
        <w:rPr>
          <w:rFonts w:ascii="GHEA Grapalat" w:hAnsi="GHEA Grapalat"/>
        </w:rPr>
        <w:t>,»</w:t>
      </w:r>
      <w:proofErr w:type="gramEnd"/>
      <w:r w:rsidRPr="002575BE">
        <w:rPr>
          <w:rFonts w:ascii="GHEA Grapalat" w:hAnsi="GHEA Grapalat"/>
        </w:rPr>
        <w:t xml:space="preserve"> բառերը, իսկ «</w:t>
      </w:r>
      <w:r w:rsidRPr="002575BE">
        <w:rPr>
          <w:rFonts w:ascii="GHEA Grapalat" w:hAnsi="GHEA Grapalat"/>
          <w:color w:val="000000"/>
          <w:shd w:val="clear" w:color="auto" w:fill="FFFFFF"/>
        </w:rPr>
        <w:t>երեք իրավաբան-գիտնական,</w:t>
      </w:r>
      <w:r w:rsidRPr="002575BE">
        <w:rPr>
          <w:rFonts w:ascii="GHEA Grapalat" w:hAnsi="GHEA Grapalat"/>
        </w:rPr>
        <w:t>» բառերը փոխարինել «</w:t>
      </w:r>
      <w:r w:rsidRPr="002575BE">
        <w:rPr>
          <w:rFonts w:ascii="GHEA Grapalat" w:hAnsi="GHEA Grapalat"/>
          <w:color w:val="000000"/>
          <w:shd w:val="clear" w:color="auto" w:fill="FFFFFF"/>
        </w:rPr>
        <w:t>չորս իրավաբան-գիտնական,</w:t>
      </w:r>
      <w:r w:rsidRPr="002575BE">
        <w:rPr>
          <w:rFonts w:ascii="GHEA Grapalat" w:hAnsi="GHEA Grapalat"/>
        </w:rPr>
        <w:t>» բառերով.</w:t>
      </w:r>
    </w:p>
    <w:p w:rsidR="003E2B84" w:rsidRPr="004F4A58" w:rsidRDefault="004F4A58" w:rsidP="002575BE">
      <w:pPr>
        <w:pStyle w:val="NormalWeb"/>
        <w:numPr>
          <w:ilvl w:val="0"/>
          <w:numId w:val="19"/>
        </w:numPr>
        <w:shd w:val="clear" w:color="auto" w:fill="FFFFFF"/>
        <w:tabs>
          <w:tab w:val="left" w:pos="1276"/>
        </w:tabs>
        <w:spacing w:before="0" w:beforeAutospacing="0" w:after="0" w:afterAutospacing="0" w:line="276" w:lineRule="auto"/>
        <w:jc w:val="both"/>
        <w:rPr>
          <w:rFonts w:ascii="GHEA Grapalat" w:hAnsi="GHEA Grapalat"/>
        </w:rPr>
      </w:pPr>
      <w:r w:rsidRPr="004F4A58">
        <w:rPr>
          <w:rFonts w:ascii="GHEA Grapalat" w:hAnsi="GHEA Grapalat"/>
        </w:rPr>
        <w:t xml:space="preserve"> </w:t>
      </w:r>
      <w:r w:rsidR="002575BE">
        <w:rPr>
          <w:rFonts w:ascii="GHEA Grapalat" w:hAnsi="GHEA Grapalat"/>
        </w:rPr>
        <w:t>Լ</w:t>
      </w:r>
      <w:r w:rsidR="008C75D0" w:rsidRPr="004F4A58">
        <w:rPr>
          <w:rFonts w:ascii="GHEA Grapalat" w:hAnsi="GHEA Grapalat"/>
        </w:rPr>
        <w:t>րացնել</w:t>
      </w:r>
      <w:r w:rsidR="003E2B84" w:rsidRPr="004F4A58">
        <w:rPr>
          <w:rFonts w:ascii="GHEA Grapalat" w:hAnsi="GHEA Grapalat"/>
        </w:rPr>
        <w:t xml:space="preserve"> </w:t>
      </w:r>
      <w:r w:rsidRPr="004F4A58">
        <w:rPr>
          <w:rFonts w:ascii="GHEA Grapalat" w:hAnsi="GHEA Grapalat"/>
        </w:rPr>
        <w:t xml:space="preserve">նոր՝ 6.1-ին մասով՝ </w:t>
      </w:r>
      <w:r w:rsidR="003E2B84" w:rsidRPr="004F4A58">
        <w:rPr>
          <w:rFonts w:ascii="GHEA Grapalat" w:hAnsi="GHEA Grapalat"/>
        </w:rPr>
        <w:t>հետևյալ բովանդակությամբ.</w:t>
      </w:r>
    </w:p>
    <w:p w:rsidR="003E2B84" w:rsidRPr="004F4A58" w:rsidRDefault="003E2B84"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rPr>
        <w:t>«</w:t>
      </w:r>
      <w:r w:rsidR="004F4A58" w:rsidRPr="004F4A58">
        <w:rPr>
          <w:rFonts w:ascii="GHEA Grapalat" w:hAnsi="GHEA Grapalat"/>
        </w:rPr>
        <w:t xml:space="preserve">6.1. </w:t>
      </w:r>
      <w:r w:rsidRPr="004F4A58">
        <w:rPr>
          <w:rFonts w:ascii="GHEA Grapalat" w:hAnsi="GHEA Grapalat"/>
        </w:rPr>
        <w:t>Հանձնաժողովների անդամի լիազորությունները վաղաժամկետ կարող են դադարեցվել ՀՀ գլխավոր դատախազի հրամանով՝ հանձնաժողովի նիստերից երկու և ավելի անգամ անընդմեջ անհարգելի պատճառով բացակայելու դեպքում: Հանձնաժողովների անդամի լիազորությունները դադար</w:t>
      </w:r>
      <w:r w:rsidR="00F50E8D" w:rsidRPr="004F4A58">
        <w:rPr>
          <w:rFonts w:ascii="GHEA Grapalat" w:hAnsi="GHEA Grapalat"/>
        </w:rPr>
        <w:t>ում</w:t>
      </w:r>
      <w:r w:rsidRPr="004F4A58">
        <w:rPr>
          <w:rFonts w:ascii="GHEA Grapalat" w:hAnsi="GHEA Grapalat"/>
        </w:rPr>
        <w:t xml:space="preserve"> են այն դեպքում, երբ </w:t>
      </w:r>
      <w:r w:rsidR="00091026" w:rsidRPr="004F4A58">
        <w:rPr>
          <w:rFonts w:ascii="GHEA Grapalat" w:hAnsi="GHEA Grapalat"/>
        </w:rPr>
        <w:t xml:space="preserve">վերջինս ներկայացնում է համապատասխան դիմում կամ </w:t>
      </w:r>
      <w:r w:rsidRPr="004F4A58">
        <w:rPr>
          <w:rFonts w:ascii="GHEA Grapalat" w:hAnsi="GHEA Grapalat"/>
        </w:rPr>
        <w:t>ազատվում է դատախազի պաշտոնից</w:t>
      </w:r>
      <w:r w:rsidR="000627C3" w:rsidRPr="004F4A58">
        <w:rPr>
          <w:rFonts w:ascii="GHEA Grapalat" w:hAnsi="GHEA Grapalat"/>
        </w:rPr>
        <w:t xml:space="preserve"> կամ</w:t>
      </w:r>
      <w:r w:rsidR="00F50E8D" w:rsidRPr="004F4A58">
        <w:rPr>
          <w:rFonts w:ascii="GHEA Grapalat" w:hAnsi="GHEA Grapalat"/>
        </w:rPr>
        <w:t xml:space="preserve"> </w:t>
      </w:r>
      <w:r w:rsidRPr="004F4A58">
        <w:rPr>
          <w:rFonts w:ascii="GHEA Grapalat" w:hAnsi="GHEA Grapalat"/>
        </w:rPr>
        <w:t>զբաղեցնում է դատախազի այնպիսի պ</w:t>
      </w:r>
      <w:r w:rsidR="00846D10">
        <w:rPr>
          <w:rFonts w:ascii="GHEA Grapalat" w:hAnsi="GHEA Grapalat"/>
        </w:rPr>
        <w:t>աշտոն, որի պարագայում խախտվում են</w:t>
      </w:r>
      <w:r w:rsidRPr="004F4A58">
        <w:rPr>
          <w:rFonts w:ascii="GHEA Grapalat" w:hAnsi="GHEA Grapalat"/>
        </w:rPr>
        <w:t xml:space="preserve"> սույն հոդվածի 2-րդ և 3-րդ մասերով սահմանված պահանջները</w:t>
      </w:r>
      <w:r w:rsidR="00C73AEE" w:rsidRPr="004F4A58">
        <w:rPr>
          <w:rFonts w:ascii="GHEA Grapalat" w:hAnsi="GHEA Grapalat"/>
        </w:rPr>
        <w:t>:</w:t>
      </w:r>
      <w:r w:rsidR="004F4A58" w:rsidRPr="004F4A58">
        <w:rPr>
          <w:rFonts w:ascii="GHEA Grapalat" w:hAnsi="GHEA Grapalat"/>
        </w:rPr>
        <w:t xml:space="preserve"> Հանձնաժողովի անդամի լիազորությունների դադարման փաստն արձանագրվում է գլխավոր դատախազի հրամանով:</w:t>
      </w:r>
      <w:r w:rsidRPr="004F4A58">
        <w:rPr>
          <w:rFonts w:ascii="GHEA Grapalat" w:hAnsi="GHEA Grapalat"/>
        </w:rPr>
        <w:t>»</w:t>
      </w:r>
      <w:r w:rsidR="00C73AEE" w:rsidRPr="004F4A58">
        <w:rPr>
          <w:rFonts w:ascii="GHEA Grapalat" w:hAnsi="GHEA Grapalat"/>
        </w:rPr>
        <w:t>:</w:t>
      </w:r>
    </w:p>
    <w:p w:rsidR="003E2B84" w:rsidRPr="004F4A58" w:rsidRDefault="003E2B84"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p>
    <w:p w:rsidR="004F5D9D" w:rsidRPr="004F4A58" w:rsidRDefault="004F5D9D"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p>
    <w:p w:rsidR="008A0DDA" w:rsidRPr="004F4A58" w:rsidRDefault="00851AF8" w:rsidP="000C49A2">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b/>
        </w:rPr>
        <w:t>Հոդված 3</w:t>
      </w:r>
      <w:r w:rsidR="004F5D9D" w:rsidRPr="004F4A58">
        <w:rPr>
          <w:rFonts w:ascii="GHEA Grapalat" w:hAnsi="GHEA Grapalat"/>
          <w:b/>
        </w:rPr>
        <w:t>.</w:t>
      </w:r>
      <w:r w:rsidR="005C0D60" w:rsidRPr="004F4A58">
        <w:rPr>
          <w:rFonts w:ascii="GHEA Grapalat" w:hAnsi="GHEA Grapalat"/>
          <w:b/>
        </w:rPr>
        <w:t xml:space="preserve"> </w:t>
      </w:r>
      <w:r w:rsidR="008A0DDA" w:rsidRPr="004F4A58">
        <w:rPr>
          <w:rFonts w:ascii="GHEA Grapalat" w:hAnsi="GHEA Grapalat"/>
        </w:rPr>
        <w:t>Օրենքի 27-րդ հոդվածի</w:t>
      </w:r>
      <w:r w:rsidR="000C49A2">
        <w:rPr>
          <w:rFonts w:ascii="GHEA Grapalat" w:hAnsi="GHEA Grapalat"/>
        </w:rPr>
        <w:t xml:space="preserve"> </w:t>
      </w:r>
      <w:r w:rsidR="008A0DDA" w:rsidRPr="004F4A58">
        <w:rPr>
          <w:rFonts w:ascii="GHEA Grapalat" w:hAnsi="GHEA Grapalat"/>
        </w:rPr>
        <w:t>1-ին մասը շարադրել հետևյալ խմբագրությամբ.</w:t>
      </w:r>
    </w:p>
    <w:p w:rsidR="008A0DDA" w:rsidRPr="004F4A58" w:rsidRDefault="00091026"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rPr>
        <w:t>«1. Դատախազ</w:t>
      </w:r>
      <w:r w:rsidR="00FC353F" w:rsidRPr="004F4A58">
        <w:rPr>
          <w:rFonts w:ascii="GHEA Grapalat" w:hAnsi="GHEA Grapalat"/>
        </w:rPr>
        <w:t xml:space="preserve">ը </w:t>
      </w:r>
      <w:r w:rsidR="00F0423B" w:rsidRPr="004F4A58">
        <w:rPr>
          <w:rFonts w:ascii="GHEA Grapalat" w:hAnsi="GHEA Grapalat"/>
        </w:rPr>
        <w:t>Հայաստանի Հանրապետության քրեական դատավարության օրե</w:t>
      </w:r>
      <w:r w:rsidRPr="004F4A58">
        <w:rPr>
          <w:rFonts w:ascii="GHEA Grapalat" w:hAnsi="GHEA Grapalat"/>
        </w:rPr>
        <w:t>նսգրքով սահմանված կարգով և իր</w:t>
      </w:r>
      <w:r w:rsidR="00F0423B" w:rsidRPr="004F4A58">
        <w:rPr>
          <w:rFonts w:ascii="GHEA Grapalat" w:hAnsi="GHEA Grapalat"/>
        </w:rPr>
        <w:t xml:space="preserve"> լիազորությ</w:t>
      </w:r>
      <w:r w:rsidRPr="004F4A58">
        <w:rPr>
          <w:rFonts w:ascii="GHEA Grapalat" w:hAnsi="GHEA Grapalat"/>
        </w:rPr>
        <w:t>ունների շրջանակներում պարտավոր է</w:t>
      </w:r>
      <w:r w:rsidR="00F0423B" w:rsidRPr="004F4A58">
        <w:rPr>
          <w:rFonts w:ascii="GHEA Grapalat" w:hAnsi="GHEA Grapalat"/>
        </w:rPr>
        <w:t xml:space="preserve"> բողոքարկել այն </w:t>
      </w:r>
      <w:r w:rsidRPr="004F4A58">
        <w:rPr>
          <w:rFonts w:ascii="GHEA Grapalat" w:hAnsi="GHEA Grapalat"/>
        </w:rPr>
        <w:t>դատական ակտերը, որոնք, իր</w:t>
      </w:r>
      <w:r w:rsidR="00F0423B" w:rsidRPr="004F4A58">
        <w:rPr>
          <w:rFonts w:ascii="GHEA Grapalat" w:hAnsi="GHEA Grapalat"/>
        </w:rPr>
        <w:t xml:space="preserve"> կարծիքով, հիմնավոր չեն կամ ապօրինի են</w:t>
      </w:r>
      <w:proofErr w:type="gramStart"/>
      <w:r w:rsidR="00F0423B" w:rsidRPr="004F4A58">
        <w:rPr>
          <w:rFonts w:ascii="GHEA Grapalat" w:hAnsi="GHEA Grapalat"/>
        </w:rPr>
        <w:t>:»</w:t>
      </w:r>
      <w:proofErr w:type="gramEnd"/>
      <w:r w:rsidR="00F0423B" w:rsidRPr="004F4A58">
        <w:rPr>
          <w:rFonts w:ascii="GHEA Grapalat" w:hAnsi="GHEA Grapalat"/>
        </w:rPr>
        <w:t>:</w:t>
      </w:r>
    </w:p>
    <w:p w:rsidR="002C6AD3" w:rsidRPr="004F4A58" w:rsidRDefault="00851AF8"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b/>
        </w:rPr>
        <w:lastRenderedPageBreak/>
        <w:t>Հոդված 4</w:t>
      </w:r>
      <w:r w:rsidR="00324F42" w:rsidRPr="004F4A58">
        <w:rPr>
          <w:rFonts w:ascii="GHEA Grapalat" w:hAnsi="GHEA Grapalat"/>
          <w:b/>
        </w:rPr>
        <w:t xml:space="preserve">. </w:t>
      </w:r>
      <w:r w:rsidR="0049774D" w:rsidRPr="004F4A58">
        <w:rPr>
          <w:rFonts w:ascii="GHEA Grapalat" w:hAnsi="GHEA Grapalat"/>
        </w:rPr>
        <w:t>Օրենքի 29-րդ հոդված</w:t>
      </w:r>
      <w:r w:rsidR="00F50E8D" w:rsidRPr="004F4A58">
        <w:rPr>
          <w:rFonts w:ascii="GHEA Grapalat" w:hAnsi="GHEA Grapalat"/>
        </w:rPr>
        <w:t>ում կատարել հետևյալ փոփոխությունները</w:t>
      </w:r>
      <w:bookmarkStart w:id="0" w:name="_GoBack"/>
      <w:bookmarkEnd w:id="0"/>
      <w:r w:rsidR="00F50E8D" w:rsidRPr="004F4A58">
        <w:rPr>
          <w:rFonts w:ascii="GHEA Grapalat" w:hAnsi="GHEA Grapalat"/>
        </w:rPr>
        <w:t>.</w:t>
      </w:r>
    </w:p>
    <w:p w:rsidR="00CF3327" w:rsidRDefault="00004AD4" w:rsidP="00CF3327">
      <w:pPr>
        <w:pStyle w:val="NormalWeb"/>
        <w:numPr>
          <w:ilvl w:val="0"/>
          <w:numId w:val="17"/>
        </w:numPr>
        <w:shd w:val="clear" w:color="auto" w:fill="FFFFFF"/>
        <w:tabs>
          <w:tab w:val="left" w:pos="1276"/>
        </w:tabs>
        <w:spacing w:before="0" w:beforeAutospacing="0" w:after="0" w:afterAutospacing="0" w:line="276" w:lineRule="auto"/>
        <w:ind w:left="0" w:firstLine="851"/>
        <w:jc w:val="both"/>
        <w:rPr>
          <w:rFonts w:ascii="GHEA Grapalat" w:hAnsi="GHEA Grapalat"/>
        </w:rPr>
      </w:pPr>
      <w:r>
        <w:rPr>
          <w:rFonts w:ascii="GHEA Grapalat" w:hAnsi="GHEA Grapalat"/>
        </w:rPr>
        <w:t>1-ին մասի 1-ին պարբերությունը շարադրել հետևյալ խմբագրությամբ.</w:t>
      </w:r>
    </w:p>
    <w:p w:rsidR="00004AD4" w:rsidRPr="00004AD4" w:rsidRDefault="00004AD4" w:rsidP="00004AD4">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004AD4">
        <w:rPr>
          <w:rFonts w:ascii="GHEA Grapalat" w:hAnsi="GHEA Grapalat"/>
        </w:rPr>
        <w:t>«</w:t>
      </w:r>
      <w:r w:rsidRPr="00004AD4">
        <w:rPr>
          <w:rFonts w:ascii="GHEA Grapalat" w:hAnsi="GHEA Grapalat"/>
          <w:color w:val="000000"/>
          <w:shd w:val="clear" w:color="auto" w:fill="FFFFFF"/>
        </w:rPr>
        <w:t>Դատախազի կողմից պետական</w:t>
      </w:r>
      <w:r>
        <w:rPr>
          <w:rFonts w:ascii="GHEA Grapalat" w:hAnsi="GHEA Grapalat"/>
          <w:color w:val="000000"/>
          <w:shd w:val="clear" w:color="auto" w:fill="FFFFFF"/>
        </w:rPr>
        <w:t xml:space="preserve"> (համայնքային)</w:t>
      </w:r>
      <w:r w:rsidRPr="00004AD4">
        <w:rPr>
          <w:rFonts w:ascii="GHEA Grapalat" w:hAnsi="GHEA Grapalat"/>
          <w:color w:val="000000"/>
          <w:shd w:val="clear" w:color="auto" w:fill="FFFFFF"/>
        </w:rPr>
        <w:t xml:space="preserve"> շահերի պաշտպանության հայց հարուցելն ընդգրկում է`</w:t>
      </w:r>
      <w:r w:rsidRPr="00004AD4">
        <w:rPr>
          <w:rFonts w:ascii="GHEA Grapalat" w:hAnsi="GHEA Grapalat"/>
        </w:rPr>
        <w:t>»</w:t>
      </w:r>
    </w:p>
    <w:p w:rsidR="00CF3327" w:rsidRPr="004F4A58" w:rsidRDefault="00FC27F5" w:rsidP="00CF3327">
      <w:pPr>
        <w:pStyle w:val="NormalWeb"/>
        <w:numPr>
          <w:ilvl w:val="0"/>
          <w:numId w:val="17"/>
        </w:numPr>
        <w:shd w:val="clear" w:color="auto" w:fill="FFFFFF"/>
        <w:tabs>
          <w:tab w:val="left" w:pos="1276"/>
        </w:tabs>
        <w:spacing w:before="0" w:beforeAutospacing="0" w:after="0" w:afterAutospacing="0" w:line="276" w:lineRule="auto"/>
        <w:ind w:left="0" w:firstLine="851"/>
        <w:jc w:val="both"/>
        <w:rPr>
          <w:rFonts w:ascii="GHEA Grapalat" w:hAnsi="GHEA Grapalat"/>
        </w:rPr>
      </w:pPr>
      <w:r w:rsidRPr="004F4A58">
        <w:rPr>
          <w:rFonts w:ascii="GHEA Grapalat" w:hAnsi="GHEA Grapalat"/>
          <w:shd w:val="clear" w:color="auto" w:fill="FFFFFF"/>
        </w:rPr>
        <w:t>5-րդ մասի 1-ին պարբերությունը շարադրել հետևյալ խմբագրությամբ.</w:t>
      </w:r>
    </w:p>
    <w:p w:rsidR="00FC27F5" w:rsidRPr="004F4A58" w:rsidRDefault="00FC27F5" w:rsidP="00FC27F5">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shd w:val="clear" w:color="auto" w:fill="FFFFFF"/>
        </w:rPr>
        <w:t>«Սույն հոդվածի 2-րդ մասով սահմանված կարգով պետական (համայնքային) շահերի պաշտպանության հայց հարուցելու հիմքերի առկայությունը պարզելու նպատակով դատախազը իրավունք ունի՝»</w:t>
      </w:r>
    </w:p>
    <w:p w:rsidR="00F50E8D" w:rsidRPr="004F4A58" w:rsidRDefault="00CF3327" w:rsidP="00CF3327">
      <w:pPr>
        <w:pStyle w:val="NormalWeb"/>
        <w:numPr>
          <w:ilvl w:val="0"/>
          <w:numId w:val="17"/>
        </w:numPr>
        <w:shd w:val="clear" w:color="auto" w:fill="FFFFFF"/>
        <w:tabs>
          <w:tab w:val="left" w:pos="1276"/>
        </w:tabs>
        <w:spacing w:before="0" w:beforeAutospacing="0" w:after="0" w:afterAutospacing="0" w:line="276" w:lineRule="auto"/>
        <w:ind w:left="0" w:firstLine="851"/>
        <w:jc w:val="both"/>
        <w:rPr>
          <w:rFonts w:ascii="GHEA Grapalat" w:hAnsi="GHEA Grapalat"/>
        </w:rPr>
      </w:pPr>
      <w:r w:rsidRPr="004F4A58">
        <w:rPr>
          <w:rFonts w:ascii="GHEA Grapalat" w:hAnsi="GHEA Grapalat"/>
        </w:rPr>
        <w:t>«</w:t>
      </w:r>
      <w:proofErr w:type="gramStart"/>
      <w:r w:rsidRPr="004F4A58">
        <w:rPr>
          <w:rFonts w:ascii="GHEA Grapalat" w:hAnsi="GHEA Grapalat"/>
        </w:rPr>
        <w:t>պետություն</w:t>
      </w:r>
      <w:proofErr w:type="gramEnd"/>
      <w:r w:rsidRPr="004F4A58">
        <w:rPr>
          <w:rFonts w:ascii="GHEA Grapalat" w:hAnsi="GHEA Grapalat"/>
        </w:rPr>
        <w:t>» բառից և դրա հոլովաձևերից հետո լրացնել համապատասխանաբար «(համայնք)» բառը և դրա հոլավաձևերը.</w:t>
      </w:r>
    </w:p>
    <w:p w:rsidR="002C6AD3" w:rsidRPr="004F4A58" w:rsidRDefault="002C6AD3"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p>
    <w:p w:rsidR="004F5D9D" w:rsidRPr="004F4A58" w:rsidRDefault="00321480"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b/>
        </w:rPr>
        <w:t xml:space="preserve">Հոդված </w:t>
      </w:r>
      <w:r w:rsidR="000C49A2">
        <w:rPr>
          <w:rFonts w:ascii="GHEA Grapalat" w:hAnsi="GHEA Grapalat"/>
          <w:b/>
        </w:rPr>
        <w:t>5</w:t>
      </w:r>
      <w:r w:rsidR="00E95322" w:rsidRPr="004F4A58">
        <w:rPr>
          <w:rFonts w:ascii="GHEA Grapalat" w:hAnsi="GHEA Grapalat"/>
          <w:b/>
        </w:rPr>
        <w:t xml:space="preserve">. </w:t>
      </w:r>
      <w:r w:rsidR="004F5D9D" w:rsidRPr="004F4A58">
        <w:rPr>
          <w:rFonts w:ascii="GHEA Grapalat" w:hAnsi="GHEA Grapalat"/>
        </w:rPr>
        <w:t>Օրենքի 32-րդ հոդվածի</w:t>
      </w:r>
      <w:r w:rsidR="00164943" w:rsidRPr="004F4A58">
        <w:rPr>
          <w:rFonts w:ascii="GHEA Grapalat" w:hAnsi="GHEA Grapalat"/>
        </w:rPr>
        <w:t>՝</w:t>
      </w:r>
      <w:r w:rsidR="004F5D9D" w:rsidRPr="004F4A58">
        <w:rPr>
          <w:rFonts w:ascii="GHEA Grapalat" w:hAnsi="GHEA Grapalat"/>
        </w:rPr>
        <w:t xml:space="preserve"> </w:t>
      </w:r>
    </w:p>
    <w:p w:rsidR="004F5D9D" w:rsidRPr="004F4A58" w:rsidRDefault="00AF69E2" w:rsidP="008C75D0">
      <w:pPr>
        <w:pStyle w:val="NormalWeb"/>
        <w:numPr>
          <w:ilvl w:val="0"/>
          <w:numId w:val="3"/>
        </w:numPr>
        <w:shd w:val="clear" w:color="auto" w:fill="FFFFFF"/>
        <w:tabs>
          <w:tab w:val="left" w:pos="1276"/>
        </w:tabs>
        <w:spacing w:before="0" w:beforeAutospacing="0" w:after="0" w:afterAutospacing="0" w:line="276" w:lineRule="auto"/>
        <w:jc w:val="both"/>
        <w:rPr>
          <w:rFonts w:ascii="GHEA Grapalat" w:hAnsi="GHEA Grapalat"/>
        </w:rPr>
      </w:pPr>
      <w:r w:rsidRPr="004F4A58">
        <w:rPr>
          <w:rFonts w:ascii="GHEA Grapalat" w:hAnsi="GHEA Grapalat"/>
        </w:rPr>
        <w:t xml:space="preserve">5-րդ մասը </w:t>
      </w:r>
      <w:r w:rsidR="004F5D9D" w:rsidRPr="004F4A58">
        <w:rPr>
          <w:rFonts w:ascii="GHEA Grapalat" w:hAnsi="GHEA Grapalat"/>
        </w:rPr>
        <w:t>շարադրել հետևյալ խմբագրությամբ</w:t>
      </w:r>
      <w:r w:rsidR="00D47A74" w:rsidRPr="004F4A58">
        <w:rPr>
          <w:rFonts w:ascii="GHEA Grapalat" w:hAnsi="GHEA Grapalat"/>
        </w:rPr>
        <w:t>.</w:t>
      </w:r>
    </w:p>
    <w:p w:rsidR="004F5D9D" w:rsidRPr="004F4A58" w:rsidRDefault="004F5D9D"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rPr>
        <w:t>«</w:t>
      </w:r>
      <w:r w:rsidR="00AF69E2" w:rsidRPr="004F4A58">
        <w:rPr>
          <w:rFonts w:ascii="GHEA Grapalat" w:hAnsi="GHEA Grapalat"/>
        </w:rPr>
        <w:t xml:space="preserve">5. </w:t>
      </w:r>
      <w:r w:rsidR="008576CD" w:rsidRPr="004F4A58">
        <w:rPr>
          <w:rFonts w:ascii="GHEA Grapalat" w:hAnsi="GHEA Grapalat"/>
          <w:shd w:val="clear" w:color="auto" w:fill="FFFFFF"/>
        </w:rPr>
        <w:t>Վերադաս</w:t>
      </w:r>
      <w:r w:rsidR="00CA7351" w:rsidRPr="004F4A58">
        <w:rPr>
          <w:rFonts w:ascii="GHEA Grapalat" w:hAnsi="GHEA Grapalat"/>
          <w:shd w:val="clear" w:color="auto" w:fill="FFFFFF"/>
        </w:rPr>
        <w:t xml:space="preserve"> դատախազը</w:t>
      </w:r>
      <w:r w:rsidR="00AF69E2" w:rsidRPr="004F4A58">
        <w:rPr>
          <w:rFonts w:ascii="GHEA Grapalat" w:hAnsi="GHEA Grapalat"/>
          <w:shd w:val="clear" w:color="auto" w:fill="FFFFFF"/>
        </w:rPr>
        <w:t xml:space="preserve"> </w:t>
      </w:r>
      <w:r w:rsidR="00CA7351" w:rsidRPr="004F4A58">
        <w:rPr>
          <w:rFonts w:ascii="GHEA Grapalat" w:hAnsi="GHEA Grapalat"/>
          <w:shd w:val="clear" w:color="auto" w:fill="FFFFFF"/>
        </w:rPr>
        <w:t xml:space="preserve">անհրաժեշտության դեպքում </w:t>
      </w:r>
      <w:r w:rsidR="00AF69E2" w:rsidRPr="004F4A58">
        <w:rPr>
          <w:rFonts w:ascii="GHEA Grapalat" w:hAnsi="GHEA Grapalat"/>
          <w:shd w:val="clear" w:color="auto" w:fill="FFFFFF"/>
          <w:lang w:val="ru-RU"/>
        </w:rPr>
        <w:t>կա</w:t>
      </w:r>
      <w:r w:rsidR="008576CD" w:rsidRPr="004F4A58">
        <w:rPr>
          <w:rFonts w:ascii="GHEA Grapalat" w:hAnsi="GHEA Grapalat"/>
          <w:shd w:val="clear" w:color="auto" w:fill="FFFFFF"/>
          <w:lang w:val="ru-RU"/>
        </w:rPr>
        <w:t>րող</w:t>
      </w:r>
      <w:r w:rsidR="008576CD" w:rsidRPr="004F4A58">
        <w:rPr>
          <w:rFonts w:ascii="GHEA Grapalat" w:hAnsi="GHEA Grapalat"/>
          <w:shd w:val="clear" w:color="auto" w:fill="FFFFFF"/>
        </w:rPr>
        <w:t xml:space="preserve"> </w:t>
      </w:r>
      <w:r w:rsidR="008576CD" w:rsidRPr="004F4A58">
        <w:rPr>
          <w:rFonts w:ascii="GHEA Grapalat" w:hAnsi="GHEA Grapalat"/>
          <w:shd w:val="clear" w:color="auto" w:fill="FFFFFF"/>
          <w:lang w:val="ru-RU"/>
        </w:rPr>
        <w:t>է</w:t>
      </w:r>
      <w:r w:rsidR="008576CD" w:rsidRPr="004F4A58">
        <w:rPr>
          <w:rFonts w:ascii="GHEA Grapalat" w:hAnsi="GHEA Grapalat"/>
          <w:shd w:val="clear" w:color="auto" w:fill="FFFFFF"/>
        </w:rPr>
        <w:t xml:space="preserve"> </w:t>
      </w:r>
      <w:r w:rsidR="008576CD" w:rsidRPr="004F4A58">
        <w:rPr>
          <w:rFonts w:ascii="GHEA Grapalat" w:hAnsi="GHEA Grapalat"/>
          <w:shd w:val="clear" w:color="auto" w:fill="FFFFFF"/>
          <w:lang w:val="ru-RU"/>
        </w:rPr>
        <w:t>ստեղծել</w:t>
      </w:r>
      <w:r w:rsidR="008576CD" w:rsidRPr="004F4A58">
        <w:rPr>
          <w:rFonts w:ascii="GHEA Grapalat" w:hAnsi="GHEA Grapalat"/>
          <w:shd w:val="clear" w:color="auto" w:fill="FFFFFF"/>
        </w:rPr>
        <w:t xml:space="preserve"> </w:t>
      </w:r>
      <w:r w:rsidR="008576CD" w:rsidRPr="004F4A58">
        <w:rPr>
          <w:rFonts w:ascii="GHEA Grapalat" w:hAnsi="GHEA Grapalat"/>
          <w:shd w:val="clear" w:color="auto" w:fill="FFFFFF"/>
          <w:lang w:val="ru-RU"/>
        </w:rPr>
        <w:t>դատախազ</w:t>
      </w:r>
      <w:r w:rsidR="00CA7351" w:rsidRPr="004F4A58">
        <w:rPr>
          <w:rFonts w:ascii="GHEA Grapalat" w:hAnsi="GHEA Grapalat"/>
          <w:shd w:val="clear" w:color="auto" w:fill="FFFFFF"/>
        </w:rPr>
        <w:t>ների</w:t>
      </w:r>
      <w:r w:rsidR="008576CD" w:rsidRPr="004F4A58">
        <w:rPr>
          <w:rFonts w:ascii="GHEA Grapalat" w:hAnsi="GHEA Grapalat"/>
          <w:shd w:val="clear" w:color="auto" w:fill="FFFFFF"/>
        </w:rPr>
        <w:t xml:space="preserve"> </w:t>
      </w:r>
      <w:r w:rsidR="008576CD" w:rsidRPr="004F4A58">
        <w:rPr>
          <w:rFonts w:ascii="GHEA Grapalat" w:hAnsi="GHEA Grapalat"/>
          <w:shd w:val="clear" w:color="auto" w:fill="FFFFFF"/>
          <w:lang w:val="ru-RU"/>
        </w:rPr>
        <w:t>խումբ</w:t>
      </w:r>
      <w:r w:rsidR="008576CD" w:rsidRPr="004F4A58">
        <w:rPr>
          <w:rFonts w:ascii="GHEA Grapalat" w:hAnsi="GHEA Grapalat"/>
          <w:shd w:val="clear" w:color="auto" w:fill="FFFFFF"/>
        </w:rPr>
        <w:t>՝</w:t>
      </w:r>
      <w:r w:rsidR="00AF69E2" w:rsidRPr="004F4A58">
        <w:rPr>
          <w:rFonts w:ascii="GHEA Grapalat" w:hAnsi="GHEA Grapalat"/>
          <w:shd w:val="clear" w:color="auto" w:fill="FFFFFF"/>
        </w:rPr>
        <w:t xml:space="preserve"> դատախազության լիազորությունների իրականացումը հանձնարարել</w:t>
      </w:r>
      <w:r w:rsidR="008576CD" w:rsidRPr="004F4A58">
        <w:rPr>
          <w:rFonts w:ascii="GHEA Grapalat" w:hAnsi="GHEA Grapalat"/>
          <w:shd w:val="clear" w:color="auto" w:fill="FFFFFF"/>
        </w:rPr>
        <w:t>ով</w:t>
      </w:r>
      <w:r w:rsidR="00AF69E2" w:rsidRPr="004F4A58">
        <w:rPr>
          <w:rFonts w:ascii="GHEA Grapalat" w:hAnsi="GHEA Grapalat"/>
          <w:shd w:val="clear" w:color="auto" w:fill="FFFFFF"/>
        </w:rPr>
        <w:t xml:space="preserve"> մի քանի դատախազների</w:t>
      </w:r>
      <w:r w:rsidR="00091026" w:rsidRPr="004F4A58">
        <w:rPr>
          <w:rFonts w:ascii="GHEA Grapalat" w:hAnsi="GHEA Grapalat"/>
          <w:shd w:val="clear" w:color="auto" w:fill="FFFFFF"/>
        </w:rPr>
        <w:t>,</w:t>
      </w:r>
      <w:r w:rsidR="00AF69E2" w:rsidRPr="004F4A58">
        <w:rPr>
          <w:rFonts w:ascii="GHEA Grapalat" w:hAnsi="GHEA Grapalat"/>
          <w:shd w:val="clear" w:color="auto" w:fill="FFFFFF"/>
        </w:rPr>
        <w:t xml:space="preserve"> և նշանակել դատախազ</w:t>
      </w:r>
      <w:r w:rsidR="004F4A58" w:rsidRPr="004F4A58">
        <w:rPr>
          <w:rFonts w:ascii="GHEA Grapalat" w:hAnsi="GHEA Grapalat"/>
          <w:shd w:val="clear" w:color="auto" w:fill="FFFFFF"/>
        </w:rPr>
        <w:t>ների</w:t>
      </w:r>
      <w:r w:rsidR="00AF69E2" w:rsidRPr="004F4A58">
        <w:rPr>
          <w:rFonts w:ascii="GHEA Grapalat" w:hAnsi="GHEA Grapalat"/>
          <w:shd w:val="clear" w:color="auto" w:fill="FFFFFF"/>
        </w:rPr>
        <w:t xml:space="preserve"> խմբի ղեկավար:</w:t>
      </w:r>
      <w:r w:rsidR="00AF69E2" w:rsidRPr="004F4A58">
        <w:rPr>
          <w:rFonts w:ascii="Courier New" w:hAnsi="Courier New" w:cs="Courier New"/>
          <w:shd w:val="clear" w:color="auto" w:fill="FFFFFF"/>
        </w:rPr>
        <w:t> </w:t>
      </w:r>
      <w:r w:rsidR="00AF69E2" w:rsidRPr="004F4A58">
        <w:rPr>
          <w:rFonts w:ascii="GHEA Grapalat" w:hAnsi="GHEA Grapalat"/>
        </w:rPr>
        <w:t xml:space="preserve"> </w:t>
      </w:r>
      <w:r w:rsidR="00703035" w:rsidRPr="004F4A58">
        <w:rPr>
          <w:rFonts w:ascii="GHEA Grapalat" w:hAnsi="GHEA Grapalat"/>
          <w:lang w:val="ru-RU"/>
        </w:rPr>
        <w:t>Դատախազ</w:t>
      </w:r>
      <w:r w:rsidR="00CA7351" w:rsidRPr="004F4A58">
        <w:rPr>
          <w:rFonts w:ascii="GHEA Grapalat" w:hAnsi="GHEA Grapalat"/>
        </w:rPr>
        <w:t>ների</w:t>
      </w:r>
      <w:r w:rsidR="00703035" w:rsidRPr="004F4A58">
        <w:rPr>
          <w:rFonts w:ascii="GHEA Grapalat" w:hAnsi="GHEA Grapalat"/>
        </w:rPr>
        <w:t xml:space="preserve"> </w:t>
      </w:r>
      <w:r w:rsidR="00703035" w:rsidRPr="004F4A58">
        <w:rPr>
          <w:rFonts w:ascii="GHEA Grapalat" w:hAnsi="GHEA Grapalat"/>
          <w:lang w:val="ru-RU"/>
        </w:rPr>
        <w:t>խմբի</w:t>
      </w:r>
      <w:r w:rsidR="00703035" w:rsidRPr="004F4A58">
        <w:rPr>
          <w:rFonts w:ascii="GHEA Grapalat" w:hAnsi="GHEA Grapalat"/>
        </w:rPr>
        <w:t xml:space="preserve"> </w:t>
      </w:r>
      <w:r w:rsidR="00703035" w:rsidRPr="004F4A58">
        <w:rPr>
          <w:rFonts w:ascii="GHEA Grapalat" w:hAnsi="GHEA Grapalat"/>
          <w:lang w:val="ru-RU"/>
        </w:rPr>
        <w:t>ղեկավարը</w:t>
      </w:r>
      <w:r w:rsidR="00703035" w:rsidRPr="004F4A58">
        <w:rPr>
          <w:rFonts w:ascii="GHEA Grapalat" w:hAnsi="GHEA Grapalat"/>
        </w:rPr>
        <w:t xml:space="preserve"> </w:t>
      </w:r>
      <w:r w:rsidR="00703035" w:rsidRPr="004F4A58">
        <w:rPr>
          <w:rFonts w:ascii="GHEA Grapalat" w:hAnsi="GHEA Grapalat"/>
          <w:lang w:val="ru-RU"/>
        </w:rPr>
        <w:t>կոնկրետ</w:t>
      </w:r>
      <w:r w:rsidR="00703035" w:rsidRPr="004F4A58">
        <w:rPr>
          <w:rFonts w:ascii="GHEA Grapalat" w:hAnsi="GHEA Grapalat"/>
        </w:rPr>
        <w:t xml:space="preserve"> </w:t>
      </w:r>
      <w:r w:rsidR="004F295A" w:rsidRPr="004F4A58">
        <w:rPr>
          <w:rFonts w:ascii="GHEA Grapalat" w:hAnsi="GHEA Grapalat"/>
        </w:rPr>
        <w:t xml:space="preserve">գործով </w:t>
      </w:r>
      <w:r w:rsidR="00703035" w:rsidRPr="004F4A58">
        <w:rPr>
          <w:rFonts w:ascii="GHEA Grapalat" w:hAnsi="GHEA Grapalat"/>
          <w:lang w:val="ru-RU"/>
        </w:rPr>
        <w:t>դատախազական</w:t>
      </w:r>
      <w:r w:rsidR="00703035" w:rsidRPr="004F4A58">
        <w:rPr>
          <w:rFonts w:ascii="GHEA Grapalat" w:hAnsi="GHEA Grapalat"/>
        </w:rPr>
        <w:t xml:space="preserve"> </w:t>
      </w:r>
      <w:r w:rsidR="00703035" w:rsidRPr="004F4A58">
        <w:rPr>
          <w:rFonts w:ascii="GHEA Grapalat" w:hAnsi="GHEA Grapalat"/>
          <w:lang w:val="ru-RU"/>
        </w:rPr>
        <w:t>լիազ</w:t>
      </w:r>
      <w:r w:rsidR="002513A7" w:rsidRPr="004F4A58">
        <w:rPr>
          <w:rFonts w:ascii="GHEA Grapalat" w:hAnsi="GHEA Grapalat"/>
        </w:rPr>
        <w:t>որ</w:t>
      </w:r>
      <w:r w:rsidR="00091026" w:rsidRPr="004F4A58">
        <w:rPr>
          <w:rFonts w:ascii="GHEA Grapalat" w:hAnsi="GHEA Grapalat"/>
          <w:lang w:val="ru-RU"/>
        </w:rPr>
        <w:t>ություններն</w:t>
      </w:r>
      <w:r w:rsidR="00703035" w:rsidRPr="004F4A58">
        <w:rPr>
          <w:rFonts w:ascii="GHEA Grapalat" w:hAnsi="GHEA Grapalat"/>
        </w:rPr>
        <w:t xml:space="preserve"> </w:t>
      </w:r>
      <w:r w:rsidR="00703035" w:rsidRPr="004F4A58">
        <w:rPr>
          <w:rFonts w:ascii="GHEA Grapalat" w:hAnsi="GHEA Grapalat"/>
          <w:lang w:val="ru-RU"/>
        </w:rPr>
        <w:t>իրականացնելիս</w:t>
      </w:r>
      <w:r w:rsidR="00703035" w:rsidRPr="004F4A58">
        <w:rPr>
          <w:rFonts w:ascii="GHEA Grapalat" w:hAnsi="GHEA Grapalat"/>
        </w:rPr>
        <w:t xml:space="preserve"> </w:t>
      </w:r>
      <w:r w:rsidR="00703035" w:rsidRPr="004F4A58">
        <w:rPr>
          <w:rFonts w:ascii="GHEA Grapalat" w:hAnsi="GHEA Grapalat"/>
          <w:lang w:val="ru-RU"/>
        </w:rPr>
        <w:t>հանդիսանում</w:t>
      </w:r>
      <w:r w:rsidR="00703035" w:rsidRPr="004F4A58">
        <w:rPr>
          <w:rFonts w:ascii="GHEA Grapalat" w:hAnsi="GHEA Grapalat"/>
        </w:rPr>
        <w:t xml:space="preserve"> </w:t>
      </w:r>
      <w:r w:rsidR="00703035" w:rsidRPr="004F4A58">
        <w:rPr>
          <w:rFonts w:ascii="GHEA Grapalat" w:hAnsi="GHEA Grapalat"/>
          <w:lang w:val="ru-RU"/>
        </w:rPr>
        <w:t>է</w:t>
      </w:r>
      <w:r w:rsidR="00703035" w:rsidRPr="004F4A58">
        <w:rPr>
          <w:rFonts w:ascii="GHEA Grapalat" w:hAnsi="GHEA Grapalat"/>
        </w:rPr>
        <w:t xml:space="preserve"> </w:t>
      </w:r>
      <w:r w:rsidR="00703035" w:rsidRPr="004F4A58">
        <w:rPr>
          <w:rFonts w:ascii="GHEA Grapalat" w:hAnsi="GHEA Grapalat"/>
          <w:lang w:val="ru-RU"/>
        </w:rPr>
        <w:t>վերադաս</w:t>
      </w:r>
      <w:r w:rsidR="00703035" w:rsidRPr="004F4A58">
        <w:rPr>
          <w:rFonts w:ascii="GHEA Grapalat" w:hAnsi="GHEA Grapalat"/>
        </w:rPr>
        <w:t xml:space="preserve"> </w:t>
      </w:r>
      <w:r w:rsidR="00703035" w:rsidRPr="004F4A58">
        <w:rPr>
          <w:rFonts w:ascii="GHEA Grapalat" w:hAnsi="GHEA Grapalat"/>
          <w:lang w:val="ru-RU"/>
        </w:rPr>
        <w:t>դատախազ</w:t>
      </w:r>
      <w:r w:rsidR="00703035" w:rsidRPr="004F4A58">
        <w:rPr>
          <w:rFonts w:ascii="GHEA Grapalat" w:hAnsi="GHEA Grapalat"/>
        </w:rPr>
        <w:t xml:space="preserve"> </w:t>
      </w:r>
      <w:r w:rsidR="00703035" w:rsidRPr="004F4A58">
        <w:rPr>
          <w:rFonts w:ascii="GHEA Grapalat" w:hAnsi="GHEA Grapalat"/>
          <w:lang w:val="ru-RU"/>
        </w:rPr>
        <w:t>դատախազ</w:t>
      </w:r>
      <w:r w:rsidR="004F4A58" w:rsidRPr="004F4A58">
        <w:rPr>
          <w:rFonts w:ascii="GHEA Grapalat" w:hAnsi="GHEA Grapalat"/>
        </w:rPr>
        <w:t>ների</w:t>
      </w:r>
      <w:r w:rsidR="00703035" w:rsidRPr="004F4A58">
        <w:rPr>
          <w:rFonts w:ascii="GHEA Grapalat" w:hAnsi="GHEA Grapalat"/>
        </w:rPr>
        <w:t xml:space="preserve"> </w:t>
      </w:r>
      <w:r w:rsidR="00703035" w:rsidRPr="004F4A58">
        <w:rPr>
          <w:rFonts w:ascii="GHEA Grapalat" w:hAnsi="GHEA Grapalat"/>
          <w:lang w:val="ru-RU"/>
        </w:rPr>
        <w:t>խմբի</w:t>
      </w:r>
      <w:r w:rsidR="00703035" w:rsidRPr="004F4A58">
        <w:rPr>
          <w:rFonts w:ascii="GHEA Grapalat" w:hAnsi="GHEA Grapalat"/>
        </w:rPr>
        <w:t xml:space="preserve"> </w:t>
      </w:r>
      <w:r w:rsidR="00703035" w:rsidRPr="004F4A58">
        <w:rPr>
          <w:rFonts w:ascii="GHEA Grapalat" w:hAnsi="GHEA Grapalat"/>
          <w:lang w:val="ru-RU"/>
        </w:rPr>
        <w:t>անդամների</w:t>
      </w:r>
      <w:r w:rsidR="00703035" w:rsidRPr="004F4A58">
        <w:rPr>
          <w:rFonts w:ascii="GHEA Grapalat" w:hAnsi="GHEA Grapalat"/>
        </w:rPr>
        <w:t xml:space="preserve"> </w:t>
      </w:r>
      <w:r w:rsidR="00703035" w:rsidRPr="004F4A58">
        <w:rPr>
          <w:rFonts w:ascii="GHEA Grapalat" w:hAnsi="GHEA Grapalat"/>
          <w:lang w:val="ru-RU"/>
        </w:rPr>
        <w:t>նկատմամբ</w:t>
      </w:r>
      <w:r w:rsidR="00703035" w:rsidRPr="004F4A58">
        <w:rPr>
          <w:rFonts w:ascii="GHEA Grapalat" w:hAnsi="GHEA Grapalat"/>
        </w:rPr>
        <w:t>:</w:t>
      </w:r>
      <w:r w:rsidR="008C75D0" w:rsidRPr="004F4A58">
        <w:rPr>
          <w:rFonts w:ascii="GHEA Grapalat" w:hAnsi="GHEA Grapalat"/>
        </w:rPr>
        <w:t xml:space="preserve"> </w:t>
      </w:r>
      <w:r w:rsidRPr="004F4A58">
        <w:rPr>
          <w:rFonts w:ascii="GHEA Grapalat" w:hAnsi="GHEA Grapalat"/>
        </w:rPr>
        <w:t>Դատախազ</w:t>
      </w:r>
      <w:r w:rsidR="00CA7351" w:rsidRPr="004F4A58">
        <w:rPr>
          <w:rFonts w:ascii="GHEA Grapalat" w:hAnsi="GHEA Grapalat"/>
        </w:rPr>
        <w:t>ների</w:t>
      </w:r>
      <w:r w:rsidRPr="004F4A58">
        <w:rPr>
          <w:rFonts w:ascii="GHEA Grapalat" w:hAnsi="GHEA Grapalat"/>
        </w:rPr>
        <w:t xml:space="preserve"> խմբի ղեկավարի </w:t>
      </w:r>
      <w:r w:rsidR="00D17EA8" w:rsidRPr="004F4A58">
        <w:rPr>
          <w:rFonts w:ascii="GHEA Grapalat" w:hAnsi="GHEA Grapalat"/>
        </w:rPr>
        <w:t xml:space="preserve">և </w:t>
      </w:r>
      <w:r w:rsidR="00981D97" w:rsidRPr="004F4A58">
        <w:rPr>
          <w:rFonts w:ascii="GHEA Grapalat" w:hAnsi="GHEA Grapalat"/>
        </w:rPr>
        <w:t xml:space="preserve">անդամի լիազորությունները </w:t>
      </w:r>
      <w:r w:rsidRPr="004F4A58">
        <w:rPr>
          <w:rFonts w:ascii="GHEA Grapalat" w:hAnsi="GHEA Grapalat"/>
        </w:rPr>
        <w:t>սահմանվում են Հայաստանի Հանրապետության քրեական դատավարության օրենսգրքով</w:t>
      </w:r>
      <w:proofErr w:type="gramStart"/>
      <w:r w:rsidRPr="004F4A58">
        <w:rPr>
          <w:rFonts w:ascii="GHEA Grapalat" w:hAnsi="GHEA Grapalat"/>
        </w:rPr>
        <w:t>:</w:t>
      </w:r>
      <w:r w:rsidR="00D0451D" w:rsidRPr="004F4A58">
        <w:rPr>
          <w:rFonts w:ascii="GHEA Grapalat" w:hAnsi="GHEA Grapalat"/>
        </w:rPr>
        <w:t>»</w:t>
      </w:r>
      <w:proofErr w:type="gramEnd"/>
      <w:r w:rsidR="00D0451D" w:rsidRPr="004F4A58">
        <w:rPr>
          <w:rFonts w:ascii="GHEA Grapalat" w:hAnsi="GHEA Grapalat"/>
        </w:rPr>
        <w:t>:</w:t>
      </w:r>
    </w:p>
    <w:p w:rsidR="004F5D9D" w:rsidRPr="004F4A58" w:rsidRDefault="00707CBE" w:rsidP="008C75D0">
      <w:pPr>
        <w:pStyle w:val="NormalWeb"/>
        <w:numPr>
          <w:ilvl w:val="0"/>
          <w:numId w:val="3"/>
        </w:numPr>
        <w:shd w:val="clear" w:color="auto" w:fill="FFFFFF"/>
        <w:tabs>
          <w:tab w:val="left" w:pos="1276"/>
        </w:tabs>
        <w:spacing w:before="0" w:beforeAutospacing="0" w:after="0" w:afterAutospacing="0" w:line="276" w:lineRule="auto"/>
        <w:ind w:left="0" w:firstLine="851"/>
        <w:jc w:val="both"/>
        <w:rPr>
          <w:rFonts w:ascii="GHEA Grapalat" w:hAnsi="GHEA Grapalat"/>
        </w:rPr>
      </w:pPr>
      <w:r w:rsidRPr="004F4A58">
        <w:rPr>
          <w:rFonts w:ascii="GHEA Grapalat" w:hAnsi="GHEA Grapalat"/>
        </w:rPr>
        <w:t>7-րդ մասի 5-րդ կետում «նմանատիպ այլ դեպքերում» բա</w:t>
      </w:r>
      <w:r w:rsidR="00D0451D" w:rsidRPr="004F4A58">
        <w:rPr>
          <w:rFonts w:ascii="GHEA Grapalat" w:hAnsi="GHEA Grapalat"/>
        </w:rPr>
        <w:t xml:space="preserve">ռերից հետո </w:t>
      </w:r>
      <w:r w:rsidR="008C75D0" w:rsidRPr="004F4A58">
        <w:rPr>
          <w:rFonts w:ascii="GHEA Grapalat" w:hAnsi="GHEA Grapalat"/>
        </w:rPr>
        <w:t>լրացնել</w:t>
      </w:r>
      <w:r w:rsidR="00D0451D" w:rsidRPr="004F4A58">
        <w:rPr>
          <w:rFonts w:ascii="GHEA Grapalat" w:hAnsi="GHEA Grapalat"/>
        </w:rPr>
        <w:t xml:space="preserve"> «կամ» բառը:</w:t>
      </w:r>
    </w:p>
    <w:p w:rsidR="00707CBE" w:rsidRPr="004F4A58" w:rsidRDefault="00CC3CC3" w:rsidP="008C75D0">
      <w:pPr>
        <w:pStyle w:val="NormalWeb"/>
        <w:numPr>
          <w:ilvl w:val="0"/>
          <w:numId w:val="3"/>
        </w:numPr>
        <w:shd w:val="clear" w:color="auto" w:fill="FFFFFF"/>
        <w:tabs>
          <w:tab w:val="left" w:pos="1276"/>
        </w:tabs>
        <w:spacing w:before="0" w:beforeAutospacing="0" w:after="0" w:afterAutospacing="0" w:line="276" w:lineRule="auto"/>
        <w:ind w:left="0" w:firstLine="851"/>
        <w:jc w:val="both"/>
        <w:rPr>
          <w:rFonts w:ascii="GHEA Grapalat" w:hAnsi="GHEA Grapalat"/>
        </w:rPr>
      </w:pPr>
      <w:r w:rsidRPr="004F4A58">
        <w:rPr>
          <w:rFonts w:ascii="GHEA Grapalat" w:hAnsi="GHEA Grapalat"/>
        </w:rPr>
        <w:t xml:space="preserve">7-րդ մասը լրացնել </w:t>
      </w:r>
      <w:r w:rsidR="00164943" w:rsidRPr="004F4A58">
        <w:rPr>
          <w:rFonts w:ascii="GHEA Grapalat" w:hAnsi="GHEA Grapalat"/>
        </w:rPr>
        <w:t>հետևյալ բովանդակությամբ 6-րդ և 7-րդ կետերով</w:t>
      </w:r>
      <w:r w:rsidR="00707CBE" w:rsidRPr="004F4A58">
        <w:rPr>
          <w:rFonts w:ascii="GHEA Grapalat" w:hAnsi="GHEA Grapalat"/>
        </w:rPr>
        <w:t>.</w:t>
      </w:r>
    </w:p>
    <w:p w:rsidR="00707CBE" w:rsidRPr="004F4A58" w:rsidRDefault="00707CBE"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rPr>
        <w:t xml:space="preserve">«6) </w:t>
      </w:r>
      <w:proofErr w:type="gramStart"/>
      <w:r w:rsidRPr="004F4A58">
        <w:rPr>
          <w:rFonts w:ascii="GHEA Grapalat" w:hAnsi="GHEA Grapalat"/>
        </w:rPr>
        <w:t>ստորադաս</w:t>
      </w:r>
      <w:proofErr w:type="gramEnd"/>
      <w:r w:rsidRPr="004F4A58">
        <w:rPr>
          <w:rFonts w:ascii="GHEA Grapalat" w:hAnsi="GHEA Grapalat"/>
        </w:rPr>
        <w:t xml:space="preserve"> դատախազի աշխատանքային ծանրաբեռնվածության դեպքում՝ վերջինիս </w:t>
      </w:r>
      <w:r w:rsidR="00091026" w:rsidRPr="004F4A58">
        <w:rPr>
          <w:rFonts w:ascii="GHEA Grapalat" w:hAnsi="GHEA Grapalat"/>
        </w:rPr>
        <w:t xml:space="preserve">գրավոր </w:t>
      </w:r>
      <w:r w:rsidRPr="004F4A58">
        <w:rPr>
          <w:rFonts w:ascii="GHEA Grapalat" w:hAnsi="GHEA Grapalat"/>
        </w:rPr>
        <w:t>համաձայնությամբ կամ</w:t>
      </w:r>
    </w:p>
    <w:p w:rsidR="00707CBE" w:rsidRPr="004F4A58" w:rsidRDefault="00707CBE"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rPr>
        <w:t>7) Հայաստան</w:t>
      </w:r>
      <w:r w:rsidR="008576CD" w:rsidRPr="004F4A58">
        <w:rPr>
          <w:rFonts w:ascii="GHEA Grapalat" w:hAnsi="GHEA Grapalat"/>
        </w:rPr>
        <w:t xml:space="preserve">ի Հանրապետության դատախազության </w:t>
      </w:r>
      <w:r w:rsidRPr="004F4A58">
        <w:rPr>
          <w:rFonts w:ascii="GHEA Grapalat" w:hAnsi="GHEA Grapalat"/>
        </w:rPr>
        <w:t>այլ ստորաբաժանում տեղափոխվելու դեպքում</w:t>
      </w:r>
      <w:proofErr w:type="gramStart"/>
      <w:r w:rsidRPr="004F4A58">
        <w:rPr>
          <w:rFonts w:ascii="GHEA Grapalat" w:hAnsi="GHEA Grapalat"/>
        </w:rPr>
        <w:t>:»</w:t>
      </w:r>
      <w:proofErr w:type="gramEnd"/>
      <w:r w:rsidRPr="004F4A58">
        <w:rPr>
          <w:rFonts w:ascii="GHEA Grapalat" w:hAnsi="GHEA Grapalat"/>
        </w:rPr>
        <w:t>:</w:t>
      </w:r>
    </w:p>
    <w:p w:rsidR="00F90C90" w:rsidRPr="004F4A58" w:rsidRDefault="00F90C90" w:rsidP="008C75D0">
      <w:pPr>
        <w:pStyle w:val="NormalWeb"/>
        <w:shd w:val="clear" w:color="auto" w:fill="FFFFFF"/>
        <w:tabs>
          <w:tab w:val="left" w:pos="1276"/>
        </w:tabs>
        <w:spacing w:before="0" w:beforeAutospacing="0" w:after="0" w:afterAutospacing="0" w:line="276" w:lineRule="auto"/>
        <w:jc w:val="both"/>
        <w:rPr>
          <w:rFonts w:ascii="GHEA Grapalat" w:hAnsi="GHEA Grapalat"/>
          <w:b/>
        </w:rPr>
      </w:pPr>
    </w:p>
    <w:p w:rsidR="00642C84" w:rsidRPr="004F4A58" w:rsidRDefault="00604AF3"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b/>
        </w:rPr>
        <w:t xml:space="preserve">Հոդված </w:t>
      </w:r>
      <w:r w:rsidR="000C49A2">
        <w:rPr>
          <w:rFonts w:ascii="GHEA Grapalat" w:hAnsi="GHEA Grapalat"/>
          <w:b/>
        </w:rPr>
        <w:t>6</w:t>
      </w:r>
      <w:r w:rsidR="00F90C90" w:rsidRPr="004F4A58">
        <w:rPr>
          <w:rFonts w:ascii="GHEA Grapalat" w:hAnsi="GHEA Grapalat"/>
          <w:b/>
        </w:rPr>
        <w:t xml:space="preserve">. </w:t>
      </w:r>
      <w:r w:rsidR="00D7302F" w:rsidRPr="004F4A58">
        <w:rPr>
          <w:rFonts w:ascii="GHEA Grapalat" w:hAnsi="GHEA Grapalat"/>
        </w:rPr>
        <w:t>Օրենքի 33</w:t>
      </w:r>
      <w:r w:rsidR="00D0451D" w:rsidRPr="004F4A58">
        <w:rPr>
          <w:rFonts w:ascii="GHEA Grapalat" w:hAnsi="GHEA Grapalat"/>
        </w:rPr>
        <w:t>-րդ հոդվածի</w:t>
      </w:r>
      <w:r w:rsidR="00642C84" w:rsidRPr="004F4A58">
        <w:rPr>
          <w:rFonts w:ascii="GHEA Grapalat" w:hAnsi="GHEA Grapalat"/>
        </w:rPr>
        <w:t>՝</w:t>
      </w:r>
    </w:p>
    <w:p w:rsidR="00D7302F" w:rsidRPr="004F4A58" w:rsidRDefault="00642C84"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rPr>
        <w:t>1)</w:t>
      </w:r>
      <w:r w:rsidR="00D0451D" w:rsidRPr="004F4A58">
        <w:rPr>
          <w:rFonts w:ascii="GHEA Grapalat" w:hAnsi="GHEA Grapalat"/>
        </w:rPr>
        <w:t xml:space="preserve"> </w:t>
      </w:r>
      <w:r w:rsidR="00F90C90" w:rsidRPr="004F4A58">
        <w:rPr>
          <w:rFonts w:ascii="GHEA Grapalat" w:hAnsi="GHEA Grapalat"/>
        </w:rPr>
        <w:t>1-ին մասից հանել «22-ից» բառերը</w:t>
      </w:r>
      <w:r w:rsidR="00CC3CC3" w:rsidRPr="004F4A58">
        <w:rPr>
          <w:rFonts w:ascii="GHEA Grapalat" w:hAnsi="GHEA Grapalat"/>
        </w:rPr>
        <w:t>:</w:t>
      </w:r>
    </w:p>
    <w:p w:rsidR="00642C84" w:rsidRPr="004F4A58" w:rsidRDefault="00642C84"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rPr>
        <w:t>2) 2-րդ մասը ուժը կորցրած ճանաչել:</w:t>
      </w:r>
    </w:p>
    <w:p w:rsidR="00CC3CC3" w:rsidRPr="004F4A58" w:rsidRDefault="00CC3CC3" w:rsidP="008C75D0">
      <w:pPr>
        <w:pStyle w:val="NormalWeb"/>
        <w:shd w:val="clear" w:color="auto" w:fill="FFFFFF"/>
        <w:tabs>
          <w:tab w:val="left" w:pos="1276"/>
        </w:tabs>
        <w:spacing w:before="0" w:beforeAutospacing="0" w:after="0" w:afterAutospacing="0" w:line="276" w:lineRule="auto"/>
        <w:jc w:val="both"/>
        <w:rPr>
          <w:rFonts w:ascii="GHEA Grapalat" w:hAnsi="GHEA Grapalat"/>
          <w:shd w:val="clear" w:color="auto" w:fill="FFFFFF"/>
        </w:rPr>
      </w:pPr>
    </w:p>
    <w:p w:rsidR="00075B92" w:rsidRPr="004F4A58" w:rsidRDefault="000C49A2"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Pr>
          <w:rFonts w:ascii="GHEA Grapalat" w:hAnsi="GHEA Grapalat"/>
          <w:b/>
        </w:rPr>
        <w:t>Հոդված 7</w:t>
      </w:r>
      <w:r w:rsidR="004F5D9D" w:rsidRPr="004F4A58">
        <w:rPr>
          <w:rFonts w:ascii="GHEA Grapalat" w:hAnsi="GHEA Grapalat"/>
          <w:b/>
        </w:rPr>
        <w:t xml:space="preserve">. </w:t>
      </w:r>
      <w:r w:rsidR="00CC3CC3" w:rsidRPr="004F4A58">
        <w:rPr>
          <w:rFonts w:ascii="GHEA Grapalat" w:hAnsi="GHEA Grapalat"/>
        </w:rPr>
        <w:t>Օրենքը լրացնել</w:t>
      </w:r>
      <w:r w:rsidR="00075B92" w:rsidRPr="004F4A58">
        <w:rPr>
          <w:rFonts w:ascii="GHEA Grapalat" w:hAnsi="GHEA Grapalat"/>
        </w:rPr>
        <w:t xml:space="preserve"> </w:t>
      </w:r>
      <w:r w:rsidR="00164943" w:rsidRPr="004F4A58">
        <w:rPr>
          <w:rFonts w:ascii="GHEA Grapalat" w:hAnsi="GHEA Grapalat"/>
        </w:rPr>
        <w:t xml:space="preserve">հետևյալ բովանդակությամբ </w:t>
      </w:r>
      <w:r w:rsidR="00075B92" w:rsidRPr="004F4A58">
        <w:rPr>
          <w:rFonts w:ascii="GHEA Grapalat" w:hAnsi="GHEA Grapalat"/>
        </w:rPr>
        <w:t>33.1-</w:t>
      </w:r>
      <w:r w:rsidR="008C75D0" w:rsidRPr="004F4A58">
        <w:rPr>
          <w:rFonts w:ascii="GHEA Grapalat" w:hAnsi="GHEA Grapalat"/>
        </w:rPr>
        <w:t>ին</w:t>
      </w:r>
      <w:r w:rsidR="00075B92" w:rsidRPr="004F4A58">
        <w:rPr>
          <w:rFonts w:ascii="GHEA Grapalat" w:hAnsi="GHEA Grapalat"/>
        </w:rPr>
        <w:t xml:space="preserve"> հոդվածով.</w:t>
      </w:r>
    </w:p>
    <w:p w:rsidR="00075B92" w:rsidRPr="004F4A58" w:rsidRDefault="00075B92"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rPr>
        <w:lastRenderedPageBreak/>
        <w:t>«</w:t>
      </w:r>
      <w:r w:rsidR="00E212FE" w:rsidRPr="004F4A58">
        <w:rPr>
          <w:rFonts w:ascii="GHEA Grapalat" w:hAnsi="GHEA Grapalat"/>
          <w:b/>
        </w:rPr>
        <w:t>Հոդված</w:t>
      </w:r>
      <w:r w:rsidR="00E212FE" w:rsidRPr="004F4A58">
        <w:rPr>
          <w:rFonts w:ascii="GHEA Grapalat" w:hAnsi="GHEA Grapalat"/>
          <w:lang w:val="hy-AM"/>
        </w:rPr>
        <w:t xml:space="preserve"> </w:t>
      </w:r>
      <w:r w:rsidR="00E212FE" w:rsidRPr="004F4A58">
        <w:rPr>
          <w:rFonts w:ascii="GHEA Grapalat" w:hAnsi="GHEA Grapalat"/>
          <w:b/>
        </w:rPr>
        <w:t>33</w:t>
      </w:r>
      <w:r w:rsidRPr="004F4A58">
        <w:rPr>
          <w:rFonts w:ascii="GHEA Grapalat" w:hAnsi="GHEA Grapalat"/>
          <w:b/>
        </w:rPr>
        <w:t>.1</w:t>
      </w:r>
      <w:r w:rsidRPr="004F4A58">
        <w:rPr>
          <w:rFonts w:ascii="GHEA Grapalat" w:hAnsi="GHEA Grapalat"/>
        </w:rPr>
        <w:t xml:space="preserve">. </w:t>
      </w:r>
      <w:r w:rsidRPr="004F4A58">
        <w:rPr>
          <w:rFonts w:ascii="GHEA Grapalat" w:hAnsi="GHEA Grapalat"/>
          <w:b/>
        </w:rPr>
        <w:t>Դատախազների թեկնածությունների ցուցակում ընդգրկվելուն հավակնող անձին ներկայացվող պահանջները</w:t>
      </w:r>
    </w:p>
    <w:p w:rsidR="00372B2C" w:rsidRPr="004F4A58" w:rsidRDefault="00075B92" w:rsidP="008C75D0">
      <w:pPr>
        <w:pStyle w:val="NormalWeb"/>
        <w:numPr>
          <w:ilvl w:val="0"/>
          <w:numId w:val="4"/>
        </w:numPr>
        <w:shd w:val="clear" w:color="auto" w:fill="FFFFFF"/>
        <w:tabs>
          <w:tab w:val="left" w:pos="1276"/>
        </w:tabs>
        <w:spacing w:before="0" w:beforeAutospacing="0" w:after="0" w:afterAutospacing="0" w:line="276" w:lineRule="auto"/>
        <w:ind w:left="0" w:firstLine="851"/>
        <w:jc w:val="both"/>
        <w:rPr>
          <w:rFonts w:ascii="GHEA Grapalat" w:hAnsi="GHEA Grapalat"/>
        </w:rPr>
      </w:pPr>
      <w:r w:rsidRPr="004F4A58">
        <w:rPr>
          <w:rFonts w:ascii="GHEA Grapalat" w:hAnsi="GHEA Grapalat"/>
        </w:rPr>
        <w:t>Դատախազների թեկնածությունների ցուցակը համալրելու նպատակով անցկացվող բա</w:t>
      </w:r>
      <w:r w:rsidR="00642C84" w:rsidRPr="004F4A58">
        <w:rPr>
          <w:rFonts w:ascii="GHEA Grapalat" w:hAnsi="GHEA Grapalat"/>
        </w:rPr>
        <w:t>ց մրցույթին կարող է մասնակցել 22</w:t>
      </w:r>
      <w:r w:rsidRPr="004F4A58">
        <w:rPr>
          <w:rFonts w:ascii="GHEA Grapalat" w:hAnsi="GHEA Grapalat"/>
        </w:rPr>
        <w:t>-ից մինչև 6</w:t>
      </w:r>
      <w:r w:rsidR="008576CD" w:rsidRPr="004F4A58">
        <w:rPr>
          <w:rFonts w:ascii="GHEA Grapalat" w:hAnsi="GHEA Grapalat"/>
        </w:rPr>
        <w:t>3</w:t>
      </w:r>
      <w:r w:rsidRPr="004F4A58">
        <w:rPr>
          <w:rFonts w:ascii="GHEA Grapalat" w:hAnsi="GHEA Grapalat"/>
        </w:rPr>
        <w:t xml:space="preserve"> տարեկան Հայաստանի Հանրապետության այն քաղաքացին</w:t>
      </w:r>
      <w:r w:rsidR="00372B2C" w:rsidRPr="004F4A58">
        <w:rPr>
          <w:rFonts w:ascii="GHEA Grapalat" w:hAnsi="GHEA Grapalat"/>
        </w:rPr>
        <w:t>, որը՝</w:t>
      </w:r>
    </w:p>
    <w:p w:rsidR="00372B2C" w:rsidRPr="004F4A58" w:rsidRDefault="00372B2C" w:rsidP="008C75D0">
      <w:pPr>
        <w:shd w:val="clear" w:color="auto" w:fill="FFFFFF"/>
        <w:spacing w:after="0"/>
        <w:ind w:firstLine="851"/>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1) Հայաստանի Հանրապետությունում ստացել է բակալավրի</w:t>
      </w:r>
      <w:r w:rsidR="009F66D9" w:rsidRPr="004F4A58">
        <w:rPr>
          <w:rFonts w:ascii="GHEA Grapalat" w:eastAsia="Times New Roman" w:hAnsi="GHEA Grapalat" w:cs="Times New Roman"/>
          <w:sz w:val="24"/>
          <w:szCs w:val="24"/>
        </w:rPr>
        <w:t>, մագիստրոսի</w:t>
      </w:r>
      <w:r w:rsidRPr="004F4A58">
        <w:rPr>
          <w:rFonts w:ascii="GHEA Grapalat" w:eastAsia="Times New Roman" w:hAnsi="GHEA Grapalat" w:cs="Times New Roman"/>
          <w:sz w:val="24"/>
          <w:szCs w:val="24"/>
        </w:rPr>
        <w:t xml:space="preserve"> կամ դիպլոմավորված մասնագետի բարձրագույն իրավաբանական կրթության որակավորման աստիճան կամ նմանատիպ աստիճան է ձեռք բերել օտարերկրյա պետությունում, որի ճանաչումն ու համարժեքության հաստատումը Հայաստանի Հանրապետությունում իրականացվել են օրենքով սահմանված կարգով.</w:t>
      </w:r>
    </w:p>
    <w:p w:rsidR="00372B2C" w:rsidRPr="004F4A58" w:rsidRDefault="00372B2C" w:rsidP="008C75D0">
      <w:pPr>
        <w:shd w:val="clear" w:color="auto" w:fill="FFFFFF"/>
        <w:spacing w:after="0"/>
        <w:ind w:firstLine="851"/>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 xml:space="preserve">2) </w:t>
      </w:r>
      <w:proofErr w:type="gramStart"/>
      <w:r w:rsidRPr="004F4A58">
        <w:rPr>
          <w:rFonts w:ascii="GHEA Grapalat" w:eastAsia="Times New Roman" w:hAnsi="GHEA Grapalat" w:cs="Times New Roman"/>
          <w:sz w:val="24"/>
          <w:szCs w:val="24"/>
        </w:rPr>
        <w:t>տիրապետում</w:t>
      </w:r>
      <w:proofErr w:type="gramEnd"/>
      <w:r w:rsidRPr="004F4A58">
        <w:rPr>
          <w:rFonts w:ascii="GHEA Grapalat" w:eastAsia="Times New Roman" w:hAnsi="GHEA Grapalat" w:cs="Times New Roman"/>
          <w:sz w:val="24"/>
          <w:szCs w:val="24"/>
        </w:rPr>
        <w:t xml:space="preserve"> է հայերենին.</w:t>
      </w:r>
    </w:p>
    <w:p w:rsidR="00642C84" w:rsidRPr="004F4A58" w:rsidRDefault="00372B2C" w:rsidP="008C75D0">
      <w:pPr>
        <w:shd w:val="clear" w:color="auto" w:fill="FFFFFF"/>
        <w:spacing w:after="0"/>
        <w:ind w:firstLine="851"/>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 xml:space="preserve">3) </w:t>
      </w:r>
      <w:proofErr w:type="gramStart"/>
      <w:r w:rsidRPr="004F4A58">
        <w:rPr>
          <w:rFonts w:ascii="GHEA Grapalat" w:eastAsia="Times New Roman" w:hAnsi="GHEA Grapalat" w:cs="Times New Roman"/>
          <w:sz w:val="24"/>
          <w:szCs w:val="24"/>
        </w:rPr>
        <w:t>որի</w:t>
      </w:r>
      <w:proofErr w:type="gramEnd"/>
      <w:r w:rsidRPr="004F4A58">
        <w:rPr>
          <w:rFonts w:ascii="GHEA Grapalat" w:eastAsia="Times New Roman" w:hAnsi="GHEA Grapalat" w:cs="Times New Roman"/>
          <w:sz w:val="24"/>
          <w:szCs w:val="24"/>
        </w:rPr>
        <w:t xml:space="preserve"> նկատմամբ չեն տարածվում սույն օրենքի 34-րդ հոդվածի 1-ին մա</w:t>
      </w:r>
      <w:r w:rsidR="00642C84" w:rsidRPr="004F4A58">
        <w:rPr>
          <w:rFonts w:ascii="GHEA Grapalat" w:eastAsia="Times New Roman" w:hAnsi="GHEA Grapalat" w:cs="Times New Roman"/>
          <w:sz w:val="24"/>
          <w:szCs w:val="24"/>
        </w:rPr>
        <w:t>սով սահմանված սահմանափակումները</w:t>
      </w:r>
      <w:r w:rsidRPr="004F4A58">
        <w:rPr>
          <w:rFonts w:ascii="GHEA Grapalat" w:eastAsia="Times New Roman" w:hAnsi="GHEA Grapalat" w:cs="Times New Roman"/>
          <w:sz w:val="24"/>
          <w:szCs w:val="24"/>
        </w:rPr>
        <w:t>:</w:t>
      </w:r>
    </w:p>
    <w:p w:rsidR="00075B92" w:rsidRPr="004F4A58" w:rsidRDefault="00642C84" w:rsidP="008C75D0">
      <w:pPr>
        <w:shd w:val="clear" w:color="auto" w:fill="FFFFFF"/>
        <w:spacing w:after="0"/>
        <w:ind w:firstLine="851"/>
        <w:jc w:val="both"/>
        <w:rPr>
          <w:rFonts w:ascii="GHEA Grapalat" w:hAnsi="GHEA Grapalat"/>
          <w:sz w:val="24"/>
          <w:szCs w:val="24"/>
          <w:shd w:val="clear" w:color="auto" w:fill="FFFFFF"/>
        </w:rPr>
      </w:pPr>
      <w:r w:rsidRPr="004F4A58">
        <w:rPr>
          <w:rFonts w:ascii="GHEA Grapalat" w:hAnsi="GHEA Grapalat"/>
          <w:sz w:val="24"/>
          <w:szCs w:val="24"/>
          <w:shd w:val="clear" w:color="auto" w:fill="FFFFFF"/>
        </w:rPr>
        <w:t xml:space="preserve">2. Ապօրինի ծագում ունեցող գույքի բռնագանձմանն ուղղված գործառույթներ իրականացնող դատախազների թեկնածությունների ցուցակում ընդգրկվելու համար մրցույթին կարող է մասնակցել առնվազն երկու տարվա իրավաբանի մասնագիտական աշխատանքային </w:t>
      </w:r>
      <w:r w:rsidR="005D21E8" w:rsidRPr="004F4A58">
        <w:rPr>
          <w:rFonts w:ascii="GHEA Grapalat" w:hAnsi="GHEA Grapalat"/>
          <w:sz w:val="24"/>
          <w:szCs w:val="24"/>
          <w:shd w:val="clear" w:color="auto" w:fill="FFFFFF"/>
        </w:rPr>
        <w:t>ստաժ</w:t>
      </w:r>
      <w:r w:rsidRPr="004F4A58">
        <w:rPr>
          <w:rFonts w:ascii="GHEA Grapalat" w:hAnsi="GHEA Grapalat"/>
          <w:sz w:val="24"/>
          <w:szCs w:val="24"/>
          <w:shd w:val="clear" w:color="auto" w:fill="FFFFFF"/>
        </w:rPr>
        <w:t xml:space="preserve"> ունեցող անձը։</w:t>
      </w:r>
      <w:r w:rsidR="00075B92" w:rsidRPr="004F4A58">
        <w:rPr>
          <w:rFonts w:ascii="GHEA Grapalat" w:hAnsi="GHEA Grapalat"/>
          <w:sz w:val="24"/>
          <w:szCs w:val="24"/>
        </w:rPr>
        <w:t>»</w:t>
      </w:r>
      <w:r w:rsidR="00372B2C" w:rsidRPr="004F4A58">
        <w:rPr>
          <w:rFonts w:ascii="GHEA Grapalat" w:hAnsi="GHEA Grapalat"/>
          <w:sz w:val="24"/>
          <w:szCs w:val="24"/>
        </w:rPr>
        <w:t>:</w:t>
      </w:r>
    </w:p>
    <w:p w:rsidR="00642C84" w:rsidRPr="004F4A58" w:rsidRDefault="00642C84" w:rsidP="008C75D0">
      <w:pPr>
        <w:shd w:val="clear" w:color="auto" w:fill="FFFFFF"/>
        <w:spacing w:after="0"/>
        <w:jc w:val="both"/>
        <w:rPr>
          <w:rFonts w:ascii="GHEA Grapalat" w:hAnsi="GHEA Grapalat"/>
          <w:sz w:val="24"/>
          <w:szCs w:val="24"/>
        </w:rPr>
      </w:pPr>
    </w:p>
    <w:p w:rsidR="00546CC9" w:rsidRPr="004F4A58" w:rsidRDefault="00372B2C" w:rsidP="008C75D0">
      <w:pPr>
        <w:shd w:val="clear" w:color="auto" w:fill="FFFFFF"/>
        <w:spacing w:after="0"/>
        <w:ind w:firstLine="851"/>
        <w:jc w:val="both"/>
        <w:rPr>
          <w:rFonts w:ascii="GHEA Grapalat" w:hAnsi="GHEA Grapalat"/>
          <w:sz w:val="24"/>
          <w:szCs w:val="24"/>
        </w:rPr>
      </w:pPr>
      <w:r w:rsidRPr="004F4A58">
        <w:rPr>
          <w:rFonts w:ascii="GHEA Grapalat" w:hAnsi="GHEA Grapalat"/>
          <w:b/>
          <w:sz w:val="24"/>
          <w:szCs w:val="24"/>
        </w:rPr>
        <w:t>Հոդված</w:t>
      </w:r>
      <w:r w:rsidR="000C49A2">
        <w:rPr>
          <w:rFonts w:ascii="GHEA Grapalat" w:hAnsi="GHEA Grapalat"/>
          <w:b/>
          <w:sz w:val="24"/>
          <w:szCs w:val="24"/>
        </w:rPr>
        <w:t xml:space="preserve"> 8</w:t>
      </w:r>
      <w:r w:rsidRPr="004F4A58">
        <w:rPr>
          <w:rFonts w:ascii="GHEA Grapalat" w:hAnsi="GHEA Grapalat"/>
          <w:b/>
          <w:sz w:val="24"/>
          <w:szCs w:val="24"/>
        </w:rPr>
        <w:t>.</w:t>
      </w:r>
      <w:r w:rsidRPr="004F4A58">
        <w:rPr>
          <w:rFonts w:ascii="GHEA Grapalat" w:hAnsi="GHEA Grapalat"/>
          <w:sz w:val="24"/>
          <w:szCs w:val="24"/>
        </w:rPr>
        <w:t xml:space="preserve"> Օրենքի 34-րդ հոդվածի 1-ին մասի</w:t>
      </w:r>
      <w:r w:rsidR="00164943" w:rsidRPr="004F4A58">
        <w:rPr>
          <w:rFonts w:ascii="GHEA Grapalat" w:hAnsi="GHEA Grapalat"/>
          <w:sz w:val="24"/>
          <w:szCs w:val="24"/>
        </w:rPr>
        <w:t>՝</w:t>
      </w:r>
      <w:r w:rsidRPr="004F4A58">
        <w:rPr>
          <w:rFonts w:ascii="GHEA Grapalat" w:hAnsi="GHEA Grapalat"/>
          <w:sz w:val="24"/>
          <w:szCs w:val="24"/>
        </w:rPr>
        <w:t xml:space="preserve"> </w:t>
      </w:r>
    </w:p>
    <w:p w:rsidR="00372B2C" w:rsidRPr="004F4A58" w:rsidRDefault="00546CC9" w:rsidP="008C75D0">
      <w:pPr>
        <w:shd w:val="clear" w:color="auto" w:fill="FFFFFF"/>
        <w:spacing w:after="0"/>
        <w:ind w:firstLine="851"/>
        <w:jc w:val="both"/>
        <w:rPr>
          <w:rFonts w:ascii="GHEA Grapalat" w:hAnsi="GHEA Grapalat"/>
          <w:sz w:val="24"/>
          <w:szCs w:val="24"/>
        </w:rPr>
      </w:pPr>
      <w:r w:rsidRPr="004F4A58">
        <w:rPr>
          <w:rFonts w:ascii="GHEA Grapalat" w:hAnsi="GHEA Grapalat"/>
          <w:sz w:val="24"/>
          <w:szCs w:val="24"/>
        </w:rPr>
        <w:t>1) 5-րդ կետում «դադարեցվել է» բառերից հետո «</w:t>
      </w:r>
      <w:r w:rsidR="00045CE1" w:rsidRPr="004F4A58">
        <w:rPr>
          <w:rFonts w:ascii="GHEA Grapalat" w:hAnsi="GHEA Grapalat"/>
          <w:sz w:val="24"/>
          <w:szCs w:val="24"/>
        </w:rPr>
        <w:t xml:space="preserve">, </w:t>
      </w:r>
      <w:r w:rsidRPr="004F4A58">
        <w:rPr>
          <w:rFonts w:ascii="GHEA Grapalat" w:hAnsi="GHEA Grapalat"/>
          <w:sz w:val="24"/>
          <w:szCs w:val="24"/>
        </w:rPr>
        <w:t>կամ քրեական հետապնդում չի իրականացվել» բառերը հանել,</w:t>
      </w:r>
    </w:p>
    <w:p w:rsidR="00546CC9" w:rsidRPr="004F4A58" w:rsidRDefault="00546CC9" w:rsidP="008C75D0">
      <w:pPr>
        <w:shd w:val="clear" w:color="auto" w:fill="FFFFFF"/>
        <w:spacing w:after="0"/>
        <w:ind w:firstLine="851"/>
        <w:jc w:val="both"/>
        <w:rPr>
          <w:rFonts w:ascii="GHEA Grapalat" w:hAnsi="GHEA Grapalat"/>
          <w:sz w:val="24"/>
          <w:szCs w:val="24"/>
        </w:rPr>
      </w:pPr>
      <w:r w:rsidRPr="004F4A58">
        <w:rPr>
          <w:rFonts w:ascii="GHEA Grapalat" w:hAnsi="GHEA Grapalat"/>
          <w:sz w:val="24"/>
          <w:szCs w:val="24"/>
        </w:rPr>
        <w:t>2) 8-րդ կետում «զրկվել է» բառ</w:t>
      </w:r>
      <w:r w:rsidR="008C75D0" w:rsidRPr="004F4A58">
        <w:rPr>
          <w:rFonts w:ascii="GHEA Grapalat" w:hAnsi="GHEA Grapalat"/>
          <w:sz w:val="24"/>
          <w:szCs w:val="24"/>
        </w:rPr>
        <w:t>եր</w:t>
      </w:r>
      <w:r w:rsidRPr="004F4A58">
        <w:rPr>
          <w:rFonts w:ascii="GHEA Grapalat" w:hAnsi="GHEA Grapalat"/>
          <w:sz w:val="24"/>
          <w:szCs w:val="24"/>
        </w:rPr>
        <w:t>ը փոխարինել «զրկված է» բառ</w:t>
      </w:r>
      <w:r w:rsidR="008C75D0" w:rsidRPr="004F4A58">
        <w:rPr>
          <w:rFonts w:ascii="GHEA Grapalat" w:hAnsi="GHEA Grapalat"/>
          <w:sz w:val="24"/>
          <w:szCs w:val="24"/>
        </w:rPr>
        <w:t>եր</w:t>
      </w:r>
      <w:r w:rsidRPr="004F4A58">
        <w:rPr>
          <w:rFonts w:ascii="GHEA Grapalat" w:hAnsi="GHEA Grapalat"/>
          <w:sz w:val="24"/>
          <w:szCs w:val="24"/>
        </w:rPr>
        <w:t>ով</w:t>
      </w:r>
      <w:proofErr w:type="gramStart"/>
      <w:r w:rsidRPr="004F4A58">
        <w:rPr>
          <w:rFonts w:ascii="GHEA Grapalat" w:hAnsi="GHEA Grapalat"/>
          <w:sz w:val="24"/>
          <w:szCs w:val="24"/>
        </w:rPr>
        <w:t>:»</w:t>
      </w:r>
      <w:proofErr w:type="gramEnd"/>
      <w:r w:rsidRPr="004F4A58">
        <w:rPr>
          <w:rFonts w:ascii="GHEA Grapalat" w:hAnsi="GHEA Grapalat"/>
          <w:sz w:val="24"/>
          <w:szCs w:val="24"/>
        </w:rPr>
        <w:t>:</w:t>
      </w:r>
    </w:p>
    <w:p w:rsidR="00075B92" w:rsidRPr="004F4A58" w:rsidRDefault="00075B92" w:rsidP="008C75D0">
      <w:pPr>
        <w:pStyle w:val="NormalWeb"/>
        <w:shd w:val="clear" w:color="auto" w:fill="FFFFFF"/>
        <w:tabs>
          <w:tab w:val="left" w:pos="1276"/>
        </w:tabs>
        <w:spacing w:before="0" w:beforeAutospacing="0" w:after="0" w:afterAutospacing="0" w:line="276" w:lineRule="auto"/>
        <w:jc w:val="both"/>
        <w:rPr>
          <w:rFonts w:ascii="GHEA Grapalat" w:hAnsi="GHEA Grapalat"/>
          <w:b/>
        </w:rPr>
      </w:pPr>
    </w:p>
    <w:p w:rsidR="00D66A9C" w:rsidRPr="004F4A58" w:rsidRDefault="000C49A2"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cs="Tahoma"/>
          <w:lang w:eastAsia="hy-AM"/>
        </w:rPr>
      </w:pPr>
      <w:r>
        <w:rPr>
          <w:rFonts w:ascii="GHEA Grapalat" w:hAnsi="GHEA Grapalat"/>
          <w:b/>
        </w:rPr>
        <w:t>Հոդված 9</w:t>
      </w:r>
      <w:r w:rsidR="00D47A74" w:rsidRPr="004F4A58">
        <w:rPr>
          <w:rFonts w:ascii="GHEA Grapalat" w:hAnsi="GHEA Grapalat"/>
          <w:b/>
        </w:rPr>
        <w:t xml:space="preserve">. </w:t>
      </w:r>
      <w:r w:rsidR="00D66A9C" w:rsidRPr="004F4A58">
        <w:rPr>
          <w:rFonts w:ascii="GHEA Grapalat" w:hAnsi="GHEA Grapalat"/>
        </w:rPr>
        <w:t xml:space="preserve">Օրենքի 36-րդ հոդվածի </w:t>
      </w:r>
      <w:r w:rsidR="00D66A9C" w:rsidRPr="004F4A58">
        <w:rPr>
          <w:rFonts w:ascii="GHEA Grapalat" w:hAnsi="GHEA Grapalat"/>
          <w:shd w:val="clear" w:color="auto" w:fill="FFFFFF"/>
        </w:rPr>
        <w:t xml:space="preserve">9-րդ մասում՝ «հայտարարվում է նոր մրցույթ» բառերից </w:t>
      </w:r>
      <w:r w:rsidR="008C75D0" w:rsidRPr="004F4A58">
        <w:rPr>
          <w:rFonts w:ascii="GHEA Grapalat" w:hAnsi="GHEA Grapalat"/>
          <w:shd w:val="clear" w:color="auto" w:fill="FFFFFF"/>
        </w:rPr>
        <w:t xml:space="preserve">հետո </w:t>
      </w:r>
      <w:r w:rsidR="00D66A9C" w:rsidRPr="004F4A58">
        <w:rPr>
          <w:rFonts w:ascii="GHEA Grapalat" w:hAnsi="GHEA Grapalat"/>
          <w:shd w:val="clear" w:color="auto" w:fill="FFFFFF"/>
        </w:rPr>
        <w:t>լրացնել</w:t>
      </w:r>
      <w:r w:rsidR="00D66A9C" w:rsidRPr="004F4A58">
        <w:rPr>
          <w:rFonts w:ascii="GHEA Grapalat" w:hAnsi="GHEA Grapalat" w:cs="Tahoma"/>
          <w:lang w:eastAsia="hy-AM"/>
        </w:rPr>
        <w:t xml:space="preserve"> «</w:t>
      </w:r>
      <w:r w:rsidR="00970F26" w:rsidRPr="004F4A58">
        <w:rPr>
          <w:rFonts w:ascii="GHEA Grapalat" w:hAnsi="GHEA Grapalat" w:cs="Tahoma"/>
          <w:lang w:eastAsia="hy-AM"/>
        </w:rPr>
        <w:t xml:space="preserve">, </w:t>
      </w:r>
      <w:r w:rsidR="00D66A9C" w:rsidRPr="004F4A58">
        <w:rPr>
          <w:rFonts w:ascii="GHEA Grapalat" w:hAnsi="GHEA Grapalat" w:cs="Tahoma"/>
          <w:lang w:eastAsia="hy-AM"/>
        </w:rPr>
        <w:t xml:space="preserve">եթե այդ ժամկետում գլխավոր դատախազը </w:t>
      </w:r>
      <w:r w:rsidR="00D66A9C" w:rsidRPr="004F4A58">
        <w:rPr>
          <w:rFonts w:ascii="GHEA Grapalat" w:hAnsi="GHEA Grapalat"/>
        </w:rPr>
        <w:t xml:space="preserve">սույն հոդվածի 3-րդ մասով սահմանված </w:t>
      </w:r>
      <w:r w:rsidR="00D66A9C" w:rsidRPr="004F4A58">
        <w:rPr>
          <w:rFonts w:ascii="GHEA Grapalat" w:hAnsi="GHEA Grapalat" w:cs="Tahoma"/>
          <w:lang w:eastAsia="hy-AM"/>
        </w:rPr>
        <w:t>կարգով գլխավոր դատախազի տեղակալ չի նշանակում» բառերը:</w:t>
      </w:r>
    </w:p>
    <w:p w:rsidR="00D66A9C" w:rsidRPr="004F4A58" w:rsidRDefault="00D66A9C"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b/>
        </w:rPr>
      </w:pPr>
    </w:p>
    <w:p w:rsidR="004F5D9D" w:rsidRPr="004F4A58" w:rsidRDefault="00D66A9C"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rPr>
      </w:pPr>
      <w:r w:rsidRPr="004F4A58">
        <w:rPr>
          <w:rFonts w:ascii="GHEA Grapalat" w:hAnsi="GHEA Grapalat"/>
          <w:b/>
        </w:rPr>
        <w:t>Հոդված 1</w:t>
      </w:r>
      <w:r w:rsidR="000C49A2">
        <w:rPr>
          <w:rFonts w:ascii="GHEA Grapalat" w:hAnsi="GHEA Grapalat"/>
          <w:b/>
        </w:rPr>
        <w:t>0</w:t>
      </w:r>
      <w:r w:rsidRPr="004F4A58">
        <w:rPr>
          <w:rFonts w:ascii="GHEA Grapalat" w:hAnsi="GHEA Grapalat"/>
          <w:b/>
        </w:rPr>
        <w:t xml:space="preserve">. </w:t>
      </w:r>
      <w:r w:rsidR="00707CBE" w:rsidRPr="004F4A58">
        <w:rPr>
          <w:rFonts w:ascii="GHEA Grapalat" w:hAnsi="GHEA Grapalat"/>
        </w:rPr>
        <w:t>Օրենքի 37-րդ հոդվածը շարադրել հետևյալ խմբագրությամբ.</w:t>
      </w:r>
    </w:p>
    <w:p w:rsidR="00707CBE" w:rsidRPr="004F4A58" w:rsidRDefault="00707CBE" w:rsidP="008C75D0">
      <w:pPr>
        <w:pStyle w:val="NormalWeb"/>
        <w:shd w:val="clear" w:color="auto" w:fill="FFFFFF"/>
        <w:tabs>
          <w:tab w:val="left" w:pos="1276"/>
        </w:tabs>
        <w:spacing w:before="0" w:beforeAutospacing="0" w:after="0" w:afterAutospacing="0" w:line="276" w:lineRule="auto"/>
        <w:ind w:firstLine="851"/>
        <w:jc w:val="both"/>
        <w:rPr>
          <w:rFonts w:ascii="GHEA Grapalat" w:hAnsi="GHEA Grapalat"/>
          <w:b/>
        </w:rPr>
      </w:pPr>
      <w:r w:rsidRPr="004F4A58">
        <w:rPr>
          <w:rFonts w:ascii="GHEA Grapalat" w:hAnsi="GHEA Grapalat"/>
        </w:rPr>
        <w:t>«</w:t>
      </w:r>
      <w:r w:rsidRPr="004F4A58">
        <w:rPr>
          <w:rFonts w:ascii="GHEA Grapalat" w:hAnsi="GHEA Grapalat"/>
          <w:b/>
        </w:rPr>
        <w:t>Հոդված 37.  Դատախազությունում պաշտոնների դասակարգումը</w:t>
      </w:r>
    </w:p>
    <w:p w:rsidR="00707CBE" w:rsidRPr="004F4A58" w:rsidRDefault="00216412"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sidRPr="004F4A58">
        <w:rPr>
          <w:rFonts w:ascii="GHEA Grapalat" w:hAnsi="GHEA Grapalat"/>
        </w:rPr>
        <w:t>«</w:t>
      </w:r>
      <w:r w:rsidR="00707CBE" w:rsidRPr="004F4A58">
        <w:rPr>
          <w:rFonts w:ascii="GHEA Grapalat" w:hAnsi="GHEA Grapalat"/>
        </w:rPr>
        <w:t>1. Դատախազությունում պաշտոնները դասակարգվում են հետևյալ աստիճանակարգությամբ՝</w:t>
      </w:r>
    </w:p>
    <w:p w:rsidR="00707CBE" w:rsidRPr="004F4A58" w:rsidRDefault="00707CBE"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sidRPr="004F4A58">
        <w:rPr>
          <w:rFonts w:ascii="GHEA Grapalat" w:hAnsi="GHEA Grapalat"/>
        </w:rPr>
        <w:t xml:space="preserve">1) </w:t>
      </w:r>
      <w:proofErr w:type="gramStart"/>
      <w:r w:rsidRPr="004F4A58">
        <w:rPr>
          <w:rFonts w:ascii="GHEA Grapalat" w:hAnsi="GHEA Grapalat"/>
        </w:rPr>
        <w:t>գլխավոր</w:t>
      </w:r>
      <w:proofErr w:type="gramEnd"/>
      <w:r w:rsidRPr="004F4A58">
        <w:rPr>
          <w:rFonts w:ascii="GHEA Grapalat" w:hAnsi="GHEA Grapalat"/>
        </w:rPr>
        <w:t xml:space="preserve"> դատախազ.</w:t>
      </w:r>
    </w:p>
    <w:p w:rsidR="00846D10" w:rsidRDefault="00846D10"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Pr>
          <w:rFonts w:ascii="GHEA Grapalat" w:hAnsi="GHEA Grapalat"/>
        </w:rPr>
        <w:t xml:space="preserve">2) </w:t>
      </w:r>
      <w:proofErr w:type="gramStart"/>
      <w:r>
        <w:rPr>
          <w:rFonts w:ascii="GHEA Grapalat" w:hAnsi="GHEA Grapalat"/>
        </w:rPr>
        <w:t>գլխավոր</w:t>
      </w:r>
      <w:proofErr w:type="gramEnd"/>
      <w:r>
        <w:rPr>
          <w:rFonts w:ascii="GHEA Grapalat" w:hAnsi="GHEA Grapalat"/>
        </w:rPr>
        <w:t xml:space="preserve"> դատախազի տեղակալ.</w:t>
      </w:r>
    </w:p>
    <w:p w:rsidR="00707CBE" w:rsidRPr="004F4A58" w:rsidRDefault="00707CBE"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sidRPr="004F4A58">
        <w:rPr>
          <w:rFonts w:ascii="GHEA Grapalat" w:hAnsi="GHEA Grapalat"/>
        </w:rPr>
        <w:lastRenderedPageBreak/>
        <w:t xml:space="preserve">3) </w:t>
      </w:r>
      <w:proofErr w:type="gramStart"/>
      <w:r w:rsidRPr="004F4A58">
        <w:rPr>
          <w:rFonts w:ascii="GHEA Grapalat" w:hAnsi="GHEA Grapalat"/>
        </w:rPr>
        <w:t>գլխավոր</w:t>
      </w:r>
      <w:proofErr w:type="gramEnd"/>
      <w:r w:rsidRPr="004F4A58">
        <w:rPr>
          <w:rFonts w:ascii="GHEA Grapalat" w:hAnsi="GHEA Grapalat"/>
        </w:rPr>
        <w:t xml:space="preserve"> դատախազության կառուցվածքային ստորաբաժանման ղեկավար, Երևան քաղաքի դատախազ, զինվորական դատախազի տեղակալ.</w:t>
      </w:r>
    </w:p>
    <w:p w:rsidR="00707CBE" w:rsidRPr="004F4A58" w:rsidRDefault="00707CBE"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sidRPr="004F4A58">
        <w:rPr>
          <w:rFonts w:ascii="GHEA Grapalat" w:hAnsi="GHEA Grapalat"/>
        </w:rPr>
        <w:t xml:space="preserve">4) </w:t>
      </w:r>
      <w:proofErr w:type="gramStart"/>
      <w:r w:rsidRPr="004F4A58">
        <w:rPr>
          <w:rFonts w:ascii="GHEA Grapalat" w:hAnsi="GHEA Grapalat"/>
        </w:rPr>
        <w:t>գլխավոր</w:t>
      </w:r>
      <w:proofErr w:type="gramEnd"/>
      <w:r w:rsidRPr="004F4A58">
        <w:rPr>
          <w:rFonts w:ascii="GHEA Grapalat" w:hAnsi="GHEA Grapalat"/>
        </w:rPr>
        <w:t xml:space="preserve"> դատախազության կառուցվածքային ստորաբաժանման ղեկավարի տեղակալ, Երևան քաղաքի դատախազի տեղակալ, Երևան քաղաքի վարչական շրջանի դատախազ, մարզի դատախազ, կայազորի զինվորական դատախազ, գլխավոր դատախազության ավագ դատախազ, զինվորական կենտրոնական դատախազության կառուցվածքային ստորաբաժանման ղեկավար.</w:t>
      </w:r>
    </w:p>
    <w:p w:rsidR="00216412" w:rsidRPr="004F4A58" w:rsidRDefault="00707CBE"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sidRPr="004F4A58">
        <w:rPr>
          <w:rFonts w:ascii="GHEA Grapalat" w:hAnsi="GHEA Grapalat"/>
        </w:rPr>
        <w:t xml:space="preserve">5) </w:t>
      </w:r>
      <w:proofErr w:type="gramStart"/>
      <w:r w:rsidRPr="004F4A58">
        <w:rPr>
          <w:rFonts w:ascii="GHEA Grapalat" w:hAnsi="GHEA Grapalat"/>
        </w:rPr>
        <w:t>գլխավոր</w:t>
      </w:r>
      <w:proofErr w:type="gramEnd"/>
      <w:r w:rsidRPr="004F4A58">
        <w:rPr>
          <w:rFonts w:ascii="GHEA Grapalat" w:hAnsi="GHEA Grapalat"/>
        </w:rPr>
        <w:t xml:space="preserve"> դատախազության դատախազ, գլխավոր դատախազության կառուցվածքային ստորաբաժանումների ավագ դատախազներ</w:t>
      </w:r>
      <w:r w:rsidR="00032311" w:rsidRPr="004F4A58">
        <w:rPr>
          <w:rFonts w:ascii="GHEA Grapalat" w:hAnsi="GHEA Grapalat"/>
        </w:rPr>
        <w:t>,</w:t>
      </w:r>
      <w:r w:rsidR="00216412" w:rsidRPr="004F4A58">
        <w:rPr>
          <w:rFonts w:ascii="GHEA Grapalat" w:hAnsi="GHEA Grapalat"/>
        </w:rPr>
        <w:t xml:space="preserve"> զինվորական կենտրոնական դատախազության ավագ դատախազ</w:t>
      </w:r>
      <w:r w:rsidR="00032311" w:rsidRPr="004F4A58">
        <w:rPr>
          <w:rFonts w:ascii="GHEA Grapalat" w:hAnsi="GHEA Grapalat"/>
        </w:rPr>
        <w:t>, Երևան քաղաքի վարչական շրջանների դատախազների տեղակալներ, մարզերի դատախազների տեղակալներ, կայազորների զի</w:t>
      </w:r>
      <w:r w:rsidR="00E212FE" w:rsidRPr="004F4A58">
        <w:rPr>
          <w:rFonts w:ascii="GHEA Grapalat" w:hAnsi="GHEA Grapalat"/>
        </w:rPr>
        <w:t>նվորական դատախազների տեղակալներ</w:t>
      </w:r>
      <w:r w:rsidR="00216412" w:rsidRPr="004F4A58">
        <w:rPr>
          <w:rFonts w:ascii="GHEA Grapalat" w:hAnsi="GHEA Grapalat"/>
        </w:rPr>
        <w:t>.</w:t>
      </w:r>
    </w:p>
    <w:p w:rsidR="00707CBE" w:rsidRPr="004F4A58" w:rsidRDefault="00216412"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sidRPr="004F4A58">
        <w:rPr>
          <w:rFonts w:ascii="GHEA Grapalat" w:hAnsi="GHEA Grapalat"/>
        </w:rPr>
        <w:t>6)</w:t>
      </w:r>
      <w:r w:rsidR="00707CBE" w:rsidRPr="004F4A58">
        <w:rPr>
          <w:rFonts w:ascii="GHEA Grapalat" w:hAnsi="GHEA Grapalat"/>
        </w:rPr>
        <w:t xml:space="preserve"> </w:t>
      </w:r>
      <w:proofErr w:type="gramStart"/>
      <w:r w:rsidRPr="004F4A58">
        <w:rPr>
          <w:rFonts w:ascii="GHEA Grapalat" w:hAnsi="GHEA Grapalat"/>
        </w:rPr>
        <w:t>գլխավոր</w:t>
      </w:r>
      <w:proofErr w:type="gramEnd"/>
      <w:r w:rsidRPr="004F4A58">
        <w:rPr>
          <w:rFonts w:ascii="GHEA Grapalat" w:hAnsi="GHEA Grapalat"/>
        </w:rPr>
        <w:t xml:space="preserve"> դատախազության կառուցվածքային ստորաբաժանումների </w:t>
      </w:r>
      <w:r w:rsidR="00707CBE" w:rsidRPr="004F4A58">
        <w:rPr>
          <w:rFonts w:ascii="GHEA Grapalat" w:hAnsi="GHEA Grapalat"/>
        </w:rPr>
        <w:t xml:space="preserve">դատախազներ, </w:t>
      </w:r>
      <w:r w:rsidRPr="004F4A58">
        <w:rPr>
          <w:rFonts w:ascii="GHEA Grapalat" w:hAnsi="GHEA Grapalat"/>
        </w:rPr>
        <w:t xml:space="preserve">զինվորական կենտրոնական դատախազության կառուցվածքային ստորաբաժանման ավագ դատախազներ, </w:t>
      </w:r>
      <w:r w:rsidR="00032311" w:rsidRPr="004F4A58">
        <w:rPr>
          <w:rFonts w:ascii="GHEA Grapalat" w:hAnsi="GHEA Grapalat"/>
        </w:rPr>
        <w:t xml:space="preserve">Երևան քաղաքի դատախազության ավագ դատախազներ, </w:t>
      </w:r>
      <w:r w:rsidRPr="004F4A58">
        <w:rPr>
          <w:rFonts w:ascii="GHEA Grapalat" w:hAnsi="GHEA Grapalat"/>
        </w:rPr>
        <w:t>զինվորական կենտրոնական դատախազության դատախազ.</w:t>
      </w:r>
    </w:p>
    <w:p w:rsidR="00216412" w:rsidRPr="004F4A58" w:rsidRDefault="00216412"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sidRPr="004F4A58">
        <w:rPr>
          <w:rFonts w:ascii="GHEA Grapalat" w:hAnsi="GHEA Grapalat"/>
        </w:rPr>
        <w:t>7</w:t>
      </w:r>
      <w:r w:rsidR="00707CBE" w:rsidRPr="004F4A58">
        <w:rPr>
          <w:rFonts w:ascii="GHEA Grapalat" w:hAnsi="GHEA Grapalat"/>
        </w:rPr>
        <w:t>) Երևան քաղաքի դատախազության դատախազներ, Երևան քաղաքի վարչական շրջանների, մարզերի և կայազորների զինվորական դատախազությունների</w:t>
      </w:r>
      <w:r w:rsidR="00640657" w:rsidRPr="004F4A58">
        <w:rPr>
          <w:rFonts w:ascii="GHEA Grapalat" w:hAnsi="GHEA Grapalat"/>
        </w:rPr>
        <w:t xml:space="preserve"> ավագ դատախազներ,</w:t>
      </w:r>
      <w:r w:rsidR="00707CBE" w:rsidRPr="004F4A58">
        <w:rPr>
          <w:rFonts w:ascii="GHEA Grapalat" w:hAnsi="GHEA Grapalat"/>
        </w:rPr>
        <w:t xml:space="preserve"> </w:t>
      </w:r>
      <w:r w:rsidRPr="004F4A58">
        <w:rPr>
          <w:rFonts w:ascii="GHEA Grapalat" w:hAnsi="GHEA Grapalat"/>
        </w:rPr>
        <w:t>զինվորական կենտրոնական դատախազության կառուցվածքային ստորաբաժանման դատախազներ,</w:t>
      </w:r>
    </w:p>
    <w:p w:rsidR="00216412" w:rsidRPr="004F4A58" w:rsidRDefault="00216412" w:rsidP="008C75D0">
      <w:pPr>
        <w:pStyle w:val="NormalWeb"/>
        <w:shd w:val="clear" w:color="auto" w:fill="FFFFFF"/>
        <w:spacing w:before="0" w:beforeAutospacing="0" w:after="0" w:afterAutospacing="0" w:line="276" w:lineRule="auto"/>
        <w:ind w:firstLine="851"/>
        <w:contextualSpacing/>
        <w:jc w:val="both"/>
        <w:rPr>
          <w:rFonts w:ascii="GHEA Grapalat" w:hAnsi="GHEA Grapalat"/>
        </w:rPr>
      </w:pPr>
      <w:r w:rsidRPr="004F4A58">
        <w:rPr>
          <w:rFonts w:ascii="GHEA Grapalat" w:hAnsi="GHEA Grapalat"/>
        </w:rPr>
        <w:t>8) Երևան քաղաքի վարչական շրջանների, մարզերի և կայազորների զինվորական դատախազությունների դատախազներ</w:t>
      </w:r>
      <w:proofErr w:type="gramStart"/>
      <w:r w:rsidRPr="004F4A58">
        <w:rPr>
          <w:rFonts w:ascii="GHEA Grapalat" w:hAnsi="GHEA Grapalat"/>
        </w:rPr>
        <w:t>:»</w:t>
      </w:r>
      <w:proofErr w:type="gramEnd"/>
      <w:r w:rsidRPr="004F4A58">
        <w:rPr>
          <w:rFonts w:ascii="GHEA Grapalat" w:hAnsi="GHEA Grapalat"/>
        </w:rPr>
        <w:t>:</w:t>
      </w:r>
    </w:p>
    <w:p w:rsidR="00546CC9" w:rsidRPr="004F4A58" w:rsidRDefault="00546CC9" w:rsidP="008C75D0">
      <w:pPr>
        <w:pStyle w:val="NormalWeb"/>
        <w:shd w:val="clear" w:color="auto" w:fill="FFFFFF"/>
        <w:spacing w:before="0" w:beforeAutospacing="0" w:after="0" w:afterAutospacing="0" w:line="276" w:lineRule="auto"/>
        <w:ind w:firstLine="709"/>
        <w:jc w:val="both"/>
        <w:rPr>
          <w:rFonts w:ascii="GHEA Grapalat" w:hAnsi="GHEA Grapalat"/>
          <w:b/>
        </w:rPr>
      </w:pPr>
    </w:p>
    <w:p w:rsidR="00C73AEE" w:rsidRPr="004F4A58" w:rsidRDefault="00851AF8" w:rsidP="008C75D0">
      <w:pPr>
        <w:pStyle w:val="NormalWeb"/>
        <w:shd w:val="clear" w:color="auto" w:fill="FFFFFF"/>
        <w:spacing w:before="0" w:beforeAutospacing="0" w:after="0" w:afterAutospacing="0" w:line="276" w:lineRule="auto"/>
        <w:ind w:firstLine="709"/>
        <w:jc w:val="both"/>
        <w:rPr>
          <w:rFonts w:ascii="GHEA Grapalat" w:hAnsi="GHEA Grapalat"/>
        </w:rPr>
      </w:pPr>
      <w:r w:rsidRPr="004F4A58">
        <w:rPr>
          <w:rFonts w:ascii="GHEA Grapalat" w:hAnsi="GHEA Grapalat"/>
          <w:b/>
        </w:rPr>
        <w:t>Հոդված 1</w:t>
      </w:r>
      <w:r w:rsidR="000C49A2">
        <w:rPr>
          <w:rFonts w:ascii="GHEA Grapalat" w:hAnsi="GHEA Grapalat"/>
          <w:b/>
        </w:rPr>
        <w:t>1</w:t>
      </w:r>
      <w:r w:rsidR="00C73AEE" w:rsidRPr="004F4A58">
        <w:rPr>
          <w:rFonts w:ascii="GHEA Grapalat" w:hAnsi="GHEA Grapalat"/>
          <w:b/>
        </w:rPr>
        <w:t xml:space="preserve">. </w:t>
      </w:r>
      <w:r w:rsidR="00C73AEE" w:rsidRPr="004F4A58">
        <w:rPr>
          <w:rFonts w:ascii="GHEA Grapalat" w:hAnsi="GHEA Grapalat"/>
        </w:rPr>
        <w:t>Օրենքի 39-րդ հոդվածում՝</w:t>
      </w:r>
    </w:p>
    <w:p w:rsidR="00D27C16" w:rsidRPr="004F4A58" w:rsidRDefault="008C75D0" w:rsidP="008C75D0">
      <w:pPr>
        <w:pStyle w:val="NormalWeb"/>
        <w:shd w:val="clear" w:color="auto" w:fill="FFFFFF"/>
        <w:tabs>
          <w:tab w:val="left" w:pos="1134"/>
        </w:tabs>
        <w:spacing w:before="0" w:beforeAutospacing="0" w:after="0" w:afterAutospacing="0" w:line="276" w:lineRule="auto"/>
        <w:ind w:firstLine="709"/>
        <w:jc w:val="both"/>
        <w:rPr>
          <w:rFonts w:ascii="GHEA Grapalat" w:hAnsi="GHEA Grapalat"/>
        </w:rPr>
      </w:pPr>
      <w:r w:rsidRPr="004F4A58">
        <w:rPr>
          <w:rFonts w:ascii="GHEA Grapalat" w:hAnsi="GHEA Grapalat"/>
        </w:rPr>
        <w:t xml:space="preserve">1) </w:t>
      </w:r>
      <w:proofErr w:type="gramStart"/>
      <w:r w:rsidRPr="004F4A58">
        <w:rPr>
          <w:rFonts w:ascii="GHEA Grapalat" w:hAnsi="GHEA Grapalat"/>
        </w:rPr>
        <w:t>ամբողջ</w:t>
      </w:r>
      <w:proofErr w:type="gramEnd"/>
      <w:r w:rsidRPr="004F4A58">
        <w:rPr>
          <w:rFonts w:ascii="GHEA Grapalat" w:hAnsi="GHEA Grapalat"/>
        </w:rPr>
        <w:t xml:space="preserve"> տեքստում </w:t>
      </w:r>
      <w:r w:rsidR="00D27C16" w:rsidRPr="004F4A58">
        <w:rPr>
          <w:rFonts w:ascii="GHEA Grapalat" w:hAnsi="GHEA Grapalat"/>
        </w:rPr>
        <w:t xml:space="preserve">«դատախազության </w:t>
      </w:r>
      <w:r w:rsidR="0036097E" w:rsidRPr="004F4A58">
        <w:rPr>
          <w:rFonts w:ascii="GHEA Grapalat" w:hAnsi="GHEA Grapalat"/>
        </w:rPr>
        <w:t>առաջխաղացման ցուցակ</w:t>
      </w:r>
      <w:r w:rsidR="00D27C16" w:rsidRPr="004F4A58">
        <w:rPr>
          <w:rFonts w:ascii="GHEA Grapalat" w:hAnsi="GHEA Grapalat"/>
        </w:rPr>
        <w:t>»</w:t>
      </w:r>
      <w:r w:rsidR="0036097E" w:rsidRPr="004F4A58">
        <w:rPr>
          <w:rFonts w:ascii="GHEA Grapalat" w:hAnsi="GHEA Grapalat"/>
        </w:rPr>
        <w:t xml:space="preserve"> բառերը և դրանց հոլովաձևերը փոխարինել «դատախազների ծառայողական առաջխաղացման ցուցակ» բառերով և դրանց հոլովաձևերով</w:t>
      </w:r>
      <w:r w:rsidRPr="004F4A58">
        <w:rPr>
          <w:rFonts w:ascii="GHEA Grapalat" w:hAnsi="GHEA Grapalat"/>
        </w:rPr>
        <w:t>,</w:t>
      </w:r>
    </w:p>
    <w:p w:rsidR="00C73AEE" w:rsidRPr="004F4A58" w:rsidRDefault="008C75D0" w:rsidP="008C75D0">
      <w:pPr>
        <w:pStyle w:val="NormalWeb"/>
        <w:shd w:val="clear" w:color="auto" w:fill="FFFFFF"/>
        <w:spacing w:before="0" w:beforeAutospacing="0" w:after="0" w:afterAutospacing="0" w:line="276" w:lineRule="auto"/>
        <w:ind w:firstLine="709"/>
        <w:jc w:val="both"/>
        <w:rPr>
          <w:rFonts w:ascii="GHEA Grapalat" w:hAnsi="GHEA Grapalat"/>
        </w:rPr>
      </w:pPr>
      <w:r w:rsidRPr="004F4A58">
        <w:rPr>
          <w:rFonts w:ascii="GHEA Grapalat" w:hAnsi="GHEA Grapalat"/>
        </w:rPr>
        <w:t xml:space="preserve">2) </w:t>
      </w:r>
      <w:r w:rsidR="00C73AEE" w:rsidRPr="004F4A58">
        <w:rPr>
          <w:rFonts w:ascii="GHEA Grapalat" w:hAnsi="GHEA Grapalat"/>
        </w:rPr>
        <w:t>1-ին մասը շարադրել հետևյալ խմբագրությամբ.</w:t>
      </w:r>
    </w:p>
    <w:p w:rsidR="00C73AEE" w:rsidRPr="004F4A58" w:rsidRDefault="00C73AEE" w:rsidP="008C75D0">
      <w:pPr>
        <w:shd w:val="clear" w:color="auto" w:fill="FFFFFF"/>
        <w:spacing w:after="0"/>
        <w:ind w:firstLine="709"/>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«1. Դատախազների ծառայողական առաջխաղացման ցուցակներն են`</w:t>
      </w:r>
    </w:p>
    <w:p w:rsidR="00C73AEE" w:rsidRPr="004F4A58" w:rsidRDefault="00C73AEE" w:rsidP="008C75D0">
      <w:pPr>
        <w:shd w:val="clear" w:color="auto" w:fill="FFFFFF"/>
        <w:spacing w:after="0"/>
        <w:ind w:firstLine="709"/>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 xml:space="preserve">1) </w:t>
      </w:r>
      <w:proofErr w:type="gramStart"/>
      <w:r w:rsidRPr="004F4A58">
        <w:rPr>
          <w:rFonts w:ascii="GHEA Grapalat" w:eastAsia="Times New Roman" w:hAnsi="GHEA Grapalat" w:cs="Times New Roman"/>
          <w:sz w:val="24"/>
          <w:szCs w:val="24"/>
        </w:rPr>
        <w:t>սույն</w:t>
      </w:r>
      <w:proofErr w:type="gramEnd"/>
      <w:r w:rsidRPr="004F4A58">
        <w:rPr>
          <w:rFonts w:ascii="GHEA Grapalat" w:eastAsia="Times New Roman" w:hAnsi="GHEA Grapalat" w:cs="Times New Roman"/>
          <w:sz w:val="24"/>
          <w:szCs w:val="24"/>
        </w:rPr>
        <w:t xml:space="preserve"> օրենքի 37-րդ հոդվածի 1-ին մասի 3-րդ կետով սահմանված պաշտոններում նշանակվելու համար առաջխաղացման ցուցակ.</w:t>
      </w:r>
    </w:p>
    <w:p w:rsidR="00C73AEE" w:rsidRPr="004F4A58" w:rsidRDefault="00C73AEE" w:rsidP="008C75D0">
      <w:pPr>
        <w:shd w:val="clear" w:color="auto" w:fill="FFFFFF"/>
        <w:spacing w:after="0"/>
        <w:ind w:firstLine="709"/>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 xml:space="preserve">2) </w:t>
      </w:r>
      <w:proofErr w:type="gramStart"/>
      <w:r w:rsidRPr="004F4A58">
        <w:rPr>
          <w:rFonts w:ascii="GHEA Grapalat" w:eastAsia="Times New Roman" w:hAnsi="GHEA Grapalat" w:cs="Times New Roman"/>
          <w:sz w:val="24"/>
          <w:szCs w:val="24"/>
        </w:rPr>
        <w:t>սույն</w:t>
      </w:r>
      <w:proofErr w:type="gramEnd"/>
      <w:r w:rsidRPr="004F4A58">
        <w:rPr>
          <w:rFonts w:ascii="GHEA Grapalat" w:eastAsia="Times New Roman" w:hAnsi="GHEA Grapalat" w:cs="Times New Roman"/>
          <w:sz w:val="24"/>
          <w:szCs w:val="24"/>
        </w:rPr>
        <w:t xml:space="preserve"> օրենքի 37-րդ հոդվածի 1-ին մասի 4-րդ կետով սահմանված պաշտոններում նշանակվելու համար առաջխաղացման ցուցակ.</w:t>
      </w:r>
    </w:p>
    <w:p w:rsidR="00C73AEE" w:rsidRPr="004F4A58" w:rsidRDefault="00C73AEE" w:rsidP="008C75D0">
      <w:pPr>
        <w:shd w:val="clear" w:color="auto" w:fill="FFFFFF"/>
        <w:spacing w:after="0"/>
        <w:ind w:firstLine="709"/>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 xml:space="preserve">3) </w:t>
      </w:r>
      <w:proofErr w:type="gramStart"/>
      <w:r w:rsidRPr="004F4A58">
        <w:rPr>
          <w:rFonts w:ascii="GHEA Grapalat" w:eastAsia="Times New Roman" w:hAnsi="GHEA Grapalat" w:cs="Times New Roman"/>
          <w:sz w:val="24"/>
          <w:szCs w:val="24"/>
        </w:rPr>
        <w:t>սույն</w:t>
      </w:r>
      <w:proofErr w:type="gramEnd"/>
      <w:r w:rsidRPr="004F4A58">
        <w:rPr>
          <w:rFonts w:ascii="GHEA Grapalat" w:eastAsia="Times New Roman" w:hAnsi="GHEA Grapalat" w:cs="Times New Roman"/>
          <w:sz w:val="24"/>
          <w:szCs w:val="24"/>
        </w:rPr>
        <w:t xml:space="preserve"> օրենքի 37-րդ հոդվածի 1-ին մասի 5-րդ կետով սահմանված պաշտոններում նշանակվելու համար առաջխաղացման ցուցակ:</w:t>
      </w:r>
    </w:p>
    <w:p w:rsidR="00C73AEE" w:rsidRPr="004F4A58" w:rsidRDefault="00C73AEE" w:rsidP="008C75D0">
      <w:pPr>
        <w:shd w:val="clear" w:color="auto" w:fill="FFFFFF"/>
        <w:spacing w:after="0"/>
        <w:ind w:firstLine="709"/>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lastRenderedPageBreak/>
        <w:t xml:space="preserve">4) </w:t>
      </w:r>
      <w:proofErr w:type="gramStart"/>
      <w:r w:rsidRPr="004F4A58">
        <w:rPr>
          <w:rFonts w:ascii="GHEA Grapalat" w:eastAsia="Times New Roman" w:hAnsi="GHEA Grapalat" w:cs="Times New Roman"/>
          <w:sz w:val="24"/>
          <w:szCs w:val="24"/>
        </w:rPr>
        <w:t>սույն</w:t>
      </w:r>
      <w:proofErr w:type="gramEnd"/>
      <w:r w:rsidRPr="004F4A58">
        <w:rPr>
          <w:rFonts w:ascii="GHEA Grapalat" w:eastAsia="Times New Roman" w:hAnsi="GHEA Grapalat" w:cs="Times New Roman"/>
          <w:sz w:val="24"/>
          <w:szCs w:val="24"/>
        </w:rPr>
        <w:t xml:space="preserve"> օրենքի 37-րդ հոդվածի 1-ին մասի 6-րդ կետով սահմանված պաշտոններում նշանակվելու համար առաջխաղացման ցուցակ:</w:t>
      </w:r>
    </w:p>
    <w:p w:rsidR="00C73AEE" w:rsidRPr="004F4A58" w:rsidRDefault="00C73AEE" w:rsidP="008C75D0">
      <w:pPr>
        <w:shd w:val="clear" w:color="auto" w:fill="FFFFFF"/>
        <w:spacing w:after="0"/>
        <w:ind w:firstLine="709"/>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5) սույն օրենքի 37-րդ հոդվածի 1-ին մասի 7-րդ կետով սահմանված պաշտոններում նշանակվե</w:t>
      </w:r>
      <w:r w:rsidR="008C75D0" w:rsidRPr="004F4A58">
        <w:rPr>
          <w:rFonts w:ascii="GHEA Grapalat" w:eastAsia="Times New Roman" w:hAnsi="GHEA Grapalat" w:cs="Times New Roman"/>
          <w:sz w:val="24"/>
          <w:szCs w:val="24"/>
        </w:rPr>
        <w:t>լու համար առաջխաղացման ցուցակ</w:t>
      </w:r>
      <w:proofErr w:type="gramStart"/>
      <w:r w:rsidR="008C75D0" w:rsidRPr="004F4A58">
        <w:rPr>
          <w:rFonts w:ascii="GHEA Grapalat" w:eastAsia="Times New Roman" w:hAnsi="GHEA Grapalat" w:cs="Times New Roman"/>
          <w:sz w:val="24"/>
          <w:szCs w:val="24"/>
        </w:rPr>
        <w:t>:»</w:t>
      </w:r>
      <w:proofErr w:type="gramEnd"/>
      <w:r w:rsidR="008C75D0" w:rsidRPr="004F4A58">
        <w:rPr>
          <w:rFonts w:ascii="GHEA Grapalat" w:eastAsia="Times New Roman" w:hAnsi="GHEA Grapalat" w:cs="Times New Roman"/>
          <w:sz w:val="24"/>
          <w:szCs w:val="24"/>
        </w:rPr>
        <w:t>,</w:t>
      </w:r>
    </w:p>
    <w:p w:rsidR="00C73AEE" w:rsidRPr="004F4A58" w:rsidRDefault="008C75D0" w:rsidP="008C75D0">
      <w:pPr>
        <w:pStyle w:val="NormalWeb"/>
        <w:shd w:val="clear" w:color="auto" w:fill="FFFFFF"/>
        <w:spacing w:before="0" w:beforeAutospacing="0" w:after="0" w:afterAutospacing="0" w:line="276" w:lineRule="auto"/>
        <w:ind w:firstLine="709"/>
        <w:jc w:val="both"/>
        <w:rPr>
          <w:rFonts w:ascii="GHEA Grapalat" w:hAnsi="GHEA Grapalat"/>
        </w:rPr>
      </w:pPr>
      <w:r w:rsidRPr="004F4A58">
        <w:rPr>
          <w:rFonts w:ascii="GHEA Grapalat" w:hAnsi="GHEA Grapalat"/>
        </w:rPr>
        <w:t>3)</w:t>
      </w:r>
      <w:r w:rsidR="00D961E6" w:rsidRPr="004F4A58">
        <w:rPr>
          <w:rFonts w:ascii="GHEA Grapalat" w:hAnsi="GHEA Grapalat"/>
        </w:rPr>
        <w:t xml:space="preserve"> </w:t>
      </w:r>
      <w:r w:rsidR="002D327A" w:rsidRPr="004F4A58">
        <w:rPr>
          <w:rFonts w:ascii="GHEA Grapalat" w:hAnsi="GHEA Grapalat"/>
        </w:rPr>
        <w:t>2-րդ մասի 2-րդ կետը շարադրել հետևյալ խմբագրությամբ.</w:t>
      </w:r>
    </w:p>
    <w:p w:rsidR="002D327A" w:rsidRPr="004F4A58" w:rsidRDefault="002D327A" w:rsidP="008C75D0">
      <w:pPr>
        <w:pStyle w:val="NormalWeb"/>
        <w:shd w:val="clear" w:color="auto" w:fill="FFFFFF"/>
        <w:spacing w:before="0" w:beforeAutospacing="0" w:after="0" w:afterAutospacing="0" w:line="276" w:lineRule="auto"/>
        <w:ind w:firstLine="709"/>
        <w:jc w:val="both"/>
        <w:rPr>
          <w:rFonts w:ascii="GHEA Grapalat" w:hAnsi="GHEA Grapalat"/>
          <w:shd w:val="clear" w:color="auto" w:fill="FFFFFF"/>
        </w:rPr>
      </w:pPr>
      <w:r w:rsidRPr="004F4A58">
        <w:rPr>
          <w:rFonts w:ascii="GHEA Grapalat" w:hAnsi="GHEA Grapalat"/>
          <w:shd w:val="clear" w:color="auto" w:fill="FFFFFF"/>
        </w:rPr>
        <w:t>«2) արտահերթ կարգով, երբ գլխավոր դատախազն առաջարկություն է ներկայացնում որակավորման հանձնաժողով` դատախազին սույն հոդվածի 1-ին մասի 1-3-րդ կետերով նախատեսված դատախազների առաջխաղացման որևէ ցուցակում ընդգրկելու վերաբերյալ` ներկայացնելով գլխավոր դատախազի կամ գլխավոր դատախազի՝ ոլորտը համակարգող տեղակալի տված համապատասխան գնահատագիր: Դատախազն ընդգրկվում է դատախազների ծառայողական առաջխաղացման ցուցակում որակավորման հանձնաժողովի դրական եզրակացության դեպքում: Սույն հոդվածի 1-ին մասի 4-5-րդ կետերով նախատեսված դատախազների առաջխաղացման որևէ ցուցակում դատախազն ընդգրկվում է իր անմիջական վերադասի պատճառաբանված զեկուցագրի հիման վրա՝ գլխավոր դատախազի հ</w:t>
      </w:r>
      <w:r w:rsidR="008576CD" w:rsidRPr="004F4A58">
        <w:rPr>
          <w:rFonts w:ascii="GHEA Grapalat" w:hAnsi="GHEA Grapalat"/>
          <w:shd w:val="clear" w:color="auto" w:fill="FFFFFF"/>
        </w:rPr>
        <w:t>րամանով</w:t>
      </w:r>
      <w:r w:rsidR="008C75D0" w:rsidRPr="004F4A58">
        <w:rPr>
          <w:rFonts w:ascii="GHEA Grapalat" w:hAnsi="GHEA Grapalat"/>
          <w:shd w:val="clear" w:color="auto" w:fill="FFFFFF"/>
        </w:rPr>
        <w:t>:»,</w:t>
      </w:r>
    </w:p>
    <w:p w:rsidR="00BC24AF" w:rsidRPr="004F4A58" w:rsidRDefault="008C75D0" w:rsidP="008C75D0">
      <w:pPr>
        <w:pStyle w:val="NormalWeb"/>
        <w:shd w:val="clear" w:color="auto" w:fill="FFFFFF"/>
        <w:spacing w:before="0" w:beforeAutospacing="0" w:after="0" w:afterAutospacing="0" w:line="276" w:lineRule="auto"/>
        <w:ind w:firstLine="709"/>
        <w:jc w:val="both"/>
        <w:rPr>
          <w:rFonts w:ascii="GHEA Grapalat" w:hAnsi="GHEA Grapalat"/>
          <w:shd w:val="clear" w:color="auto" w:fill="FFFFFF"/>
        </w:rPr>
      </w:pPr>
      <w:r w:rsidRPr="004F4A58">
        <w:rPr>
          <w:rFonts w:ascii="GHEA Grapalat" w:hAnsi="GHEA Grapalat"/>
          <w:shd w:val="clear" w:color="auto" w:fill="FFFFFF"/>
        </w:rPr>
        <w:t xml:space="preserve">4) </w:t>
      </w:r>
      <w:proofErr w:type="gramStart"/>
      <w:r w:rsidRPr="004F4A58">
        <w:rPr>
          <w:rFonts w:ascii="GHEA Grapalat" w:hAnsi="GHEA Grapalat"/>
          <w:shd w:val="clear" w:color="auto" w:fill="FFFFFF"/>
        </w:rPr>
        <w:t>լ</w:t>
      </w:r>
      <w:r w:rsidR="00BC24AF" w:rsidRPr="004F4A58">
        <w:rPr>
          <w:rFonts w:ascii="GHEA Grapalat" w:hAnsi="GHEA Grapalat"/>
          <w:shd w:val="clear" w:color="auto" w:fill="FFFFFF"/>
        </w:rPr>
        <w:t>րացնել</w:t>
      </w:r>
      <w:proofErr w:type="gramEnd"/>
      <w:r w:rsidR="00BC24AF" w:rsidRPr="004F4A58">
        <w:rPr>
          <w:rFonts w:ascii="GHEA Grapalat" w:hAnsi="GHEA Grapalat"/>
          <w:shd w:val="clear" w:color="auto" w:fill="FFFFFF"/>
        </w:rPr>
        <w:t xml:space="preserve"> նոր՝ 5.1-</w:t>
      </w:r>
      <w:r w:rsidRPr="004F4A58">
        <w:rPr>
          <w:rFonts w:ascii="GHEA Grapalat" w:hAnsi="GHEA Grapalat"/>
          <w:shd w:val="clear" w:color="auto" w:fill="FFFFFF"/>
        </w:rPr>
        <w:t>ին</w:t>
      </w:r>
      <w:r w:rsidR="00BC24AF" w:rsidRPr="004F4A58">
        <w:rPr>
          <w:rFonts w:ascii="GHEA Grapalat" w:hAnsi="GHEA Grapalat"/>
          <w:shd w:val="clear" w:color="auto" w:fill="FFFFFF"/>
        </w:rPr>
        <w:t xml:space="preserve"> և 5.2-րդ </w:t>
      </w:r>
      <w:r w:rsidRPr="004F4A58">
        <w:rPr>
          <w:rFonts w:ascii="GHEA Grapalat" w:hAnsi="GHEA Grapalat"/>
          <w:shd w:val="clear" w:color="auto" w:fill="FFFFFF"/>
        </w:rPr>
        <w:t>մասեր՝</w:t>
      </w:r>
      <w:r w:rsidR="00BC24AF" w:rsidRPr="004F4A58">
        <w:rPr>
          <w:rFonts w:ascii="GHEA Grapalat" w:hAnsi="GHEA Grapalat"/>
          <w:shd w:val="clear" w:color="auto" w:fill="FFFFFF"/>
        </w:rPr>
        <w:t xml:space="preserve"> հետևյալ բովանդակությամբ.</w:t>
      </w:r>
    </w:p>
    <w:p w:rsidR="002D327A" w:rsidRPr="004F4A58" w:rsidRDefault="00BD2A78" w:rsidP="008C75D0">
      <w:pPr>
        <w:pStyle w:val="NormalWeb"/>
        <w:shd w:val="clear" w:color="auto" w:fill="FFFFFF"/>
        <w:spacing w:before="0" w:beforeAutospacing="0" w:after="0" w:afterAutospacing="0" w:line="276" w:lineRule="auto"/>
        <w:ind w:firstLine="709"/>
        <w:jc w:val="both"/>
        <w:rPr>
          <w:rFonts w:ascii="GHEA Grapalat" w:hAnsi="GHEA Grapalat"/>
        </w:rPr>
      </w:pPr>
      <w:r w:rsidRPr="004F4A58">
        <w:rPr>
          <w:rFonts w:ascii="GHEA Grapalat" w:hAnsi="GHEA Grapalat"/>
          <w:shd w:val="clear" w:color="auto" w:fill="FFFFFF"/>
        </w:rPr>
        <w:t xml:space="preserve">«5.1. </w:t>
      </w:r>
      <w:r w:rsidR="00BC24AF" w:rsidRPr="004F4A58">
        <w:rPr>
          <w:rFonts w:ascii="GHEA Grapalat" w:hAnsi="GHEA Grapalat"/>
          <w:shd w:val="clear" w:color="auto" w:fill="FFFFFF"/>
        </w:rPr>
        <w:t xml:space="preserve">Սույն հոդվածի 1-ին մասի 4-րդ կետով սահմանված` </w:t>
      </w:r>
      <w:r w:rsidR="00E212FE" w:rsidRPr="004F4A58">
        <w:rPr>
          <w:rFonts w:ascii="GHEA Grapalat" w:hAnsi="GHEA Grapalat"/>
          <w:shd w:val="clear" w:color="auto" w:fill="FFFFFF"/>
        </w:rPr>
        <w:t>դատախազների ծառայողական</w:t>
      </w:r>
      <w:r w:rsidR="00BC24AF" w:rsidRPr="004F4A58">
        <w:rPr>
          <w:rFonts w:ascii="GHEA Grapalat" w:hAnsi="GHEA Grapalat"/>
          <w:shd w:val="clear" w:color="auto" w:fill="FFFFFF"/>
        </w:rPr>
        <w:t xml:space="preserve"> առաջխաղացման ցուցակում կարող է ընդգրկվել սույն օրենքի 38-րդ հոդվածի 9-րդ մասով սահմանված ուսումնառությունից ազատված անձը կամ վերջին հինգ տարվա ընթացքում սույն օր</w:t>
      </w:r>
      <w:r w:rsidRPr="004F4A58">
        <w:rPr>
          <w:rFonts w:ascii="GHEA Grapalat" w:hAnsi="GHEA Grapalat"/>
          <w:shd w:val="clear" w:color="auto" w:fill="FFFFFF"/>
        </w:rPr>
        <w:t>ենքի 37-րդ հոդվածի 1-ին մասի 7</w:t>
      </w:r>
      <w:r w:rsidR="00BC24AF" w:rsidRPr="004F4A58">
        <w:rPr>
          <w:rFonts w:ascii="GHEA Grapalat" w:hAnsi="GHEA Grapalat"/>
          <w:shd w:val="clear" w:color="auto" w:fill="FFFFFF"/>
        </w:rPr>
        <w:t xml:space="preserve">-րդ կետով սահմանված պաշտոնում առնվազն մեկ տարի աշխատած </w:t>
      </w:r>
      <w:r w:rsidR="00846D10">
        <w:rPr>
          <w:rFonts w:ascii="GHEA Grapalat" w:hAnsi="GHEA Grapalat"/>
          <w:shd w:val="clear" w:color="auto" w:fill="FFFFFF"/>
        </w:rPr>
        <w:t xml:space="preserve">և կարգապահական տույժ չունեցող </w:t>
      </w:r>
      <w:r w:rsidR="00BC24AF" w:rsidRPr="004F4A58">
        <w:rPr>
          <w:rFonts w:ascii="GHEA Grapalat" w:hAnsi="GHEA Grapalat"/>
          <w:shd w:val="clear" w:color="auto" w:fill="FFFFFF"/>
        </w:rPr>
        <w:t xml:space="preserve">անձը կամ վերջին 10 տարվա ընթացքում առնվազն </w:t>
      </w:r>
      <w:r w:rsidR="00846D10">
        <w:rPr>
          <w:rFonts w:ascii="GHEA Grapalat" w:hAnsi="GHEA Grapalat"/>
          <w:shd w:val="clear" w:color="auto" w:fill="FFFFFF"/>
        </w:rPr>
        <w:t>երկու տարի դատախազ աշխատած անձը</w:t>
      </w:r>
      <w:r w:rsidR="00BC24AF" w:rsidRPr="004F4A58">
        <w:rPr>
          <w:rFonts w:ascii="GHEA Grapalat" w:hAnsi="GHEA Grapalat"/>
          <w:shd w:val="clear" w:color="auto" w:fill="FFFFFF"/>
        </w:rPr>
        <w:t>:</w:t>
      </w:r>
    </w:p>
    <w:p w:rsidR="00BC24AF" w:rsidRPr="004F4A58" w:rsidRDefault="00BD2A78" w:rsidP="008C75D0">
      <w:pPr>
        <w:pStyle w:val="NormalWeb"/>
        <w:numPr>
          <w:ilvl w:val="1"/>
          <w:numId w:val="15"/>
        </w:numPr>
        <w:shd w:val="clear" w:color="auto" w:fill="FFFFFF"/>
        <w:spacing w:before="0" w:beforeAutospacing="0" w:after="0" w:afterAutospacing="0" w:line="276" w:lineRule="auto"/>
        <w:ind w:left="0" w:firstLine="709"/>
        <w:jc w:val="both"/>
        <w:rPr>
          <w:rFonts w:ascii="GHEA Grapalat" w:hAnsi="GHEA Grapalat"/>
        </w:rPr>
      </w:pPr>
      <w:r w:rsidRPr="004F4A58">
        <w:rPr>
          <w:rFonts w:ascii="GHEA Grapalat" w:hAnsi="GHEA Grapalat"/>
          <w:shd w:val="clear" w:color="auto" w:fill="FFFFFF"/>
        </w:rPr>
        <w:t>Սույն հոդվածի 1-ին մասի 5</w:t>
      </w:r>
      <w:r w:rsidR="00BC24AF" w:rsidRPr="004F4A58">
        <w:rPr>
          <w:rFonts w:ascii="GHEA Grapalat" w:hAnsi="GHEA Grapalat"/>
          <w:shd w:val="clear" w:color="auto" w:fill="FFFFFF"/>
        </w:rPr>
        <w:t>-ր</w:t>
      </w:r>
      <w:r w:rsidR="00E212FE" w:rsidRPr="004F4A58">
        <w:rPr>
          <w:rFonts w:ascii="GHEA Grapalat" w:hAnsi="GHEA Grapalat"/>
          <w:shd w:val="clear" w:color="auto" w:fill="FFFFFF"/>
        </w:rPr>
        <w:t>դ կետով սահմանված` դատախազների ծառայողական</w:t>
      </w:r>
      <w:r w:rsidR="00BC24AF" w:rsidRPr="004F4A58">
        <w:rPr>
          <w:rFonts w:ascii="GHEA Grapalat" w:hAnsi="GHEA Grapalat"/>
          <w:shd w:val="clear" w:color="auto" w:fill="FFFFFF"/>
        </w:rPr>
        <w:t xml:space="preserve"> առաջխաղացման ցուցակում կարող է ընդգրկվել սույն օրենքի 38-րդ հոդվածի 9-րդ մասով սահմանված ուսումնառությունից ազատված անձը կամ վերջին հինգ տարվա ընթացքում սույն օր</w:t>
      </w:r>
      <w:r w:rsidR="008576CD" w:rsidRPr="004F4A58">
        <w:rPr>
          <w:rFonts w:ascii="GHEA Grapalat" w:hAnsi="GHEA Grapalat"/>
          <w:shd w:val="clear" w:color="auto" w:fill="FFFFFF"/>
        </w:rPr>
        <w:t>ենքի 37-րդ հոդվածի 1-ին մասի 8</w:t>
      </w:r>
      <w:r w:rsidR="00BC24AF" w:rsidRPr="004F4A58">
        <w:rPr>
          <w:rFonts w:ascii="GHEA Grapalat" w:hAnsi="GHEA Grapalat"/>
          <w:shd w:val="clear" w:color="auto" w:fill="FFFFFF"/>
        </w:rPr>
        <w:t xml:space="preserve">-րդ կետով սահմանված պաշտոնում առնվազն </w:t>
      </w:r>
      <w:r w:rsidR="008576CD" w:rsidRPr="004F4A58">
        <w:rPr>
          <w:rFonts w:ascii="GHEA Grapalat" w:hAnsi="GHEA Grapalat"/>
          <w:shd w:val="clear" w:color="auto" w:fill="FFFFFF"/>
        </w:rPr>
        <w:t>վեց ամիս</w:t>
      </w:r>
      <w:r w:rsidR="00BC24AF" w:rsidRPr="004F4A58">
        <w:rPr>
          <w:rFonts w:ascii="GHEA Grapalat" w:hAnsi="GHEA Grapalat"/>
          <w:shd w:val="clear" w:color="auto" w:fill="FFFFFF"/>
        </w:rPr>
        <w:t xml:space="preserve"> աշխատած </w:t>
      </w:r>
      <w:r w:rsidR="00846D10">
        <w:rPr>
          <w:rFonts w:ascii="GHEA Grapalat" w:hAnsi="GHEA Grapalat"/>
          <w:shd w:val="clear" w:color="auto" w:fill="FFFFFF"/>
        </w:rPr>
        <w:t xml:space="preserve">և կարգապահական տույժ չունեցող </w:t>
      </w:r>
      <w:r w:rsidR="00846D10" w:rsidRPr="004F4A58">
        <w:rPr>
          <w:rFonts w:ascii="GHEA Grapalat" w:hAnsi="GHEA Grapalat"/>
          <w:shd w:val="clear" w:color="auto" w:fill="FFFFFF"/>
        </w:rPr>
        <w:t xml:space="preserve">անձը </w:t>
      </w:r>
      <w:r w:rsidR="00BC24AF" w:rsidRPr="004F4A58">
        <w:rPr>
          <w:rFonts w:ascii="GHEA Grapalat" w:hAnsi="GHEA Grapalat"/>
          <w:shd w:val="clear" w:color="auto" w:fill="FFFFFF"/>
        </w:rPr>
        <w:t>կամ վերջին 10 տա</w:t>
      </w:r>
      <w:r w:rsidR="008576CD" w:rsidRPr="004F4A58">
        <w:rPr>
          <w:rFonts w:ascii="GHEA Grapalat" w:hAnsi="GHEA Grapalat"/>
          <w:shd w:val="clear" w:color="auto" w:fill="FFFFFF"/>
        </w:rPr>
        <w:t>րվա ընթացքում առնվազն մեկ տարի</w:t>
      </w:r>
      <w:r w:rsidR="00BC24AF" w:rsidRPr="004F4A58">
        <w:rPr>
          <w:rFonts w:ascii="GHEA Grapalat" w:hAnsi="GHEA Grapalat"/>
          <w:shd w:val="clear" w:color="auto" w:fill="FFFFFF"/>
        </w:rPr>
        <w:t xml:space="preserve"> դատախազ աշխատած անձը:</w:t>
      </w:r>
      <w:r w:rsidRPr="004F4A58">
        <w:rPr>
          <w:rFonts w:ascii="GHEA Grapalat" w:hAnsi="GHEA Grapalat"/>
          <w:shd w:val="clear" w:color="auto" w:fill="FFFFFF"/>
        </w:rPr>
        <w:t>»:</w:t>
      </w:r>
    </w:p>
    <w:p w:rsidR="00BC24AF" w:rsidRPr="004F4A58" w:rsidRDefault="00BC24AF" w:rsidP="008C75D0">
      <w:pPr>
        <w:pStyle w:val="NormalWeb"/>
        <w:shd w:val="clear" w:color="auto" w:fill="FFFFFF"/>
        <w:spacing w:before="0" w:beforeAutospacing="0" w:after="0" w:afterAutospacing="0" w:line="276" w:lineRule="auto"/>
        <w:ind w:left="1789"/>
        <w:jc w:val="both"/>
        <w:rPr>
          <w:rFonts w:ascii="GHEA Grapalat" w:hAnsi="GHEA Grapalat"/>
        </w:rPr>
      </w:pPr>
    </w:p>
    <w:p w:rsidR="00B07D8D" w:rsidRPr="004F4A58" w:rsidRDefault="00851AF8"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b/>
        </w:rPr>
        <w:t>Հոդված 1</w:t>
      </w:r>
      <w:r w:rsidR="000C49A2">
        <w:rPr>
          <w:rFonts w:ascii="GHEA Grapalat" w:hAnsi="GHEA Grapalat"/>
          <w:b/>
        </w:rPr>
        <w:t>2</w:t>
      </w:r>
      <w:r w:rsidR="00B07D8D" w:rsidRPr="004F4A58">
        <w:rPr>
          <w:rFonts w:ascii="GHEA Grapalat" w:hAnsi="GHEA Grapalat"/>
          <w:b/>
        </w:rPr>
        <w:t xml:space="preserve">.  </w:t>
      </w:r>
      <w:r w:rsidR="00B07D8D" w:rsidRPr="004F4A58">
        <w:rPr>
          <w:rFonts w:ascii="GHEA Grapalat" w:hAnsi="GHEA Grapalat"/>
        </w:rPr>
        <w:t>Օրենքի 42-րդ հոդվածում</w:t>
      </w:r>
      <w:r w:rsidR="008C75D0" w:rsidRPr="004F4A58">
        <w:rPr>
          <w:rFonts w:ascii="GHEA Grapalat" w:hAnsi="GHEA Grapalat"/>
        </w:rPr>
        <w:t>՝</w:t>
      </w:r>
    </w:p>
    <w:p w:rsidR="00B07D8D" w:rsidRPr="004F4A58" w:rsidRDefault="00B07D8D"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rPr>
        <w:t>1. 2-րդ մասում «4-5-րդ» բառերը փոխարինել «4-7-րդ» բառերով, իսկ «2-րդ և 3-րդ» բառերը՝ «2-րդ, 3-րդ, 4-րդ և 5-րդ» բառերով:</w:t>
      </w:r>
    </w:p>
    <w:p w:rsidR="002D327A" w:rsidRPr="004F4A58" w:rsidRDefault="00B07D8D"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rPr>
        <w:lastRenderedPageBreak/>
        <w:t xml:space="preserve"> 2. 3-րդ մասում «6-րդ կետով» բառ</w:t>
      </w:r>
      <w:r w:rsidR="008C75D0" w:rsidRPr="004F4A58">
        <w:rPr>
          <w:rFonts w:ascii="GHEA Grapalat" w:hAnsi="GHEA Grapalat"/>
        </w:rPr>
        <w:t>եր</w:t>
      </w:r>
      <w:r w:rsidRPr="004F4A58">
        <w:rPr>
          <w:rFonts w:ascii="GHEA Grapalat" w:hAnsi="GHEA Grapalat"/>
        </w:rPr>
        <w:t>ը փոխարինել «8-րդ կետով» բառերով:</w:t>
      </w:r>
    </w:p>
    <w:p w:rsidR="00B07D8D" w:rsidRPr="004F4A58" w:rsidRDefault="00B07D8D" w:rsidP="008C75D0">
      <w:pPr>
        <w:pStyle w:val="NormalWeb"/>
        <w:shd w:val="clear" w:color="auto" w:fill="FFFFFF"/>
        <w:spacing w:before="0" w:beforeAutospacing="0" w:after="0" w:afterAutospacing="0" w:line="276" w:lineRule="auto"/>
        <w:ind w:firstLine="735"/>
        <w:jc w:val="both"/>
        <w:rPr>
          <w:rFonts w:ascii="GHEA Grapalat" w:hAnsi="GHEA Grapalat"/>
        </w:rPr>
      </w:pPr>
    </w:p>
    <w:p w:rsidR="00472AD2" w:rsidRPr="004F4A58" w:rsidRDefault="000C49A2" w:rsidP="008C75D0">
      <w:pPr>
        <w:pStyle w:val="NormalWeb"/>
        <w:shd w:val="clear" w:color="auto" w:fill="FFFFFF"/>
        <w:spacing w:before="0" w:beforeAutospacing="0" w:after="0" w:afterAutospacing="0" w:line="276" w:lineRule="auto"/>
        <w:ind w:firstLine="735"/>
        <w:jc w:val="both"/>
        <w:rPr>
          <w:rFonts w:ascii="GHEA Grapalat" w:hAnsi="GHEA Grapalat"/>
        </w:rPr>
      </w:pPr>
      <w:r>
        <w:rPr>
          <w:rFonts w:ascii="GHEA Grapalat" w:hAnsi="GHEA Grapalat"/>
          <w:b/>
        </w:rPr>
        <w:t>Հոդված 13</w:t>
      </w:r>
      <w:r w:rsidR="00032311" w:rsidRPr="004F4A58">
        <w:rPr>
          <w:rFonts w:ascii="GHEA Grapalat" w:hAnsi="GHEA Grapalat"/>
          <w:b/>
        </w:rPr>
        <w:t xml:space="preserve">. </w:t>
      </w:r>
      <w:r w:rsidR="00472AD2" w:rsidRPr="004F4A58">
        <w:rPr>
          <w:rFonts w:ascii="GHEA Grapalat" w:hAnsi="GHEA Grapalat"/>
        </w:rPr>
        <w:t>Օրենքի 43-րդ հոդվածի 2-րդ մասում</w:t>
      </w:r>
      <w:r w:rsidR="00B43FD4" w:rsidRPr="004F4A58">
        <w:rPr>
          <w:rFonts w:ascii="GHEA Grapalat" w:hAnsi="GHEA Grapalat"/>
        </w:rPr>
        <w:t xml:space="preserve"> </w:t>
      </w:r>
      <w:r w:rsidR="00472AD2" w:rsidRPr="004F4A58">
        <w:rPr>
          <w:rFonts w:ascii="GHEA Grapalat" w:hAnsi="GHEA Grapalat"/>
        </w:rPr>
        <w:t>«</w:t>
      </w:r>
      <w:r w:rsidR="00970F26" w:rsidRPr="004F4A58">
        <w:rPr>
          <w:rFonts w:ascii="GHEA Grapalat" w:hAnsi="GHEA Grapalat"/>
        </w:rPr>
        <w:t xml:space="preserve">անձն </w:t>
      </w:r>
      <w:r w:rsidR="00472AD2" w:rsidRPr="004F4A58">
        <w:rPr>
          <w:rFonts w:ascii="GHEA Grapalat" w:hAnsi="GHEA Grapalat"/>
        </w:rPr>
        <w:t>իր պաշտոն</w:t>
      </w:r>
      <w:r w:rsidR="00970F26" w:rsidRPr="004F4A58">
        <w:rPr>
          <w:rFonts w:ascii="GHEA Grapalat" w:hAnsi="GHEA Grapalat"/>
        </w:rPr>
        <w:t>ն</w:t>
      </w:r>
      <w:r w:rsidR="00472AD2" w:rsidRPr="004F4A58">
        <w:rPr>
          <w:rFonts w:ascii="GHEA Grapalat" w:hAnsi="GHEA Grapalat"/>
        </w:rPr>
        <w:t xml:space="preserve"> ստանձնում է» բառերը</w:t>
      </w:r>
      <w:r w:rsidR="00970F26" w:rsidRPr="004F4A58">
        <w:rPr>
          <w:rFonts w:ascii="GHEA Grapalat" w:hAnsi="GHEA Grapalat"/>
        </w:rPr>
        <w:t xml:space="preserve"> փոխարինել «անձը» բառով</w:t>
      </w:r>
      <w:r w:rsidR="00472AD2" w:rsidRPr="004F4A58">
        <w:rPr>
          <w:rFonts w:ascii="GHEA Grapalat" w:hAnsi="GHEA Grapalat"/>
        </w:rPr>
        <w:t>,</w:t>
      </w:r>
      <w:r w:rsidR="00B43FD4" w:rsidRPr="004F4A58">
        <w:rPr>
          <w:rFonts w:ascii="GHEA Grapalat" w:hAnsi="GHEA Grapalat"/>
        </w:rPr>
        <w:t xml:space="preserve"> </w:t>
      </w:r>
      <w:r w:rsidR="00B43FD4" w:rsidRPr="004F4A58">
        <w:rPr>
          <w:rFonts w:ascii="GHEA Grapalat" w:hAnsi="GHEA Grapalat"/>
          <w:lang w:val="hy-AM"/>
        </w:rPr>
        <w:t xml:space="preserve">իսկ </w:t>
      </w:r>
      <w:r w:rsidR="00472AD2" w:rsidRPr="004F4A58">
        <w:rPr>
          <w:rFonts w:ascii="GHEA Grapalat" w:hAnsi="GHEA Grapalat"/>
        </w:rPr>
        <w:t>«տրված հետևյալ երդմամբ» բառերը փոխարինել «տալիս է հետևյալ երդումը» բառերով:</w:t>
      </w:r>
    </w:p>
    <w:p w:rsidR="00BD2A78" w:rsidRPr="004F4A58" w:rsidRDefault="00BD2A78" w:rsidP="008C75D0">
      <w:pPr>
        <w:pStyle w:val="NormalWeb"/>
        <w:shd w:val="clear" w:color="auto" w:fill="FFFFFF"/>
        <w:spacing w:before="0" w:beforeAutospacing="0" w:after="0" w:afterAutospacing="0" w:line="276" w:lineRule="auto"/>
        <w:ind w:left="735"/>
        <w:jc w:val="both"/>
        <w:rPr>
          <w:rFonts w:ascii="GHEA Grapalat" w:hAnsi="GHEA Grapalat"/>
        </w:rPr>
      </w:pPr>
    </w:p>
    <w:p w:rsidR="00806624" w:rsidRPr="004F4A58" w:rsidRDefault="000C49A2" w:rsidP="008C75D0">
      <w:pPr>
        <w:pStyle w:val="NormalWeb"/>
        <w:shd w:val="clear" w:color="auto" w:fill="FFFFFF"/>
        <w:spacing w:before="0" w:beforeAutospacing="0" w:after="0" w:afterAutospacing="0" w:line="276" w:lineRule="auto"/>
        <w:ind w:firstLine="735"/>
        <w:jc w:val="both"/>
        <w:rPr>
          <w:rFonts w:ascii="GHEA Grapalat" w:hAnsi="GHEA Grapalat"/>
        </w:rPr>
      </w:pPr>
      <w:r>
        <w:rPr>
          <w:rFonts w:ascii="GHEA Grapalat" w:hAnsi="GHEA Grapalat"/>
          <w:b/>
        </w:rPr>
        <w:t>Հոդված 14</w:t>
      </w:r>
      <w:r w:rsidR="00BD2A78" w:rsidRPr="004F4A58">
        <w:rPr>
          <w:rFonts w:ascii="GHEA Grapalat" w:hAnsi="GHEA Grapalat"/>
          <w:b/>
        </w:rPr>
        <w:t xml:space="preserve">. </w:t>
      </w:r>
      <w:r w:rsidR="00BD2A78" w:rsidRPr="004F4A58">
        <w:rPr>
          <w:rFonts w:ascii="GHEA Grapalat" w:hAnsi="GHEA Grapalat"/>
        </w:rPr>
        <w:t>Օրենքի 45-րդ հոդվածում</w:t>
      </w:r>
      <w:r w:rsidR="008C75D0" w:rsidRPr="004F4A58">
        <w:rPr>
          <w:rFonts w:ascii="GHEA Grapalat" w:hAnsi="GHEA Grapalat"/>
        </w:rPr>
        <w:t>՝</w:t>
      </w:r>
      <w:r w:rsidR="00BD2A78" w:rsidRPr="004F4A58">
        <w:rPr>
          <w:rFonts w:ascii="GHEA Grapalat" w:hAnsi="GHEA Grapalat"/>
        </w:rPr>
        <w:t xml:space="preserve"> </w:t>
      </w:r>
    </w:p>
    <w:p w:rsidR="00806624" w:rsidRPr="004F4A58" w:rsidRDefault="00806624" w:rsidP="008C75D0">
      <w:pPr>
        <w:pStyle w:val="NormalWeb"/>
        <w:numPr>
          <w:ilvl w:val="0"/>
          <w:numId w:val="16"/>
        </w:numPr>
        <w:shd w:val="clear" w:color="auto" w:fill="FFFFFF"/>
        <w:tabs>
          <w:tab w:val="left" w:pos="993"/>
        </w:tabs>
        <w:spacing w:before="0" w:beforeAutospacing="0" w:after="0" w:afterAutospacing="0" w:line="276" w:lineRule="auto"/>
        <w:ind w:left="0" w:firstLine="735"/>
        <w:jc w:val="both"/>
        <w:rPr>
          <w:rFonts w:ascii="GHEA Grapalat" w:hAnsi="GHEA Grapalat"/>
        </w:rPr>
      </w:pPr>
      <w:r w:rsidRPr="004F4A58">
        <w:rPr>
          <w:rFonts w:ascii="GHEA Grapalat" w:hAnsi="GHEA Grapalat"/>
        </w:rPr>
        <w:t>5-րդ մասում «երկրորդ դասի խորհրդականի» բառերը փոխարինել «առաջին դասի խորհրդականի» բառերով:</w:t>
      </w:r>
    </w:p>
    <w:p w:rsidR="00806624" w:rsidRPr="004F4A58" w:rsidRDefault="00806624" w:rsidP="008C75D0">
      <w:pPr>
        <w:pStyle w:val="NormalWeb"/>
        <w:numPr>
          <w:ilvl w:val="0"/>
          <w:numId w:val="16"/>
        </w:numPr>
        <w:shd w:val="clear" w:color="auto" w:fill="FFFFFF"/>
        <w:tabs>
          <w:tab w:val="left" w:pos="993"/>
        </w:tabs>
        <w:spacing w:before="0" w:beforeAutospacing="0" w:after="0" w:afterAutospacing="0" w:line="276" w:lineRule="auto"/>
        <w:ind w:left="0" w:firstLine="735"/>
        <w:jc w:val="both"/>
        <w:rPr>
          <w:rFonts w:ascii="GHEA Grapalat" w:hAnsi="GHEA Grapalat"/>
        </w:rPr>
      </w:pPr>
      <w:r w:rsidRPr="004F4A58">
        <w:rPr>
          <w:rFonts w:ascii="GHEA Grapalat" w:hAnsi="GHEA Grapalat"/>
        </w:rPr>
        <w:t>6-րդ մասում «դասային աստիճանն է» բառերից հետո լրացնել «</w:t>
      </w:r>
      <w:r w:rsidRPr="004F4A58">
        <w:rPr>
          <w:rFonts w:ascii="GHEA Grapalat" w:hAnsi="GHEA Grapalat"/>
          <w:shd w:val="clear" w:color="auto" w:fill="FFFFFF"/>
        </w:rPr>
        <w:t>իսկ ստորին սահմանը՝ երկրորդ դասի խորհրդականի դասային աստիճանը:» բառերը:</w:t>
      </w:r>
    </w:p>
    <w:p w:rsidR="00BD2A78" w:rsidRPr="004F4A58" w:rsidRDefault="00806624" w:rsidP="008C75D0">
      <w:pPr>
        <w:pStyle w:val="NormalWeb"/>
        <w:numPr>
          <w:ilvl w:val="0"/>
          <w:numId w:val="16"/>
        </w:numPr>
        <w:shd w:val="clear" w:color="auto" w:fill="FFFFFF"/>
        <w:tabs>
          <w:tab w:val="left" w:pos="993"/>
        </w:tabs>
        <w:spacing w:before="0" w:beforeAutospacing="0" w:after="0" w:afterAutospacing="0" w:line="276" w:lineRule="auto"/>
        <w:ind w:left="0" w:firstLine="735"/>
        <w:jc w:val="both"/>
        <w:rPr>
          <w:rFonts w:ascii="GHEA Grapalat" w:hAnsi="GHEA Grapalat"/>
        </w:rPr>
      </w:pPr>
      <w:r w:rsidRPr="004F4A58">
        <w:rPr>
          <w:rFonts w:ascii="GHEA Grapalat" w:hAnsi="GHEA Grapalat"/>
          <w:shd w:val="clear" w:color="auto" w:fill="FFFFFF"/>
        </w:rPr>
        <w:t xml:space="preserve">Լրացնել </w:t>
      </w:r>
      <w:r w:rsidRPr="004F4A58">
        <w:rPr>
          <w:rFonts w:ascii="GHEA Grapalat" w:hAnsi="GHEA Grapalat"/>
        </w:rPr>
        <w:t>նոր՝ 6.1-</w:t>
      </w:r>
      <w:r w:rsidR="00B950C1" w:rsidRPr="004F4A58">
        <w:rPr>
          <w:rFonts w:ascii="GHEA Grapalat" w:hAnsi="GHEA Grapalat"/>
        </w:rPr>
        <w:t>ին</w:t>
      </w:r>
      <w:r w:rsidRPr="004F4A58">
        <w:rPr>
          <w:rFonts w:ascii="GHEA Grapalat" w:hAnsi="GHEA Grapalat"/>
        </w:rPr>
        <w:t xml:space="preserve"> մաս հետևյալ բովանդակությամբ.</w:t>
      </w:r>
    </w:p>
    <w:p w:rsidR="00806624" w:rsidRPr="004F4A58" w:rsidRDefault="00806624" w:rsidP="008C75D0">
      <w:pPr>
        <w:shd w:val="clear" w:color="auto" w:fill="FFFFFF"/>
        <w:spacing w:after="0"/>
        <w:ind w:firstLine="709"/>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 xml:space="preserve">«6.1. Սույն օրենքի 37-րդ հոդվածի 1-ին մասի 7-րդ </w:t>
      </w:r>
      <w:r w:rsidR="00B33DC8" w:rsidRPr="004F4A58">
        <w:rPr>
          <w:rFonts w:ascii="GHEA Grapalat" w:eastAsia="Times New Roman" w:hAnsi="GHEA Grapalat" w:cs="Times New Roman"/>
          <w:sz w:val="24"/>
          <w:szCs w:val="24"/>
        </w:rPr>
        <w:t xml:space="preserve">և 8-րդ կետերով </w:t>
      </w:r>
      <w:r w:rsidRPr="004F4A58">
        <w:rPr>
          <w:rFonts w:ascii="GHEA Grapalat" w:eastAsia="Times New Roman" w:hAnsi="GHEA Grapalat" w:cs="Times New Roman"/>
          <w:sz w:val="24"/>
          <w:szCs w:val="24"/>
        </w:rPr>
        <w:t>սահմանված պաշտոնին համապատասխանող դասային աստիճանի վերին սահմանը արդարադատության երրորդ դասի խորհրդականի դասային աստ</w:t>
      </w:r>
      <w:r w:rsidR="004B4968" w:rsidRPr="004F4A58">
        <w:rPr>
          <w:rFonts w:ascii="GHEA Grapalat" w:eastAsia="Times New Roman" w:hAnsi="GHEA Grapalat" w:cs="Times New Roman"/>
          <w:sz w:val="24"/>
          <w:szCs w:val="24"/>
        </w:rPr>
        <w:t>իճանն է, իսկ ստորին սահմանը՝ եր</w:t>
      </w:r>
      <w:r w:rsidRPr="004F4A58">
        <w:rPr>
          <w:rFonts w:ascii="GHEA Grapalat" w:eastAsia="Times New Roman" w:hAnsi="GHEA Grapalat" w:cs="Times New Roman"/>
          <w:sz w:val="24"/>
          <w:szCs w:val="24"/>
        </w:rPr>
        <w:t>րորդ դա</w:t>
      </w:r>
      <w:r w:rsidR="00B33DC8" w:rsidRPr="004F4A58">
        <w:rPr>
          <w:rFonts w:ascii="GHEA Grapalat" w:eastAsia="Times New Roman" w:hAnsi="GHEA Grapalat" w:cs="Times New Roman"/>
          <w:sz w:val="24"/>
          <w:szCs w:val="24"/>
        </w:rPr>
        <w:t>սի խորհրդականի դասային աստիճանը</w:t>
      </w:r>
      <w:proofErr w:type="gramStart"/>
      <w:r w:rsidRPr="004F4A58">
        <w:rPr>
          <w:rFonts w:ascii="GHEA Grapalat" w:eastAsia="Times New Roman" w:hAnsi="GHEA Grapalat" w:cs="Times New Roman"/>
          <w:sz w:val="24"/>
          <w:szCs w:val="24"/>
        </w:rPr>
        <w:t>:»</w:t>
      </w:r>
      <w:proofErr w:type="gramEnd"/>
      <w:r w:rsidRPr="004F4A58">
        <w:rPr>
          <w:rFonts w:ascii="GHEA Grapalat" w:eastAsia="Times New Roman" w:hAnsi="GHEA Grapalat" w:cs="Times New Roman"/>
          <w:sz w:val="24"/>
          <w:szCs w:val="24"/>
        </w:rPr>
        <w:t>:</w:t>
      </w:r>
    </w:p>
    <w:p w:rsidR="00806624" w:rsidRPr="004F4A58" w:rsidRDefault="00806624" w:rsidP="008C75D0">
      <w:pPr>
        <w:pStyle w:val="NormalWeb"/>
        <w:shd w:val="clear" w:color="auto" w:fill="FFFFFF"/>
        <w:spacing w:before="0" w:beforeAutospacing="0" w:after="0" w:afterAutospacing="0" w:line="276" w:lineRule="auto"/>
        <w:ind w:left="735"/>
        <w:jc w:val="both"/>
        <w:rPr>
          <w:rFonts w:ascii="GHEA Grapalat" w:hAnsi="GHEA Grapalat"/>
        </w:rPr>
      </w:pPr>
    </w:p>
    <w:p w:rsidR="00851AF8" w:rsidRPr="004F4A58" w:rsidRDefault="00851AF8"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b/>
        </w:rPr>
        <w:t>Հոդ</w:t>
      </w:r>
      <w:r w:rsidR="000C49A2">
        <w:rPr>
          <w:rFonts w:ascii="GHEA Grapalat" w:hAnsi="GHEA Grapalat"/>
          <w:b/>
        </w:rPr>
        <w:t>ված 15</w:t>
      </w:r>
      <w:r w:rsidRPr="004F4A58">
        <w:rPr>
          <w:rFonts w:ascii="GHEA Grapalat" w:hAnsi="GHEA Grapalat"/>
          <w:b/>
        </w:rPr>
        <w:t xml:space="preserve">. </w:t>
      </w:r>
      <w:r w:rsidRPr="004F4A58">
        <w:rPr>
          <w:rFonts w:ascii="GHEA Grapalat" w:hAnsi="GHEA Grapalat"/>
        </w:rPr>
        <w:t>Օրենքի 46-րդ հոդվածի 1-ին մասում «6-րդ» բառը փոխարինել «6.1-ին» բառով:</w:t>
      </w:r>
    </w:p>
    <w:p w:rsidR="00851AF8" w:rsidRPr="004F4A58" w:rsidRDefault="00851AF8" w:rsidP="008C75D0">
      <w:pPr>
        <w:pStyle w:val="NormalWeb"/>
        <w:shd w:val="clear" w:color="auto" w:fill="FFFFFF"/>
        <w:spacing w:before="0" w:beforeAutospacing="0" w:after="0" w:afterAutospacing="0" w:line="276" w:lineRule="auto"/>
        <w:ind w:firstLine="735"/>
        <w:jc w:val="both"/>
        <w:rPr>
          <w:rFonts w:ascii="GHEA Grapalat" w:hAnsi="GHEA Grapalat"/>
          <w:b/>
        </w:rPr>
      </w:pPr>
    </w:p>
    <w:p w:rsidR="00321480" w:rsidRPr="004F4A58" w:rsidRDefault="006F1417"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b/>
        </w:rPr>
        <w:t>Հոդվա</w:t>
      </w:r>
      <w:r w:rsidR="00851AF8" w:rsidRPr="004F4A58">
        <w:rPr>
          <w:rFonts w:ascii="GHEA Grapalat" w:hAnsi="GHEA Grapalat"/>
          <w:b/>
        </w:rPr>
        <w:t>ծ 1</w:t>
      </w:r>
      <w:r w:rsidR="000C49A2">
        <w:rPr>
          <w:rFonts w:ascii="GHEA Grapalat" w:hAnsi="GHEA Grapalat"/>
          <w:b/>
        </w:rPr>
        <w:t>6</w:t>
      </w:r>
      <w:r w:rsidRPr="004F4A58">
        <w:rPr>
          <w:rFonts w:ascii="GHEA Grapalat" w:hAnsi="GHEA Grapalat"/>
          <w:b/>
        </w:rPr>
        <w:t xml:space="preserve">. </w:t>
      </w:r>
      <w:r w:rsidR="00321480" w:rsidRPr="004F4A58">
        <w:rPr>
          <w:rFonts w:ascii="GHEA Grapalat" w:hAnsi="GHEA Grapalat"/>
        </w:rPr>
        <w:t>Օրենքի 49-րդ հոդվածում լրացնել նոր՝ 6-րդ մաս՝ հետևյալ բովանդակությամբ.</w:t>
      </w:r>
    </w:p>
    <w:p w:rsidR="00321480" w:rsidRPr="004F4A58" w:rsidRDefault="00321480"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rPr>
        <w:t>«6. Սույն մասում նշված եզրույթների մեկնաբանման և կիրառման համար, mutatis mutandis, վերաբերելի են «Հանրային ծառայության մասին» օրենքի 31-րդ հոդվածի կարգավորումները</w:t>
      </w:r>
      <w:proofErr w:type="gramStart"/>
      <w:r w:rsidRPr="004F4A58">
        <w:rPr>
          <w:rFonts w:ascii="GHEA Grapalat" w:hAnsi="GHEA Grapalat"/>
        </w:rPr>
        <w:t>:»</w:t>
      </w:r>
      <w:proofErr w:type="gramEnd"/>
      <w:r w:rsidRPr="004F4A58">
        <w:rPr>
          <w:rFonts w:ascii="GHEA Grapalat" w:hAnsi="GHEA Grapalat"/>
        </w:rPr>
        <w:t>:</w:t>
      </w:r>
    </w:p>
    <w:p w:rsidR="00321480" w:rsidRPr="004F4A58" w:rsidRDefault="00321480" w:rsidP="008C75D0">
      <w:pPr>
        <w:pStyle w:val="NormalWeb"/>
        <w:shd w:val="clear" w:color="auto" w:fill="FFFFFF"/>
        <w:spacing w:before="0" w:beforeAutospacing="0" w:after="0" w:afterAutospacing="0" w:line="276" w:lineRule="auto"/>
        <w:ind w:firstLine="735"/>
        <w:jc w:val="both"/>
        <w:rPr>
          <w:rFonts w:ascii="GHEA Grapalat" w:hAnsi="GHEA Grapalat"/>
          <w:b/>
        </w:rPr>
      </w:pPr>
    </w:p>
    <w:p w:rsidR="00806624" w:rsidRPr="004F4A58" w:rsidRDefault="00321480"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b/>
        </w:rPr>
        <w:t xml:space="preserve">Հոդված </w:t>
      </w:r>
      <w:r w:rsidR="000C49A2">
        <w:rPr>
          <w:rFonts w:ascii="GHEA Grapalat" w:hAnsi="GHEA Grapalat"/>
          <w:b/>
        </w:rPr>
        <w:t>17</w:t>
      </w:r>
      <w:r w:rsidRPr="004F4A58">
        <w:rPr>
          <w:rFonts w:ascii="GHEA Grapalat" w:hAnsi="GHEA Grapalat"/>
          <w:b/>
        </w:rPr>
        <w:t xml:space="preserve">. </w:t>
      </w:r>
      <w:r w:rsidR="006F1417" w:rsidRPr="004F4A58">
        <w:rPr>
          <w:rFonts w:ascii="GHEA Grapalat" w:hAnsi="GHEA Grapalat"/>
        </w:rPr>
        <w:t>Օրենքի 50-րդ հոդվածի 3-րդ մասը շարադրել հետևյալ խմբագրությամբ.</w:t>
      </w:r>
    </w:p>
    <w:p w:rsidR="00F106C9" w:rsidRPr="004F4A58" w:rsidRDefault="00B33DC8" w:rsidP="008C75D0">
      <w:pPr>
        <w:shd w:val="clear" w:color="auto" w:fill="FFFFFF"/>
        <w:spacing w:after="0"/>
        <w:ind w:firstLine="735"/>
        <w:jc w:val="both"/>
        <w:rPr>
          <w:rFonts w:ascii="GHEA Grapalat" w:eastAsia="Times New Roman" w:hAnsi="GHEA Grapalat" w:cs="Times New Roman"/>
          <w:sz w:val="24"/>
          <w:szCs w:val="24"/>
        </w:rPr>
      </w:pPr>
      <w:r w:rsidRPr="004F4A58">
        <w:rPr>
          <w:rFonts w:ascii="GHEA Grapalat" w:eastAsia="Times New Roman" w:hAnsi="GHEA Grapalat" w:cs="Times New Roman"/>
          <w:sz w:val="24"/>
          <w:szCs w:val="24"/>
        </w:rPr>
        <w:t>«3. Դ</w:t>
      </w:r>
      <w:r w:rsidR="006F1417" w:rsidRPr="004F4A58">
        <w:rPr>
          <w:rFonts w:ascii="GHEA Grapalat" w:eastAsia="Times New Roman" w:hAnsi="GHEA Grapalat" w:cs="Times New Roman"/>
          <w:sz w:val="24"/>
          <w:szCs w:val="24"/>
        </w:rPr>
        <w:t xml:space="preserve">ատախազի արտահերթ ատեստավորումը կարող է անցկացվել </w:t>
      </w:r>
      <w:r w:rsidRPr="004F4A58">
        <w:rPr>
          <w:rFonts w:ascii="GHEA Grapalat" w:eastAsia="Times New Roman" w:hAnsi="GHEA Grapalat" w:cs="Times New Roman"/>
          <w:sz w:val="24"/>
          <w:szCs w:val="24"/>
        </w:rPr>
        <w:t xml:space="preserve">դատախազի պաշտոն զբաղեցնելուց, </w:t>
      </w:r>
      <w:r w:rsidR="006F1417" w:rsidRPr="004F4A58">
        <w:rPr>
          <w:rFonts w:ascii="GHEA Grapalat" w:eastAsia="Times New Roman" w:hAnsi="GHEA Grapalat" w:cs="Times New Roman"/>
          <w:sz w:val="24"/>
          <w:szCs w:val="24"/>
        </w:rPr>
        <w:t xml:space="preserve">հերթական կամ արտահերթ ատեստավորումից առնվազն </w:t>
      </w:r>
      <w:r w:rsidR="00851AF8" w:rsidRPr="004F4A58">
        <w:rPr>
          <w:rFonts w:ascii="GHEA Grapalat" w:eastAsia="Times New Roman" w:hAnsi="GHEA Grapalat" w:cs="Times New Roman"/>
          <w:sz w:val="24"/>
          <w:szCs w:val="24"/>
        </w:rPr>
        <w:t>վեց ամիս</w:t>
      </w:r>
      <w:r w:rsidR="006F1417" w:rsidRPr="004F4A58">
        <w:rPr>
          <w:rFonts w:ascii="GHEA Grapalat" w:eastAsia="Times New Roman" w:hAnsi="GHEA Grapalat" w:cs="Times New Roman"/>
          <w:sz w:val="24"/>
          <w:szCs w:val="24"/>
        </w:rPr>
        <w:t xml:space="preserve"> հետո</w:t>
      </w:r>
      <w:proofErr w:type="gramStart"/>
      <w:r w:rsidR="006F1417" w:rsidRPr="004F4A58">
        <w:rPr>
          <w:rFonts w:ascii="GHEA Grapalat" w:eastAsia="Times New Roman" w:hAnsi="GHEA Grapalat" w:cs="Times New Roman"/>
          <w:sz w:val="24"/>
          <w:szCs w:val="24"/>
        </w:rPr>
        <w:t>:»</w:t>
      </w:r>
      <w:proofErr w:type="gramEnd"/>
      <w:r w:rsidR="006F1417" w:rsidRPr="004F4A58">
        <w:rPr>
          <w:rFonts w:ascii="GHEA Grapalat" w:eastAsia="Times New Roman" w:hAnsi="GHEA Grapalat" w:cs="Times New Roman"/>
          <w:sz w:val="24"/>
          <w:szCs w:val="24"/>
        </w:rPr>
        <w:t xml:space="preserve">: </w:t>
      </w:r>
    </w:p>
    <w:p w:rsidR="00E63373" w:rsidRPr="004F4A58" w:rsidRDefault="00E63373" w:rsidP="008C75D0">
      <w:pPr>
        <w:pStyle w:val="NormalWeb"/>
        <w:shd w:val="clear" w:color="auto" w:fill="FFFFFF"/>
        <w:spacing w:before="0" w:beforeAutospacing="0" w:after="0" w:afterAutospacing="0" w:line="276" w:lineRule="auto"/>
        <w:ind w:firstLine="709"/>
        <w:jc w:val="both"/>
        <w:rPr>
          <w:rFonts w:ascii="GHEA Grapalat" w:hAnsi="GHEA Grapalat"/>
          <w:b/>
        </w:rPr>
      </w:pPr>
    </w:p>
    <w:p w:rsidR="0063534A" w:rsidRPr="004F4A58" w:rsidRDefault="000C49A2" w:rsidP="008C75D0">
      <w:pPr>
        <w:pStyle w:val="NormalWeb"/>
        <w:shd w:val="clear" w:color="auto" w:fill="FFFFFF"/>
        <w:spacing w:before="0" w:beforeAutospacing="0" w:after="0" w:afterAutospacing="0" w:line="276" w:lineRule="auto"/>
        <w:ind w:firstLine="735"/>
        <w:jc w:val="both"/>
        <w:rPr>
          <w:rFonts w:ascii="GHEA Grapalat" w:hAnsi="GHEA Grapalat"/>
        </w:rPr>
      </w:pPr>
      <w:r>
        <w:rPr>
          <w:rFonts w:ascii="GHEA Grapalat" w:hAnsi="GHEA Grapalat"/>
          <w:b/>
        </w:rPr>
        <w:t>Հոդված 18</w:t>
      </w:r>
      <w:r w:rsidR="00E63373" w:rsidRPr="004F4A58">
        <w:rPr>
          <w:rFonts w:ascii="GHEA Grapalat" w:hAnsi="GHEA Grapalat"/>
          <w:b/>
        </w:rPr>
        <w:t>.</w:t>
      </w:r>
      <w:r w:rsidR="00E63373" w:rsidRPr="004F4A58">
        <w:rPr>
          <w:rFonts w:ascii="GHEA Grapalat" w:hAnsi="GHEA Grapalat"/>
        </w:rPr>
        <w:t xml:space="preserve"> </w:t>
      </w:r>
      <w:r w:rsidR="00D66A9C" w:rsidRPr="004F4A58">
        <w:rPr>
          <w:rFonts w:ascii="GHEA Grapalat" w:hAnsi="GHEA Grapalat"/>
        </w:rPr>
        <w:t xml:space="preserve"> </w:t>
      </w:r>
      <w:r w:rsidR="0063534A" w:rsidRPr="004F4A58">
        <w:rPr>
          <w:rFonts w:ascii="GHEA Grapalat" w:hAnsi="GHEA Grapalat"/>
        </w:rPr>
        <w:t>Օրենքի 57-րդ հոդվածում՝</w:t>
      </w:r>
    </w:p>
    <w:p w:rsidR="00D66A9C" w:rsidRPr="004F4A58" w:rsidRDefault="0063534A"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rPr>
        <w:t>1.</w:t>
      </w:r>
      <w:r w:rsidR="00D66A9C" w:rsidRPr="004F4A58">
        <w:rPr>
          <w:rFonts w:ascii="GHEA Grapalat" w:hAnsi="GHEA Grapalat"/>
        </w:rPr>
        <w:t xml:space="preserve"> 8-րդ մասում լրացնել նոր </w:t>
      </w:r>
      <w:r w:rsidR="008C75D0" w:rsidRPr="004F4A58">
        <w:rPr>
          <w:rFonts w:ascii="GHEA Grapalat" w:hAnsi="GHEA Grapalat"/>
        </w:rPr>
        <w:t>նախադասություն</w:t>
      </w:r>
      <w:r w:rsidR="00D66A9C" w:rsidRPr="004F4A58">
        <w:rPr>
          <w:rFonts w:ascii="GHEA Grapalat" w:hAnsi="GHEA Grapalat"/>
        </w:rPr>
        <w:t>՝ հետևյալ բովանդակությամբ.</w:t>
      </w:r>
    </w:p>
    <w:p w:rsidR="00D66A9C" w:rsidRPr="004F4A58" w:rsidRDefault="00D66A9C" w:rsidP="008C75D0">
      <w:pPr>
        <w:pStyle w:val="NormalWeb"/>
        <w:shd w:val="clear" w:color="auto" w:fill="FFFFFF"/>
        <w:spacing w:before="0" w:beforeAutospacing="0" w:after="0" w:afterAutospacing="0" w:line="276" w:lineRule="auto"/>
        <w:ind w:firstLine="735"/>
        <w:jc w:val="both"/>
        <w:rPr>
          <w:rFonts w:ascii="GHEA Grapalat" w:hAnsi="GHEA Grapalat"/>
        </w:rPr>
      </w:pPr>
      <w:r w:rsidRPr="004F4A58">
        <w:rPr>
          <w:rFonts w:ascii="GHEA Grapalat" w:hAnsi="GHEA Grapalat"/>
        </w:rPr>
        <w:lastRenderedPageBreak/>
        <w:t>«Գլխավոր դատախազի որոշմամբ կարգապահական խախտում կատարած դատախազը կարող է ազատվել կարգապահական տույժից, եթե կարգապահական խախտումը կատարել է առաջին անգամ, զղջացել է դրա համար և կարգապահական խախտման հետևանքներ առկա չեն</w:t>
      </w:r>
      <w:proofErr w:type="gramStart"/>
      <w:r w:rsidRPr="004F4A58">
        <w:rPr>
          <w:rFonts w:ascii="GHEA Grapalat" w:hAnsi="GHEA Grapalat"/>
        </w:rPr>
        <w:t>:»</w:t>
      </w:r>
      <w:proofErr w:type="gramEnd"/>
      <w:r w:rsidRPr="004F4A58">
        <w:rPr>
          <w:rFonts w:ascii="GHEA Grapalat" w:hAnsi="GHEA Grapalat"/>
        </w:rPr>
        <w:t>:</w:t>
      </w:r>
    </w:p>
    <w:p w:rsidR="0063534A" w:rsidRPr="004F4A58" w:rsidRDefault="0063534A" w:rsidP="0063534A">
      <w:pPr>
        <w:pStyle w:val="NormalWeb"/>
        <w:numPr>
          <w:ilvl w:val="0"/>
          <w:numId w:val="4"/>
        </w:numPr>
        <w:shd w:val="clear" w:color="auto" w:fill="FFFFFF"/>
        <w:spacing w:before="0" w:beforeAutospacing="0" w:after="0" w:afterAutospacing="0" w:line="276" w:lineRule="auto"/>
        <w:jc w:val="both"/>
        <w:rPr>
          <w:rFonts w:ascii="GHEA Grapalat" w:hAnsi="GHEA Grapalat"/>
        </w:rPr>
      </w:pPr>
      <w:r w:rsidRPr="004F4A58">
        <w:rPr>
          <w:rFonts w:ascii="GHEA Grapalat" w:hAnsi="GHEA Grapalat"/>
        </w:rPr>
        <w:t>Ուժը կորցրած ճանաչել 10-րդ մասը:</w:t>
      </w:r>
    </w:p>
    <w:p w:rsidR="00D66A9C" w:rsidRPr="004F4A58" w:rsidRDefault="00D66A9C" w:rsidP="008C75D0">
      <w:pPr>
        <w:pStyle w:val="NormalWeb"/>
        <w:shd w:val="clear" w:color="auto" w:fill="FFFFFF"/>
        <w:spacing w:before="0" w:beforeAutospacing="0" w:after="0" w:afterAutospacing="0" w:line="276" w:lineRule="auto"/>
        <w:ind w:firstLine="735"/>
        <w:jc w:val="both"/>
        <w:rPr>
          <w:rFonts w:ascii="GHEA Grapalat" w:hAnsi="GHEA Grapalat"/>
        </w:rPr>
      </w:pPr>
    </w:p>
    <w:p w:rsidR="00E63373" w:rsidRPr="004F4A58" w:rsidRDefault="000C49A2" w:rsidP="008C75D0">
      <w:pPr>
        <w:pStyle w:val="NormalWeb"/>
        <w:shd w:val="clear" w:color="auto" w:fill="FFFFFF"/>
        <w:spacing w:before="0" w:beforeAutospacing="0" w:after="0" w:afterAutospacing="0" w:line="276" w:lineRule="auto"/>
        <w:ind w:firstLine="735"/>
        <w:jc w:val="both"/>
        <w:rPr>
          <w:rFonts w:ascii="GHEA Grapalat" w:hAnsi="GHEA Grapalat"/>
        </w:rPr>
      </w:pPr>
      <w:r>
        <w:rPr>
          <w:rFonts w:ascii="GHEA Grapalat" w:hAnsi="GHEA Grapalat"/>
          <w:b/>
        </w:rPr>
        <w:t>Հոդված 19</w:t>
      </w:r>
      <w:r w:rsidR="00D66A9C" w:rsidRPr="004F4A58">
        <w:rPr>
          <w:rFonts w:ascii="GHEA Grapalat" w:hAnsi="GHEA Grapalat"/>
          <w:b/>
        </w:rPr>
        <w:t xml:space="preserve">. </w:t>
      </w:r>
      <w:r w:rsidR="00E63373" w:rsidRPr="004F4A58">
        <w:rPr>
          <w:rFonts w:ascii="GHEA Grapalat" w:hAnsi="GHEA Grapalat"/>
        </w:rPr>
        <w:t xml:space="preserve">Օրենքի 60-րդ հոդվածի 1-ին մասը լրացնել հետևյալ բովանդակությամբ նոր </w:t>
      </w:r>
      <w:r w:rsidR="008C75D0" w:rsidRPr="004F4A58">
        <w:rPr>
          <w:rFonts w:ascii="GHEA Grapalat" w:hAnsi="GHEA Grapalat"/>
        </w:rPr>
        <w:t>նախադասությամբ</w:t>
      </w:r>
      <w:r w:rsidR="00E63373" w:rsidRPr="004F4A58">
        <w:rPr>
          <w:rFonts w:ascii="GHEA Grapalat" w:hAnsi="GHEA Grapalat"/>
        </w:rPr>
        <w:t>.</w:t>
      </w:r>
    </w:p>
    <w:p w:rsidR="00E63373" w:rsidRPr="004F4A58" w:rsidRDefault="00E63373" w:rsidP="008C75D0">
      <w:pPr>
        <w:pStyle w:val="NormalWeb"/>
        <w:shd w:val="clear" w:color="auto" w:fill="FFFFFF"/>
        <w:spacing w:before="0" w:beforeAutospacing="0" w:after="0" w:afterAutospacing="0" w:line="276" w:lineRule="auto"/>
        <w:ind w:firstLine="709"/>
        <w:jc w:val="both"/>
        <w:rPr>
          <w:rFonts w:ascii="GHEA Grapalat" w:hAnsi="GHEA Grapalat"/>
        </w:rPr>
      </w:pPr>
      <w:r w:rsidRPr="004F4A58">
        <w:rPr>
          <w:rFonts w:ascii="GHEA Grapalat" w:hAnsi="GHEA Grapalat"/>
        </w:rPr>
        <w:t>«Դատախազը կարող է փոխադրվել սույն օրենքի 37-րդ հոդվածի 1-ին մասով նախատեսված ավելի բարձր աստիճանակարգություն ունեցող պաշտոնի ՀՀ գլխավոր դատախազի հրամանով՝ սույն օրենքով սահմանված կարգով</w:t>
      </w:r>
      <w:proofErr w:type="gramStart"/>
      <w:r w:rsidR="00B950C1" w:rsidRPr="004F4A58">
        <w:rPr>
          <w:rFonts w:ascii="GHEA Grapalat" w:hAnsi="GHEA Grapalat"/>
        </w:rPr>
        <w:t>:</w:t>
      </w:r>
      <w:r w:rsidRPr="004F4A58">
        <w:rPr>
          <w:rFonts w:ascii="GHEA Grapalat" w:hAnsi="GHEA Grapalat"/>
        </w:rPr>
        <w:t>»</w:t>
      </w:r>
      <w:proofErr w:type="gramEnd"/>
      <w:r w:rsidRPr="004F4A58">
        <w:rPr>
          <w:rFonts w:ascii="GHEA Grapalat" w:hAnsi="GHEA Grapalat"/>
        </w:rPr>
        <w:t>:</w:t>
      </w:r>
    </w:p>
    <w:p w:rsidR="00E63373" w:rsidRPr="004F4A58" w:rsidRDefault="00E63373" w:rsidP="008C75D0">
      <w:pPr>
        <w:pStyle w:val="NormalWeb"/>
        <w:shd w:val="clear" w:color="auto" w:fill="FFFFFF"/>
        <w:spacing w:before="0" w:beforeAutospacing="0" w:after="0" w:afterAutospacing="0" w:line="276" w:lineRule="auto"/>
        <w:ind w:firstLine="709"/>
        <w:jc w:val="both"/>
        <w:rPr>
          <w:rFonts w:ascii="GHEA Grapalat" w:hAnsi="GHEA Grapalat"/>
          <w:b/>
        </w:rPr>
      </w:pPr>
    </w:p>
    <w:p w:rsidR="00DA5845" w:rsidRPr="004F4A58" w:rsidRDefault="000C49A2" w:rsidP="008C75D0">
      <w:pPr>
        <w:pStyle w:val="NormalWeb"/>
        <w:shd w:val="clear" w:color="auto" w:fill="FFFFFF"/>
        <w:spacing w:before="0" w:beforeAutospacing="0" w:after="0" w:afterAutospacing="0" w:line="276" w:lineRule="auto"/>
        <w:ind w:firstLine="709"/>
        <w:jc w:val="both"/>
        <w:rPr>
          <w:rFonts w:ascii="GHEA Grapalat" w:hAnsi="GHEA Grapalat"/>
        </w:rPr>
      </w:pPr>
      <w:r>
        <w:rPr>
          <w:rFonts w:ascii="GHEA Grapalat" w:hAnsi="GHEA Grapalat"/>
          <w:b/>
        </w:rPr>
        <w:t>Հոդված 20</w:t>
      </w:r>
      <w:r w:rsidR="00DA5845" w:rsidRPr="004F4A58">
        <w:rPr>
          <w:rFonts w:ascii="GHEA Grapalat" w:hAnsi="GHEA Grapalat"/>
          <w:b/>
        </w:rPr>
        <w:t xml:space="preserve">. </w:t>
      </w:r>
      <w:r w:rsidR="00DA5845" w:rsidRPr="004F4A58">
        <w:rPr>
          <w:rFonts w:ascii="GHEA Grapalat" w:hAnsi="GHEA Grapalat"/>
        </w:rPr>
        <w:t>Օրենքի 62-րդ հոդվածի 1-ին մասի 13-րդ կետում «դադարեցնելը» բառից հետո «կամ քրեական հետապնդում չիրականացնելը» բառերը հանել:</w:t>
      </w:r>
    </w:p>
    <w:p w:rsidR="00DA5845" w:rsidRPr="004F4A58" w:rsidRDefault="00DA5845" w:rsidP="008C75D0">
      <w:pPr>
        <w:pStyle w:val="NormalWeb"/>
        <w:shd w:val="clear" w:color="auto" w:fill="FFFFFF"/>
        <w:spacing w:before="0" w:beforeAutospacing="0" w:after="0" w:afterAutospacing="0" w:line="276" w:lineRule="auto"/>
        <w:ind w:firstLine="709"/>
        <w:jc w:val="both"/>
        <w:rPr>
          <w:rFonts w:ascii="GHEA Grapalat" w:hAnsi="GHEA Grapalat"/>
        </w:rPr>
      </w:pPr>
    </w:p>
    <w:p w:rsidR="00DA5845" w:rsidRPr="004F4A58" w:rsidRDefault="00642C84" w:rsidP="008C75D0">
      <w:pPr>
        <w:pStyle w:val="NormalWeb"/>
        <w:shd w:val="clear" w:color="auto" w:fill="FFFFFF"/>
        <w:spacing w:before="0" w:beforeAutospacing="0" w:after="0" w:afterAutospacing="0" w:line="276" w:lineRule="auto"/>
        <w:ind w:firstLine="709"/>
        <w:jc w:val="both"/>
        <w:rPr>
          <w:rFonts w:ascii="GHEA Grapalat" w:hAnsi="GHEA Grapalat"/>
        </w:rPr>
      </w:pPr>
      <w:r w:rsidRPr="004F4A58">
        <w:rPr>
          <w:rFonts w:ascii="GHEA Grapalat" w:hAnsi="GHEA Grapalat"/>
          <w:b/>
        </w:rPr>
        <w:t xml:space="preserve">Հոդված </w:t>
      </w:r>
      <w:r w:rsidR="00A75003" w:rsidRPr="004F4A58">
        <w:rPr>
          <w:rFonts w:ascii="GHEA Grapalat" w:hAnsi="GHEA Grapalat"/>
          <w:b/>
        </w:rPr>
        <w:t>2</w:t>
      </w:r>
      <w:r w:rsidR="000C49A2">
        <w:rPr>
          <w:rFonts w:ascii="GHEA Grapalat" w:hAnsi="GHEA Grapalat"/>
          <w:b/>
        </w:rPr>
        <w:t>1</w:t>
      </w:r>
      <w:r w:rsidR="00DA5845" w:rsidRPr="004F4A58">
        <w:rPr>
          <w:rFonts w:ascii="GHEA Grapalat" w:hAnsi="GHEA Grapalat"/>
          <w:b/>
        </w:rPr>
        <w:t xml:space="preserve">. </w:t>
      </w:r>
      <w:r w:rsidR="00F40E7A" w:rsidRPr="004F4A58">
        <w:rPr>
          <w:rFonts w:ascii="GHEA Grapalat" w:hAnsi="GHEA Grapalat"/>
        </w:rPr>
        <w:t>Օրենքի 63-րդ հոդվածի 2-րդ մասի 7-րդ կետում «դադարեցնելը» բառից հետո «կամ քրեական հետապնդում չիրականացնելը» բառերը հանել:</w:t>
      </w:r>
    </w:p>
    <w:p w:rsidR="009F66D9" w:rsidRPr="004F4A58" w:rsidRDefault="009F66D9" w:rsidP="008C75D0">
      <w:pPr>
        <w:pStyle w:val="NormalWeb"/>
        <w:shd w:val="clear" w:color="auto" w:fill="FFFFFF"/>
        <w:spacing w:before="0" w:beforeAutospacing="0" w:after="0" w:afterAutospacing="0" w:line="276" w:lineRule="auto"/>
        <w:ind w:firstLine="709"/>
        <w:jc w:val="both"/>
        <w:rPr>
          <w:rFonts w:ascii="GHEA Grapalat" w:hAnsi="GHEA Grapalat"/>
        </w:rPr>
      </w:pPr>
    </w:p>
    <w:p w:rsidR="009F66D9" w:rsidRPr="004F4A58" w:rsidRDefault="000C49A2" w:rsidP="009F66D9">
      <w:pPr>
        <w:pStyle w:val="NormalWeb"/>
        <w:shd w:val="clear" w:color="auto" w:fill="FFFFFF"/>
        <w:tabs>
          <w:tab w:val="left" w:pos="1276"/>
        </w:tabs>
        <w:spacing w:before="0" w:beforeAutospacing="0" w:after="0" w:afterAutospacing="0" w:line="276" w:lineRule="auto"/>
        <w:ind w:firstLine="810"/>
        <w:jc w:val="both"/>
        <w:rPr>
          <w:rFonts w:ascii="GHEA Grapalat" w:hAnsi="GHEA Grapalat"/>
        </w:rPr>
      </w:pPr>
      <w:r>
        <w:rPr>
          <w:rFonts w:ascii="GHEA Grapalat" w:hAnsi="GHEA Grapalat"/>
          <w:b/>
        </w:rPr>
        <w:t>Հոդված 22</w:t>
      </w:r>
      <w:r w:rsidR="009F66D9" w:rsidRPr="004F4A58">
        <w:rPr>
          <w:rFonts w:ascii="GHEA Grapalat" w:hAnsi="GHEA Grapalat"/>
          <w:b/>
        </w:rPr>
        <w:t xml:space="preserve">. </w:t>
      </w:r>
      <w:r w:rsidR="009F66D9" w:rsidRPr="004F4A58">
        <w:rPr>
          <w:rFonts w:ascii="GHEA Grapalat" w:hAnsi="GHEA Grapalat"/>
        </w:rPr>
        <w:t xml:space="preserve">Օրենքում «պետական շահեր» բառերը և դրանց հոլովաձևերը փոխարինել համապատասխանաբար «պետական (համայնքային) շահեր» բառերով և դրանց </w:t>
      </w:r>
      <w:r w:rsidR="005C6F86" w:rsidRPr="004F4A58">
        <w:rPr>
          <w:rFonts w:ascii="GHEA Grapalat" w:hAnsi="GHEA Grapalat"/>
        </w:rPr>
        <w:t>հոլովաձևերով:</w:t>
      </w:r>
    </w:p>
    <w:p w:rsidR="009F66D9" w:rsidRPr="004F4A58" w:rsidRDefault="009F66D9" w:rsidP="008C75D0">
      <w:pPr>
        <w:pStyle w:val="NormalWeb"/>
        <w:shd w:val="clear" w:color="auto" w:fill="FFFFFF"/>
        <w:spacing w:before="0" w:beforeAutospacing="0" w:after="0" w:afterAutospacing="0" w:line="276" w:lineRule="auto"/>
        <w:ind w:firstLine="709"/>
        <w:jc w:val="both"/>
        <w:rPr>
          <w:rFonts w:ascii="GHEA Grapalat" w:hAnsi="GHEA Grapalat"/>
          <w:b/>
        </w:rPr>
      </w:pPr>
    </w:p>
    <w:p w:rsidR="00344417" w:rsidRDefault="00324F42" w:rsidP="008C75D0">
      <w:pPr>
        <w:spacing w:after="0"/>
        <w:ind w:firstLine="709"/>
        <w:jc w:val="both"/>
        <w:rPr>
          <w:rFonts w:ascii="GHEA Grapalat" w:hAnsi="GHEA Grapalat"/>
          <w:b/>
          <w:sz w:val="24"/>
          <w:szCs w:val="24"/>
        </w:rPr>
      </w:pPr>
      <w:r w:rsidRPr="004F4A58">
        <w:rPr>
          <w:rFonts w:ascii="GHEA Grapalat" w:hAnsi="GHEA Grapalat"/>
          <w:b/>
          <w:sz w:val="24"/>
          <w:szCs w:val="24"/>
        </w:rPr>
        <w:t>Հոդված</w:t>
      </w:r>
      <w:r w:rsidR="00851AF8" w:rsidRPr="004F4A58">
        <w:rPr>
          <w:rFonts w:ascii="GHEA Grapalat" w:hAnsi="GHEA Grapalat"/>
          <w:b/>
          <w:sz w:val="24"/>
          <w:szCs w:val="24"/>
        </w:rPr>
        <w:t xml:space="preserve"> 2</w:t>
      </w:r>
      <w:r w:rsidR="000C49A2">
        <w:rPr>
          <w:rFonts w:ascii="GHEA Grapalat" w:hAnsi="GHEA Grapalat"/>
          <w:b/>
          <w:sz w:val="24"/>
          <w:szCs w:val="24"/>
        </w:rPr>
        <w:t>3</w:t>
      </w:r>
      <w:r w:rsidRPr="004F4A58">
        <w:rPr>
          <w:rFonts w:ascii="GHEA Grapalat" w:hAnsi="GHEA Grapalat"/>
          <w:b/>
          <w:sz w:val="24"/>
          <w:szCs w:val="24"/>
        </w:rPr>
        <w:t xml:space="preserve">. </w:t>
      </w:r>
      <w:r w:rsidR="00344417">
        <w:rPr>
          <w:rFonts w:ascii="GHEA Grapalat" w:hAnsi="GHEA Grapalat"/>
          <w:b/>
          <w:sz w:val="24"/>
          <w:szCs w:val="24"/>
        </w:rPr>
        <w:t>Եզրափակիչ և անցումային դրույթ</w:t>
      </w:r>
    </w:p>
    <w:p w:rsidR="005C0D60" w:rsidRPr="004F4A58" w:rsidRDefault="00324F42" w:rsidP="008C75D0">
      <w:pPr>
        <w:spacing w:after="0"/>
        <w:ind w:firstLine="709"/>
        <w:jc w:val="both"/>
        <w:rPr>
          <w:rFonts w:ascii="GHEA Grapalat" w:hAnsi="GHEA Grapalat"/>
          <w:sz w:val="24"/>
          <w:szCs w:val="24"/>
        </w:rPr>
      </w:pPr>
      <w:r w:rsidRPr="004F4A58">
        <w:rPr>
          <w:rFonts w:ascii="GHEA Grapalat" w:hAnsi="GHEA Grapalat"/>
          <w:sz w:val="24"/>
          <w:szCs w:val="24"/>
        </w:rPr>
        <w:t>Սույն օրենքն ուժի մեջ է մտնում պաշտոնական հրապարակման օրվան հաջորդող տասներորդ օրը</w:t>
      </w:r>
      <w:r w:rsidR="005C0D60" w:rsidRPr="004F4A58">
        <w:rPr>
          <w:rFonts w:ascii="GHEA Grapalat" w:hAnsi="GHEA Grapalat"/>
          <w:sz w:val="24"/>
          <w:szCs w:val="24"/>
        </w:rPr>
        <w:t>:</w:t>
      </w:r>
      <w:r w:rsidR="008C75D0" w:rsidRPr="004F4A58">
        <w:rPr>
          <w:rFonts w:ascii="GHEA Grapalat" w:hAnsi="GHEA Grapalat"/>
          <w:sz w:val="24"/>
          <w:szCs w:val="24"/>
        </w:rPr>
        <w:t xml:space="preserve"> </w:t>
      </w:r>
      <w:r w:rsidR="00B07D8D" w:rsidRPr="004F4A58">
        <w:rPr>
          <w:rFonts w:ascii="GHEA Grapalat" w:hAnsi="GHEA Grapalat"/>
          <w:sz w:val="24"/>
          <w:szCs w:val="24"/>
        </w:rPr>
        <w:t>Սույն օրենքն ուժի մեջ մտնելուց հետո դատախազների դասային աստիճանները համապատասխանեցվում են սույն օրենքով սահմանված կարգավորումներին, բացառությամբ այն դեպքերի, երբ նման համապատասխանեցման արդյունքում դատախազին արդեն իսկ շնորհված դասային աստիճանը ենթակա կլինի իջեցման:</w:t>
      </w:r>
    </w:p>
    <w:sectPr w:rsidR="005C0D60" w:rsidRPr="004F4A58" w:rsidSect="008426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A0010"/>
    <w:multiLevelType w:val="hybridMultilevel"/>
    <w:tmpl w:val="DAB4C9C4"/>
    <w:lvl w:ilvl="0" w:tplc="55D8D41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nsid w:val="15AF1E97"/>
    <w:multiLevelType w:val="hybridMultilevel"/>
    <w:tmpl w:val="7E121EFC"/>
    <w:lvl w:ilvl="0" w:tplc="176033FC">
      <w:start w:val="1"/>
      <w:numFmt w:val="decimal"/>
      <w:lvlText w:val="%1."/>
      <w:lvlJc w:val="left"/>
      <w:pPr>
        <w:ind w:left="1069" w:hanging="360"/>
      </w:pPr>
      <w:rPr>
        <w:rFonts w:ascii="GHEA Grapalat" w:eastAsia="Times New Roman" w:hAnsi="GHEA Grapalat"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26E277B5"/>
    <w:multiLevelType w:val="hybridMultilevel"/>
    <w:tmpl w:val="5596C07A"/>
    <w:lvl w:ilvl="0" w:tplc="B7D6273C">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EF66011"/>
    <w:multiLevelType w:val="hybridMultilevel"/>
    <w:tmpl w:val="FF82DECE"/>
    <w:lvl w:ilvl="0" w:tplc="147E7446">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30D5243F"/>
    <w:multiLevelType w:val="hybridMultilevel"/>
    <w:tmpl w:val="8744CDD6"/>
    <w:lvl w:ilvl="0" w:tplc="BD10C62E">
      <w:start w:val="1"/>
      <w:numFmt w:val="decimal"/>
      <w:lvlText w:val="%1)"/>
      <w:lvlJc w:val="left"/>
      <w:pPr>
        <w:ind w:left="1095" w:hanging="360"/>
      </w:pPr>
      <w:rPr>
        <w:rFonts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nsid w:val="32743E4A"/>
    <w:multiLevelType w:val="hybridMultilevel"/>
    <w:tmpl w:val="851ADE94"/>
    <w:lvl w:ilvl="0" w:tplc="53AE8F4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nsid w:val="3BA60CD1"/>
    <w:multiLevelType w:val="hybridMultilevel"/>
    <w:tmpl w:val="4414488A"/>
    <w:lvl w:ilvl="0" w:tplc="266698D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nsid w:val="3DDC6318"/>
    <w:multiLevelType w:val="hybridMultilevel"/>
    <w:tmpl w:val="DD2C87B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nsid w:val="43DB6585"/>
    <w:multiLevelType w:val="hybridMultilevel"/>
    <w:tmpl w:val="858CEFB8"/>
    <w:lvl w:ilvl="0" w:tplc="ED64DCFC">
      <w:start w:val="1"/>
      <w:numFmt w:val="decimal"/>
      <w:lvlText w:val="%1."/>
      <w:lvlJc w:val="left"/>
      <w:pPr>
        <w:ind w:left="1095" w:hanging="360"/>
      </w:pPr>
      <w:rPr>
        <w:rFonts w:ascii="GHEA Grapalat" w:eastAsia="Times New Roman" w:hAnsi="GHEA Grapalat" w:cs="Times New Roman"/>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nsid w:val="46ED41F5"/>
    <w:multiLevelType w:val="hybridMultilevel"/>
    <w:tmpl w:val="65FA8E54"/>
    <w:lvl w:ilvl="0" w:tplc="71205A8E">
      <w:start w:val="1"/>
      <w:numFmt w:val="decimal"/>
      <w:lvlText w:val="%1."/>
      <w:lvlJc w:val="left"/>
      <w:pPr>
        <w:ind w:left="1211" w:hanging="360"/>
      </w:pPr>
      <w:rPr>
        <w:rFonts w:hint="default"/>
        <w:b/>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4726453A"/>
    <w:multiLevelType w:val="hybridMultilevel"/>
    <w:tmpl w:val="49A8370A"/>
    <w:lvl w:ilvl="0" w:tplc="0B54D6E8">
      <w:start w:val="1"/>
      <w:numFmt w:val="decimal"/>
      <w:lvlText w:val="%1)"/>
      <w:lvlJc w:val="left"/>
      <w:pPr>
        <w:ind w:left="1211" w:hanging="360"/>
      </w:pPr>
      <w:rPr>
        <w:rFonts w:ascii="GHEA Grapalat" w:eastAsia="Times New Roman" w:hAnsi="GHEA Grapalat" w:cs="Times New Roman"/>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nsid w:val="504B1101"/>
    <w:multiLevelType w:val="multilevel"/>
    <w:tmpl w:val="3F3079D4"/>
    <w:lvl w:ilvl="0">
      <w:start w:val="5"/>
      <w:numFmt w:val="decimal"/>
      <w:lvlText w:val="%1."/>
      <w:lvlJc w:val="left"/>
      <w:pPr>
        <w:ind w:left="360" w:hanging="360"/>
      </w:pPr>
      <w:rPr>
        <w:rFonts w:ascii="Arial Unicode" w:hAnsi="Arial Unicode" w:hint="default"/>
        <w:sz w:val="21"/>
      </w:rPr>
    </w:lvl>
    <w:lvl w:ilvl="1">
      <w:start w:val="1"/>
      <w:numFmt w:val="decimal"/>
      <w:lvlText w:val="%1.%2."/>
      <w:lvlJc w:val="left"/>
      <w:pPr>
        <w:ind w:left="1789" w:hanging="720"/>
      </w:pPr>
      <w:rPr>
        <w:rFonts w:ascii="GHEA Grapalat" w:hAnsi="GHEA Grapalat" w:hint="default"/>
        <w:sz w:val="24"/>
        <w:szCs w:val="24"/>
      </w:rPr>
    </w:lvl>
    <w:lvl w:ilvl="2">
      <w:start w:val="1"/>
      <w:numFmt w:val="decimal"/>
      <w:lvlText w:val="%1.%2.%3."/>
      <w:lvlJc w:val="left"/>
      <w:pPr>
        <w:ind w:left="2858" w:hanging="720"/>
      </w:pPr>
      <w:rPr>
        <w:rFonts w:ascii="Arial Unicode" w:hAnsi="Arial Unicode" w:hint="default"/>
        <w:sz w:val="21"/>
      </w:rPr>
    </w:lvl>
    <w:lvl w:ilvl="3">
      <w:start w:val="1"/>
      <w:numFmt w:val="decimal"/>
      <w:lvlText w:val="%1.%2.%3.%4."/>
      <w:lvlJc w:val="left"/>
      <w:pPr>
        <w:ind w:left="4287" w:hanging="1080"/>
      </w:pPr>
      <w:rPr>
        <w:rFonts w:ascii="Arial Unicode" w:hAnsi="Arial Unicode" w:hint="default"/>
        <w:sz w:val="21"/>
      </w:rPr>
    </w:lvl>
    <w:lvl w:ilvl="4">
      <w:start w:val="1"/>
      <w:numFmt w:val="decimal"/>
      <w:lvlText w:val="%1.%2.%3.%4.%5."/>
      <w:lvlJc w:val="left"/>
      <w:pPr>
        <w:ind w:left="5356" w:hanging="1080"/>
      </w:pPr>
      <w:rPr>
        <w:rFonts w:ascii="Arial Unicode" w:hAnsi="Arial Unicode" w:hint="default"/>
        <w:sz w:val="21"/>
      </w:rPr>
    </w:lvl>
    <w:lvl w:ilvl="5">
      <w:start w:val="1"/>
      <w:numFmt w:val="decimal"/>
      <w:lvlText w:val="%1.%2.%3.%4.%5.%6."/>
      <w:lvlJc w:val="left"/>
      <w:pPr>
        <w:ind w:left="6785" w:hanging="1440"/>
      </w:pPr>
      <w:rPr>
        <w:rFonts w:ascii="Arial Unicode" w:hAnsi="Arial Unicode" w:hint="default"/>
        <w:sz w:val="21"/>
      </w:rPr>
    </w:lvl>
    <w:lvl w:ilvl="6">
      <w:start w:val="1"/>
      <w:numFmt w:val="decimal"/>
      <w:lvlText w:val="%1.%2.%3.%4.%5.%6.%7."/>
      <w:lvlJc w:val="left"/>
      <w:pPr>
        <w:ind w:left="8214" w:hanging="1800"/>
      </w:pPr>
      <w:rPr>
        <w:rFonts w:ascii="Arial Unicode" w:hAnsi="Arial Unicode" w:hint="default"/>
        <w:sz w:val="21"/>
      </w:rPr>
    </w:lvl>
    <w:lvl w:ilvl="7">
      <w:start w:val="1"/>
      <w:numFmt w:val="decimal"/>
      <w:lvlText w:val="%1.%2.%3.%4.%5.%6.%7.%8."/>
      <w:lvlJc w:val="left"/>
      <w:pPr>
        <w:ind w:left="9283" w:hanging="1800"/>
      </w:pPr>
      <w:rPr>
        <w:rFonts w:ascii="Arial Unicode" w:hAnsi="Arial Unicode" w:hint="default"/>
        <w:sz w:val="21"/>
      </w:rPr>
    </w:lvl>
    <w:lvl w:ilvl="8">
      <w:start w:val="1"/>
      <w:numFmt w:val="decimal"/>
      <w:lvlText w:val="%1.%2.%3.%4.%5.%6.%7.%8.%9."/>
      <w:lvlJc w:val="left"/>
      <w:pPr>
        <w:ind w:left="10712" w:hanging="2160"/>
      </w:pPr>
      <w:rPr>
        <w:rFonts w:ascii="Arial Unicode" w:hAnsi="Arial Unicode" w:hint="default"/>
        <w:sz w:val="21"/>
      </w:rPr>
    </w:lvl>
  </w:abstractNum>
  <w:abstractNum w:abstractNumId="12">
    <w:nsid w:val="5EA93F14"/>
    <w:multiLevelType w:val="hybridMultilevel"/>
    <w:tmpl w:val="49A8370A"/>
    <w:lvl w:ilvl="0" w:tplc="0B54D6E8">
      <w:start w:val="1"/>
      <w:numFmt w:val="decimal"/>
      <w:lvlText w:val="%1)"/>
      <w:lvlJc w:val="left"/>
      <w:pPr>
        <w:ind w:left="1211" w:hanging="360"/>
      </w:pPr>
      <w:rPr>
        <w:rFonts w:ascii="GHEA Grapalat" w:eastAsia="Times New Roman" w:hAnsi="GHEA Grapalat" w:cs="Times New Roman"/>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629E1407"/>
    <w:multiLevelType w:val="hybridMultilevel"/>
    <w:tmpl w:val="EB1C2228"/>
    <w:lvl w:ilvl="0" w:tplc="079681F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nsid w:val="696D51B2"/>
    <w:multiLevelType w:val="hybridMultilevel"/>
    <w:tmpl w:val="9AF8A832"/>
    <w:lvl w:ilvl="0" w:tplc="11DA551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nsid w:val="6991208C"/>
    <w:multiLevelType w:val="multilevel"/>
    <w:tmpl w:val="C0A878E0"/>
    <w:lvl w:ilvl="0">
      <w:start w:val="5"/>
      <w:numFmt w:val="decimal"/>
      <w:lvlText w:val="%1."/>
      <w:lvlJc w:val="left"/>
      <w:pPr>
        <w:ind w:left="405" w:hanging="405"/>
      </w:pPr>
      <w:rPr>
        <w:rFonts w:hint="default"/>
      </w:rPr>
    </w:lvl>
    <w:lvl w:ilvl="1">
      <w:start w:val="2"/>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6">
    <w:nsid w:val="72587802"/>
    <w:multiLevelType w:val="hybridMultilevel"/>
    <w:tmpl w:val="7C789FAA"/>
    <w:lvl w:ilvl="0" w:tplc="84D8BB36">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7">
    <w:nsid w:val="72C711CF"/>
    <w:multiLevelType w:val="hybridMultilevel"/>
    <w:tmpl w:val="00807130"/>
    <w:lvl w:ilvl="0" w:tplc="63C4DAB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8">
    <w:nsid w:val="7DBB4C38"/>
    <w:multiLevelType w:val="hybridMultilevel"/>
    <w:tmpl w:val="86F4C424"/>
    <w:lvl w:ilvl="0" w:tplc="63B82584">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7"/>
  </w:num>
  <w:num w:numId="2">
    <w:abstractNumId w:val="14"/>
  </w:num>
  <w:num w:numId="3">
    <w:abstractNumId w:val="0"/>
  </w:num>
  <w:num w:numId="4">
    <w:abstractNumId w:val="5"/>
  </w:num>
  <w:num w:numId="5">
    <w:abstractNumId w:val="4"/>
  </w:num>
  <w:num w:numId="6">
    <w:abstractNumId w:val="8"/>
  </w:num>
  <w:num w:numId="7">
    <w:abstractNumId w:val="17"/>
  </w:num>
  <w:num w:numId="8">
    <w:abstractNumId w:val="16"/>
  </w:num>
  <w:num w:numId="9">
    <w:abstractNumId w:val="2"/>
  </w:num>
  <w:num w:numId="10">
    <w:abstractNumId w:val="9"/>
  </w:num>
  <w:num w:numId="11">
    <w:abstractNumId w:val="13"/>
  </w:num>
  <w:num w:numId="12">
    <w:abstractNumId w:val="1"/>
  </w:num>
  <w:num w:numId="13">
    <w:abstractNumId w:val="3"/>
  </w:num>
  <w:num w:numId="14">
    <w:abstractNumId w:val="11"/>
  </w:num>
  <w:num w:numId="15">
    <w:abstractNumId w:val="15"/>
  </w:num>
  <w:num w:numId="16">
    <w:abstractNumId w:val="18"/>
  </w:num>
  <w:num w:numId="17">
    <w:abstractNumId w:val="10"/>
  </w:num>
  <w:num w:numId="18">
    <w:abstractNumId w:val="1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2"/>
  </w:compat>
  <w:rsids>
    <w:rsidRoot w:val="00B905BE"/>
    <w:rsid w:val="00004AD4"/>
    <w:rsid w:val="000178F0"/>
    <w:rsid w:val="00022EA7"/>
    <w:rsid w:val="00024661"/>
    <w:rsid w:val="00025F9A"/>
    <w:rsid w:val="00026515"/>
    <w:rsid w:val="0003071C"/>
    <w:rsid w:val="00032311"/>
    <w:rsid w:val="0003274A"/>
    <w:rsid w:val="00040230"/>
    <w:rsid w:val="00041133"/>
    <w:rsid w:val="00045CE1"/>
    <w:rsid w:val="00050359"/>
    <w:rsid w:val="00050ADF"/>
    <w:rsid w:val="000512F8"/>
    <w:rsid w:val="000627C3"/>
    <w:rsid w:val="000640FA"/>
    <w:rsid w:val="0006549D"/>
    <w:rsid w:val="000666FC"/>
    <w:rsid w:val="00075B92"/>
    <w:rsid w:val="00076D40"/>
    <w:rsid w:val="0007783E"/>
    <w:rsid w:val="00077FEB"/>
    <w:rsid w:val="000815D6"/>
    <w:rsid w:val="000816A9"/>
    <w:rsid w:val="00091026"/>
    <w:rsid w:val="00094AFE"/>
    <w:rsid w:val="000A2567"/>
    <w:rsid w:val="000A3D43"/>
    <w:rsid w:val="000A52EF"/>
    <w:rsid w:val="000B67E0"/>
    <w:rsid w:val="000B77CA"/>
    <w:rsid w:val="000C2E3E"/>
    <w:rsid w:val="000C49A2"/>
    <w:rsid w:val="000C628E"/>
    <w:rsid w:val="000C7158"/>
    <w:rsid w:val="000D0241"/>
    <w:rsid w:val="000D0BD3"/>
    <w:rsid w:val="000D0D1B"/>
    <w:rsid w:val="000D2E94"/>
    <w:rsid w:val="000D343F"/>
    <w:rsid w:val="000E1FD4"/>
    <w:rsid w:val="001035BD"/>
    <w:rsid w:val="00114030"/>
    <w:rsid w:val="00114223"/>
    <w:rsid w:val="00116C40"/>
    <w:rsid w:val="00127DDC"/>
    <w:rsid w:val="00135659"/>
    <w:rsid w:val="001427B4"/>
    <w:rsid w:val="001503BF"/>
    <w:rsid w:val="00152715"/>
    <w:rsid w:val="00152DFB"/>
    <w:rsid w:val="001566DF"/>
    <w:rsid w:val="00164943"/>
    <w:rsid w:val="00166B29"/>
    <w:rsid w:val="001730B6"/>
    <w:rsid w:val="00175054"/>
    <w:rsid w:val="00177055"/>
    <w:rsid w:val="0017751C"/>
    <w:rsid w:val="00177B79"/>
    <w:rsid w:val="001816DF"/>
    <w:rsid w:val="00184912"/>
    <w:rsid w:val="00185798"/>
    <w:rsid w:val="00190FCE"/>
    <w:rsid w:val="0019586C"/>
    <w:rsid w:val="001A045C"/>
    <w:rsid w:val="001A17EA"/>
    <w:rsid w:val="001A1B53"/>
    <w:rsid w:val="001A44C4"/>
    <w:rsid w:val="001A505B"/>
    <w:rsid w:val="001B540E"/>
    <w:rsid w:val="001C1EA2"/>
    <w:rsid w:val="001C40C1"/>
    <w:rsid w:val="001D1318"/>
    <w:rsid w:val="001D38BD"/>
    <w:rsid w:val="001D3D03"/>
    <w:rsid w:val="001E2822"/>
    <w:rsid w:val="001E29D3"/>
    <w:rsid w:val="001E3670"/>
    <w:rsid w:val="001E758C"/>
    <w:rsid w:val="001F1D2B"/>
    <w:rsid w:val="001F1E28"/>
    <w:rsid w:val="001F728D"/>
    <w:rsid w:val="00200030"/>
    <w:rsid w:val="002017D2"/>
    <w:rsid w:val="00207057"/>
    <w:rsid w:val="00213F96"/>
    <w:rsid w:val="00216412"/>
    <w:rsid w:val="00226F10"/>
    <w:rsid w:val="0023534E"/>
    <w:rsid w:val="00235A3F"/>
    <w:rsid w:val="00241C2B"/>
    <w:rsid w:val="00244A1F"/>
    <w:rsid w:val="002513A7"/>
    <w:rsid w:val="00252C05"/>
    <w:rsid w:val="002575BE"/>
    <w:rsid w:val="00263477"/>
    <w:rsid w:val="002731C1"/>
    <w:rsid w:val="00273798"/>
    <w:rsid w:val="002827BD"/>
    <w:rsid w:val="002A1488"/>
    <w:rsid w:val="002B13E2"/>
    <w:rsid w:val="002B6FA8"/>
    <w:rsid w:val="002B79E5"/>
    <w:rsid w:val="002B7D1B"/>
    <w:rsid w:val="002C26B1"/>
    <w:rsid w:val="002C5024"/>
    <w:rsid w:val="002C6AD3"/>
    <w:rsid w:val="002D327A"/>
    <w:rsid w:val="002D36FD"/>
    <w:rsid w:val="002D43BD"/>
    <w:rsid w:val="002D4949"/>
    <w:rsid w:val="002D522C"/>
    <w:rsid w:val="002F74BE"/>
    <w:rsid w:val="00304A0A"/>
    <w:rsid w:val="00313208"/>
    <w:rsid w:val="00313D56"/>
    <w:rsid w:val="00314FF4"/>
    <w:rsid w:val="00316884"/>
    <w:rsid w:val="003177B9"/>
    <w:rsid w:val="00321480"/>
    <w:rsid w:val="00324A42"/>
    <w:rsid w:val="00324F42"/>
    <w:rsid w:val="003260E1"/>
    <w:rsid w:val="0032677B"/>
    <w:rsid w:val="003304BD"/>
    <w:rsid w:val="00331C9F"/>
    <w:rsid w:val="00335832"/>
    <w:rsid w:val="00344417"/>
    <w:rsid w:val="00345015"/>
    <w:rsid w:val="00352251"/>
    <w:rsid w:val="00353EA9"/>
    <w:rsid w:val="0036097E"/>
    <w:rsid w:val="0036417E"/>
    <w:rsid w:val="00366741"/>
    <w:rsid w:val="00372B2C"/>
    <w:rsid w:val="00373C3A"/>
    <w:rsid w:val="00384460"/>
    <w:rsid w:val="00392093"/>
    <w:rsid w:val="00392720"/>
    <w:rsid w:val="003939EA"/>
    <w:rsid w:val="003A01BE"/>
    <w:rsid w:val="003A4E0A"/>
    <w:rsid w:val="003A6049"/>
    <w:rsid w:val="003B7A4C"/>
    <w:rsid w:val="003B7C7D"/>
    <w:rsid w:val="003C1257"/>
    <w:rsid w:val="003C35D0"/>
    <w:rsid w:val="003C39E9"/>
    <w:rsid w:val="003C6AE1"/>
    <w:rsid w:val="003D729E"/>
    <w:rsid w:val="003E2B84"/>
    <w:rsid w:val="003F096F"/>
    <w:rsid w:val="003F267C"/>
    <w:rsid w:val="003F3A73"/>
    <w:rsid w:val="00401BF0"/>
    <w:rsid w:val="00406268"/>
    <w:rsid w:val="00414A37"/>
    <w:rsid w:val="004152F4"/>
    <w:rsid w:val="00415BB3"/>
    <w:rsid w:val="00435C54"/>
    <w:rsid w:val="0043753E"/>
    <w:rsid w:val="004452CF"/>
    <w:rsid w:val="00453A3C"/>
    <w:rsid w:val="00455EE2"/>
    <w:rsid w:val="004707E5"/>
    <w:rsid w:val="00472AD2"/>
    <w:rsid w:val="004739B6"/>
    <w:rsid w:val="004849DE"/>
    <w:rsid w:val="0049774D"/>
    <w:rsid w:val="004A3271"/>
    <w:rsid w:val="004A3C19"/>
    <w:rsid w:val="004A472F"/>
    <w:rsid w:val="004A4DBC"/>
    <w:rsid w:val="004A519B"/>
    <w:rsid w:val="004A7B9A"/>
    <w:rsid w:val="004B4968"/>
    <w:rsid w:val="004D3826"/>
    <w:rsid w:val="004D4109"/>
    <w:rsid w:val="004D4784"/>
    <w:rsid w:val="004D51BD"/>
    <w:rsid w:val="004E623F"/>
    <w:rsid w:val="004F295A"/>
    <w:rsid w:val="004F45BD"/>
    <w:rsid w:val="004F4A58"/>
    <w:rsid w:val="004F5D9D"/>
    <w:rsid w:val="004F6C35"/>
    <w:rsid w:val="00506069"/>
    <w:rsid w:val="00510D20"/>
    <w:rsid w:val="0051454C"/>
    <w:rsid w:val="00514A56"/>
    <w:rsid w:val="00516715"/>
    <w:rsid w:val="005203A1"/>
    <w:rsid w:val="00520B84"/>
    <w:rsid w:val="00527312"/>
    <w:rsid w:val="00527350"/>
    <w:rsid w:val="00531DEE"/>
    <w:rsid w:val="00534B26"/>
    <w:rsid w:val="0053526A"/>
    <w:rsid w:val="00535B19"/>
    <w:rsid w:val="0053677B"/>
    <w:rsid w:val="00546CC9"/>
    <w:rsid w:val="005511E2"/>
    <w:rsid w:val="00553F76"/>
    <w:rsid w:val="00567922"/>
    <w:rsid w:val="005679A7"/>
    <w:rsid w:val="00574637"/>
    <w:rsid w:val="00574A74"/>
    <w:rsid w:val="0058713C"/>
    <w:rsid w:val="00587AB0"/>
    <w:rsid w:val="005900DF"/>
    <w:rsid w:val="005910DD"/>
    <w:rsid w:val="00593D5C"/>
    <w:rsid w:val="005A49D6"/>
    <w:rsid w:val="005A5128"/>
    <w:rsid w:val="005A75A8"/>
    <w:rsid w:val="005B4328"/>
    <w:rsid w:val="005B6634"/>
    <w:rsid w:val="005C0D60"/>
    <w:rsid w:val="005C2E13"/>
    <w:rsid w:val="005C6F86"/>
    <w:rsid w:val="005D21E8"/>
    <w:rsid w:val="005D4431"/>
    <w:rsid w:val="005D5670"/>
    <w:rsid w:val="005D7528"/>
    <w:rsid w:val="005F126F"/>
    <w:rsid w:val="005F22B0"/>
    <w:rsid w:val="00604AF3"/>
    <w:rsid w:val="0061165B"/>
    <w:rsid w:val="00617C24"/>
    <w:rsid w:val="00620FE2"/>
    <w:rsid w:val="006223B5"/>
    <w:rsid w:val="006237B7"/>
    <w:rsid w:val="00623D1E"/>
    <w:rsid w:val="0063534A"/>
    <w:rsid w:val="0063776E"/>
    <w:rsid w:val="00640657"/>
    <w:rsid w:val="00642C84"/>
    <w:rsid w:val="00647B44"/>
    <w:rsid w:val="00656B49"/>
    <w:rsid w:val="00665274"/>
    <w:rsid w:val="00667BE2"/>
    <w:rsid w:val="00676D44"/>
    <w:rsid w:val="00694F25"/>
    <w:rsid w:val="006A4851"/>
    <w:rsid w:val="006A7064"/>
    <w:rsid w:val="006A7B70"/>
    <w:rsid w:val="006B2797"/>
    <w:rsid w:val="006B3AF0"/>
    <w:rsid w:val="006B48F5"/>
    <w:rsid w:val="006B60AA"/>
    <w:rsid w:val="006C42F4"/>
    <w:rsid w:val="006C5959"/>
    <w:rsid w:val="006C622B"/>
    <w:rsid w:val="006C7B40"/>
    <w:rsid w:val="006D21D4"/>
    <w:rsid w:val="006D3BB3"/>
    <w:rsid w:val="006D5B49"/>
    <w:rsid w:val="006E4013"/>
    <w:rsid w:val="006E404E"/>
    <w:rsid w:val="006F11B0"/>
    <w:rsid w:val="006F1417"/>
    <w:rsid w:val="006F29C4"/>
    <w:rsid w:val="006F7819"/>
    <w:rsid w:val="00700466"/>
    <w:rsid w:val="00701B71"/>
    <w:rsid w:val="00703035"/>
    <w:rsid w:val="00707CBE"/>
    <w:rsid w:val="00711E6C"/>
    <w:rsid w:val="007120FD"/>
    <w:rsid w:val="007161CB"/>
    <w:rsid w:val="007260AD"/>
    <w:rsid w:val="0072737A"/>
    <w:rsid w:val="00730FE6"/>
    <w:rsid w:val="0073265C"/>
    <w:rsid w:val="00733029"/>
    <w:rsid w:val="0073619D"/>
    <w:rsid w:val="00737213"/>
    <w:rsid w:val="007412F3"/>
    <w:rsid w:val="00742309"/>
    <w:rsid w:val="00743FA0"/>
    <w:rsid w:val="00744E3C"/>
    <w:rsid w:val="00756F04"/>
    <w:rsid w:val="00760670"/>
    <w:rsid w:val="00761FCD"/>
    <w:rsid w:val="00762DEB"/>
    <w:rsid w:val="007734F7"/>
    <w:rsid w:val="00774306"/>
    <w:rsid w:val="00787294"/>
    <w:rsid w:val="00792E4E"/>
    <w:rsid w:val="007A23A1"/>
    <w:rsid w:val="007A353D"/>
    <w:rsid w:val="007B2654"/>
    <w:rsid w:val="007B2BA8"/>
    <w:rsid w:val="007B31AC"/>
    <w:rsid w:val="007C3DFB"/>
    <w:rsid w:val="007D020C"/>
    <w:rsid w:val="007D6269"/>
    <w:rsid w:val="007D7AB9"/>
    <w:rsid w:val="007E4A14"/>
    <w:rsid w:val="007F42F3"/>
    <w:rsid w:val="00803B56"/>
    <w:rsid w:val="00805AF1"/>
    <w:rsid w:val="0080649F"/>
    <w:rsid w:val="00806624"/>
    <w:rsid w:val="00810EB0"/>
    <w:rsid w:val="00811F10"/>
    <w:rsid w:val="00822AB3"/>
    <w:rsid w:val="0082564B"/>
    <w:rsid w:val="008276B9"/>
    <w:rsid w:val="0083090F"/>
    <w:rsid w:val="00841775"/>
    <w:rsid w:val="008426A9"/>
    <w:rsid w:val="00843A54"/>
    <w:rsid w:val="008459DB"/>
    <w:rsid w:val="00846D10"/>
    <w:rsid w:val="00851AF8"/>
    <w:rsid w:val="00856CDE"/>
    <w:rsid w:val="008576CD"/>
    <w:rsid w:val="008715CE"/>
    <w:rsid w:val="00874832"/>
    <w:rsid w:val="00876CE7"/>
    <w:rsid w:val="0088211D"/>
    <w:rsid w:val="00886090"/>
    <w:rsid w:val="008873FB"/>
    <w:rsid w:val="00891FC8"/>
    <w:rsid w:val="0089350D"/>
    <w:rsid w:val="008A0DDA"/>
    <w:rsid w:val="008A2EA5"/>
    <w:rsid w:val="008A4CB2"/>
    <w:rsid w:val="008A7C72"/>
    <w:rsid w:val="008B4AF6"/>
    <w:rsid w:val="008B705A"/>
    <w:rsid w:val="008C3DE1"/>
    <w:rsid w:val="008C420E"/>
    <w:rsid w:val="008C55AF"/>
    <w:rsid w:val="008C6323"/>
    <w:rsid w:val="008C75D0"/>
    <w:rsid w:val="008E0347"/>
    <w:rsid w:val="008E0749"/>
    <w:rsid w:val="008E48CA"/>
    <w:rsid w:val="008E5743"/>
    <w:rsid w:val="0090028C"/>
    <w:rsid w:val="00900CCE"/>
    <w:rsid w:val="00902742"/>
    <w:rsid w:val="009141C5"/>
    <w:rsid w:val="00916DF3"/>
    <w:rsid w:val="00920E80"/>
    <w:rsid w:val="00923952"/>
    <w:rsid w:val="0092490B"/>
    <w:rsid w:val="00927D81"/>
    <w:rsid w:val="009327A2"/>
    <w:rsid w:val="00933743"/>
    <w:rsid w:val="0093713A"/>
    <w:rsid w:val="00940C85"/>
    <w:rsid w:val="009440CC"/>
    <w:rsid w:val="00946C17"/>
    <w:rsid w:val="009559C0"/>
    <w:rsid w:val="00960DE9"/>
    <w:rsid w:val="009675E8"/>
    <w:rsid w:val="00970F26"/>
    <w:rsid w:val="0097439F"/>
    <w:rsid w:val="0097510C"/>
    <w:rsid w:val="00976298"/>
    <w:rsid w:val="0098061B"/>
    <w:rsid w:val="00981D97"/>
    <w:rsid w:val="009823B4"/>
    <w:rsid w:val="00984012"/>
    <w:rsid w:val="00985646"/>
    <w:rsid w:val="00992901"/>
    <w:rsid w:val="00993567"/>
    <w:rsid w:val="00993C41"/>
    <w:rsid w:val="00997BAE"/>
    <w:rsid w:val="00997DC2"/>
    <w:rsid w:val="009A12B8"/>
    <w:rsid w:val="009A59E0"/>
    <w:rsid w:val="009A6DB9"/>
    <w:rsid w:val="009B039C"/>
    <w:rsid w:val="009B7A46"/>
    <w:rsid w:val="009B7E9F"/>
    <w:rsid w:val="009C1523"/>
    <w:rsid w:val="009C3387"/>
    <w:rsid w:val="009D09C5"/>
    <w:rsid w:val="009D0C4C"/>
    <w:rsid w:val="009D0D0D"/>
    <w:rsid w:val="009D1BA4"/>
    <w:rsid w:val="009D67BE"/>
    <w:rsid w:val="009E4B1B"/>
    <w:rsid w:val="009E5679"/>
    <w:rsid w:val="009F661D"/>
    <w:rsid w:val="009F66D9"/>
    <w:rsid w:val="00A015EC"/>
    <w:rsid w:val="00A02439"/>
    <w:rsid w:val="00A13199"/>
    <w:rsid w:val="00A16771"/>
    <w:rsid w:val="00A16D1E"/>
    <w:rsid w:val="00A23FD2"/>
    <w:rsid w:val="00A27167"/>
    <w:rsid w:val="00A30BD8"/>
    <w:rsid w:val="00A35A07"/>
    <w:rsid w:val="00A51222"/>
    <w:rsid w:val="00A52E9B"/>
    <w:rsid w:val="00A61923"/>
    <w:rsid w:val="00A730D4"/>
    <w:rsid w:val="00A74AF6"/>
    <w:rsid w:val="00A75003"/>
    <w:rsid w:val="00A7780F"/>
    <w:rsid w:val="00A7781F"/>
    <w:rsid w:val="00A93275"/>
    <w:rsid w:val="00A93D4A"/>
    <w:rsid w:val="00A97089"/>
    <w:rsid w:val="00AB6844"/>
    <w:rsid w:val="00AC35A7"/>
    <w:rsid w:val="00AC5A10"/>
    <w:rsid w:val="00AD4B09"/>
    <w:rsid w:val="00AF69E2"/>
    <w:rsid w:val="00AF7A32"/>
    <w:rsid w:val="00AF7F90"/>
    <w:rsid w:val="00B061FE"/>
    <w:rsid w:val="00B07D8D"/>
    <w:rsid w:val="00B115CD"/>
    <w:rsid w:val="00B11FB1"/>
    <w:rsid w:val="00B24798"/>
    <w:rsid w:val="00B25661"/>
    <w:rsid w:val="00B270FE"/>
    <w:rsid w:val="00B33DC8"/>
    <w:rsid w:val="00B34E0B"/>
    <w:rsid w:val="00B4114E"/>
    <w:rsid w:val="00B43FD4"/>
    <w:rsid w:val="00B557A4"/>
    <w:rsid w:val="00B64730"/>
    <w:rsid w:val="00B64B5C"/>
    <w:rsid w:val="00B72BAF"/>
    <w:rsid w:val="00B775AD"/>
    <w:rsid w:val="00B87623"/>
    <w:rsid w:val="00B905BE"/>
    <w:rsid w:val="00B90E68"/>
    <w:rsid w:val="00B93D49"/>
    <w:rsid w:val="00B950C1"/>
    <w:rsid w:val="00B968EC"/>
    <w:rsid w:val="00B9785B"/>
    <w:rsid w:val="00BA79F4"/>
    <w:rsid w:val="00BB27CC"/>
    <w:rsid w:val="00BB28D1"/>
    <w:rsid w:val="00BB463C"/>
    <w:rsid w:val="00BC24AF"/>
    <w:rsid w:val="00BD2A78"/>
    <w:rsid w:val="00BE0BA5"/>
    <w:rsid w:val="00BF6A55"/>
    <w:rsid w:val="00C024F1"/>
    <w:rsid w:val="00C0285D"/>
    <w:rsid w:val="00C060B8"/>
    <w:rsid w:val="00C100E9"/>
    <w:rsid w:val="00C10519"/>
    <w:rsid w:val="00C11C71"/>
    <w:rsid w:val="00C161AE"/>
    <w:rsid w:val="00C17916"/>
    <w:rsid w:val="00C17A62"/>
    <w:rsid w:val="00C34041"/>
    <w:rsid w:val="00C36BF1"/>
    <w:rsid w:val="00C41AE8"/>
    <w:rsid w:val="00C50006"/>
    <w:rsid w:val="00C55B0F"/>
    <w:rsid w:val="00C61247"/>
    <w:rsid w:val="00C617E5"/>
    <w:rsid w:val="00C63668"/>
    <w:rsid w:val="00C64B9C"/>
    <w:rsid w:val="00C65B5F"/>
    <w:rsid w:val="00C73AEE"/>
    <w:rsid w:val="00C73C1D"/>
    <w:rsid w:val="00C8180B"/>
    <w:rsid w:val="00CA1624"/>
    <w:rsid w:val="00CA1968"/>
    <w:rsid w:val="00CA2EEF"/>
    <w:rsid w:val="00CA3A1D"/>
    <w:rsid w:val="00CA7351"/>
    <w:rsid w:val="00CA7C8E"/>
    <w:rsid w:val="00CB044F"/>
    <w:rsid w:val="00CB5939"/>
    <w:rsid w:val="00CB7A77"/>
    <w:rsid w:val="00CC078C"/>
    <w:rsid w:val="00CC3CC3"/>
    <w:rsid w:val="00CC532B"/>
    <w:rsid w:val="00CC6776"/>
    <w:rsid w:val="00CD2A78"/>
    <w:rsid w:val="00CD394E"/>
    <w:rsid w:val="00CD6755"/>
    <w:rsid w:val="00CD779C"/>
    <w:rsid w:val="00CE3F92"/>
    <w:rsid w:val="00CF1884"/>
    <w:rsid w:val="00CF3327"/>
    <w:rsid w:val="00CF36E8"/>
    <w:rsid w:val="00CF55DA"/>
    <w:rsid w:val="00CF5689"/>
    <w:rsid w:val="00CF712F"/>
    <w:rsid w:val="00D02E5D"/>
    <w:rsid w:val="00D03B0A"/>
    <w:rsid w:val="00D0451D"/>
    <w:rsid w:val="00D12646"/>
    <w:rsid w:val="00D14A0D"/>
    <w:rsid w:val="00D14CB3"/>
    <w:rsid w:val="00D1561E"/>
    <w:rsid w:val="00D17EA8"/>
    <w:rsid w:val="00D27C16"/>
    <w:rsid w:val="00D44A04"/>
    <w:rsid w:val="00D47A74"/>
    <w:rsid w:val="00D60C00"/>
    <w:rsid w:val="00D64440"/>
    <w:rsid w:val="00D64D0F"/>
    <w:rsid w:val="00D66A9C"/>
    <w:rsid w:val="00D66DB3"/>
    <w:rsid w:val="00D7302F"/>
    <w:rsid w:val="00D731F5"/>
    <w:rsid w:val="00D8060A"/>
    <w:rsid w:val="00D8322A"/>
    <w:rsid w:val="00D8349C"/>
    <w:rsid w:val="00D87A58"/>
    <w:rsid w:val="00D908FD"/>
    <w:rsid w:val="00D91308"/>
    <w:rsid w:val="00D92E6A"/>
    <w:rsid w:val="00D961E6"/>
    <w:rsid w:val="00DA38C9"/>
    <w:rsid w:val="00DA5845"/>
    <w:rsid w:val="00DC114E"/>
    <w:rsid w:val="00DC4E58"/>
    <w:rsid w:val="00DD2365"/>
    <w:rsid w:val="00DD2FA4"/>
    <w:rsid w:val="00DD47E6"/>
    <w:rsid w:val="00DD5014"/>
    <w:rsid w:val="00DF1521"/>
    <w:rsid w:val="00DF7D71"/>
    <w:rsid w:val="00E072F1"/>
    <w:rsid w:val="00E07A49"/>
    <w:rsid w:val="00E11780"/>
    <w:rsid w:val="00E16B18"/>
    <w:rsid w:val="00E212FE"/>
    <w:rsid w:val="00E32E84"/>
    <w:rsid w:val="00E336B6"/>
    <w:rsid w:val="00E3779A"/>
    <w:rsid w:val="00E5144E"/>
    <w:rsid w:val="00E568B2"/>
    <w:rsid w:val="00E576E1"/>
    <w:rsid w:val="00E60CF0"/>
    <w:rsid w:val="00E63373"/>
    <w:rsid w:val="00E6654D"/>
    <w:rsid w:val="00E6791F"/>
    <w:rsid w:val="00E752C1"/>
    <w:rsid w:val="00E766DB"/>
    <w:rsid w:val="00E76BD0"/>
    <w:rsid w:val="00E83E42"/>
    <w:rsid w:val="00E940D8"/>
    <w:rsid w:val="00E94784"/>
    <w:rsid w:val="00E95322"/>
    <w:rsid w:val="00E95737"/>
    <w:rsid w:val="00E977B6"/>
    <w:rsid w:val="00EA1918"/>
    <w:rsid w:val="00EA2D0E"/>
    <w:rsid w:val="00EA4DB8"/>
    <w:rsid w:val="00EA63B7"/>
    <w:rsid w:val="00EB4CC5"/>
    <w:rsid w:val="00EB4D6B"/>
    <w:rsid w:val="00EB6C08"/>
    <w:rsid w:val="00EC42AA"/>
    <w:rsid w:val="00EC5BC7"/>
    <w:rsid w:val="00ED1005"/>
    <w:rsid w:val="00ED4E16"/>
    <w:rsid w:val="00EE12E7"/>
    <w:rsid w:val="00EE3A1A"/>
    <w:rsid w:val="00EF424D"/>
    <w:rsid w:val="00EF45EC"/>
    <w:rsid w:val="00EF5E84"/>
    <w:rsid w:val="00EF7A48"/>
    <w:rsid w:val="00F018DE"/>
    <w:rsid w:val="00F0423B"/>
    <w:rsid w:val="00F043D1"/>
    <w:rsid w:val="00F06F34"/>
    <w:rsid w:val="00F106C9"/>
    <w:rsid w:val="00F13EBA"/>
    <w:rsid w:val="00F144F2"/>
    <w:rsid w:val="00F24593"/>
    <w:rsid w:val="00F263DA"/>
    <w:rsid w:val="00F27E0C"/>
    <w:rsid w:val="00F3409D"/>
    <w:rsid w:val="00F348B0"/>
    <w:rsid w:val="00F352B9"/>
    <w:rsid w:val="00F40E7A"/>
    <w:rsid w:val="00F42E5B"/>
    <w:rsid w:val="00F43267"/>
    <w:rsid w:val="00F44CFC"/>
    <w:rsid w:val="00F47DE4"/>
    <w:rsid w:val="00F50E8D"/>
    <w:rsid w:val="00F55450"/>
    <w:rsid w:val="00F71BC6"/>
    <w:rsid w:val="00F71FA7"/>
    <w:rsid w:val="00F74654"/>
    <w:rsid w:val="00F76412"/>
    <w:rsid w:val="00F90C90"/>
    <w:rsid w:val="00F92617"/>
    <w:rsid w:val="00F946FA"/>
    <w:rsid w:val="00FA14A5"/>
    <w:rsid w:val="00FA2E9F"/>
    <w:rsid w:val="00FB1158"/>
    <w:rsid w:val="00FC27F5"/>
    <w:rsid w:val="00FC353F"/>
    <w:rsid w:val="00FC72E8"/>
    <w:rsid w:val="00FD399F"/>
    <w:rsid w:val="00FE293E"/>
    <w:rsid w:val="00FE3103"/>
    <w:rsid w:val="00FE3443"/>
    <w:rsid w:val="00FE3A92"/>
    <w:rsid w:val="00FE407A"/>
    <w:rsid w:val="00FE4301"/>
    <w:rsid w:val="00FE448F"/>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2F9C44-579D-41EA-8A97-2345F9F4A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6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3D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72B2C"/>
    <w:pPr>
      <w:ind w:left="720"/>
      <w:contextualSpacing/>
    </w:pPr>
  </w:style>
  <w:style w:type="paragraph" w:styleId="BalloonText">
    <w:name w:val="Balloon Text"/>
    <w:basedOn w:val="Normal"/>
    <w:link w:val="BalloonTextChar"/>
    <w:uiPriority w:val="99"/>
    <w:semiHidden/>
    <w:unhideWhenUsed/>
    <w:rsid w:val="00D27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C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31451">
      <w:bodyDiv w:val="1"/>
      <w:marLeft w:val="0"/>
      <w:marRight w:val="0"/>
      <w:marTop w:val="0"/>
      <w:marBottom w:val="0"/>
      <w:divBdr>
        <w:top w:val="none" w:sz="0" w:space="0" w:color="auto"/>
        <w:left w:val="none" w:sz="0" w:space="0" w:color="auto"/>
        <w:bottom w:val="none" w:sz="0" w:space="0" w:color="auto"/>
        <w:right w:val="none" w:sz="0" w:space="0" w:color="auto"/>
      </w:divBdr>
    </w:div>
    <w:div w:id="275408178">
      <w:bodyDiv w:val="1"/>
      <w:marLeft w:val="0"/>
      <w:marRight w:val="0"/>
      <w:marTop w:val="0"/>
      <w:marBottom w:val="0"/>
      <w:divBdr>
        <w:top w:val="none" w:sz="0" w:space="0" w:color="auto"/>
        <w:left w:val="none" w:sz="0" w:space="0" w:color="auto"/>
        <w:bottom w:val="none" w:sz="0" w:space="0" w:color="auto"/>
        <w:right w:val="none" w:sz="0" w:space="0" w:color="auto"/>
      </w:divBdr>
    </w:div>
    <w:div w:id="339938530">
      <w:bodyDiv w:val="1"/>
      <w:marLeft w:val="0"/>
      <w:marRight w:val="0"/>
      <w:marTop w:val="0"/>
      <w:marBottom w:val="0"/>
      <w:divBdr>
        <w:top w:val="none" w:sz="0" w:space="0" w:color="auto"/>
        <w:left w:val="none" w:sz="0" w:space="0" w:color="auto"/>
        <w:bottom w:val="none" w:sz="0" w:space="0" w:color="auto"/>
        <w:right w:val="none" w:sz="0" w:space="0" w:color="auto"/>
      </w:divBdr>
    </w:div>
    <w:div w:id="754129091">
      <w:bodyDiv w:val="1"/>
      <w:marLeft w:val="0"/>
      <w:marRight w:val="0"/>
      <w:marTop w:val="0"/>
      <w:marBottom w:val="0"/>
      <w:divBdr>
        <w:top w:val="none" w:sz="0" w:space="0" w:color="auto"/>
        <w:left w:val="none" w:sz="0" w:space="0" w:color="auto"/>
        <w:bottom w:val="none" w:sz="0" w:space="0" w:color="auto"/>
        <w:right w:val="none" w:sz="0" w:space="0" w:color="auto"/>
      </w:divBdr>
    </w:div>
    <w:div w:id="1100686838">
      <w:bodyDiv w:val="1"/>
      <w:marLeft w:val="0"/>
      <w:marRight w:val="0"/>
      <w:marTop w:val="0"/>
      <w:marBottom w:val="0"/>
      <w:divBdr>
        <w:top w:val="none" w:sz="0" w:space="0" w:color="auto"/>
        <w:left w:val="none" w:sz="0" w:space="0" w:color="auto"/>
        <w:bottom w:val="none" w:sz="0" w:space="0" w:color="auto"/>
        <w:right w:val="none" w:sz="0" w:space="0" w:color="auto"/>
      </w:divBdr>
    </w:div>
    <w:div w:id="1146900199">
      <w:bodyDiv w:val="1"/>
      <w:marLeft w:val="0"/>
      <w:marRight w:val="0"/>
      <w:marTop w:val="0"/>
      <w:marBottom w:val="0"/>
      <w:divBdr>
        <w:top w:val="none" w:sz="0" w:space="0" w:color="auto"/>
        <w:left w:val="none" w:sz="0" w:space="0" w:color="auto"/>
        <w:bottom w:val="none" w:sz="0" w:space="0" w:color="auto"/>
        <w:right w:val="none" w:sz="0" w:space="0" w:color="auto"/>
      </w:divBdr>
    </w:div>
    <w:div w:id="1317343328">
      <w:bodyDiv w:val="1"/>
      <w:marLeft w:val="0"/>
      <w:marRight w:val="0"/>
      <w:marTop w:val="0"/>
      <w:marBottom w:val="0"/>
      <w:divBdr>
        <w:top w:val="none" w:sz="0" w:space="0" w:color="auto"/>
        <w:left w:val="none" w:sz="0" w:space="0" w:color="auto"/>
        <w:bottom w:val="none" w:sz="0" w:space="0" w:color="auto"/>
        <w:right w:val="none" w:sz="0" w:space="0" w:color="auto"/>
      </w:divBdr>
    </w:div>
    <w:div w:id="1688405655">
      <w:bodyDiv w:val="1"/>
      <w:marLeft w:val="0"/>
      <w:marRight w:val="0"/>
      <w:marTop w:val="0"/>
      <w:marBottom w:val="0"/>
      <w:divBdr>
        <w:top w:val="none" w:sz="0" w:space="0" w:color="auto"/>
        <w:left w:val="none" w:sz="0" w:space="0" w:color="auto"/>
        <w:bottom w:val="none" w:sz="0" w:space="0" w:color="auto"/>
        <w:right w:val="none" w:sz="0" w:space="0" w:color="auto"/>
      </w:divBdr>
    </w:div>
    <w:div w:id="1911187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9FB739-7E83-475D-A725-20AE8D77C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1703</Words>
  <Characters>9711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Prosecutor</dc:creator>
  <cp:keywords>https://mul2.gov.am/tasks/729856/oneclick/6e7d3bc1ce73d8c29368b2c810ad1963701a91c4e8d3785431aa2a1a9d4860b6.docx?token=88a39c72e2a3bb3de25deaf3d88be125</cp:keywords>
  <cp:lastModifiedBy>Mher Mkrtchyan</cp:lastModifiedBy>
  <cp:revision>25</cp:revision>
  <cp:lastPrinted>2022-12-28T06:39:00Z</cp:lastPrinted>
  <dcterms:created xsi:type="dcterms:W3CDTF">2022-12-14T12:25:00Z</dcterms:created>
  <dcterms:modified xsi:type="dcterms:W3CDTF">2023-01-09T08:53:00Z</dcterms:modified>
</cp:coreProperties>
</file>