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62F" w:rsidRPr="00DE6EAD" w:rsidRDefault="00BC062F" w:rsidP="00BC062F">
      <w:pPr>
        <w:jc w:val="right"/>
        <w:rPr>
          <w:rFonts w:ascii="GHEA Grapalat" w:hAnsi="GHEA Grapalat"/>
          <w:sz w:val="24"/>
          <w:szCs w:val="24"/>
        </w:rPr>
      </w:pPr>
      <w:bookmarkStart w:id="0" w:name="_GoBack"/>
      <w:bookmarkEnd w:id="0"/>
      <w:r w:rsidRPr="00DE6EAD">
        <w:rPr>
          <w:rFonts w:ascii="GHEA Grapalat" w:hAnsi="GHEA Grapalat"/>
          <w:sz w:val="24"/>
          <w:szCs w:val="24"/>
        </w:rPr>
        <w:t xml:space="preserve">ՆԱԽԱԳԻԾ </w:t>
      </w:r>
    </w:p>
    <w:p w:rsidR="00BC062F" w:rsidRPr="00DE6EAD" w:rsidRDefault="00BC062F" w:rsidP="00BC062F">
      <w:pPr>
        <w:rPr>
          <w:rFonts w:ascii="GHEA Grapalat" w:hAnsi="GHEA Grapalat"/>
          <w:sz w:val="24"/>
          <w:szCs w:val="24"/>
        </w:rPr>
      </w:pPr>
    </w:p>
    <w:p w:rsidR="00BC062F" w:rsidRPr="00DE6EAD" w:rsidRDefault="00BC062F" w:rsidP="00BC062F">
      <w:pPr>
        <w:rPr>
          <w:rFonts w:ascii="GHEA Grapalat" w:hAnsi="GHEA Grapalat"/>
          <w:sz w:val="24"/>
          <w:szCs w:val="24"/>
        </w:rPr>
      </w:pPr>
    </w:p>
    <w:p w:rsidR="00BC062F" w:rsidRPr="00DE6EAD" w:rsidRDefault="00BC062F" w:rsidP="00BC062F">
      <w:pPr>
        <w:jc w:val="center"/>
        <w:rPr>
          <w:rFonts w:ascii="GHEA Grapalat" w:hAnsi="GHEA Grapalat"/>
          <w:sz w:val="24"/>
          <w:szCs w:val="24"/>
        </w:rPr>
      </w:pPr>
      <w:r w:rsidRPr="00DE6EAD">
        <w:rPr>
          <w:rFonts w:ascii="GHEA Grapalat" w:hAnsi="GHEA Grapalat"/>
          <w:sz w:val="24"/>
          <w:szCs w:val="24"/>
        </w:rPr>
        <w:t>ՀԱՅԱՍՏԱՆԻ ՀԱՆՐԱՊԵՏՈՒԹՅԱՆ ԿԱՌԱՎԱՐՈՒԹՅՈՒՆ</w:t>
      </w:r>
    </w:p>
    <w:p w:rsidR="00BC062F" w:rsidRPr="00DE6EAD" w:rsidRDefault="00BC062F" w:rsidP="00BC062F">
      <w:pPr>
        <w:jc w:val="center"/>
        <w:rPr>
          <w:rFonts w:ascii="GHEA Grapalat" w:hAnsi="GHEA Grapalat"/>
          <w:sz w:val="24"/>
          <w:szCs w:val="24"/>
        </w:rPr>
      </w:pPr>
      <w:r w:rsidRPr="00DE6EAD">
        <w:rPr>
          <w:rFonts w:ascii="GHEA Grapalat" w:hAnsi="GHEA Grapalat"/>
          <w:sz w:val="24"/>
          <w:szCs w:val="24"/>
        </w:rPr>
        <w:t>Ո Ր Ո Շ ՈՒ Մ</w:t>
      </w:r>
    </w:p>
    <w:p w:rsidR="00BC062F" w:rsidRPr="00DE6EAD" w:rsidRDefault="00BC062F" w:rsidP="00BC062F">
      <w:pPr>
        <w:rPr>
          <w:rFonts w:ascii="GHEA Grapalat" w:hAnsi="GHEA Grapalat"/>
          <w:sz w:val="24"/>
          <w:szCs w:val="24"/>
        </w:rPr>
      </w:pPr>
    </w:p>
    <w:p w:rsidR="00BC062F" w:rsidRPr="00DE6EAD" w:rsidRDefault="00BC062F" w:rsidP="00BC062F">
      <w:pPr>
        <w:jc w:val="center"/>
        <w:rPr>
          <w:rFonts w:ascii="GHEA Grapalat" w:hAnsi="GHEA Grapalat"/>
          <w:sz w:val="24"/>
          <w:szCs w:val="24"/>
        </w:rPr>
      </w:pPr>
      <w:r w:rsidRPr="00DE6EAD">
        <w:rPr>
          <w:rFonts w:ascii="GHEA Grapalat" w:hAnsi="GHEA Grapalat"/>
          <w:sz w:val="24"/>
          <w:szCs w:val="24"/>
        </w:rPr>
        <w:t>202</w:t>
      </w:r>
      <w:r w:rsidR="009856C6" w:rsidRPr="00DE6EAD">
        <w:rPr>
          <w:rFonts w:ascii="GHEA Grapalat" w:hAnsi="GHEA Grapalat"/>
          <w:sz w:val="24"/>
          <w:szCs w:val="24"/>
        </w:rPr>
        <w:t>3</w:t>
      </w:r>
      <w:r w:rsidRPr="00DE6EAD">
        <w:rPr>
          <w:rFonts w:ascii="GHEA Grapalat" w:hAnsi="GHEA Grapalat"/>
          <w:sz w:val="24"/>
          <w:szCs w:val="24"/>
        </w:rPr>
        <w:t xml:space="preserve"> </w:t>
      </w:r>
      <w:proofErr w:type="spellStart"/>
      <w:r w:rsidRPr="00DE6EAD">
        <w:rPr>
          <w:rFonts w:ascii="GHEA Grapalat" w:hAnsi="GHEA Grapalat"/>
          <w:sz w:val="24"/>
          <w:szCs w:val="24"/>
        </w:rPr>
        <w:t>թվականի</w:t>
      </w:r>
      <w:proofErr w:type="spellEnd"/>
      <w:r w:rsidRPr="00DE6EAD">
        <w:rPr>
          <w:rFonts w:ascii="GHEA Grapalat" w:hAnsi="GHEA Grapalat"/>
          <w:sz w:val="24"/>
          <w:szCs w:val="24"/>
        </w:rPr>
        <w:t xml:space="preserve">    _________ _____-ի N ______-Ն</w:t>
      </w:r>
    </w:p>
    <w:p w:rsidR="00BC062F" w:rsidRPr="00DE6EAD" w:rsidRDefault="00BC062F" w:rsidP="00BC062F">
      <w:pPr>
        <w:rPr>
          <w:rFonts w:ascii="GHEA Grapalat" w:hAnsi="GHEA Grapalat"/>
          <w:sz w:val="24"/>
          <w:szCs w:val="24"/>
        </w:rPr>
      </w:pPr>
      <w:r w:rsidRPr="00DE6EAD">
        <w:rPr>
          <w:rFonts w:ascii="GHEA Grapalat" w:hAnsi="GHEA Grapalat"/>
          <w:sz w:val="24"/>
          <w:szCs w:val="24"/>
        </w:rPr>
        <w:t xml:space="preserve"> </w:t>
      </w:r>
    </w:p>
    <w:p w:rsidR="00BC062F" w:rsidRPr="00DE6EAD" w:rsidRDefault="00BC062F" w:rsidP="00BC062F">
      <w:pPr>
        <w:spacing w:line="360" w:lineRule="auto"/>
        <w:jc w:val="center"/>
        <w:rPr>
          <w:rFonts w:ascii="GHEA Grapalat" w:hAnsi="GHEA Grapalat"/>
          <w:sz w:val="24"/>
          <w:szCs w:val="24"/>
        </w:rPr>
      </w:pPr>
      <w:r w:rsidRPr="00DE6EAD">
        <w:rPr>
          <w:rFonts w:ascii="GHEA Grapalat" w:hAnsi="GHEA Grapalat"/>
          <w:sz w:val="24"/>
          <w:szCs w:val="24"/>
        </w:rPr>
        <w:t>ՀԱՅԱՍՏԱՆԻ ՀԱՆՐԱՊԵՏՈՒԹՅԱՆ ԿԱՌԱՎԱՐՈՒԹՅԱՆ 2012 ԹՎԱԿԱՆԻ ՀՈՒՆԻՍԻ 7-ի N 814-Ն ՈՐՈՇՄԱՆ ՄԵՋ ՓՈՓՈԽՈՒԹՅՈՒՆՆԵՐ ԵՎ ԼՐԱՑՈՒՄՆԵՐ ԿԱՏԱՐԵԼՈՒ ՄԱՍԻՆ</w:t>
      </w:r>
    </w:p>
    <w:p w:rsidR="00BC062F" w:rsidRPr="00DE6EAD" w:rsidRDefault="00BC062F" w:rsidP="00BC062F">
      <w:pPr>
        <w:contextualSpacing/>
        <w:rPr>
          <w:rFonts w:ascii="GHEA Grapalat" w:hAnsi="GHEA Grapalat"/>
          <w:sz w:val="24"/>
          <w:szCs w:val="24"/>
        </w:rPr>
      </w:pPr>
    </w:p>
    <w:p w:rsidR="00BC062F" w:rsidRPr="00DE6EAD" w:rsidRDefault="00BC062F" w:rsidP="00BC062F">
      <w:pPr>
        <w:spacing w:line="360" w:lineRule="auto"/>
        <w:ind w:left="-180" w:right="-180" w:firstLine="720"/>
        <w:contextualSpacing/>
        <w:jc w:val="both"/>
        <w:rPr>
          <w:rFonts w:ascii="GHEA Grapalat" w:hAnsi="GHEA Grapalat"/>
          <w:sz w:val="24"/>
          <w:szCs w:val="24"/>
        </w:rPr>
      </w:pPr>
      <w:proofErr w:type="spellStart"/>
      <w:r w:rsidRPr="00DE6EAD">
        <w:rPr>
          <w:rFonts w:ascii="GHEA Grapalat" w:hAnsi="GHEA Grapalat"/>
          <w:sz w:val="24"/>
          <w:szCs w:val="24"/>
        </w:rPr>
        <w:t>Հիմք</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ընդունելով</w:t>
      </w:r>
      <w:proofErr w:type="spellEnd"/>
      <w:r w:rsidRPr="00DE6EAD">
        <w:rPr>
          <w:rFonts w:ascii="GHEA Grapalat" w:hAnsi="GHEA Grapalat"/>
          <w:sz w:val="24"/>
          <w:szCs w:val="24"/>
        </w:rPr>
        <w:t xml:space="preserve"> </w:t>
      </w:r>
      <w:r w:rsidRPr="00DE6EAD">
        <w:rPr>
          <w:rFonts w:ascii="GHEA Grapalat" w:hAnsi="GHEA Grapalat"/>
          <w:sz w:val="24"/>
          <w:szCs w:val="24"/>
          <w:lang w:val="hy-AM"/>
        </w:rPr>
        <w:t>«</w:t>
      </w:r>
      <w:proofErr w:type="spellStart"/>
      <w:r w:rsidRPr="00DE6EAD">
        <w:rPr>
          <w:rFonts w:ascii="GHEA Grapalat" w:hAnsi="GHEA Grapalat"/>
          <w:sz w:val="24"/>
          <w:szCs w:val="24"/>
        </w:rPr>
        <w:t>Քաղաքաշինության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մասին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օրենքի</w:t>
      </w:r>
      <w:proofErr w:type="spellEnd"/>
      <w:r w:rsidRPr="00DE6EAD">
        <w:rPr>
          <w:rFonts w:ascii="GHEA Grapalat" w:hAnsi="GHEA Grapalat"/>
          <w:sz w:val="24"/>
          <w:szCs w:val="24"/>
        </w:rPr>
        <w:t xml:space="preserve"> 10-րդ </w:t>
      </w:r>
      <w:proofErr w:type="spellStart"/>
      <w:r w:rsidRPr="00DE6EAD">
        <w:rPr>
          <w:rFonts w:ascii="GHEA Grapalat" w:hAnsi="GHEA Grapalat"/>
          <w:sz w:val="24"/>
          <w:szCs w:val="24"/>
        </w:rPr>
        <w:t>հոդվածի</w:t>
      </w:r>
      <w:proofErr w:type="spellEnd"/>
      <w:r w:rsidRPr="00DE6EAD">
        <w:rPr>
          <w:rFonts w:ascii="GHEA Grapalat" w:hAnsi="GHEA Grapalat"/>
          <w:sz w:val="24"/>
          <w:szCs w:val="24"/>
        </w:rPr>
        <w:t xml:space="preserve"> 1-ին </w:t>
      </w:r>
      <w:proofErr w:type="spellStart"/>
      <w:r w:rsidRPr="00DE6EAD">
        <w:rPr>
          <w:rFonts w:ascii="GHEA Grapalat" w:hAnsi="GHEA Grapalat"/>
          <w:sz w:val="24"/>
          <w:szCs w:val="24"/>
        </w:rPr>
        <w:t>մասի</w:t>
      </w:r>
      <w:proofErr w:type="spellEnd"/>
      <w:r w:rsidRPr="00DE6EAD">
        <w:rPr>
          <w:rFonts w:ascii="GHEA Grapalat" w:hAnsi="GHEA Grapalat"/>
          <w:sz w:val="24"/>
          <w:szCs w:val="24"/>
        </w:rPr>
        <w:t xml:space="preserve"> «բ» </w:t>
      </w:r>
      <w:proofErr w:type="spellStart"/>
      <w:r w:rsidRPr="00DE6EAD">
        <w:rPr>
          <w:rFonts w:ascii="GHEA Grapalat" w:hAnsi="GHEA Grapalat"/>
          <w:sz w:val="24"/>
          <w:szCs w:val="24"/>
        </w:rPr>
        <w:t>կետը</w:t>
      </w:r>
      <w:proofErr w:type="spellEnd"/>
      <w:r w:rsidRPr="00DE6EAD">
        <w:rPr>
          <w:rFonts w:ascii="GHEA Grapalat" w:hAnsi="GHEA Grapalat"/>
          <w:sz w:val="24"/>
          <w:szCs w:val="24"/>
        </w:rPr>
        <w:t xml:space="preserve">, </w:t>
      </w:r>
      <w:r w:rsidRPr="00DE6EAD">
        <w:rPr>
          <w:rFonts w:ascii="GHEA Grapalat" w:hAnsi="GHEA Grapalat" w:cs="Sylfaen"/>
          <w:sz w:val="24"/>
          <w:szCs w:val="24"/>
          <w:lang w:val="hy-AM"/>
        </w:rPr>
        <w:t>3-րդ հոդվածի 1-ին մասի «ը» կետ</w:t>
      </w:r>
      <w:r w:rsidRPr="00DE6EAD">
        <w:rPr>
          <w:rFonts w:ascii="GHEA Grapalat" w:hAnsi="GHEA Grapalat" w:cs="Sylfaen"/>
          <w:sz w:val="24"/>
          <w:szCs w:val="24"/>
        </w:rPr>
        <w:t>ը,</w:t>
      </w:r>
      <w:r w:rsidRPr="00DE6EAD">
        <w:rPr>
          <w:rFonts w:ascii="GHEA Grapalat" w:hAnsi="GHEA Grapalat"/>
          <w:sz w:val="24"/>
          <w:szCs w:val="24"/>
        </w:rPr>
        <w:t xml:space="preserve"> «</w:t>
      </w:r>
      <w:proofErr w:type="spellStart"/>
      <w:r w:rsidRPr="00DE6EAD">
        <w:rPr>
          <w:rFonts w:ascii="GHEA Grapalat" w:hAnsi="GHEA Grapalat"/>
          <w:sz w:val="24"/>
          <w:szCs w:val="24"/>
        </w:rPr>
        <w:t>Նորմատիվ</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իրավական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ակտերի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մասին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օրենքի</w:t>
      </w:r>
      <w:proofErr w:type="spellEnd"/>
      <w:r w:rsidRPr="00DE6EAD">
        <w:rPr>
          <w:rFonts w:ascii="GHEA Grapalat" w:hAnsi="GHEA Grapalat"/>
          <w:sz w:val="24"/>
          <w:szCs w:val="24"/>
        </w:rPr>
        <w:t xml:space="preserve"> 33-րդ, 34-րդ և 37-րդ </w:t>
      </w:r>
      <w:proofErr w:type="spellStart"/>
      <w:r w:rsidRPr="00DE6EAD">
        <w:rPr>
          <w:rFonts w:ascii="GHEA Grapalat" w:hAnsi="GHEA Grapalat"/>
          <w:sz w:val="24"/>
          <w:szCs w:val="24"/>
        </w:rPr>
        <w:t>հոդվածները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Հայաստանի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Հանրապետության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կառավարությունը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որոշում</w:t>
      </w:r>
      <w:proofErr w:type="spellEnd"/>
      <w:r w:rsidRPr="00DE6EAD">
        <w:rPr>
          <w:rFonts w:ascii="GHEA Grapalat" w:hAnsi="GHEA Grapalat"/>
          <w:sz w:val="24"/>
          <w:szCs w:val="24"/>
        </w:rPr>
        <w:t xml:space="preserve"> է.</w:t>
      </w:r>
    </w:p>
    <w:p w:rsidR="00BC062F" w:rsidRPr="00DE6EAD" w:rsidRDefault="00BC062F" w:rsidP="00BC062F">
      <w:pPr>
        <w:pStyle w:val="ListParagraph"/>
        <w:numPr>
          <w:ilvl w:val="0"/>
          <w:numId w:val="1"/>
        </w:num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 Հայաստանի Հանրապետության կառավարության 2012 թվականի հունիսի 7-ի «Հայաստանի Հանրապետությունում բազմակի օգտագործման օրինակելի նախագծերի և դրանց կատալոգների ներդրման ու կիրառման կարգը հաստատելու մասին» N 814-Ն որոշման (այսուհետ՝ Որոշում) մեջ կատարել հետևյալ փոփոխությունները և լրացումները`</w:t>
      </w:r>
    </w:p>
    <w:p w:rsidR="00BC062F" w:rsidRPr="00DE6EAD" w:rsidRDefault="00BC062F" w:rsidP="00BC062F">
      <w:pPr>
        <w:pStyle w:val="ListParagraph"/>
        <w:numPr>
          <w:ilvl w:val="0"/>
          <w:numId w:val="3"/>
        </w:num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 Որոշման վերնագիրը շարադրել հետևյալ խմբագրությամբ. «Հայաստանի Հանրապետությունում բնակելի, հասարակական և արտադրական շենքերի ու </w:t>
      </w:r>
      <w:r w:rsidR="00772B0E" w:rsidRPr="00DE6EAD">
        <w:rPr>
          <w:rFonts w:ascii="GHEA Grapalat" w:hAnsi="GHEA Grapalat"/>
          <w:sz w:val="24"/>
          <w:szCs w:val="24"/>
          <w:lang w:val="hy-AM"/>
        </w:rPr>
        <w:t>շինությունների</w:t>
      </w:r>
      <w:r w:rsidRPr="00DE6EAD">
        <w:rPr>
          <w:rFonts w:ascii="GHEA Grapalat" w:hAnsi="GHEA Grapalat"/>
          <w:sz w:val="24"/>
          <w:szCs w:val="24"/>
          <w:lang w:val="hy-AM"/>
        </w:rPr>
        <w:t xml:space="preserve"> </w:t>
      </w:r>
      <w:r w:rsidR="00772B0E" w:rsidRPr="00DE6EAD">
        <w:rPr>
          <w:rFonts w:ascii="GHEA Grapalat" w:hAnsi="GHEA Grapalat"/>
          <w:sz w:val="24"/>
          <w:szCs w:val="24"/>
          <w:lang w:val="hy-AM"/>
        </w:rPr>
        <w:t>(</w:t>
      </w:r>
      <w:r w:rsidRPr="00DE6EAD">
        <w:rPr>
          <w:rFonts w:ascii="GHEA Grapalat" w:hAnsi="GHEA Grapalat"/>
          <w:sz w:val="24"/>
          <w:szCs w:val="24"/>
          <w:lang w:val="hy-AM"/>
        </w:rPr>
        <w:t>այդ թվում գծային ենթակառուցվածքների</w:t>
      </w:r>
      <w:r w:rsidR="00772B0E" w:rsidRPr="00DE6EAD">
        <w:rPr>
          <w:rFonts w:ascii="GHEA Grapalat" w:hAnsi="GHEA Grapalat"/>
          <w:sz w:val="24"/>
          <w:szCs w:val="24"/>
          <w:lang w:val="hy-AM"/>
        </w:rPr>
        <w:t>`</w:t>
      </w:r>
      <w:r w:rsidRPr="00DE6EAD">
        <w:rPr>
          <w:rFonts w:ascii="GHEA Grapalat" w:hAnsi="GHEA Grapalat"/>
          <w:sz w:val="24"/>
          <w:szCs w:val="24"/>
          <w:lang w:val="hy-AM"/>
        </w:rPr>
        <w:t xml:space="preserve"> մայրուղային</w:t>
      </w:r>
      <w:r w:rsidR="00772B0E" w:rsidRPr="00DE6EAD">
        <w:rPr>
          <w:rFonts w:ascii="GHEA Grapalat" w:hAnsi="GHEA Grapalat"/>
          <w:sz w:val="24"/>
          <w:szCs w:val="24"/>
          <w:lang w:val="hy-AM"/>
        </w:rPr>
        <w:t>,</w:t>
      </w:r>
      <w:r w:rsidRPr="00DE6EAD">
        <w:rPr>
          <w:rFonts w:ascii="GHEA Grapalat" w:hAnsi="GHEA Grapalat"/>
          <w:sz w:val="24"/>
          <w:szCs w:val="24"/>
          <w:lang w:val="hy-AM"/>
        </w:rPr>
        <w:t xml:space="preserve"> երկաթուղային և ավտոմոբիլային ճանապարհներ</w:t>
      </w:r>
      <w:r w:rsidR="00772B0E" w:rsidRPr="00DE6EAD">
        <w:rPr>
          <w:rFonts w:ascii="GHEA Grapalat" w:hAnsi="GHEA Grapalat"/>
          <w:sz w:val="24"/>
          <w:szCs w:val="24"/>
          <w:lang w:val="hy-AM"/>
        </w:rPr>
        <w:t>ի</w:t>
      </w:r>
      <w:r w:rsidRPr="00DE6EAD">
        <w:rPr>
          <w:rFonts w:ascii="GHEA Grapalat" w:hAnsi="GHEA Grapalat"/>
          <w:sz w:val="24"/>
          <w:szCs w:val="24"/>
          <w:lang w:val="hy-AM"/>
        </w:rPr>
        <w:t>, գազատարներ</w:t>
      </w:r>
      <w:r w:rsidR="00772B0E" w:rsidRPr="00DE6EAD">
        <w:rPr>
          <w:rFonts w:ascii="GHEA Grapalat" w:hAnsi="GHEA Grapalat"/>
          <w:sz w:val="24"/>
          <w:szCs w:val="24"/>
          <w:lang w:val="hy-AM"/>
        </w:rPr>
        <w:t>ի</w:t>
      </w:r>
      <w:r w:rsidRPr="00DE6EAD">
        <w:rPr>
          <w:rFonts w:ascii="GHEA Grapalat" w:hAnsi="GHEA Grapalat"/>
          <w:sz w:val="24"/>
          <w:szCs w:val="24"/>
          <w:lang w:val="hy-AM"/>
        </w:rPr>
        <w:t>, կապի և էլեկտրամատակարարման գծեր</w:t>
      </w:r>
      <w:r w:rsidR="00772B0E" w:rsidRPr="00DE6EAD">
        <w:rPr>
          <w:rFonts w:ascii="GHEA Grapalat" w:hAnsi="GHEA Grapalat"/>
          <w:sz w:val="24"/>
          <w:szCs w:val="24"/>
          <w:lang w:val="hy-AM"/>
        </w:rPr>
        <w:t>ի</w:t>
      </w:r>
      <w:r w:rsidRPr="00DE6EAD">
        <w:rPr>
          <w:rFonts w:ascii="GHEA Grapalat" w:hAnsi="GHEA Grapalat"/>
          <w:sz w:val="24"/>
          <w:szCs w:val="24"/>
          <w:lang w:val="hy-AM"/>
        </w:rPr>
        <w:t xml:space="preserve"> կամ դրանց հատվածների</w:t>
      </w:r>
      <w:r w:rsidR="00772B0E" w:rsidRPr="00DE6EAD">
        <w:rPr>
          <w:rFonts w:ascii="GHEA Grapalat" w:hAnsi="GHEA Grapalat"/>
          <w:sz w:val="24"/>
          <w:szCs w:val="24"/>
          <w:lang w:val="hy-AM"/>
        </w:rPr>
        <w:t>)</w:t>
      </w:r>
      <w:r w:rsidR="00EB6224" w:rsidRPr="00DE6EAD">
        <w:rPr>
          <w:rFonts w:ascii="GHEA Grapalat" w:hAnsi="GHEA Grapalat"/>
          <w:sz w:val="24"/>
          <w:szCs w:val="24"/>
          <w:lang w:val="hy-AM"/>
        </w:rPr>
        <w:t xml:space="preserve"> կառուցման</w:t>
      </w:r>
      <w:r w:rsidR="00D868B7" w:rsidRPr="00DE6EAD">
        <w:rPr>
          <w:rFonts w:ascii="GHEA Grapalat" w:hAnsi="GHEA Grapalat"/>
          <w:sz w:val="24"/>
          <w:szCs w:val="24"/>
          <w:lang w:val="hy-AM"/>
        </w:rPr>
        <w:t xml:space="preserve">, տարածքների կառուցապատման և </w:t>
      </w:r>
      <w:r w:rsidR="00D868B7" w:rsidRPr="00DE6EAD">
        <w:rPr>
          <w:rFonts w:ascii="GHEA Grapalat" w:hAnsi="GHEA Grapalat"/>
          <w:sz w:val="24"/>
          <w:szCs w:val="24"/>
          <w:lang w:val="hy-AM"/>
        </w:rPr>
        <w:lastRenderedPageBreak/>
        <w:t>բարեկարգման</w:t>
      </w:r>
      <w:r w:rsidRPr="00DE6EAD">
        <w:rPr>
          <w:rFonts w:ascii="GHEA Grapalat" w:hAnsi="GHEA Grapalat"/>
          <w:sz w:val="24"/>
          <w:szCs w:val="24"/>
          <w:lang w:val="hy-AM"/>
        </w:rPr>
        <w:t xml:space="preserve"> բազմակի օգտագործման օրինակելի ճարտարապետաշինարարական նախագծերի</w:t>
      </w:r>
      <w:r w:rsidR="00C04C28" w:rsidRPr="00DE6EAD">
        <w:rPr>
          <w:rFonts w:ascii="GHEA Grapalat" w:hAnsi="GHEA Grapalat"/>
          <w:sz w:val="24"/>
          <w:szCs w:val="24"/>
          <w:lang w:val="hy-AM"/>
        </w:rPr>
        <w:t xml:space="preserve"> մշակման,</w:t>
      </w:r>
      <w:r w:rsidRPr="00DE6EAD">
        <w:rPr>
          <w:rFonts w:ascii="GHEA Grapalat" w:hAnsi="GHEA Grapalat"/>
          <w:sz w:val="24"/>
          <w:szCs w:val="24"/>
          <w:lang w:val="hy-AM"/>
        </w:rPr>
        <w:t xml:space="preserve"> դրանց կատալոգների ներդրման ու կիրա</w:t>
      </w:r>
      <w:r w:rsidR="00115562" w:rsidRPr="00DE6EAD">
        <w:rPr>
          <w:rFonts w:ascii="GHEA Grapalat" w:hAnsi="GHEA Grapalat"/>
          <w:sz w:val="24"/>
          <w:szCs w:val="24"/>
          <w:lang w:val="hy-AM"/>
        </w:rPr>
        <w:t>րկ</w:t>
      </w:r>
      <w:r w:rsidRPr="00DE6EAD">
        <w:rPr>
          <w:rFonts w:ascii="GHEA Grapalat" w:hAnsi="GHEA Grapalat"/>
          <w:sz w:val="24"/>
          <w:szCs w:val="24"/>
          <w:lang w:val="hy-AM"/>
        </w:rPr>
        <w:t xml:space="preserve">ման կարգը հաստատելու մասին», </w:t>
      </w:r>
    </w:p>
    <w:p w:rsidR="00BC062F" w:rsidRPr="00DE6EAD" w:rsidRDefault="00BC062F" w:rsidP="00BC062F">
      <w:pPr>
        <w:pStyle w:val="ListParagraph"/>
        <w:numPr>
          <w:ilvl w:val="0"/>
          <w:numId w:val="3"/>
        </w:num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Որոշման նախաբանի  «10-րդ և 10.1-ին հոդվածների» բառերը փոխարինել «10-րդ հոդվածի 1-ին մասի «բ» կետի, </w:t>
      </w:r>
      <w:r w:rsidRPr="00DE6EAD">
        <w:rPr>
          <w:rFonts w:ascii="GHEA Grapalat" w:hAnsi="GHEA Grapalat" w:cs="Sylfaen"/>
          <w:sz w:val="24"/>
          <w:szCs w:val="24"/>
          <w:lang w:val="hy-AM"/>
        </w:rPr>
        <w:t>3-րդ հոդվածի 1-ին մասի «ը» կետի</w:t>
      </w:r>
      <w:r w:rsidRPr="00DE6EAD">
        <w:rPr>
          <w:rFonts w:ascii="GHEA Grapalat" w:hAnsi="GHEA Grapalat"/>
          <w:sz w:val="24"/>
          <w:szCs w:val="24"/>
          <w:lang w:val="hy-AM"/>
        </w:rPr>
        <w:t>» բառերով:</w:t>
      </w:r>
    </w:p>
    <w:p w:rsidR="00BC062F" w:rsidRPr="00DE6EAD" w:rsidRDefault="00BC062F" w:rsidP="00BC062F">
      <w:pPr>
        <w:pStyle w:val="ListParagraph"/>
        <w:numPr>
          <w:ilvl w:val="0"/>
          <w:numId w:val="3"/>
        </w:num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Որոշման 1-ին կետը շարադրել հետևյալ խմբագրությամբ. «1. Հաստատել </w:t>
      </w:r>
      <w:r w:rsidR="00772B0E" w:rsidRPr="00DE6EAD">
        <w:rPr>
          <w:rFonts w:ascii="GHEA Grapalat" w:hAnsi="GHEA Grapalat"/>
          <w:sz w:val="24"/>
          <w:szCs w:val="24"/>
          <w:lang w:val="hy-AM"/>
        </w:rPr>
        <w:t xml:space="preserve">Հայաստանի Հանրապետությունում բնակելի, հասարակական և արտադրական շենքերի ու շինությունների (այդ թվում գծային ենթակառուցվածքների` մայրուղային, երկաթուղային և ավտոմոբիլային ճանապարհների, գազատարների, կապի և էլեկտրամատակարարման գծերի կամ դրանց հատվածների) կառուցման, տարածքների կառուցապատման և բարեկարգման բազմակի </w:t>
      </w:r>
      <w:r w:rsidRPr="00DE6EAD">
        <w:rPr>
          <w:rFonts w:ascii="GHEA Grapalat" w:hAnsi="GHEA Grapalat"/>
          <w:sz w:val="24"/>
          <w:szCs w:val="24"/>
          <w:lang w:val="hy-AM"/>
        </w:rPr>
        <w:t>օգտագործման օրինակելի ճարտարապետաշինարարական նախագծերի</w:t>
      </w:r>
      <w:r w:rsidR="00C04C28" w:rsidRPr="00DE6EAD">
        <w:rPr>
          <w:rFonts w:ascii="GHEA Grapalat" w:hAnsi="GHEA Grapalat"/>
          <w:sz w:val="24"/>
          <w:szCs w:val="24"/>
          <w:lang w:val="hy-AM"/>
        </w:rPr>
        <w:t xml:space="preserve"> մշակման,</w:t>
      </w:r>
      <w:r w:rsidRPr="00DE6EAD">
        <w:rPr>
          <w:rFonts w:ascii="GHEA Grapalat" w:hAnsi="GHEA Grapalat"/>
          <w:sz w:val="24"/>
          <w:szCs w:val="24"/>
          <w:lang w:val="hy-AM"/>
        </w:rPr>
        <w:t xml:space="preserve"> դրանց կատալոգների ներդրման ու կիրա</w:t>
      </w:r>
      <w:r w:rsidR="00115562" w:rsidRPr="00DE6EAD">
        <w:rPr>
          <w:rFonts w:ascii="GHEA Grapalat" w:hAnsi="GHEA Grapalat"/>
          <w:sz w:val="24"/>
          <w:szCs w:val="24"/>
          <w:lang w:val="hy-AM"/>
        </w:rPr>
        <w:t>րկ</w:t>
      </w:r>
      <w:r w:rsidRPr="00DE6EAD">
        <w:rPr>
          <w:rFonts w:ascii="GHEA Grapalat" w:hAnsi="GHEA Grapalat"/>
          <w:sz w:val="24"/>
          <w:szCs w:val="24"/>
          <w:lang w:val="hy-AM"/>
        </w:rPr>
        <w:t xml:space="preserve">ման կարգը` համաձայն հավելվածի: </w:t>
      </w:r>
    </w:p>
    <w:p w:rsidR="00BC062F" w:rsidRPr="00DE6EAD" w:rsidRDefault="00BC062F" w:rsidP="00BC062F">
      <w:pPr>
        <w:pStyle w:val="ListParagraph"/>
        <w:numPr>
          <w:ilvl w:val="0"/>
          <w:numId w:val="3"/>
        </w:numPr>
        <w:spacing w:line="360" w:lineRule="auto"/>
        <w:ind w:left="-180" w:firstLine="720"/>
        <w:rPr>
          <w:rFonts w:ascii="GHEA Grapalat" w:hAnsi="GHEA Grapalat"/>
          <w:sz w:val="24"/>
          <w:szCs w:val="24"/>
        </w:rPr>
      </w:pPr>
      <w:proofErr w:type="spellStart"/>
      <w:r w:rsidRPr="00DE6EAD">
        <w:rPr>
          <w:rFonts w:ascii="GHEA Grapalat" w:hAnsi="GHEA Grapalat" w:cs="Sylfaen"/>
          <w:sz w:val="24"/>
          <w:szCs w:val="24"/>
        </w:rPr>
        <w:t>Որոշմամբ</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հաստատված</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հավելվածի</w:t>
      </w:r>
      <w:proofErr w:type="spellEnd"/>
      <w:r w:rsidRPr="00DE6EAD">
        <w:rPr>
          <w:rFonts w:ascii="GHEA Grapalat" w:hAnsi="GHEA Grapalat"/>
          <w:sz w:val="24"/>
          <w:szCs w:val="24"/>
        </w:rPr>
        <w:t>.</w:t>
      </w:r>
    </w:p>
    <w:p w:rsidR="00BC062F" w:rsidRPr="00DE6EAD" w:rsidRDefault="00BC062F" w:rsidP="00BC062F">
      <w:pPr>
        <w:pStyle w:val="ListParagraph"/>
        <w:spacing w:line="360" w:lineRule="auto"/>
        <w:ind w:left="0"/>
        <w:jc w:val="both"/>
        <w:rPr>
          <w:rFonts w:ascii="GHEA Grapalat" w:hAnsi="GHEA Grapalat"/>
          <w:sz w:val="24"/>
          <w:szCs w:val="24"/>
        </w:rPr>
      </w:pPr>
      <w:r w:rsidRPr="00DE6EAD">
        <w:rPr>
          <w:rFonts w:ascii="GHEA Grapalat" w:hAnsi="GHEA Grapalat"/>
          <w:sz w:val="24"/>
          <w:szCs w:val="24"/>
        </w:rPr>
        <w:t xml:space="preserve">ա. </w:t>
      </w:r>
      <w:proofErr w:type="spellStart"/>
      <w:r w:rsidRPr="00DE6EAD">
        <w:rPr>
          <w:rFonts w:ascii="GHEA Grapalat" w:hAnsi="GHEA Grapalat"/>
          <w:sz w:val="24"/>
          <w:szCs w:val="24"/>
        </w:rPr>
        <w:t>վերնագիրը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շարադրել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հետևյալ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խմբագրությամբ</w:t>
      </w:r>
      <w:proofErr w:type="spellEnd"/>
      <w:r w:rsidR="00DD7DEE">
        <w:rPr>
          <w:rFonts w:ascii="GHEA Grapalat" w:hAnsi="GHEA Grapalat"/>
          <w:sz w:val="24"/>
          <w:szCs w:val="24"/>
        </w:rPr>
        <w:t xml:space="preserve">. </w:t>
      </w:r>
      <w:r w:rsidR="00DD7DEE">
        <w:rPr>
          <w:rFonts w:ascii="GHEA Grapalat" w:hAnsi="GHEA Grapalat"/>
          <w:sz w:val="24"/>
          <w:szCs w:val="24"/>
          <w:lang w:val="hy-AM"/>
        </w:rPr>
        <w:t>«</w:t>
      </w:r>
      <w:r w:rsidRPr="00DE6EAD">
        <w:rPr>
          <w:rFonts w:ascii="GHEA Grapalat" w:hAnsi="GHEA Grapalat"/>
          <w:sz w:val="24"/>
          <w:szCs w:val="24"/>
        </w:rPr>
        <w:t>ԿԱՐԳ</w:t>
      </w:r>
      <w:r w:rsidRPr="00DE6EAD">
        <w:rPr>
          <w:rFonts w:ascii="GHEA Grapalat" w:hAnsi="GHEA Grapalat"/>
          <w:b/>
          <w:sz w:val="24"/>
          <w:szCs w:val="24"/>
        </w:rPr>
        <w:t xml:space="preserve"> </w:t>
      </w:r>
      <w:r w:rsidRPr="00DE6EAD">
        <w:rPr>
          <w:rFonts w:ascii="GHEA Grapalat" w:hAnsi="GHEA Grapalat"/>
          <w:sz w:val="24"/>
          <w:szCs w:val="24"/>
        </w:rPr>
        <w:t xml:space="preserve">ՀԱՅԱՍՏԱՆԻ ՀԱՆՐԱՊԵՏՈՒԹՅՈՒՆՈՒՄ ԲՆԱԿԵԼԻ, ՀԱՍԱՐԱԿԱԿԱՆ ԵՎ ԱՐՏԱԴՐԱԿԱՆ ՆՇԱՆԱԿՈՒԹՅԱՆ ՇԵՆՔԵՐԻ ՈՒ </w:t>
      </w:r>
      <w:r w:rsidR="000E7890" w:rsidRPr="00DE6EAD">
        <w:rPr>
          <w:rFonts w:ascii="GHEA Grapalat" w:hAnsi="GHEA Grapalat"/>
          <w:sz w:val="24"/>
          <w:szCs w:val="24"/>
        </w:rPr>
        <w:t>ՇԻՆՈՒԹՅՈՒՆՆԵՐԻ</w:t>
      </w:r>
      <w:r w:rsidRPr="00DE6EAD">
        <w:rPr>
          <w:rFonts w:ascii="GHEA Grapalat" w:hAnsi="GHEA Grapalat"/>
          <w:sz w:val="24"/>
          <w:szCs w:val="24"/>
        </w:rPr>
        <w:t xml:space="preserve"> </w:t>
      </w:r>
      <w:r w:rsidR="000E7890" w:rsidRPr="00DE6EAD">
        <w:rPr>
          <w:rFonts w:ascii="GHEA Grapalat" w:hAnsi="GHEA Grapalat"/>
          <w:sz w:val="24"/>
          <w:szCs w:val="24"/>
        </w:rPr>
        <w:t>(</w:t>
      </w:r>
      <w:r w:rsidRPr="00DE6EAD">
        <w:rPr>
          <w:rFonts w:ascii="GHEA Grapalat" w:hAnsi="GHEA Grapalat"/>
          <w:sz w:val="24"/>
          <w:szCs w:val="24"/>
        </w:rPr>
        <w:t>ԱՅԴ ԹՎՈՒՄ ԳԾԱՅԻՆ ԵՆԹԱԿԱՌՈՒՑՎԱԾՔՆԵՐԻ</w:t>
      </w:r>
      <w:r w:rsidR="000E7890" w:rsidRPr="00DE6EAD">
        <w:rPr>
          <w:rFonts w:ascii="GHEA Grapalat" w:hAnsi="GHEA Grapalat"/>
          <w:sz w:val="24"/>
          <w:szCs w:val="24"/>
        </w:rPr>
        <w:t>`</w:t>
      </w:r>
      <w:r w:rsidRPr="00DE6EAD">
        <w:rPr>
          <w:rFonts w:ascii="GHEA Grapalat" w:hAnsi="GHEA Grapalat"/>
          <w:sz w:val="24"/>
          <w:szCs w:val="24"/>
        </w:rPr>
        <w:t xml:space="preserve"> </w:t>
      </w:r>
      <w:r w:rsidRPr="00DE6EAD">
        <w:rPr>
          <w:rFonts w:ascii="GHEA Grapalat" w:hAnsi="GHEA Grapalat"/>
          <w:sz w:val="24"/>
          <w:szCs w:val="24"/>
          <w:lang w:val="hy-AM"/>
        </w:rPr>
        <w:t>ՄԱՅՐՈՒՂԱՅԻՆ</w:t>
      </w:r>
      <w:r w:rsidR="000E7890" w:rsidRPr="00DE6EAD">
        <w:rPr>
          <w:rFonts w:ascii="GHEA Grapalat" w:hAnsi="GHEA Grapalat"/>
          <w:sz w:val="24"/>
          <w:szCs w:val="24"/>
        </w:rPr>
        <w:t>,</w:t>
      </w:r>
      <w:r w:rsidRPr="00DE6EAD">
        <w:rPr>
          <w:rFonts w:ascii="GHEA Grapalat" w:hAnsi="GHEA Grapalat"/>
          <w:sz w:val="24"/>
          <w:szCs w:val="24"/>
          <w:lang w:val="hy-AM"/>
        </w:rPr>
        <w:t xml:space="preserve"> ԵՐԿԱԹՈՒՂԱՅԻՆ </w:t>
      </w:r>
      <w:r w:rsidRPr="00DE6EAD">
        <w:rPr>
          <w:rFonts w:ascii="GHEA Grapalat" w:hAnsi="GHEA Grapalat"/>
          <w:sz w:val="24"/>
          <w:szCs w:val="24"/>
        </w:rPr>
        <w:t>ԵՎ</w:t>
      </w:r>
      <w:r w:rsidRPr="00DE6EAD">
        <w:rPr>
          <w:rFonts w:ascii="GHEA Grapalat" w:hAnsi="GHEA Grapalat"/>
          <w:sz w:val="24"/>
          <w:szCs w:val="24"/>
          <w:lang w:val="hy-AM"/>
        </w:rPr>
        <w:t xml:space="preserve"> ԱՎՏՈՄՈԲԻԼԱՅԻՆ ՃԱՆԱՊԱՐՀՆԵՐ</w:t>
      </w:r>
      <w:r w:rsidR="000E7890" w:rsidRPr="00DE6EAD">
        <w:rPr>
          <w:rFonts w:ascii="GHEA Grapalat" w:hAnsi="GHEA Grapalat"/>
          <w:sz w:val="24"/>
          <w:szCs w:val="24"/>
        </w:rPr>
        <w:t>Ի</w:t>
      </w:r>
      <w:r w:rsidRPr="00DE6EAD">
        <w:rPr>
          <w:rFonts w:ascii="GHEA Grapalat" w:hAnsi="GHEA Grapalat"/>
          <w:sz w:val="24"/>
          <w:szCs w:val="24"/>
          <w:lang w:val="hy-AM"/>
        </w:rPr>
        <w:t>, ԳԱԶԱՏԱՐՆԵՐ</w:t>
      </w:r>
      <w:r w:rsidR="000E7890" w:rsidRPr="00DE6EAD">
        <w:rPr>
          <w:rFonts w:ascii="GHEA Grapalat" w:hAnsi="GHEA Grapalat"/>
          <w:sz w:val="24"/>
          <w:szCs w:val="24"/>
        </w:rPr>
        <w:t>Ի</w:t>
      </w:r>
      <w:r w:rsidRPr="00DE6EAD">
        <w:rPr>
          <w:rFonts w:ascii="GHEA Grapalat" w:hAnsi="GHEA Grapalat"/>
          <w:sz w:val="24"/>
          <w:szCs w:val="24"/>
          <w:lang w:val="hy-AM"/>
        </w:rPr>
        <w:t xml:space="preserve">, ԿԱՊԻ </w:t>
      </w:r>
      <w:r w:rsidRPr="00DE6EAD">
        <w:rPr>
          <w:rFonts w:ascii="GHEA Grapalat" w:hAnsi="GHEA Grapalat"/>
          <w:sz w:val="24"/>
          <w:szCs w:val="24"/>
        </w:rPr>
        <w:t>ԵՎ</w:t>
      </w:r>
      <w:r w:rsidRPr="00DE6EAD">
        <w:rPr>
          <w:rFonts w:ascii="GHEA Grapalat" w:hAnsi="GHEA Grapalat"/>
          <w:sz w:val="24"/>
          <w:szCs w:val="24"/>
          <w:lang w:val="hy-AM"/>
        </w:rPr>
        <w:t xml:space="preserve"> ԷԼԵԿՏՐԱՄԱՏԱԿԱՐԱՐՄԱՆ ԳԾԵՐ</w:t>
      </w:r>
      <w:r w:rsidR="000E7890" w:rsidRPr="00DE6EAD">
        <w:rPr>
          <w:rFonts w:ascii="GHEA Grapalat" w:hAnsi="GHEA Grapalat"/>
          <w:sz w:val="24"/>
          <w:szCs w:val="24"/>
        </w:rPr>
        <w:t>Ի</w:t>
      </w:r>
      <w:r w:rsidRPr="00DE6EAD">
        <w:rPr>
          <w:rFonts w:ascii="GHEA Grapalat" w:hAnsi="GHEA Grapalat"/>
          <w:sz w:val="24"/>
          <w:szCs w:val="24"/>
        </w:rPr>
        <w:t xml:space="preserve"> ԿԱՄ ԴՐԱՆՑ ՀԱՏՎԱԾՆԵՐԻ</w:t>
      </w:r>
      <w:r w:rsidR="000E7890" w:rsidRPr="00DE6EAD">
        <w:rPr>
          <w:rFonts w:ascii="GHEA Grapalat" w:hAnsi="GHEA Grapalat"/>
          <w:sz w:val="24"/>
          <w:szCs w:val="24"/>
        </w:rPr>
        <w:t>)</w:t>
      </w:r>
      <w:r w:rsidR="00D868B7" w:rsidRPr="00DE6EAD">
        <w:rPr>
          <w:rFonts w:ascii="GHEA Grapalat" w:hAnsi="GHEA Grapalat"/>
          <w:sz w:val="24"/>
          <w:szCs w:val="24"/>
        </w:rPr>
        <w:t xml:space="preserve">, </w:t>
      </w:r>
      <w:r w:rsidR="00D868B7" w:rsidRPr="00DE6EAD">
        <w:rPr>
          <w:rFonts w:ascii="GHEA Grapalat" w:hAnsi="GHEA Grapalat"/>
          <w:sz w:val="24"/>
          <w:szCs w:val="24"/>
          <w:lang w:val="hy-AM"/>
        </w:rPr>
        <w:t xml:space="preserve">ՏԱՐԱԾՔՆԵՐԻ ԿԱՌՈՒՑԱՊԱՏՄԱՆ </w:t>
      </w:r>
      <w:r w:rsidR="00D868B7" w:rsidRPr="00DE6EAD">
        <w:rPr>
          <w:rFonts w:ascii="GHEA Grapalat" w:hAnsi="GHEA Grapalat"/>
          <w:sz w:val="24"/>
          <w:szCs w:val="24"/>
        </w:rPr>
        <w:t>ԵՎ</w:t>
      </w:r>
      <w:r w:rsidR="00D868B7" w:rsidRPr="00DE6EAD">
        <w:rPr>
          <w:rFonts w:ascii="GHEA Grapalat" w:hAnsi="GHEA Grapalat"/>
          <w:sz w:val="24"/>
          <w:szCs w:val="24"/>
          <w:lang w:val="hy-AM"/>
        </w:rPr>
        <w:t xml:space="preserve"> ԲԱՐԵԿԱՐԳՄԱՆ</w:t>
      </w:r>
      <w:r w:rsidRPr="00DE6EAD">
        <w:rPr>
          <w:rFonts w:ascii="GHEA Grapalat" w:hAnsi="GHEA Grapalat"/>
          <w:sz w:val="24"/>
          <w:szCs w:val="24"/>
        </w:rPr>
        <w:t xml:space="preserve"> ԲԱԶՄԱԿԻ ՕԳՏԱԳՈՐԾՄԱՆ ՕՐԻՆԱԿԵԼԻ ՃԱՐՏԱՐԱՊԵՏԱՇԻՆԱՐԱՐԱԿԱՆ ՆԱԽԱԳԾԵՐԻ</w:t>
      </w:r>
      <w:r w:rsidR="00C04C28" w:rsidRPr="00DE6EAD">
        <w:rPr>
          <w:rFonts w:ascii="GHEA Grapalat" w:hAnsi="GHEA Grapalat"/>
          <w:sz w:val="24"/>
          <w:szCs w:val="24"/>
        </w:rPr>
        <w:t xml:space="preserve"> ՄՇԱԿՄԱՆ,</w:t>
      </w:r>
      <w:r w:rsidRPr="00DE6EAD">
        <w:rPr>
          <w:rFonts w:ascii="GHEA Grapalat" w:hAnsi="GHEA Grapalat"/>
          <w:sz w:val="24"/>
          <w:szCs w:val="24"/>
        </w:rPr>
        <w:t xml:space="preserve"> ԴՐԱՆՑ ԿԱՏԱԼՈԳՆԵՐԻ ՆԵՐԴՐՄԱՆ ՈՒ ԿԻՐ</w:t>
      </w:r>
      <w:r w:rsidR="00115562" w:rsidRPr="00DE6EAD">
        <w:rPr>
          <w:rFonts w:ascii="GHEA Grapalat" w:hAnsi="GHEA Grapalat"/>
          <w:sz w:val="24"/>
          <w:szCs w:val="24"/>
        </w:rPr>
        <w:t>ԱՐԿ</w:t>
      </w:r>
      <w:r w:rsidRPr="00DE6EAD">
        <w:rPr>
          <w:rFonts w:ascii="GHEA Grapalat" w:hAnsi="GHEA Grapalat"/>
          <w:sz w:val="24"/>
          <w:szCs w:val="24"/>
        </w:rPr>
        <w:t>ՄԱՆ</w:t>
      </w:r>
      <w:r w:rsidR="00DD7DEE">
        <w:rPr>
          <w:rStyle w:val="Strong"/>
          <w:rFonts w:ascii="GHEA Grapalat" w:hAnsi="GHEA Grapalat"/>
          <w:color w:val="000000"/>
          <w:sz w:val="16"/>
          <w:szCs w:val="16"/>
          <w:shd w:val="clear" w:color="auto" w:fill="FFFFFF"/>
        </w:rPr>
        <w:t>»</w:t>
      </w:r>
      <w:r w:rsidRPr="00DE6EAD">
        <w:rPr>
          <w:rStyle w:val="Strong"/>
          <w:rFonts w:ascii="GHEA Grapalat" w:hAnsi="GHEA Grapalat"/>
          <w:color w:val="000000"/>
          <w:sz w:val="16"/>
          <w:szCs w:val="16"/>
          <w:shd w:val="clear" w:color="auto" w:fill="FFFFFF"/>
        </w:rPr>
        <w:t>:</w:t>
      </w:r>
    </w:p>
    <w:p w:rsidR="00BC062F" w:rsidRPr="00DE6EAD" w:rsidRDefault="00BC062F" w:rsidP="00BC062F">
      <w:pPr>
        <w:pStyle w:val="ListParagraph"/>
        <w:spacing w:line="360" w:lineRule="auto"/>
        <w:ind w:left="-180" w:firstLine="720"/>
        <w:jc w:val="both"/>
        <w:rPr>
          <w:rFonts w:ascii="GHEA Grapalat" w:hAnsi="GHEA Grapalat"/>
          <w:sz w:val="24"/>
          <w:szCs w:val="24"/>
        </w:rPr>
      </w:pPr>
      <w:r w:rsidRPr="00DE6EAD">
        <w:rPr>
          <w:rFonts w:ascii="GHEA Grapalat" w:hAnsi="GHEA Grapalat"/>
          <w:sz w:val="24"/>
          <w:szCs w:val="24"/>
        </w:rPr>
        <w:t xml:space="preserve">բ. 1-ին </w:t>
      </w:r>
      <w:proofErr w:type="spellStart"/>
      <w:r w:rsidRPr="00DE6EAD">
        <w:rPr>
          <w:rFonts w:ascii="GHEA Grapalat" w:hAnsi="GHEA Grapalat"/>
          <w:sz w:val="24"/>
          <w:szCs w:val="24"/>
        </w:rPr>
        <w:t>կետը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շարադրել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հետևյալ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խմբագրությամբ</w:t>
      </w:r>
      <w:proofErr w:type="spellEnd"/>
      <w:r w:rsidRPr="00DE6EAD">
        <w:rPr>
          <w:rFonts w:ascii="GHEA Grapalat" w:hAnsi="GHEA Grapalat"/>
          <w:sz w:val="24"/>
          <w:szCs w:val="24"/>
        </w:rPr>
        <w:t xml:space="preserve">. «1.  </w:t>
      </w:r>
      <w:proofErr w:type="spellStart"/>
      <w:r w:rsidRPr="00DE6EAD">
        <w:rPr>
          <w:rFonts w:ascii="GHEA Grapalat" w:hAnsi="GHEA Grapalat"/>
          <w:sz w:val="24"/>
          <w:szCs w:val="24"/>
        </w:rPr>
        <w:t>Սույն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կարգով</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սահմանվում</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են</w:t>
      </w:r>
      <w:proofErr w:type="spellEnd"/>
      <w:r w:rsidRPr="00DE6EAD">
        <w:rPr>
          <w:rFonts w:ascii="GHEA Grapalat" w:hAnsi="GHEA Grapalat"/>
          <w:sz w:val="24"/>
          <w:szCs w:val="24"/>
        </w:rPr>
        <w:t xml:space="preserve"> </w:t>
      </w:r>
      <w:r w:rsidR="000E7890" w:rsidRPr="00DE6EAD">
        <w:rPr>
          <w:rFonts w:ascii="GHEA Grapalat" w:hAnsi="GHEA Grapalat"/>
          <w:sz w:val="24"/>
          <w:szCs w:val="24"/>
          <w:lang w:val="hy-AM"/>
        </w:rPr>
        <w:t xml:space="preserve">Հայաստանի Հանրապետությունում բնակելի, հասարակական և արտադրական շենքերի ու շինությունների (այդ թվում գծային ենթակառուցվածքների` մայրուղային, </w:t>
      </w:r>
      <w:r w:rsidR="000E7890" w:rsidRPr="00DE6EAD">
        <w:rPr>
          <w:rFonts w:ascii="GHEA Grapalat" w:hAnsi="GHEA Grapalat"/>
          <w:sz w:val="24"/>
          <w:szCs w:val="24"/>
          <w:lang w:val="hy-AM"/>
        </w:rPr>
        <w:lastRenderedPageBreak/>
        <w:t>երկաթուղային և ավտոմոբիլային ճանապարհների, գազատարների, կապի և էլեկտրամատակարարման գծերի կամ դրանց հատվածների) կառուցման, տարածքների կառուցապատման և բարեկարգման</w:t>
      </w:r>
      <w:r w:rsidRPr="00DE6EAD">
        <w:rPr>
          <w:rFonts w:ascii="GHEA Grapalat" w:hAnsi="GHEA Grapalat"/>
          <w:sz w:val="24"/>
          <w:szCs w:val="24"/>
        </w:rPr>
        <w:t xml:space="preserve"> (</w:t>
      </w:r>
      <w:proofErr w:type="spellStart"/>
      <w:r w:rsidRPr="00DE6EAD">
        <w:rPr>
          <w:rFonts w:ascii="GHEA Grapalat" w:hAnsi="GHEA Grapalat"/>
          <w:sz w:val="24"/>
          <w:szCs w:val="24"/>
        </w:rPr>
        <w:t>այսուհետ</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օբյեկտ</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բազմակի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օգտագործման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օրինակելի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ճարտարապետաշինարարական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նախագծերի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այսուհետ</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օրինակելի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նախագծեր</w:t>
      </w:r>
      <w:proofErr w:type="spellEnd"/>
      <w:r w:rsidRPr="00DE6EAD">
        <w:rPr>
          <w:rFonts w:ascii="GHEA Grapalat" w:hAnsi="GHEA Grapalat"/>
          <w:sz w:val="24"/>
          <w:szCs w:val="24"/>
        </w:rPr>
        <w:t xml:space="preserve">) </w:t>
      </w:r>
      <w:proofErr w:type="spellStart"/>
      <w:r w:rsidR="00B95B2F" w:rsidRPr="00DE6EAD">
        <w:rPr>
          <w:rFonts w:ascii="GHEA Grapalat" w:hAnsi="GHEA Grapalat"/>
          <w:sz w:val="24"/>
          <w:szCs w:val="24"/>
        </w:rPr>
        <w:t>մշակման</w:t>
      </w:r>
      <w:proofErr w:type="spellEnd"/>
      <w:r w:rsidR="00B95B2F" w:rsidRPr="00DE6EAD">
        <w:rPr>
          <w:rFonts w:ascii="GHEA Grapalat" w:hAnsi="GHEA Grapalat"/>
          <w:sz w:val="24"/>
          <w:szCs w:val="24"/>
        </w:rPr>
        <w:t xml:space="preserve"> </w:t>
      </w:r>
      <w:r w:rsidRPr="00DE6EAD">
        <w:rPr>
          <w:rFonts w:ascii="GHEA Grapalat" w:hAnsi="GHEA Grapalat"/>
          <w:sz w:val="24"/>
          <w:szCs w:val="24"/>
        </w:rPr>
        <w:t xml:space="preserve">և </w:t>
      </w:r>
      <w:proofErr w:type="spellStart"/>
      <w:r w:rsidR="00B95B2F" w:rsidRPr="00DE6EAD">
        <w:rPr>
          <w:rFonts w:ascii="GHEA Grapalat" w:hAnsi="GHEA Grapalat"/>
          <w:sz w:val="24"/>
          <w:szCs w:val="24"/>
        </w:rPr>
        <w:t>դրանց</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կատալոգների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այսուհետ</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կատալոգներ</w:t>
      </w:r>
      <w:proofErr w:type="spellEnd"/>
      <w:r w:rsidRPr="00DE6EAD">
        <w:rPr>
          <w:rFonts w:ascii="GHEA Grapalat" w:hAnsi="GHEA Grapalat"/>
          <w:sz w:val="24"/>
          <w:szCs w:val="24"/>
        </w:rPr>
        <w:t>)</w:t>
      </w:r>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հաստատման</w:t>
      </w:r>
      <w:proofErr w:type="spellEnd"/>
      <w:r w:rsidR="004850C6" w:rsidRPr="00DE6EAD">
        <w:rPr>
          <w:rFonts w:ascii="GHEA Grapalat" w:hAnsi="GHEA Grapalat"/>
          <w:sz w:val="24"/>
          <w:szCs w:val="24"/>
        </w:rPr>
        <w:t>,</w:t>
      </w:r>
      <w:r w:rsidRPr="00DE6EAD">
        <w:rPr>
          <w:rFonts w:ascii="GHEA Grapalat" w:hAnsi="GHEA Grapalat"/>
          <w:sz w:val="24"/>
          <w:szCs w:val="24"/>
        </w:rPr>
        <w:t xml:space="preserve"> </w:t>
      </w:r>
      <w:proofErr w:type="spellStart"/>
      <w:r w:rsidR="0045292C" w:rsidRPr="00DE6EAD">
        <w:rPr>
          <w:rFonts w:ascii="GHEA Grapalat" w:hAnsi="GHEA Grapalat"/>
          <w:sz w:val="24"/>
          <w:szCs w:val="24"/>
        </w:rPr>
        <w:t>ներդրման</w:t>
      </w:r>
      <w:proofErr w:type="spellEnd"/>
      <w:r w:rsidR="0045292C" w:rsidRPr="00DE6EAD">
        <w:rPr>
          <w:rFonts w:ascii="GHEA Grapalat" w:hAnsi="GHEA Grapalat"/>
          <w:sz w:val="24"/>
          <w:szCs w:val="24"/>
        </w:rPr>
        <w:t xml:space="preserve"> </w:t>
      </w:r>
      <w:proofErr w:type="spellStart"/>
      <w:r w:rsidR="00B424D2" w:rsidRPr="00DE6EAD">
        <w:rPr>
          <w:rFonts w:ascii="GHEA Grapalat" w:hAnsi="GHEA Grapalat"/>
          <w:sz w:val="24"/>
          <w:szCs w:val="24"/>
        </w:rPr>
        <w:t>ու</w:t>
      </w:r>
      <w:proofErr w:type="spellEnd"/>
      <w:r w:rsidR="0045292C" w:rsidRPr="00DE6EAD">
        <w:rPr>
          <w:rFonts w:ascii="GHEA Grapalat" w:hAnsi="GHEA Grapalat"/>
          <w:sz w:val="24"/>
          <w:szCs w:val="24"/>
        </w:rPr>
        <w:t xml:space="preserve"> </w:t>
      </w:r>
      <w:proofErr w:type="spellStart"/>
      <w:r w:rsidRPr="00DE6EAD">
        <w:rPr>
          <w:rFonts w:ascii="GHEA Grapalat" w:hAnsi="GHEA Grapalat"/>
          <w:sz w:val="24"/>
          <w:szCs w:val="24"/>
        </w:rPr>
        <w:t>կիրա</w:t>
      </w:r>
      <w:r w:rsidR="0045292C" w:rsidRPr="00DE6EAD">
        <w:rPr>
          <w:rFonts w:ascii="GHEA Grapalat" w:hAnsi="GHEA Grapalat"/>
          <w:sz w:val="24"/>
          <w:szCs w:val="24"/>
        </w:rPr>
        <w:t>րկ</w:t>
      </w:r>
      <w:r w:rsidRPr="00DE6EAD">
        <w:rPr>
          <w:rFonts w:ascii="GHEA Grapalat" w:hAnsi="GHEA Grapalat"/>
          <w:sz w:val="24"/>
          <w:szCs w:val="24"/>
        </w:rPr>
        <w:t>ման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ինչպես</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նաև</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այդ</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գործընթացի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իրականացման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պայմանները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էլեկտրոնային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համակարգի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միջոցով</w:t>
      </w:r>
      <w:proofErr w:type="spellEnd"/>
      <w:r w:rsidRPr="00DE6EAD">
        <w:rPr>
          <w:rFonts w:ascii="GHEA Grapalat" w:hAnsi="GHEA Grapalat"/>
          <w:sz w:val="24"/>
          <w:szCs w:val="24"/>
        </w:rPr>
        <w:t xml:space="preserve">՝ ՀՀ </w:t>
      </w:r>
      <w:proofErr w:type="spellStart"/>
      <w:r w:rsidRPr="00DE6EAD">
        <w:rPr>
          <w:rFonts w:ascii="GHEA Grapalat" w:hAnsi="GHEA Grapalat"/>
          <w:sz w:val="24"/>
          <w:szCs w:val="24"/>
        </w:rPr>
        <w:t>կառավարության</w:t>
      </w:r>
      <w:proofErr w:type="spellEnd"/>
      <w:r w:rsidRPr="00DE6EAD">
        <w:rPr>
          <w:rFonts w:ascii="GHEA Grapalat" w:hAnsi="GHEA Grapalat"/>
          <w:sz w:val="24"/>
          <w:szCs w:val="24"/>
        </w:rPr>
        <w:t xml:space="preserve"> 2015 </w:t>
      </w:r>
      <w:proofErr w:type="spellStart"/>
      <w:r w:rsidRPr="00DE6EAD">
        <w:rPr>
          <w:rFonts w:ascii="GHEA Grapalat" w:hAnsi="GHEA Grapalat"/>
          <w:sz w:val="24"/>
          <w:szCs w:val="24"/>
        </w:rPr>
        <w:t>թվալանի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մարտի</w:t>
      </w:r>
      <w:proofErr w:type="spellEnd"/>
      <w:r w:rsidRPr="00DE6EAD">
        <w:rPr>
          <w:rFonts w:ascii="GHEA Grapalat" w:hAnsi="GHEA Grapalat"/>
          <w:sz w:val="24"/>
          <w:szCs w:val="24"/>
        </w:rPr>
        <w:t xml:space="preserve"> 19-ի N</w:t>
      </w:r>
      <w:r w:rsidR="00DB3E21">
        <w:rPr>
          <w:rFonts w:ascii="GHEA Grapalat" w:hAnsi="GHEA Grapalat"/>
          <w:sz w:val="24"/>
          <w:szCs w:val="24"/>
          <w:lang w:val="hy-AM"/>
        </w:rPr>
        <w:t xml:space="preserve"> </w:t>
      </w:r>
      <w:r w:rsidRPr="00DE6EAD">
        <w:rPr>
          <w:rFonts w:ascii="GHEA Grapalat" w:hAnsi="GHEA Grapalat"/>
          <w:sz w:val="24"/>
          <w:szCs w:val="24"/>
        </w:rPr>
        <w:t xml:space="preserve">596-Ն </w:t>
      </w:r>
      <w:proofErr w:type="spellStart"/>
      <w:r w:rsidRPr="00DE6EAD">
        <w:rPr>
          <w:rFonts w:ascii="GHEA Grapalat" w:hAnsi="GHEA Grapalat"/>
          <w:sz w:val="24"/>
          <w:szCs w:val="24"/>
        </w:rPr>
        <w:t>որոշմամբ</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հաստատված</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քաղաքաշինական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էլեկտրոնային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թույլտվությունների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տրամադրման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կարգին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այսուհետ</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էլեկտրոնային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համակարգ</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համապատասխան</w:t>
      </w:r>
      <w:proofErr w:type="spellEnd"/>
      <w:r w:rsidRPr="00DE6EAD">
        <w:rPr>
          <w:rFonts w:ascii="GHEA Grapalat" w:hAnsi="GHEA Grapalat"/>
          <w:sz w:val="24"/>
          <w:szCs w:val="24"/>
        </w:rPr>
        <w:t>:»,</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rPr>
      </w:pPr>
      <w:r w:rsidRPr="00DE6EAD">
        <w:rPr>
          <w:rFonts w:ascii="GHEA Grapalat" w:hAnsi="GHEA Grapalat"/>
          <w:sz w:val="24"/>
          <w:szCs w:val="24"/>
        </w:rPr>
        <w:t xml:space="preserve">գ. 2-րդ </w:t>
      </w:r>
      <w:proofErr w:type="spellStart"/>
      <w:r w:rsidRPr="00DE6EAD">
        <w:rPr>
          <w:rFonts w:ascii="GHEA Grapalat" w:hAnsi="GHEA Grapalat"/>
          <w:sz w:val="24"/>
          <w:szCs w:val="24"/>
        </w:rPr>
        <w:t>կետը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շարադրել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հետևյալ</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խմբագրությամբ</w:t>
      </w:r>
      <w:proofErr w:type="spellEnd"/>
      <w:r w:rsidRPr="00DE6EAD">
        <w:rPr>
          <w:rFonts w:ascii="GHEA Grapalat" w:hAnsi="GHEA Grapalat"/>
          <w:sz w:val="24"/>
          <w:szCs w:val="24"/>
        </w:rPr>
        <w:t xml:space="preserve">՝ «2. </w:t>
      </w:r>
      <w:proofErr w:type="spellStart"/>
      <w:r w:rsidRPr="00DE6EAD">
        <w:rPr>
          <w:rFonts w:ascii="GHEA Grapalat" w:hAnsi="GHEA Grapalat"/>
          <w:sz w:val="24"/>
          <w:szCs w:val="24"/>
        </w:rPr>
        <w:t>Օրինակելի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նախագծեր</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են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համարվում</w:t>
      </w:r>
      <w:proofErr w:type="spellEnd"/>
      <w:r w:rsidRPr="00DE6EAD">
        <w:rPr>
          <w:rFonts w:ascii="GHEA Grapalat" w:hAnsi="GHEA Grapalat"/>
          <w:sz w:val="24"/>
          <w:szCs w:val="24"/>
        </w:rPr>
        <w:t xml:space="preserve"> </w:t>
      </w:r>
      <w:r w:rsidR="00DB3E21">
        <w:rPr>
          <w:rFonts w:ascii="GHEA Grapalat" w:hAnsi="GHEA Grapalat"/>
          <w:sz w:val="24"/>
          <w:szCs w:val="24"/>
        </w:rPr>
        <w:t xml:space="preserve">ՀՀ </w:t>
      </w:r>
      <w:proofErr w:type="spellStart"/>
      <w:r w:rsidR="00DB3E21">
        <w:rPr>
          <w:rFonts w:ascii="GHEA Grapalat" w:hAnsi="GHEA Grapalat"/>
          <w:sz w:val="24"/>
          <w:szCs w:val="24"/>
        </w:rPr>
        <w:t>կ</w:t>
      </w:r>
      <w:r w:rsidR="00EB6224" w:rsidRPr="00DE6EAD">
        <w:rPr>
          <w:rFonts w:ascii="GHEA Grapalat" w:hAnsi="GHEA Grapalat"/>
          <w:sz w:val="24"/>
          <w:szCs w:val="24"/>
        </w:rPr>
        <w:t>առավարության</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սահմանած</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կարգ</w:t>
      </w:r>
      <w:r w:rsidR="000764B5" w:rsidRPr="00DE6EAD">
        <w:rPr>
          <w:rFonts w:ascii="GHEA Grapalat" w:hAnsi="GHEA Grapalat"/>
          <w:sz w:val="24"/>
          <w:szCs w:val="24"/>
        </w:rPr>
        <w:t>ով</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հաստատ</w:t>
      </w:r>
      <w:r w:rsidR="00EB6224" w:rsidRPr="00DE6EAD">
        <w:rPr>
          <w:rFonts w:ascii="GHEA Grapalat" w:hAnsi="GHEA Grapalat"/>
          <w:sz w:val="24"/>
          <w:szCs w:val="24"/>
        </w:rPr>
        <w:t>ված</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փորձագիտական</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դրական</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եզրակացություն</w:t>
      </w:r>
      <w:proofErr w:type="spellEnd"/>
      <w:r w:rsidR="00EB6224" w:rsidRPr="00DE6EAD">
        <w:rPr>
          <w:rFonts w:ascii="GHEA Grapalat" w:hAnsi="GHEA Grapalat"/>
          <w:sz w:val="24"/>
          <w:szCs w:val="24"/>
        </w:rPr>
        <w:t xml:space="preserve"> </w:t>
      </w:r>
      <w:proofErr w:type="spellStart"/>
      <w:r w:rsidR="00EB6224" w:rsidRPr="00DE6EAD">
        <w:rPr>
          <w:rFonts w:ascii="GHEA Grapalat" w:hAnsi="GHEA Grapalat"/>
          <w:sz w:val="24"/>
          <w:szCs w:val="24"/>
        </w:rPr>
        <w:t>ստացած</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բնակելի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հասարակական</w:t>
      </w:r>
      <w:proofErr w:type="spellEnd"/>
      <w:r w:rsidR="000764B5" w:rsidRPr="00DE6EAD">
        <w:rPr>
          <w:rFonts w:ascii="GHEA Grapalat" w:hAnsi="GHEA Grapalat"/>
          <w:sz w:val="24"/>
          <w:szCs w:val="24"/>
        </w:rPr>
        <w:t xml:space="preserve"> և </w:t>
      </w:r>
      <w:proofErr w:type="spellStart"/>
      <w:r w:rsidR="000764B5" w:rsidRPr="00DE6EAD">
        <w:rPr>
          <w:rFonts w:ascii="GHEA Grapalat" w:hAnsi="GHEA Grapalat"/>
          <w:sz w:val="24"/>
          <w:szCs w:val="24"/>
        </w:rPr>
        <w:t>արտադրական</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շենքերի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ու</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շինությունների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կառուցման</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տարածքների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կառուցապատման</w:t>
      </w:r>
      <w:proofErr w:type="spellEnd"/>
      <w:r w:rsidR="000764B5" w:rsidRPr="00DE6EAD">
        <w:rPr>
          <w:rFonts w:ascii="GHEA Grapalat" w:hAnsi="GHEA Grapalat"/>
          <w:sz w:val="24"/>
          <w:szCs w:val="24"/>
        </w:rPr>
        <w:t xml:space="preserve"> և </w:t>
      </w:r>
      <w:proofErr w:type="spellStart"/>
      <w:r w:rsidR="000764B5" w:rsidRPr="00DE6EAD">
        <w:rPr>
          <w:rFonts w:ascii="GHEA Grapalat" w:hAnsi="GHEA Grapalat"/>
          <w:sz w:val="24"/>
          <w:szCs w:val="24"/>
        </w:rPr>
        <w:t>բարեկարգման</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բազմակի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օգտագործման</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օրինակելի</w:t>
      </w:r>
      <w:proofErr w:type="spellEnd"/>
      <w:r w:rsidR="000764B5" w:rsidRPr="00DE6EAD">
        <w:rPr>
          <w:rFonts w:ascii="GHEA Grapalat" w:hAnsi="GHEA Grapalat"/>
          <w:sz w:val="24"/>
          <w:szCs w:val="24"/>
        </w:rPr>
        <w:t xml:space="preserve"> </w:t>
      </w:r>
      <w:proofErr w:type="spellStart"/>
      <w:r w:rsidR="000764B5" w:rsidRPr="00DE6EAD">
        <w:rPr>
          <w:rFonts w:ascii="GHEA Grapalat" w:hAnsi="GHEA Grapalat"/>
          <w:sz w:val="24"/>
          <w:szCs w:val="24"/>
        </w:rPr>
        <w:t>նախագծերը</w:t>
      </w:r>
      <w:proofErr w:type="spellEnd"/>
      <w:r w:rsidR="005D71E2" w:rsidRPr="00DE6EAD">
        <w:rPr>
          <w:rFonts w:ascii="GHEA Grapalat" w:hAnsi="GHEA Grapalat"/>
          <w:sz w:val="24"/>
          <w:szCs w:val="24"/>
        </w:rPr>
        <w:t xml:space="preserve">՝ </w:t>
      </w:r>
      <w:proofErr w:type="spellStart"/>
      <w:r w:rsidR="005D71E2" w:rsidRPr="00DE6EAD">
        <w:rPr>
          <w:rFonts w:ascii="GHEA Grapalat" w:hAnsi="GHEA Grapalat"/>
          <w:sz w:val="24"/>
          <w:szCs w:val="24"/>
        </w:rPr>
        <w:t>անկախ</w:t>
      </w:r>
      <w:proofErr w:type="spellEnd"/>
      <w:r w:rsidR="005D71E2" w:rsidRPr="00DE6EAD">
        <w:rPr>
          <w:rFonts w:ascii="GHEA Grapalat" w:hAnsi="GHEA Grapalat"/>
          <w:sz w:val="24"/>
          <w:szCs w:val="24"/>
        </w:rPr>
        <w:t xml:space="preserve"> </w:t>
      </w:r>
      <w:proofErr w:type="spellStart"/>
      <w:r w:rsidR="005D71E2" w:rsidRPr="00DE6EAD">
        <w:rPr>
          <w:rFonts w:ascii="GHEA Grapalat" w:hAnsi="GHEA Grapalat"/>
          <w:sz w:val="24"/>
          <w:szCs w:val="24"/>
        </w:rPr>
        <w:t>ֆինանսավորման</w:t>
      </w:r>
      <w:proofErr w:type="spellEnd"/>
      <w:r w:rsidR="005D71E2" w:rsidRPr="00DE6EAD">
        <w:rPr>
          <w:rFonts w:ascii="GHEA Grapalat" w:hAnsi="GHEA Grapalat"/>
          <w:sz w:val="24"/>
          <w:szCs w:val="24"/>
        </w:rPr>
        <w:t xml:space="preserve"> </w:t>
      </w:r>
      <w:proofErr w:type="spellStart"/>
      <w:r w:rsidR="005D71E2" w:rsidRPr="00DE6EAD">
        <w:rPr>
          <w:rFonts w:ascii="GHEA Grapalat" w:hAnsi="GHEA Grapalat"/>
          <w:sz w:val="24"/>
          <w:szCs w:val="24"/>
        </w:rPr>
        <w:t>աղբյուրից</w:t>
      </w:r>
      <w:proofErr w:type="spellEnd"/>
      <w:r w:rsidR="000764B5" w:rsidRPr="00DE6EAD">
        <w:rPr>
          <w:rFonts w:ascii="GHEA Grapalat" w:hAnsi="GHEA Grapalat"/>
          <w:sz w:val="24"/>
          <w:szCs w:val="24"/>
        </w:rPr>
        <w:t xml:space="preserve">: </w:t>
      </w:r>
      <w:proofErr w:type="spellStart"/>
      <w:r w:rsidRPr="00DE6EAD">
        <w:rPr>
          <w:rFonts w:ascii="GHEA Grapalat" w:hAnsi="GHEA Grapalat"/>
          <w:sz w:val="24"/>
          <w:szCs w:val="24"/>
        </w:rPr>
        <w:t>Օրինակելի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նախագծերի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կիրառումը</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շինարարական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ծրագրերի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կառուցապատողների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պատվիրատուների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կողմից</w:t>
      </w:r>
      <w:proofErr w:type="spellEnd"/>
      <w:r w:rsidRPr="00DE6EAD">
        <w:rPr>
          <w:rFonts w:ascii="GHEA Grapalat" w:hAnsi="GHEA Grapalat"/>
          <w:sz w:val="24"/>
          <w:szCs w:val="24"/>
        </w:rPr>
        <w:t xml:space="preserve"> </w:t>
      </w:r>
      <w:r w:rsidRPr="00DE6EAD">
        <w:rPr>
          <w:rFonts w:ascii="Courier New" w:hAnsi="Courier New" w:cs="Courier New"/>
          <w:sz w:val="24"/>
          <w:szCs w:val="24"/>
        </w:rPr>
        <w:t> </w:t>
      </w:r>
      <w:r w:rsidRPr="00DE6EAD">
        <w:rPr>
          <w:rFonts w:ascii="GHEA Grapalat" w:hAnsi="GHEA Grapalat"/>
          <w:sz w:val="24"/>
          <w:szCs w:val="24"/>
        </w:rPr>
        <w:t xml:space="preserve"> </w:t>
      </w:r>
      <w:proofErr w:type="spellStart"/>
      <w:r w:rsidRPr="00DE6EAD">
        <w:rPr>
          <w:rFonts w:ascii="GHEA Grapalat" w:hAnsi="GHEA Grapalat"/>
          <w:sz w:val="24"/>
          <w:szCs w:val="24"/>
        </w:rPr>
        <w:t>իրականացվում</w:t>
      </w:r>
      <w:proofErr w:type="spellEnd"/>
      <w:r w:rsidRPr="00DE6EAD">
        <w:rPr>
          <w:rFonts w:ascii="GHEA Grapalat" w:hAnsi="GHEA Grapalat"/>
          <w:sz w:val="24"/>
          <w:szCs w:val="24"/>
        </w:rPr>
        <w:t xml:space="preserve"> է </w:t>
      </w:r>
      <w:proofErr w:type="spellStart"/>
      <w:r w:rsidRPr="00DE6EAD">
        <w:rPr>
          <w:rFonts w:ascii="GHEA Grapalat" w:hAnsi="GHEA Grapalat"/>
          <w:sz w:val="24"/>
          <w:szCs w:val="24"/>
        </w:rPr>
        <w:t>կամավորության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սկզբունքով</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սույն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կարգի</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պահանջներին</w:t>
      </w:r>
      <w:proofErr w:type="spellEnd"/>
      <w:r w:rsidRPr="00DE6EAD">
        <w:rPr>
          <w:rFonts w:ascii="GHEA Grapalat" w:hAnsi="GHEA Grapalat"/>
          <w:sz w:val="24"/>
          <w:szCs w:val="24"/>
        </w:rPr>
        <w:t xml:space="preserve"> </w:t>
      </w:r>
      <w:proofErr w:type="spellStart"/>
      <w:r w:rsidRPr="00DE6EAD">
        <w:rPr>
          <w:rFonts w:ascii="GHEA Grapalat" w:hAnsi="GHEA Grapalat"/>
          <w:sz w:val="24"/>
          <w:szCs w:val="24"/>
        </w:rPr>
        <w:t>համապատասխան</w:t>
      </w:r>
      <w:proofErr w:type="spellEnd"/>
      <w:r w:rsidRPr="00DE6EAD">
        <w:rPr>
          <w:rFonts w:ascii="GHEA Grapalat" w:hAnsi="GHEA Grapalat"/>
          <w:sz w:val="24"/>
          <w:szCs w:val="24"/>
        </w:rPr>
        <w:t>:</w:t>
      </w:r>
      <w:r w:rsidR="004850C6" w:rsidRPr="00DE6EAD">
        <w:rPr>
          <w:rFonts w:ascii="GHEA Grapalat" w:hAnsi="GHEA Grapalat"/>
          <w:sz w:val="24"/>
          <w:szCs w:val="24"/>
          <w:lang w:val="hy-AM"/>
        </w:rPr>
        <w:t xml:space="preserve"> Ընդ որում՝</w:t>
      </w:r>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լիազոր</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մարմնի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ղեկավարի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հրամանով</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հեղինակ-նախագծողների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գրավոր</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համաձայնությամբ</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որպես</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օրինակելի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նախագծեր</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կարող</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են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կիրարկման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մեջ</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դրվել</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լիազոր</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մարմնի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ղեկավարին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կից</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գիտատեխնիկական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խորհրդի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հավանությանն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արժանացած</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բնակելի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հասարակական</w:t>
      </w:r>
      <w:proofErr w:type="spellEnd"/>
      <w:r w:rsidR="004850C6" w:rsidRPr="00DE6EAD">
        <w:rPr>
          <w:rFonts w:ascii="GHEA Grapalat" w:hAnsi="GHEA Grapalat"/>
          <w:sz w:val="24"/>
          <w:szCs w:val="24"/>
        </w:rPr>
        <w:t xml:space="preserve"> և </w:t>
      </w:r>
      <w:proofErr w:type="spellStart"/>
      <w:r w:rsidR="004850C6" w:rsidRPr="00DE6EAD">
        <w:rPr>
          <w:rFonts w:ascii="GHEA Grapalat" w:hAnsi="GHEA Grapalat"/>
          <w:sz w:val="24"/>
          <w:szCs w:val="24"/>
        </w:rPr>
        <w:t>արտադրական</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շենքերի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ու</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շինությունների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նախագծերը</w:t>
      </w:r>
      <w:proofErr w:type="spellEnd"/>
      <w:r w:rsidR="004850C6" w:rsidRPr="00DE6EAD">
        <w:rPr>
          <w:rFonts w:ascii="GHEA Grapalat" w:hAnsi="GHEA Grapalat"/>
          <w:sz w:val="24"/>
          <w:szCs w:val="24"/>
        </w:rPr>
        <w:t xml:space="preserve">՝ </w:t>
      </w:r>
      <w:proofErr w:type="spellStart"/>
      <w:r w:rsidR="001C2F34" w:rsidRPr="00DE6EAD">
        <w:rPr>
          <w:rFonts w:ascii="GHEA Grapalat" w:hAnsi="GHEA Grapalat"/>
          <w:sz w:val="24"/>
          <w:szCs w:val="24"/>
        </w:rPr>
        <w:t>բազմակի</w:t>
      </w:r>
      <w:proofErr w:type="spellEnd"/>
      <w:r w:rsidR="001C2F34" w:rsidRPr="00DE6EAD">
        <w:rPr>
          <w:rFonts w:ascii="GHEA Grapalat" w:hAnsi="GHEA Grapalat"/>
          <w:sz w:val="24"/>
          <w:szCs w:val="24"/>
        </w:rPr>
        <w:t xml:space="preserve"> </w:t>
      </w:r>
      <w:proofErr w:type="spellStart"/>
      <w:r w:rsidR="001C2F34" w:rsidRPr="00DE6EAD">
        <w:rPr>
          <w:rFonts w:ascii="GHEA Grapalat" w:hAnsi="GHEA Grapalat"/>
          <w:sz w:val="24"/>
          <w:szCs w:val="24"/>
        </w:rPr>
        <w:t>օգտագործման</w:t>
      </w:r>
      <w:proofErr w:type="spellEnd"/>
      <w:r w:rsidR="001C2F34" w:rsidRPr="00DE6EAD">
        <w:rPr>
          <w:rFonts w:ascii="GHEA Grapalat" w:hAnsi="GHEA Grapalat"/>
          <w:sz w:val="24"/>
          <w:szCs w:val="24"/>
        </w:rPr>
        <w:t xml:space="preserve"> </w:t>
      </w:r>
      <w:proofErr w:type="spellStart"/>
      <w:r w:rsidR="001C2F34" w:rsidRPr="00DE6EAD">
        <w:rPr>
          <w:rFonts w:ascii="GHEA Grapalat" w:hAnsi="GHEA Grapalat"/>
          <w:sz w:val="24"/>
          <w:szCs w:val="24"/>
        </w:rPr>
        <w:t>օրինակելի</w:t>
      </w:r>
      <w:proofErr w:type="spellEnd"/>
      <w:r w:rsidR="001C2F34" w:rsidRPr="00DE6EAD">
        <w:rPr>
          <w:rFonts w:ascii="GHEA Grapalat" w:hAnsi="GHEA Grapalat"/>
          <w:sz w:val="24"/>
          <w:szCs w:val="24"/>
        </w:rPr>
        <w:t xml:space="preserve"> </w:t>
      </w:r>
      <w:proofErr w:type="spellStart"/>
      <w:r w:rsidR="001C2F34" w:rsidRPr="00DE6EAD">
        <w:rPr>
          <w:rFonts w:ascii="GHEA Grapalat" w:hAnsi="GHEA Grapalat"/>
          <w:sz w:val="24"/>
          <w:szCs w:val="24"/>
        </w:rPr>
        <w:t>նախագծերի</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ցանկում</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դրանք</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ընդգրկելու</w:t>
      </w:r>
      <w:proofErr w:type="spellEnd"/>
      <w:r w:rsidR="004850C6" w:rsidRPr="00DE6EAD">
        <w:rPr>
          <w:rFonts w:ascii="GHEA Grapalat" w:hAnsi="GHEA Grapalat"/>
          <w:sz w:val="24"/>
          <w:szCs w:val="24"/>
        </w:rPr>
        <w:t xml:space="preserve"> </w:t>
      </w:r>
      <w:proofErr w:type="spellStart"/>
      <w:r w:rsidR="004850C6" w:rsidRPr="00DE6EAD">
        <w:rPr>
          <w:rFonts w:ascii="GHEA Grapalat" w:hAnsi="GHEA Grapalat"/>
          <w:sz w:val="24"/>
          <w:szCs w:val="24"/>
        </w:rPr>
        <w:t>պայմանով</w:t>
      </w:r>
      <w:proofErr w:type="spellEnd"/>
      <w:r w:rsidR="004850C6" w:rsidRPr="00DE6EAD">
        <w:rPr>
          <w:rFonts w:ascii="GHEA Grapalat" w:hAnsi="GHEA Grapalat"/>
          <w:sz w:val="24"/>
          <w:szCs w:val="24"/>
        </w:rPr>
        <w:t>:</w:t>
      </w:r>
    </w:p>
    <w:p w:rsidR="00BC062F" w:rsidRPr="00DE6EAD" w:rsidRDefault="00BC062F" w:rsidP="00BC062F">
      <w:pPr>
        <w:spacing w:line="360" w:lineRule="auto"/>
        <w:ind w:left="-180" w:right="-180" w:firstLine="720"/>
        <w:contextualSpacing/>
        <w:jc w:val="both"/>
        <w:rPr>
          <w:rFonts w:ascii="GHEA Grapalat" w:hAnsi="GHEA Grapalat"/>
          <w:sz w:val="24"/>
          <w:szCs w:val="24"/>
          <w:lang w:val="hy-AM"/>
        </w:rPr>
      </w:pPr>
      <w:r w:rsidRPr="00DE6EAD">
        <w:rPr>
          <w:rFonts w:ascii="GHEA Grapalat" w:hAnsi="GHEA Grapalat"/>
          <w:sz w:val="24"/>
          <w:szCs w:val="24"/>
        </w:rPr>
        <w:t>դ.</w:t>
      </w:r>
      <w:r w:rsidRPr="00DE6EAD">
        <w:rPr>
          <w:rFonts w:ascii="GHEA Grapalat" w:hAnsi="GHEA Grapalat"/>
          <w:sz w:val="24"/>
          <w:szCs w:val="24"/>
          <w:lang w:val="hy-AM"/>
        </w:rPr>
        <w:t xml:space="preserve"> 2-րդ կետից հետո լրացնել նոր՝ 2.1-րդ կետ, հետևյալ բովանդակությամբ՝</w:t>
      </w:r>
    </w:p>
    <w:p w:rsidR="00BC062F" w:rsidRPr="00DE6EAD" w:rsidRDefault="00BC062F" w:rsidP="00BC062F">
      <w:pPr>
        <w:spacing w:line="360" w:lineRule="auto"/>
        <w:ind w:left="-180" w:right="-180" w:firstLine="720"/>
        <w:contextualSpacing/>
        <w:jc w:val="both"/>
        <w:rPr>
          <w:rFonts w:ascii="GHEA Grapalat" w:hAnsi="GHEA Grapalat"/>
          <w:sz w:val="24"/>
          <w:szCs w:val="24"/>
          <w:lang w:val="hy-AM"/>
        </w:rPr>
      </w:pPr>
      <w:r w:rsidRPr="00DE6EAD">
        <w:rPr>
          <w:rFonts w:ascii="GHEA Grapalat" w:hAnsi="GHEA Grapalat"/>
          <w:sz w:val="24"/>
          <w:szCs w:val="24"/>
          <w:lang w:val="hy-AM"/>
        </w:rPr>
        <w:t>«2.1. Լիազոր մարմնի պատվիրատվությամբ մշակված և հաստատված օրինակելի նախագծերը կառուցապատողներին (պատվիրատուներին) տրամադրվում են անվճար</w:t>
      </w:r>
      <w:r w:rsidR="001B6533" w:rsidRPr="00DE6EAD">
        <w:rPr>
          <w:rFonts w:ascii="GHEA Grapalat" w:hAnsi="GHEA Grapalat"/>
          <w:sz w:val="24"/>
          <w:szCs w:val="24"/>
          <w:lang w:val="hy-AM"/>
        </w:rPr>
        <w:t xml:space="preserve">՝ լիազոր մարմնի և հեղինակ-նախագծողի միջև կնքված նախագծային աշխատանքների </w:t>
      </w:r>
      <w:r w:rsidR="001B6533" w:rsidRPr="00DE6EAD">
        <w:rPr>
          <w:rFonts w:ascii="GHEA Grapalat" w:hAnsi="GHEA Grapalat"/>
          <w:sz w:val="24"/>
          <w:szCs w:val="24"/>
          <w:lang w:val="hy-AM"/>
        </w:rPr>
        <w:lastRenderedPageBreak/>
        <w:t>կամ խորհրդատվական ծառայությունների պետական գնման պայմանագրերով սահմանված պայմանների և</w:t>
      </w:r>
      <w:r w:rsidR="00DD7DEE">
        <w:rPr>
          <w:rFonts w:ascii="GHEA Grapalat" w:hAnsi="GHEA Grapalat"/>
          <w:sz w:val="24"/>
          <w:szCs w:val="24"/>
          <w:lang w:val="hy-AM"/>
        </w:rPr>
        <w:t xml:space="preserve"> «</w:t>
      </w:r>
      <w:r w:rsidR="001B6533" w:rsidRPr="00DE6EAD">
        <w:rPr>
          <w:rFonts w:ascii="GHEA Grapalat" w:hAnsi="GHEA Grapalat"/>
          <w:sz w:val="24"/>
          <w:szCs w:val="24"/>
          <w:lang w:val="hy-AM"/>
        </w:rPr>
        <w:t>Հեղինակային</w:t>
      </w:r>
      <w:r w:rsidR="0017053E" w:rsidRPr="00DE6EAD">
        <w:rPr>
          <w:rFonts w:ascii="GHEA Grapalat" w:hAnsi="GHEA Grapalat"/>
          <w:sz w:val="24"/>
          <w:szCs w:val="24"/>
          <w:lang w:val="hy-AM"/>
        </w:rPr>
        <w:t xml:space="preserve"> իրավունքի</w:t>
      </w:r>
      <w:r w:rsidR="001B6533" w:rsidRPr="00DE6EAD">
        <w:rPr>
          <w:rFonts w:ascii="GHEA Grapalat" w:hAnsi="GHEA Grapalat"/>
          <w:sz w:val="24"/>
          <w:szCs w:val="24"/>
          <w:lang w:val="hy-AM"/>
        </w:rPr>
        <w:t xml:space="preserve"> և հարակից իրավունքների մասին</w:t>
      </w:r>
      <w:r w:rsidR="00DD7DEE">
        <w:rPr>
          <w:rFonts w:ascii="GHEA Grapalat" w:hAnsi="GHEA Grapalat"/>
          <w:sz w:val="24"/>
          <w:szCs w:val="24"/>
          <w:lang w:val="hy-AM"/>
        </w:rPr>
        <w:t>»</w:t>
      </w:r>
      <w:r w:rsidR="001B6533" w:rsidRPr="00DE6EAD">
        <w:rPr>
          <w:rFonts w:ascii="GHEA Grapalat" w:hAnsi="GHEA Grapalat"/>
          <w:sz w:val="24"/>
          <w:szCs w:val="24"/>
          <w:lang w:val="hy-AM"/>
        </w:rPr>
        <w:t xml:space="preserve"> ՀՀ օրենքի պահանջների հաշվառմամբ</w:t>
      </w:r>
      <w:r w:rsidRPr="00DE6EAD">
        <w:rPr>
          <w:rFonts w:ascii="GHEA Grapalat" w:hAnsi="GHEA Grapalat"/>
          <w:sz w:val="24"/>
          <w:szCs w:val="24"/>
          <w:lang w:val="hy-AM"/>
        </w:rPr>
        <w:t>:»,</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ե. 3-րդ կետը շարադրել հետևյալ խմբագրությամբ՝</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«3. Օրինակելի նախագծերն ու դրանց կատալոգը (հավաքածուն) կարող են պատվիրվել լիազոր մարմնի, ինչպես նաև օրենքով սահմանված դեպքերում կառուցապատողների (պատվիրատուների)</w:t>
      </w:r>
      <w:r w:rsidRPr="00DE6EAD">
        <w:rPr>
          <w:lang w:val="hy-AM"/>
        </w:rPr>
        <w:t xml:space="preserve"> </w:t>
      </w:r>
      <w:r w:rsidRPr="00DE6EAD">
        <w:rPr>
          <w:rFonts w:ascii="GHEA Grapalat" w:hAnsi="GHEA Grapalat"/>
          <w:sz w:val="24"/>
          <w:szCs w:val="24"/>
          <w:lang w:val="hy-AM"/>
        </w:rPr>
        <w:t xml:space="preserve">կողմից` պետական (համայնքային) բյուջեի կամ ոչ պետական բյուջեի միջոցների հաշվին՝ </w:t>
      </w:r>
      <w:r w:rsidR="001B6533" w:rsidRPr="00DE6EAD">
        <w:rPr>
          <w:rFonts w:ascii="GHEA Grapalat" w:hAnsi="GHEA Grapalat"/>
          <w:sz w:val="24"/>
          <w:szCs w:val="24"/>
          <w:lang w:val="hy-AM"/>
        </w:rPr>
        <w:t xml:space="preserve">լիազոր մարմնի կամ </w:t>
      </w:r>
      <w:r w:rsidRPr="00DE6EAD">
        <w:rPr>
          <w:rFonts w:ascii="GHEA Grapalat" w:hAnsi="GHEA Grapalat"/>
          <w:sz w:val="24"/>
          <w:szCs w:val="24"/>
          <w:lang w:val="hy-AM"/>
        </w:rPr>
        <w:t>կառուցապատողների (պատվիրատուների) կողմից կազմված նախագծային առաջադրանքի (նախագծային աշխատանքների կամ խորհրդատվական  ծառայությունների պայմանագրերի) համաձայն:»,</w:t>
      </w:r>
    </w:p>
    <w:p w:rsidR="00BC062F" w:rsidRPr="00DE6EAD" w:rsidRDefault="00BC062F" w:rsidP="00BC062F">
      <w:pPr>
        <w:spacing w:line="360" w:lineRule="auto"/>
        <w:ind w:left="-180" w:right="-180" w:firstLine="720"/>
        <w:contextualSpacing/>
        <w:jc w:val="both"/>
        <w:rPr>
          <w:rFonts w:ascii="GHEA Grapalat" w:hAnsi="GHEA Grapalat"/>
          <w:sz w:val="24"/>
          <w:szCs w:val="24"/>
          <w:lang w:val="hy-AM"/>
        </w:rPr>
      </w:pPr>
      <w:r w:rsidRPr="00DE6EAD">
        <w:rPr>
          <w:rFonts w:ascii="GHEA Grapalat" w:hAnsi="GHEA Grapalat"/>
          <w:sz w:val="24"/>
          <w:szCs w:val="24"/>
          <w:lang w:val="hy-AM"/>
        </w:rPr>
        <w:t xml:space="preserve">զ. 3-րդ կետից հետո լրացնել նոր՝ </w:t>
      </w:r>
      <w:r w:rsidR="005C2EBE" w:rsidRPr="00DE6EAD">
        <w:rPr>
          <w:rFonts w:ascii="GHEA Grapalat" w:hAnsi="GHEA Grapalat"/>
          <w:sz w:val="24"/>
          <w:szCs w:val="24"/>
          <w:lang w:val="hy-AM"/>
        </w:rPr>
        <w:t>3.1-րդ, 3.2-րդ և 3.3 կետեր</w:t>
      </w:r>
      <w:r w:rsidRPr="00DE6EAD">
        <w:rPr>
          <w:rFonts w:ascii="GHEA Grapalat" w:hAnsi="GHEA Grapalat"/>
          <w:sz w:val="24"/>
          <w:szCs w:val="24"/>
          <w:lang w:val="hy-AM"/>
        </w:rPr>
        <w:t>, հետևյալ բովանդակությամբ՝</w:t>
      </w:r>
    </w:p>
    <w:p w:rsidR="00BC062F" w:rsidRPr="00DE6EAD" w:rsidRDefault="00BC062F" w:rsidP="00BC062F">
      <w:pPr>
        <w:pStyle w:val="ListParagraph"/>
        <w:tabs>
          <w:tab w:val="left" w:pos="270"/>
          <w:tab w:val="left" w:pos="630"/>
          <w:tab w:val="left" w:pos="90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«3.1.  ՀՀ պետական (համայնքային) բյուջեի միջոցների հաշվին մշակված ու  քաղաքաշինական փորձագիտական դրական եզրակացություն ստացած օրինակելի նախագծերը   </w:t>
      </w:r>
      <w:r w:rsidR="001B6533" w:rsidRPr="00DE6EAD">
        <w:rPr>
          <w:rFonts w:ascii="GHEA Grapalat" w:hAnsi="GHEA Grapalat"/>
          <w:sz w:val="24"/>
          <w:szCs w:val="24"/>
          <w:lang w:val="hy-AM"/>
        </w:rPr>
        <w:t>ներդրվում</w:t>
      </w:r>
      <w:r w:rsidR="00282FC7" w:rsidRPr="00DE6EAD">
        <w:rPr>
          <w:rFonts w:ascii="GHEA Grapalat" w:hAnsi="GHEA Grapalat"/>
          <w:sz w:val="24"/>
          <w:szCs w:val="24"/>
          <w:lang w:val="hy-AM"/>
        </w:rPr>
        <w:t>,</w:t>
      </w:r>
      <w:r w:rsidR="001B6533" w:rsidRPr="00DE6EAD">
        <w:rPr>
          <w:rFonts w:ascii="GHEA Grapalat" w:hAnsi="GHEA Grapalat"/>
          <w:sz w:val="24"/>
          <w:szCs w:val="24"/>
          <w:lang w:val="hy-AM"/>
        </w:rPr>
        <w:t xml:space="preserve"> </w:t>
      </w:r>
      <w:r w:rsidRPr="00DE6EAD">
        <w:rPr>
          <w:rFonts w:ascii="GHEA Grapalat" w:hAnsi="GHEA Grapalat"/>
          <w:sz w:val="24"/>
          <w:szCs w:val="24"/>
          <w:lang w:val="hy-AM"/>
        </w:rPr>
        <w:t>կիրարկ</w:t>
      </w:r>
      <w:r w:rsidR="001B6533" w:rsidRPr="00DE6EAD">
        <w:rPr>
          <w:rFonts w:ascii="GHEA Grapalat" w:hAnsi="GHEA Grapalat"/>
          <w:sz w:val="24"/>
          <w:szCs w:val="24"/>
          <w:lang w:val="hy-AM"/>
        </w:rPr>
        <w:t>վում</w:t>
      </w:r>
      <w:r w:rsidR="00282FC7" w:rsidRPr="00DE6EAD">
        <w:rPr>
          <w:rFonts w:ascii="GHEA Grapalat" w:hAnsi="GHEA Grapalat"/>
          <w:sz w:val="24"/>
          <w:szCs w:val="24"/>
          <w:lang w:val="hy-AM"/>
        </w:rPr>
        <w:t xml:space="preserve"> և հաստատվում</w:t>
      </w:r>
      <w:r w:rsidRPr="00DE6EAD">
        <w:rPr>
          <w:rFonts w:ascii="GHEA Grapalat" w:hAnsi="GHEA Grapalat"/>
          <w:sz w:val="24"/>
          <w:szCs w:val="24"/>
          <w:lang w:val="hy-AM"/>
        </w:rPr>
        <w:t xml:space="preserve"> են  քաղաքաշինության բնագավառի պետական </w:t>
      </w:r>
      <w:r w:rsidR="00026BE2" w:rsidRPr="00DE6EAD">
        <w:rPr>
          <w:rFonts w:ascii="GHEA Grapalat" w:hAnsi="GHEA Grapalat"/>
          <w:sz w:val="24"/>
          <w:szCs w:val="24"/>
          <w:lang w:val="hy-AM"/>
        </w:rPr>
        <w:t xml:space="preserve">կառավարման </w:t>
      </w:r>
      <w:r w:rsidRPr="00DE6EAD">
        <w:rPr>
          <w:rFonts w:ascii="GHEA Grapalat" w:hAnsi="GHEA Grapalat"/>
          <w:sz w:val="24"/>
          <w:szCs w:val="24"/>
          <w:lang w:val="hy-AM"/>
        </w:rPr>
        <w:t>լիազոր մարմնի ղեկավարի հրամանով` քաղաքաշինության բնագավառի օրենսդրության պահանջներին համապատասխան:</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 xml:space="preserve">3.2. Ոչ պետական բյուջեի միջոցների հաշվին կառուցապատողների (պատվիրատուների) պատվերով մշակված և Հայաստանի Հանրապետության օրենսդրությամբ սահմանված կարգով քաղաքաշինական փորձագիտական դրական եզրակացություն ստացած օրինակելի նախագծերի տնօրինումը, տիրապետումը, հետագա կիրառումը (օգտագործումը) շինարարական  ոչ պետական ծրագրերի շրջանակներում կառուցապատողների (պատվիրատուների) կողմից </w:t>
      </w:r>
      <w:r w:rsidR="006070A5" w:rsidRPr="00DE6EAD">
        <w:rPr>
          <w:rFonts w:ascii="GHEA Grapalat" w:hAnsi="GHEA Grapalat"/>
          <w:sz w:val="24"/>
          <w:szCs w:val="24"/>
          <w:lang w:val="hy-AM"/>
        </w:rPr>
        <w:t>կարող է իրականացվել</w:t>
      </w:r>
      <w:r w:rsidRPr="00DE6EAD">
        <w:rPr>
          <w:rFonts w:ascii="GHEA Grapalat" w:hAnsi="GHEA Grapalat"/>
          <w:sz w:val="24"/>
          <w:szCs w:val="24"/>
          <w:lang w:val="hy-AM"/>
        </w:rPr>
        <w:t xml:space="preserve"> սեփական հայեցողությամբ</w:t>
      </w:r>
      <w:r w:rsidR="006070A5" w:rsidRPr="00DE6EAD">
        <w:rPr>
          <w:rFonts w:ascii="GHEA Grapalat" w:hAnsi="GHEA Grapalat"/>
          <w:sz w:val="24"/>
          <w:szCs w:val="24"/>
          <w:lang w:val="hy-AM"/>
        </w:rPr>
        <w:t xml:space="preserve">՝ առանց քաղաքաշինության բնագավառի պետական կառավարման </w:t>
      </w:r>
      <w:r w:rsidR="006070A5" w:rsidRPr="00DE6EAD">
        <w:rPr>
          <w:rFonts w:ascii="GHEA Grapalat" w:hAnsi="GHEA Grapalat"/>
          <w:sz w:val="24"/>
          <w:szCs w:val="24"/>
          <w:lang w:val="hy-AM"/>
        </w:rPr>
        <w:lastRenderedPageBreak/>
        <w:t>համակարգի լիազոր մարմնի</w:t>
      </w:r>
      <w:r w:rsidR="001050A0" w:rsidRPr="00DE6EAD">
        <w:rPr>
          <w:rFonts w:ascii="GHEA Grapalat" w:hAnsi="GHEA Grapalat"/>
          <w:sz w:val="24"/>
          <w:szCs w:val="24"/>
          <w:lang w:val="hy-AM"/>
        </w:rPr>
        <w:t xml:space="preserve"> </w:t>
      </w:r>
      <w:r w:rsidR="006070A5" w:rsidRPr="00DE6EAD">
        <w:rPr>
          <w:rFonts w:ascii="GHEA Grapalat" w:hAnsi="GHEA Grapalat"/>
          <w:sz w:val="24"/>
          <w:szCs w:val="24"/>
          <w:lang w:val="hy-AM"/>
        </w:rPr>
        <w:t xml:space="preserve">ղեկավարի հրամանով դրանց </w:t>
      </w:r>
      <w:r w:rsidR="00B4127B" w:rsidRPr="00DE6EAD">
        <w:rPr>
          <w:rFonts w:ascii="GHEA Grapalat" w:hAnsi="GHEA Grapalat"/>
          <w:sz w:val="24"/>
          <w:szCs w:val="24"/>
          <w:lang w:val="hy-AM"/>
        </w:rPr>
        <w:t>հաստատումն ու կիրարկումն ապահովելը</w:t>
      </w:r>
      <w:r w:rsidRPr="00DE6EAD">
        <w:rPr>
          <w:rFonts w:ascii="GHEA Grapalat" w:hAnsi="GHEA Grapalat"/>
          <w:sz w:val="24"/>
          <w:szCs w:val="24"/>
          <w:lang w:val="hy-AM"/>
        </w:rPr>
        <w:t>:</w:t>
      </w:r>
      <w:r w:rsidR="001050A0" w:rsidRPr="00DE6EAD">
        <w:rPr>
          <w:rFonts w:ascii="GHEA Grapalat" w:hAnsi="GHEA Grapalat"/>
          <w:sz w:val="24"/>
          <w:szCs w:val="24"/>
          <w:lang w:val="hy-AM"/>
        </w:rPr>
        <w:t xml:space="preserve"> </w:t>
      </w:r>
      <w:r w:rsidR="00D868B7" w:rsidRPr="00DE6EAD">
        <w:rPr>
          <w:rFonts w:ascii="GHEA Grapalat" w:hAnsi="GHEA Grapalat"/>
          <w:sz w:val="24"/>
          <w:szCs w:val="24"/>
          <w:lang w:val="hy-AM"/>
        </w:rPr>
        <w:t>Ընդ որում՝ կառուցապատողը (պատվիրատուն) իրավունք ունի իր հայեցողությամբ որոշված անձա</w:t>
      </w:r>
      <w:r w:rsidR="001050A0" w:rsidRPr="00DE6EAD">
        <w:rPr>
          <w:rFonts w:ascii="GHEA Grapalat" w:hAnsi="GHEA Grapalat"/>
          <w:sz w:val="24"/>
          <w:szCs w:val="24"/>
          <w:lang w:val="hy-AM"/>
        </w:rPr>
        <w:t>ն</w:t>
      </w:r>
      <w:r w:rsidR="00D868B7" w:rsidRPr="00DE6EAD">
        <w:rPr>
          <w:rFonts w:ascii="GHEA Grapalat" w:hAnsi="GHEA Grapalat"/>
          <w:sz w:val="24"/>
          <w:szCs w:val="24"/>
          <w:lang w:val="hy-AM"/>
        </w:rPr>
        <w:t>ց իր հայեցողությամբ որոշված պայմաններով տրամադրելու բազմակի օգտագործման օրինակելի նախագծերը՝ տեղակապելու համար:</w:t>
      </w:r>
      <w:r w:rsidR="007015EE" w:rsidRPr="00DE6EAD">
        <w:rPr>
          <w:rFonts w:ascii="GHEA Grapalat" w:hAnsi="GHEA Grapalat"/>
          <w:sz w:val="24"/>
          <w:szCs w:val="24"/>
          <w:lang w:val="hy-AM"/>
        </w:rPr>
        <w:t xml:space="preserve"> Հեղինակային իրավունքին վերաբերող կարգավորումները (առանձնահատկությունները) </w:t>
      </w:r>
      <w:r w:rsidR="00A54D84" w:rsidRPr="00DE6EAD">
        <w:rPr>
          <w:rFonts w:ascii="GHEA Grapalat" w:hAnsi="GHEA Grapalat"/>
          <w:sz w:val="24"/>
          <w:szCs w:val="24"/>
          <w:lang w:val="hy-AM"/>
        </w:rPr>
        <w:t>սահմանվում են</w:t>
      </w:r>
      <w:r w:rsidR="007015EE" w:rsidRPr="00DE6EAD">
        <w:rPr>
          <w:rFonts w:ascii="GHEA Grapalat" w:hAnsi="GHEA Grapalat"/>
          <w:sz w:val="24"/>
          <w:szCs w:val="24"/>
          <w:lang w:val="hy-AM"/>
        </w:rPr>
        <w:t xml:space="preserve"> կառուցապատողի (պատվիրատուի) և հեղինակ-նախագծողի միջև կնքվող նախագծային աշխատանքների կամ խորհրդատվական ծառայությունների պայմանագրերով՝</w:t>
      </w:r>
      <w:r w:rsidR="00DD7DEE">
        <w:rPr>
          <w:rFonts w:ascii="GHEA Grapalat" w:hAnsi="GHEA Grapalat"/>
          <w:sz w:val="24"/>
          <w:szCs w:val="24"/>
          <w:lang w:val="hy-AM"/>
        </w:rPr>
        <w:t xml:space="preserve"> «</w:t>
      </w:r>
      <w:r w:rsidR="007015EE" w:rsidRPr="00DE6EAD">
        <w:rPr>
          <w:rFonts w:ascii="GHEA Grapalat" w:hAnsi="GHEA Grapalat"/>
          <w:sz w:val="24"/>
          <w:szCs w:val="24"/>
          <w:lang w:val="hy-AM"/>
        </w:rPr>
        <w:t>Հեղինակային իրավունքի և հարակից իրավունքների մասին</w:t>
      </w:r>
      <w:r w:rsidR="00DD7DEE">
        <w:rPr>
          <w:rFonts w:ascii="GHEA Grapalat" w:hAnsi="GHEA Grapalat"/>
          <w:sz w:val="24"/>
          <w:szCs w:val="24"/>
          <w:lang w:val="hy-AM"/>
        </w:rPr>
        <w:t>»</w:t>
      </w:r>
      <w:r w:rsidR="007015EE" w:rsidRPr="00DE6EAD">
        <w:rPr>
          <w:rFonts w:ascii="GHEA Grapalat" w:hAnsi="GHEA Grapalat"/>
          <w:sz w:val="24"/>
          <w:szCs w:val="24"/>
          <w:lang w:val="hy-AM"/>
        </w:rPr>
        <w:t xml:space="preserve"> ՀՀ օրենքի պահանջներին համապատասխան:</w:t>
      </w:r>
      <w:r w:rsidRPr="00DE6EAD">
        <w:rPr>
          <w:rFonts w:ascii="GHEA Grapalat" w:hAnsi="GHEA Grapalat"/>
          <w:sz w:val="24"/>
          <w:szCs w:val="24"/>
          <w:lang w:val="hy-AM"/>
        </w:rPr>
        <w:t>»</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3.3 Ոչ պետական բյուջեի միջոցների հաշվին կառուցապատողների (պատվիրատուների) պատվերով մշակված և Հայաստանի Հանրապետության օրենսդրությամբ սահմանված կարգով քաղաքաշինական փորձագիտական դրական եզրակացություն ստացած օրինակելի նախագծերի կիրառումը պետական ծրագրերի շրջանակներում կարող է իրականացվել,   եթե կառուցապատողի (պատվիրատուի) կողմից այդ օրինակելի նախագծերի հնարավոր կիրառելիության վերաբերյալ առկա է գրավոր համաձայնություն և դրանց հաստատման մասին լիազոր մարմնի ղեկավարի համապատասխան հրաման:»,</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զ.</w:t>
      </w:r>
      <w:r w:rsidRPr="00DE6EAD">
        <w:rPr>
          <w:rFonts w:ascii="GHEA Grapalat" w:hAnsi="GHEA Grapalat"/>
          <w:b/>
          <w:sz w:val="24"/>
          <w:szCs w:val="24"/>
          <w:lang w:val="hy-AM"/>
        </w:rPr>
        <w:t xml:space="preserve"> </w:t>
      </w:r>
      <w:r w:rsidRPr="00DE6EAD">
        <w:rPr>
          <w:rFonts w:ascii="GHEA Grapalat" w:hAnsi="GHEA Grapalat"/>
          <w:sz w:val="24"/>
          <w:szCs w:val="24"/>
          <w:lang w:val="hy-AM"/>
        </w:rPr>
        <w:t>4-րդ կետը շարադրել հետևյալ խմբագրությամբ. «4.Կատալոգներին կից կարող է կազմվել ձեռնարկ-ուղեցույց՝ քաղաքաշինական գործունեությանն առնչվող խորհրդատվական բնույթի տեքստային, գծագրական-սխեմատիկ կամ պատկերային նկարագրությամբ (այսուհետ՝ ձեռնարկ):»,</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է. 5-րդ կետի առաջին պարբերությունը  շարադրել հետևյալ խմբագրությամբ՝</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«Կառուցապատողը (պատվիրատուն) լիազոր մարմնի ղեկավարի հրամանով հաստատված կատալոգից (ցանկից)  ընտրելով համապատասխան օբյեկտն ու դրա նախագծային փաստաթղթերը օրենսդրությամբ սահմանված կարգով դիմում է համայնքի ղեկավարին (այսուհետ՝ իրավասու մարմին)»,</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lastRenderedPageBreak/>
        <w:t>ը. 5-րդ կետի 1-ին ենթակետը շարադրել հետևյալ խմբագրությամբ՝ «1) Հայաստանի Հանրապետության օրենսդրությամբ սահմանված կարգով ընտրված օբյեկտի օրինակելի նախագծի տեղակապման համար ճարտարապետահատակագծային առաջադրանք (բացառությամբ հաստատված գոտևորման նախագիծ ունեցող տարածքներում նախատեսվող շինարարական ծրագրերի) և ինժեներական ենթակառուցվածքների՝ ջրամատակարարման, ջրահեռացման, գազամատակարարման, էլեկտրամատակարարման, կապի համակարգերի  մատակարար կազմակերպությունների տեխնիկական պայմաններ ստանալու հայտ-դիմումով՝ համաձայն  N</w:t>
      </w:r>
      <w:r w:rsidR="00DD7DEE">
        <w:rPr>
          <w:rFonts w:ascii="GHEA Grapalat" w:hAnsi="GHEA Grapalat"/>
          <w:sz w:val="24"/>
          <w:szCs w:val="24"/>
          <w:lang w:val="hy-AM"/>
        </w:rPr>
        <w:t xml:space="preserve"> </w:t>
      </w:r>
      <w:r w:rsidRPr="00DE6EAD">
        <w:rPr>
          <w:rFonts w:ascii="GHEA Grapalat" w:hAnsi="GHEA Grapalat"/>
          <w:sz w:val="24"/>
          <w:szCs w:val="24"/>
          <w:lang w:val="hy-AM"/>
        </w:rPr>
        <w:t xml:space="preserve">1 </w:t>
      </w:r>
      <w:proofErr w:type="spellStart"/>
      <w:r w:rsidRPr="00DE6EAD">
        <w:rPr>
          <w:rFonts w:ascii="GHEA Grapalat" w:hAnsi="GHEA Grapalat"/>
          <w:sz w:val="24"/>
          <w:szCs w:val="24"/>
          <w:lang w:val="hy-AM"/>
        </w:rPr>
        <w:t>ձևի</w:t>
      </w:r>
      <w:proofErr w:type="spellEnd"/>
      <w:r w:rsidRPr="00DE6EAD">
        <w:rPr>
          <w:rFonts w:ascii="GHEA Grapalat" w:hAnsi="GHEA Grapalat"/>
          <w:sz w:val="24"/>
          <w:szCs w:val="24"/>
          <w:lang w:val="hy-AM"/>
        </w:rPr>
        <w:t>:»,</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թ. 5-րդ կետի 2-րդ ենթակետն ուժը կորցրած ճանաչել,</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ժ. 6-րդ կետը շարադրել հետևյալ խմբագրությամբ. «6.Կառուցապատողը (պատվիրատուն) սույն կարգի 5-րդ կետում նշված դիմումին կից ներկայացնում է հետևյալ փաստաթղթերը.</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1)</w:t>
      </w:r>
      <w:r w:rsidRPr="00DE6EAD">
        <w:rPr>
          <w:rFonts w:ascii="GHEA Grapalat" w:hAnsi="GHEA Grapalat"/>
          <w:b/>
          <w:sz w:val="24"/>
          <w:szCs w:val="24"/>
          <w:lang w:val="hy-AM"/>
        </w:rPr>
        <w:t xml:space="preserve"> </w:t>
      </w:r>
      <w:r w:rsidRPr="00DE6EAD">
        <w:rPr>
          <w:rFonts w:ascii="GHEA Grapalat" w:hAnsi="GHEA Grapalat"/>
          <w:sz w:val="24"/>
          <w:szCs w:val="24"/>
          <w:lang w:val="hy-AM"/>
        </w:rPr>
        <w:t xml:space="preserve"> կառուցապատվող հողամասի ծածկագիրը, հատակագիծը,</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2) ընտրված օբյեկտի կառուցման (տեղակապման) համար նախատեսված հողամասի (նպատակային և գործառնական նշանակության) նկատմամբ սեփականության կամ օգտագործողի՝ անշարժ գույքը փոփոխելու իրավունքը հաստատող փաստաթղթի պատճենը, հողամասում առկա շենքերի ու շինությունների վերաբերյալ տեղեկատվությունը,</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3) կառուցապատման ենթակա հողամասում ընտրված օբյեկտի տեղակայման (տեղանշման հատակագծի) վերաբերյալ առաջարկությունը,</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4) ոչ պետական բյուջեի միջոցների հաշվին մշակված օրինակելի նախագծի դեպքում` նախագծային փաստաթղթերի (այդ թվում քաղաքաշինական փորձագիտական դրական եզրակացությ</w:t>
      </w:r>
      <w:r w:rsidR="004F25DD" w:rsidRPr="00DE6EAD">
        <w:rPr>
          <w:rFonts w:ascii="GHEA Grapalat" w:hAnsi="GHEA Grapalat"/>
          <w:sz w:val="24"/>
          <w:szCs w:val="24"/>
          <w:lang w:val="hy-AM"/>
        </w:rPr>
        <w:t>ա</w:t>
      </w:r>
      <w:r w:rsidRPr="00DE6EAD">
        <w:rPr>
          <w:rFonts w:ascii="GHEA Grapalat" w:hAnsi="GHEA Grapalat"/>
          <w:sz w:val="24"/>
          <w:szCs w:val="24"/>
          <w:lang w:val="hy-AM"/>
        </w:rPr>
        <w:t>ն)  պատճենը:»,</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ժա.</w:t>
      </w:r>
      <w:r w:rsidRPr="00DE6EAD">
        <w:rPr>
          <w:rFonts w:ascii="GHEA Grapalat" w:hAnsi="GHEA Grapalat"/>
          <w:b/>
          <w:sz w:val="24"/>
          <w:szCs w:val="24"/>
          <w:lang w:val="hy-AM"/>
        </w:rPr>
        <w:t xml:space="preserve"> </w:t>
      </w:r>
      <w:r w:rsidRPr="00DE6EAD">
        <w:rPr>
          <w:rFonts w:ascii="GHEA Grapalat" w:hAnsi="GHEA Grapalat"/>
          <w:sz w:val="24"/>
          <w:szCs w:val="24"/>
          <w:lang w:val="hy-AM"/>
        </w:rPr>
        <w:t>7-րդ կետը շարադրել հետևյալ խմբագրությամբ. «7.Հաստատված գոտևորման նախագիծ ունեցող տարածքներում օրինակելի նախագծերով կառուց</w:t>
      </w:r>
      <w:r w:rsidR="004F25DD" w:rsidRPr="00DE6EAD">
        <w:rPr>
          <w:rFonts w:ascii="GHEA Grapalat" w:hAnsi="GHEA Grapalat"/>
          <w:sz w:val="24"/>
          <w:szCs w:val="24"/>
          <w:lang w:val="hy-AM"/>
        </w:rPr>
        <w:t>ապատ</w:t>
      </w:r>
      <w:r w:rsidRPr="00DE6EAD">
        <w:rPr>
          <w:rFonts w:ascii="GHEA Grapalat" w:hAnsi="GHEA Grapalat"/>
          <w:sz w:val="24"/>
          <w:szCs w:val="24"/>
          <w:lang w:val="hy-AM"/>
        </w:rPr>
        <w:t xml:space="preserve">ում (տեղակապում) իրականացնելու համար պահանջվում են սույն կարգի 5-րդ կետով </w:t>
      </w:r>
      <w:r w:rsidRPr="00DE6EAD">
        <w:rPr>
          <w:rFonts w:ascii="GHEA Grapalat" w:hAnsi="GHEA Grapalat"/>
          <w:sz w:val="24"/>
          <w:szCs w:val="24"/>
          <w:lang w:val="hy-AM"/>
        </w:rPr>
        <w:lastRenderedPageBreak/>
        <w:t>նախատեսված ինժեներական ենթակառուցվածքների՝ ջրամատակարարման, ջրահեռացման, գազամատակարարման, էլեկտրամատակարարման, կապի համակարգերի  մատակարար կազմակերպությունների տեխնիկական պայմանները, առանց ճարտարապետահատակագծային առաջադրանքի:»,</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ժբ.  ամբողջ տեքստում` համապատասխան հոլովաձևերով «մատակարարող» բառը փոխարինել «մատակարար» բառով, «կառուցապատող» բառը փոխարինել «կառուցապատող (պատվիրատու)» բառերով, «տիպը» բառը փոխարինել «տեսակը կամ անվանումը» բառերով:</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ժգ. Ձև N 1-ում «Խնդրում եմ տրամադրել» բառերից հետո «Հայաստանի Հանրապետությունում օբյեկտների բազմակի օգտագործման օրինակելի նախագծերի կատալոգից ընտրված» բառերը հանել, «(բնակելի, հասարակական, արտադրական նշանակության բազմակի օգտագործման օբյեկտի տիպը)» բառերից հետո լրացնել «կամ անվանումը» բառերը,</w:t>
      </w:r>
    </w:p>
    <w:p w:rsidR="00BC062F" w:rsidRPr="00DE6EAD" w:rsidRDefault="00BC062F" w:rsidP="00BC062F">
      <w:p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cs="Sylfaen"/>
          <w:sz w:val="24"/>
          <w:szCs w:val="24"/>
          <w:lang w:val="hy-AM"/>
        </w:rPr>
        <w:t>ժդ</w:t>
      </w:r>
      <w:r w:rsidRPr="00DE6EAD">
        <w:rPr>
          <w:rFonts w:ascii="GHEA Grapalat" w:hAnsi="GHEA Grapalat"/>
          <w:sz w:val="24"/>
          <w:szCs w:val="24"/>
          <w:lang w:val="hy-AM"/>
        </w:rPr>
        <w:t xml:space="preserve">. Ձև N 1-ի 1-ին կետը լրացնել հետևյալ բովանդակությամբ նոր 2.1 </w:t>
      </w:r>
      <w:r w:rsidR="002D6A9A" w:rsidRPr="00DE6EAD">
        <w:rPr>
          <w:rFonts w:ascii="GHEA Grapalat" w:hAnsi="GHEA Grapalat"/>
          <w:sz w:val="24"/>
          <w:szCs w:val="24"/>
          <w:lang w:val="hy-AM"/>
        </w:rPr>
        <w:t>ենթա</w:t>
      </w:r>
      <w:r w:rsidRPr="00DE6EAD">
        <w:rPr>
          <w:rFonts w:ascii="GHEA Grapalat" w:hAnsi="GHEA Grapalat"/>
          <w:sz w:val="24"/>
          <w:szCs w:val="24"/>
          <w:lang w:val="hy-AM"/>
        </w:rPr>
        <w:t>կետով՝</w:t>
      </w:r>
    </w:p>
    <w:p w:rsidR="00BC062F" w:rsidRPr="00DE6EAD" w:rsidRDefault="00BC062F" w:rsidP="00BC062F">
      <w:pPr>
        <w:pStyle w:val="ListParagraph"/>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«2.1</w:t>
      </w:r>
      <w:r w:rsidR="00961A76" w:rsidRPr="00DE6EAD">
        <w:rPr>
          <w:rFonts w:ascii="GHEA Grapalat" w:hAnsi="GHEA Grapalat"/>
          <w:sz w:val="24"/>
          <w:szCs w:val="24"/>
          <w:lang w:val="hy-AM"/>
        </w:rPr>
        <w:t>)</w:t>
      </w:r>
      <w:r w:rsidRPr="00DE6EAD">
        <w:rPr>
          <w:rFonts w:ascii="GHEA Grapalat" w:hAnsi="GHEA Grapalat"/>
          <w:sz w:val="24"/>
          <w:szCs w:val="24"/>
          <w:lang w:val="hy-AM"/>
        </w:rPr>
        <w:t xml:space="preserve"> ոչ պետական բյուջեի միջոցների հաշվին մշակված օրինակելի նախագծի նախագծային փաստաթղթերի (այդ թվում քաղաքաշինական փորձագիտական դրական եզրակացության)  պատճենը»:</w:t>
      </w:r>
    </w:p>
    <w:p w:rsidR="00BC062F" w:rsidRPr="00DE6EAD" w:rsidRDefault="00BC062F" w:rsidP="00BC062F">
      <w:pPr>
        <w:pStyle w:val="ListParagraph"/>
        <w:numPr>
          <w:ilvl w:val="0"/>
          <w:numId w:val="1"/>
        </w:numPr>
        <w:tabs>
          <w:tab w:val="left" w:pos="270"/>
        </w:tabs>
        <w:spacing w:line="360" w:lineRule="auto"/>
        <w:ind w:left="-180" w:right="-180" w:firstLine="720"/>
        <w:jc w:val="both"/>
        <w:rPr>
          <w:rFonts w:ascii="GHEA Grapalat" w:hAnsi="GHEA Grapalat"/>
          <w:sz w:val="24"/>
          <w:szCs w:val="24"/>
          <w:lang w:val="hy-AM"/>
        </w:rPr>
      </w:pPr>
      <w:r w:rsidRPr="00DE6EAD">
        <w:rPr>
          <w:rFonts w:ascii="GHEA Grapalat" w:hAnsi="GHEA Grapalat"/>
          <w:sz w:val="24"/>
          <w:szCs w:val="24"/>
          <w:lang w:val="hy-AM"/>
        </w:rPr>
        <w:t>Սույն որոշումն ուժի մեջ է մտնում պաշտոնական հրապարակմանը հաջորդող օրվանից:</w:t>
      </w:r>
    </w:p>
    <w:p w:rsidR="00BC062F" w:rsidRPr="00DF1A07" w:rsidRDefault="00BC062F" w:rsidP="00BC062F">
      <w:pPr>
        <w:tabs>
          <w:tab w:val="left" w:pos="270"/>
        </w:tabs>
        <w:spacing w:line="360" w:lineRule="auto"/>
        <w:ind w:left="-180" w:right="-180" w:firstLine="720"/>
        <w:jc w:val="both"/>
        <w:rPr>
          <w:rFonts w:ascii="GHEA Grapalat" w:hAnsi="GHEA Grapalat"/>
          <w:sz w:val="24"/>
          <w:szCs w:val="24"/>
          <w:lang w:val="hy-AM"/>
        </w:rPr>
      </w:pPr>
    </w:p>
    <w:p w:rsidR="00BC062F" w:rsidRPr="00DF1A07" w:rsidRDefault="00BC062F" w:rsidP="00BC062F">
      <w:pPr>
        <w:pStyle w:val="ListParagraph"/>
        <w:tabs>
          <w:tab w:val="left" w:pos="270"/>
        </w:tabs>
        <w:spacing w:line="360" w:lineRule="auto"/>
        <w:ind w:left="-450" w:right="-180" w:firstLine="450"/>
        <w:jc w:val="both"/>
        <w:rPr>
          <w:rFonts w:ascii="GHEA Grapalat" w:hAnsi="GHEA Grapalat"/>
          <w:sz w:val="24"/>
          <w:szCs w:val="24"/>
          <w:lang w:val="hy-AM"/>
        </w:rPr>
      </w:pPr>
    </w:p>
    <w:p w:rsidR="00BC062F" w:rsidRPr="00DF1A07" w:rsidRDefault="00BC062F" w:rsidP="00BC062F">
      <w:pPr>
        <w:pStyle w:val="ListParagraph"/>
        <w:tabs>
          <w:tab w:val="left" w:pos="270"/>
        </w:tabs>
        <w:spacing w:line="360" w:lineRule="auto"/>
        <w:ind w:left="-450" w:right="-180" w:firstLine="450"/>
        <w:jc w:val="both"/>
        <w:rPr>
          <w:rFonts w:ascii="GHEA Grapalat" w:hAnsi="GHEA Grapalat"/>
          <w:sz w:val="24"/>
          <w:szCs w:val="24"/>
          <w:lang w:val="hy-AM"/>
        </w:rPr>
      </w:pPr>
    </w:p>
    <w:p w:rsidR="00BC062F" w:rsidRPr="00DF1A07" w:rsidRDefault="00BC062F" w:rsidP="00BC062F">
      <w:pPr>
        <w:rPr>
          <w:lang w:val="hy-AM"/>
        </w:rPr>
      </w:pPr>
    </w:p>
    <w:p w:rsidR="00A60E5F" w:rsidRPr="00DF1A07" w:rsidRDefault="00A60E5F" w:rsidP="00BC062F">
      <w:pPr>
        <w:rPr>
          <w:lang w:val="hy-AM"/>
        </w:rPr>
      </w:pPr>
    </w:p>
    <w:sectPr w:rsidR="00A60E5F" w:rsidRPr="00DF1A07" w:rsidSect="00D71F4E">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E6C4C"/>
    <w:multiLevelType w:val="hybridMultilevel"/>
    <w:tmpl w:val="EE56F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120850"/>
    <w:multiLevelType w:val="hybridMultilevel"/>
    <w:tmpl w:val="DEF893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B3F57"/>
    <w:multiLevelType w:val="hybridMultilevel"/>
    <w:tmpl w:val="545016FE"/>
    <w:lvl w:ilvl="0" w:tplc="959C1F7C">
      <w:start w:val="1"/>
      <w:numFmt w:val="decimal"/>
      <w:lvlText w:val="%1)"/>
      <w:lvlJc w:val="left"/>
      <w:pPr>
        <w:ind w:left="36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20"/>
  <w:characterSpacingControl w:val="doNotCompress"/>
  <w:compat>
    <w:compatSetting w:name="compatibilityMode" w:uri="http://schemas.microsoft.com/office/word" w:val="12"/>
  </w:compat>
  <w:rsids>
    <w:rsidRoot w:val="003027E4"/>
    <w:rsid w:val="0001522F"/>
    <w:rsid w:val="000164B6"/>
    <w:rsid w:val="00022DCB"/>
    <w:rsid w:val="00026BE2"/>
    <w:rsid w:val="00027E8C"/>
    <w:rsid w:val="00052C39"/>
    <w:rsid w:val="000764B5"/>
    <w:rsid w:val="00080208"/>
    <w:rsid w:val="00084497"/>
    <w:rsid w:val="00090D34"/>
    <w:rsid w:val="000A7E25"/>
    <w:rsid w:val="000C1E72"/>
    <w:rsid w:val="000C28FD"/>
    <w:rsid w:val="000D423A"/>
    <w:rsid w:val="000D5B35"/>
    <w:rsid w:val="000E7890"/>
    <w:rsid w:val="000F18C5"/>
    <w:rsid w:val="000F3CA0"/>
    <w:rsid w:val="000F7BA8"/>
    <w:rsid w:val="001050A0"/>
    <w:rsid w:val="001111CF"/>
    <w:rsid w:val="00112F45"/>
    <w:rsid w:val="00115502"/>
    <w:rsid w:val="00115562"/>
    <w:rsid w:val="00117C9F"/>
    <w:rsid w:val="00131FA9"/>
    <w:rsid w:val="00134D79"/>
    <w:rsid w:val="00145CFD"/>
    <w:rsid w:val="001460D8"/>
    <w:rsid w:val="00154A71"/>
    <w:rsid w:val="0017053E"/>
    <w:rsid w:val="001732BE"/>
    <w:rsid w:val="00192E4E"/>
    <w:rsid w:val="001B3244"/>
    <w:rsid w:val="001B3ED3"/>
    <w:rsid w:val="001B6533"/>
    <w:rsid w:val="001C2F34"/>
    <w:rsid w:val="001E2C8C"/>
    <w:rsid w:val="001F2959"/>
    <w:rsid w:val="001F37B2"/>
    <w:rsid w:val="00201B14"/>
    <w:rsid w:val="00223DD7"/>
    <w:rsid w:val="00224B26"/>
    <w:rsid w:val="00243530"/>
    <w:rsid w:val="00270787"/>
    <w:rsid w:val="00275772"/>
    <w:rsid w:val="00281D1A"/>
    <w:rsid w:val="00282FC7"/>
    <w:rsid w:val="00290E34"/>
    <w:rsid w:val="002A1D01"/>
    <w:rsid w:val="002A4058"/>
    <w:rsid w:val="002A65AA"/>
    <w:rsid w:val="002B6962"/>
    <w:rsid w:val="002C241F"/>
    <w:rsid w:val="002C4572"/>
    <w:rsid w:val="002D6A9A"/>
    <w:rsid w:val="002E4572"/>
    <w:rsid w:val="003027E4"/>
    <w:rsid w:val="00323021"/>
    <w:rsid w:val="0032796D"/>
    <w:rsid w:val="00332C26"/>
    <w:rsid w:val="00334AA0"/>
    <w:rsid w:val="003628EF"/>
    <w:rsid w:val="00364D1C"/>
    <w:rsid w:val="00393B05"/>
    <w:rsid w:val="003B3C52"/>
    <w:rsid w:val="003E68B9"/>
    <w:rsid w:val="003F3199"/>
    <w:rsid w:val="004023E8"/>
    <w:rsid w:val="00414D57"/>
    <w:rsid w:val="004166A3"/>
    <w:rsid w:val="00426B1D"/>
    <w:rsid w:val="00436350"/>
    <w:rsid w:val="0043655C"/>
    <w:rsid w:val="0045292C"/>
    <w:rsid w:val="00473A04"/>
    <w:rsid w:val="004850C6"/>
    <w:rsid w:val="004A2FEE"/>
    <w:rsid w:val="004B18E0"/>
    <w:rsid w:val="004B2682"/>
    <w:rsid w:val="004C001B"/>
    <w:rsid w:val="004C1814"/>
    <w:rsid w:val="004D0090"/>
    <w:rsid w:val="004D434A"/>
    <w:rsid w:val="004E5FBD"/>
    <w:rsid w:val="004E63AE"/>
    <w:rsid w:val="004F25DD"/>
    <w:rsid w:val="004F4FEC"/>
    <w:rsid w:val="004F6D9D"/>
    <w:rsid w:val="00500AF7"/>
    <w:rsid w:val="00500BE2"/>
    <w:rsid w:val="00504797"/>
    <w:rsid w:val="0051496B"/>
    <w:rsid w:val="00542A38"/>
    <w:rsid w:val="005453EB"/>
    <w:rsid w:val="005A47A5"/>
    <w:rsid w:val="005B0722"/>
    <w:rsid w:val="005B4A66"/>
    <w:rsid w:val="005C1920"/>
    <w:rsid w:val="005C2EBE"/>
    <w:rsid w:val="005C52C6"/>
    <w:rsid w:val="005C5B1F"/>
    <w:rsid w:val="005D71E2"/>
    <w:rsid w:val="006070A5"/>
    <w:rsid w:val="00634844"/>
    <w:rsid w:val="0063596B"/>
    <w:rsid w:val="00636FF4"/>
    <w:rsid w:val="00645653"/>
    <w:rsid w:val="00655CA7"/>
    <w:rsid w:val="006709E4"/>
    <w:rsid w:val="00673166"/>
    <w:rsid w:val="006746D2"/>
    <w:rsid w:val="0067510E"/>
    <w:rsid w:val="00686C10"/>
    <w:rsid w:val="0068763B"/>
    <w:rsid w:val="006974AB"/>
    <w:rsid w:val="006B0121"/>
    <w:rsid w:val="006D1514"/>
    <w:rsid w:val="006E1EBA"/>
    <w:rsid w:val="006F7031"/>
    <w:rsid w:val="007015EE"/>
    <w:rsid w:val="00712AF7"/>
    <w:rsid w:val="00722183"/>
    <w:rsid w:val="00743F58"/>
    <w:rsid w:val="00746C0D"/>
    <w:rsid w:val="00772B0E"/>
    <w:rsid w:val="00775F78"/>
    <w:rsid w:val="00780549"/>
    <w:rsid w:val="00791FCE"/>
    <w:rsid w:val="00792FEE"/>
    <w:rsid w:val="00797CF1"/>
    <w:rsid w:val="007A5429"/>
    <w:rsid w:val="007A6A92"/>
    <w:rsid w:val="007B37C1"/>
    <w:rsid w:val="007B3BFB"/>
    <w:rsid w:val="007D17CF"/>
    <w:rsid w:val="00812B3C"/>
    <w:rsid w:val="008133BC"/>
    <w:rsid w:val="00834FD3"/>
    <w:rsid w:val="008362AD"/>
    <w:rsid w:val="008551DC"/>
    <w:rsid w:val="00860310"/>
    <w:rsid w:val="00865A70"/>
    <w:rsid w:val="008A05DC"/>
    <w:rsid w:val="008B22D4"/>
    <w:rsid w:val="008C12B7"/>
    <w:rsid w:val="008C34BD"/>
    <w:rsid w:val="008D1A28"/>
    <w:rsid w:val="008D3A71"/>
    <w:rsid w:val="008E3282"/>
    <w:rsid w:val="008E6E8A"/>
    <w:rsid w:val="009112BC"/>
    <w:rsid w:val="0091549C"/>
    <w:rsid w:val="009361A9"/>
    <w:rsid w:val="00950022"/>
    <w:rsid w:val="009600DD"/>
    <w:rsid w:val="00961A76"/>
    <w:rsid w:val="00965317"/>
    <w:rsid w:val="00975483"/>
    <w:rsid w:val="009856C6"/>
    <w:rsid w:val="009962BD"/>
    <w:rsid w:val="009A16E2"/>
    <w:rsid w:val="009A38EF"/>
    <w:rsid w:val="009A480D"/>
    <w:rsid w:val="009B3BAE"/>
    <w:rsid w:val="009D242A"/>
    <w:rsid w:val="009E0AAB"/>
    <w:rsid w:val="009F4D02"/>
    <w:rsid w:val="009F4F61"/>
    <w:rsid w:val="00A26289"/>
    <w:rsid w:val="00A32F73"/>
    <w:rsid w:val="00A44319"/>
    <w:rsid w:val="00A54D84"/>
    <w:rsid w:val="00A60E5F"/>
    <w:rsid w:val="00A86E7D"/>
    <w:rsid w:val="00A872EB"/>
    <w:rsid w:val="00A90F25"/>
    <w:rsid w:val="00A922FB"/>
    <w:rsid w:val="00AA0DE5"/>
    <w:rsid w:val="00AA38B8"/>
    <w:rsid w:val="00AB3771"/>
    <w:rsid w:val="00AB6159"/>
    <w:rsid w:val="00AC1480"/>
    <w:rsid w:val="00AD5EC5"/>
    <w:rsid w:val="00AF0444"/>
    <w:rsid w:val="00B0778F"/>
    <w:rsid w:val="00B12E0D"/>
    <w:rsid w:val="00B32CAB"/>
    <w:rsid w:val="00B4127B"/>
    <w:rsid w:val="00B4157B"/>
    <w:rsid w:val="00B424D2"/>
    <w:rsid w:val="00B426F1"/>
    <w:rsid w:val="00B47F05"/>
    <w:rsid w:val="00B5141D"/>
    <w:rsid w:val="00B665C2"/>
    <w:rsid w:val="00B7113A"/>
    <w:rsid w:val="00B74FBA"/>
    <w:rsid w:val="00B7661E"/>
    <w:rsid w:val="00B8188D"/>
    <w:rsid w:val="00B93AE9"/>
    <w:rsid w:val="00B94563"/>
    <w:rsid w:val="00B95B2F"/>
    <w:rsid w:val="00BB0A16"/>
    <w:rsid w:val="00BC062F"/>
    <w:rsid w:val="00BC4A72"/>
    <w:rsid w:val="00BD626A"/>
    <w:rsid w:val="00BD6491"/>
    <w:rsid w:val="00BE4508"/>
    <w:rsid w:val="00BE5CEC"/>
    <w:rsid w:val="00BE7192"/>
    <w:rsid w:val="00BE7584"/>
    <w:rsid w:val="00BE7D8D"/>
    <w:rsid w:val="00BF25F7"/>
    <w:rsid w:val="00BF3954"/>
    <w:rsid w:val="00BF3C55"/>
    <w:rsid w:val="00C04C28"/>
    <w:rsid w:val="00C277C3"/>
    <w:rsid w:val="00C31057"/>
    <w:rsid w:val="00C3181B"/>
    <w:rsid w:val="00C33969"/>
    <w:rsid w:val="00C43DDB"/>
    <w:rsid w:val="00C474ED"/>
    <w:rsid w:val="00C606AA"/>
    <w:rsid w:val="00C73ADE"/>
    <w:rsid w:val="00C7493C"/>
    <w:rsid w:val="00C97E30"/>
    <w:rsid w:val="00CA51A8"/>
    <w:rsid w:val="00CA77BD"/>
    <w:rsid w:val="00CB3766"/>
    <w:rsid w:val="00CD008C"/>
    <w:rsid w:val="00CF60C9"/>
    <w:rsid w:val="00D11C64"/>
    <w:rsid w:val="00D25B43"/>
    <w:rsid w:val="00D31C46"/>
    <w:rsid w:val="00D33381"/>
    <w:rsid w:val="00D371B8"/>
    <w:rsid w:val="00D45480"/>
    <w:rsid w:val="00D45516"/>
    <w:rsid w:val="00D70F1F"/>
    <w:rsid w:val="00D71F4E"/>
    <w:rsid w:val="00D75B07"/>
    <w:rsid w:val="00D868B7"/>
    <w:rsid w:val="00D920C5"/>
    <w:rsid w:val="00DA2FF7"/>
    <w:rsid w:val="00DB3E21"/>
    <w:rsid w:val="00DB4F5B"/>
    <w:rsid w:val="00DB59F1"/>
    <w:rsid w:val="00DB7905"/>
    <w:rsid w:val="00DD7DEE"/>
    <w:rsid w:val="00DE134C"/>
    <w:rsid w:val="00DE6EAD"/>
    <w:rsid w:val="00DF1A07"/>
    <w:rsid w:val="00E06A10"/>
    <w:rsid w:val="00E10EED"/>
    <w:rsid w:val="00E1675A"/>
    <w:rsid w:val="00E61C0F"/>
    <w:rsid w:val="00E660C9"/>
    <w:rsid w:val="00E76D30"/>
    <w:rsid w:val="00E804A6"/>
    <w:rsid w:val="00EA7493"/>
    <w:rsid w:val="00EB3985"/>
    <w:rsid w:val="00EB6224"/>
    <w:rsid w:val="00F05306"/>
    <w:rsid w:val="00F10538"/>
    <w:rsid w:val="00F404D3"/>
    <w:rsid w:val="00F74B4C"/>
    <w:rsid w:val="00FA583F"/>
    <w:rsid w:val="00FF05E7"/>
    <w:rsid w:val="00FF31D4"/>
    <w:rsid w:val="00FF6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10B0"/>
  <w15:docId w15:val="{FC7055DC-4351-4DFE-9C03-6987F4DA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75A"/>
    <w:pPr>
      <w:ind w:left="720"/>
      <w:contextualSpacing/>
    </w:pPr>
  </w:style>
  <w:style w:type="character" w:styleId="Strong">
    <w:name w:val="Strong"/>
    <w:basedOn w:val="DefaultParagraphFont"/>
    <w:uiPriority w:val="22"/>
    <w:qFormat/>
    <w:rsid w:val="00BC06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23AFD-A409-4E3E-8CEC-3EE3678C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7</Pages>
  <Words>1108</Words>
  <Characters>9022</Characters>
  <Application>Microsoft Office Word</Application>
  <DocSecurity>0</DocSecurity>
  <Lines>177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https://mul2.gov.am/tasks/724938/oneclick/63c2ec1f91bdf69020287aab4448707772b9827cce8fc33480119ec66359e2ca.docx?token=77b2e936e2b663fb4d9aa596ed41142f</cp:keywords>
  <dc:description/>
  <cp:lastModifiedBy>Lilit Sargsyan1</cp:lastModifiedBy>
  <cp:revision>185</cp:revision>
  <cp:lastPrinted>2023-01-11T14:20:00Z</cp:lastPrinted>
  <dcterms:created xsi:type="dcterms:W3CDTF">2022-06-22T14:01:00Z</dcterms:created>
  <dcterms:modified xsi:type="dcterms:W3CDTF">2023-01-12T06:14:00Z</dcterms:modified>
</cp:coreProperties>
</file>