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728" w:rsidRPr="00B16728" w:rsidRDefault="00B16728" w:rsidP="00B167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1672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«ՀՀ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2016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փետրվարի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11-ի № 113-Ն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լրացում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05/12/2022 - 22/12/2022</w:t>
      </w:r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B16728" w:rsidRPr="00B16728" w:rsidRDefault="00B16728" w:rsidP="00B167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1672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16728" w:rsidRPr="00B16728" w:rsidRDefault="00B16728" w:rsidP="00B1672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B16728" w:rsidRPr="00B16728" w:rsidRDefault="00B16728" w:rsidP="00B1672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1672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19/01/2023</w:t>
      </w:r>
    </w:p>
    <w:p w:rsidR="007350F4" w:rsidRDefault="007350F4">
      <w:bookmarkStart w:id="0" w:name="_GoBack"/>
      <w:bookmarkEnd w:id="0"/>
    </w:p>
    <w:sectPr w:rsidR="00735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728"/>
    <w:rsid w:val="00087CB6"/>
    <w:rsid w:val="007350F4"/>
    <w:rsid w:val="00B1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4527CA-0E03-4365-810F-7719BFF6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167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1672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1672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1672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16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16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7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1</cp:revision>
  <dcterms:created xsi:type="dcterms:W3CDTF">2023-01-19T12:50:00Z</dcterms:created>
  <dcterms:modified xsi:type="dcterms:W3CDTF">2023-01-19T12:54:00Z</dcterms:modified>
</cp:coreProperties>
</file>