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C" w:rsidRPr="00A27EED" w:rsidRDefault="00E00ADC" w:rsidP="00D37B3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A27EED">
        <w:rPr>
          <w:rFonts w:ascii="GHEA Grapalat" w:hAnsi="GHEA Grapalat"/>
          <w:b/>
          <w:sz w:val="24"/>
          <w:szCs w:val="24"/>
        </w:rPr>
        <w:t>ԱՄՓՈՓԱԹԵՐԹ</w:t>
      </w:r>
    </w:p>
    <w:p w:rsidR="00E00ADC" w:rsidRDefault="00E00ADC" w:rsidP="00E00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HEA Grapalat" w:hAnsi="GHEA Grapalat"/>
          <w:b/>
          <w:lang w:val="ru-RU"/>
        </w:rPr>
      </w:pPr>
    </w:p>
    <w:p w:rsidR="00D86187" w:rsidRPr="005A28BF" w:rsidRDefault="005A28BF" w:rsidP="006258F9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ru-RU"/>
        </w:rPr>
      </w:pPr>
      <w:r w:rsidRPr="005A28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5964ED"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 w:rsidR="005964E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 w:rsidR="005964ED"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 w:rsidR="005964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5964E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 w:rsidR="005964ED">
        <w:rPr>
          <w:rFonts w:ascii="GHEA Grapalat" w:eastAsia="GHEA Grapalat" w:hAnsi="GHEA Grapalat" w:cs="GHEA Grapalat"/>
          <w:b/>
          <w:sz w:val="24"/>
          <w:szCs w:val="24"/>
          <w:lang w:val="ru-RU"/>
        </w:rPr>
        <w:t>ԵԼՈՒ</w:t>
      </w:r>
      <w:r w:rsidR="00521D5A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521D5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 w:rsidR="00521D5A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5964E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 w:rsidR="00596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 w:rsidR="005964E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 w:rsidR="005964ED"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 w:rsidRPr="005A28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Pr="005A28BF">
        <w:rPr>
          <w:rFonts w:ascii="GHEA Grapalat" w:eastAsia="GHEA Grapalat" w:hAnsi="GHEA Grapalat" w:cs="GHEA Grapalat"/>
          <w:b/>
          <w:sz w:val="24"/>
          <w:szCs w:val="24"/>
        </w:rPr>
        <w:t xml:space="preserve"> ՀԱՅԱUՏԱՆԻ ՀԱՆՐԱՊԵՏՈՒԹՅԱՆ ԿԱՌԱՎԱՐՈՒԹՅԱՆ ՈՐՈՇՄԱՆ</w:t>
      </w:r>
      <w:r w:rsidRPr="005A28BF">
        <w:rPr>
          <w:b/>
          <w:sz w:val="24"/>
          <w:szCs w:val="24"/>
        </w:rPr>
        <w:t xml:space="preserve"> </w:t>
      </w:r>
      <w:r w:rsidRPr="005A28BF">
        <w:rPr>
          <w:rFonts w:ascii="GHEA Grapalat" w:hAnsi="GHEA Grapalat"/>
          <w:b/>
          <w:sz w:val="24"/>
          <w:szCs w:val="24"/>
          <w:lang w:eastAsia="en-GB"/>
        </w:rPr>
        <w:t>ՆԱԽԱԳԾ</w:t>
      </w:r>
      <w:r w:rsidRPr="005A28BF">
        <w:rPr>
          <w:rFonts w:ascii="GHEA Grapalat" w:hAnsi="GHEA Grapalat"/>
          <w:b/>
          <w:sz w:val="24"/>
          <w:szCs w:val="24"/>
          <w:lang w:val="en-US" w:eastAsia="en-GB"/>
        </w:rPr>
        <w:t>Ի</w:t>
      </w:r>
    </w:p>
    <w:p w:rsidR="00D86187" w:rsidRPr="00D86187" w:rsidRDefault="00D86187" w:rsidP="00E00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HEA Grapalat" w:eastAsia="Arial" w:hAnsi="GHEA Grapalat" w:cs="Arial"/>
          <w:color w:val="000000"/>
          <w:lang w:val="ru-RU"/>
        </w:rPr>
      </w:pPr>
    </w:p>
    <w:tbl>
      <w:tblPr>
        <w:tblStyle w:val="a9"/>
        <w:tblpPr w:leftFromText="180" w:rightFromText="180" w:vertAnchor="text" w:tblpY="1"/>
        <w:tblOverlap w:val="never"/>
        <w:tblW w:w="1345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088"/>
        <w:gridCol w:w="35"/>
        <w:gridCol w:w="6336"/>
      </w:tblGrid>
      <w:tr w:rsidR="005C1CB8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5C1CB8" w:rsidRPr="005C1CB8" w:rsidRDefault="00E7676E" w:rsidP="00CB66D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7676E"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  <w:lang w:val="ru-RU"/>
              </w:rPr>
              <w:t>Կրթության տեսչական մարմին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5C1CB8" w:rsidRPr="00A27EED" w:rsidRDefault="005C1CB8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5C1CB8" w:rsidRPr="005A28BF" w:rsidRDefault="005A28BF" w:rsidP="00CB66D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01/05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  <w:t>.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1/954-2022</w:t>
            </w:r>
          </w:p>
          <w:p w:rsidR="00E7676E" w:rsidRPr="00E7676E" w:rsidRDefault="005A28BF" w:rsidP="00CB66D4">
            <w:pPr>
              <w:spacing w:after="0" w:line="240" w:lineRule="auto"/>
              <w:jc w:val="center"/>
              <w:rPr>
                <w:rFonts w:ascii="GHEA Grapalat" w:eastAsia="Merriweather" w:hAnsi="GHEA Grapalat"/>
                <w:color w:val="000000"/>
                <w:sz w:val="24"/>
                <w:szCs w:val="24"/>
                <w:lang w:val="ru-RU"/>
              </w:rPr>
            </w:pP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24</w:t>
            </w:r>
            <w:r w:rsidR="00E7676E"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.11.2022</w:t>
            </w:r>
          </w:p>
        </w:tc>
      </w:tr>
      <w:tr w:rsidR="005C1CB8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766" w:rsidRPr="00791999" w:rsidRDefault="00FE7766" w:rsidP="00CB66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GHEA Grapalat" w:eastAsia="GHEA Grapalat" w:hAnsi="GHEA Grapalat" w:cs="Sylfaen"/>
                <w:b/>
                <w:i/>
                <w:sz w:val="24"/>
                <w:szCs w:val="24"/>
                <w:u w:val="single"/>
              </w:rPr>
            </w:pPr>
            <w:r w:rsidRPr="0079199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Հանրակրթական ուսումնական հաստատության ուսուցչի </w:t>
            </w:r>
            <w:r w:rsidRPr="007919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հերթական ատեստավորման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կարգի</w:t>
            </w:r>
            <w:r w:rsidRPr="00D616D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616D2">
              <w:rPr>
                <w:rFonts w:ascii="GHEA Grapalat" w:eastAsia="GHEA Grapalat" w:hAnsi="GHEA Grapalat" w:cs="Sylfaen"/>
                <w:b/>
                <w:sz w:val="24"/>
                <w:szCs w:val="24"/>
              </w:rPr>
              <w:t>Հավելված № 1-ի՝</w:t>
            </w:r>
          </w:p>
          <w:p w:rsidR="005C1CB8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>1-ին կետից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 xml:space="preserve"> հանել «պետական» բառը, «այսուհետ» բառից հետո «ատեստավորման» բառը փոխարինել «ատեստավորում» բառով։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CB8" w:rsidRPr="00A27EED" w:rsidRDefault="005C1CB8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CB8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 xml:space="preserve">6-րդ կետը՝ 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>«Տնօրենը»</w:t>
            </w: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 xml:space="preserve"> 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>բառից առաջ լրացնել «Ուսումնական հաստատության» բառերով, «մինչև ուսուցչի» բառերից հետո հանել «հաջորդ» բառը։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004FF8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004FF8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</w:t>
            </w:r>
            <w:r w:rsidR="00004FF8" w:rsidRPr="00004FF8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մասնակի</w:t>
            </w:r>
            <w:r w:rsidRPr="00004FF8">
              <w:rPr>
                <w:rFonts w:ascii="GHEA Grapalat" w:hAnsi="GHEA Grapalat" w:cs="Sylfaen"/>
                <w:noProof/>
                <w:sz w:val="24"/>
                <w:szCs w:val="24"/>
              </w:rPr>
              <w:t>:</w:t>
            </w:r>
            <w:r w:rsidR="00004FF8" w:rsidRPr="00004FF8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Կետը խմբագրվել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>7-րդ կետից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 xml:space="preserve"> հանել «հանրակրթական» և «, սույն կարգի» բառերը և կետադրական նշանը։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>8-րդ կետում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 xml:space="preserve"> «լիազոր մարմնի» բառերը փոխարինել «</w:t>
            </w:r>
            <w:r w:rsidRPr="00FE7766">
              <w:rPr>
                <w:rFonts w:ascii="GHEA Grapalat" w:hAnsi="GHEA Grapalat"/>
                <w:sz w:val="24"/>
                <w:szCs w:val="24"/>
              </w:rPr>
              <w:t>տարածքային կառավարման մարմնի, Երևան քաղաքում` Երևանի քաղաքապետարանի (այսուհետ` լիազոր մարմին)»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t>9-րդ կետը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FE7766">
              <w:rPr>
                <w:rFonts w:ascii="GHEA Grapalat" w:hAnsi="GHEA Grapalat"/>
                <w:sz w:val="24"/>
                <w:szCs w:val="24"/>
                <w:lang w:eastAsia="en-US"/>
              </w:rPr>
              <w:t>շարադրել</w:t>
            </w:r>
            <w:r w:rsidRPr="00FE7766">
              <w:rPr>
                <w:rFonts w:ascii="GHEA Grapalat" w:hAnsi="GHEA Grapalat"/>
                <w:sz w:val="24"/>
                <w:szCs w:val="24"/>
                <w:lang w:val="eu-ES" w:eastAsia="en-US"/>
              </w:rPr>
              <w:t xml:space="preserve"> նոր խմբագրությամբ՝ </w:t>
            </w:r>
            <w:r w:rsidRPr="00FE7766">
              <w:rPr>
                <w:rFonts w:ascii="GHEA Grapalat" w:hAnsi="GHEA Grapalat"/>
                <w:sz w:val="24"/>
                <w:szCs w:val="24"/>
                <w:lang w:eastAsia="en-US"/>
              </w:rPr>
              <w:t>հետևյալ բովանդակությամբ</w:t>
            </w:r>
            <w:r w:rsidRPr="00FE7766">
              <w:rPr>
                <w:rFonts w:ascii="MS Mincho" w:eastAsia="MS Mincho" w:hAnsi="MS Mincho" w:cs="MS Mincho"/>
                <w:sz w:val="24"/>
                <w:szCs w:val="24"/>
                <w:lang w:eastAsia="en-US"/>
              </w:rPr>
              <w:t>․</w:t>
            </w:r>
            <w:r w:rsidRPr="00FE7766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«Լիազոր  մարմինը ատեստավորումից առնվազն 5 աշխատանքային օր առաջ ուսումնական հաստատության տնօրենին տեղեկացնում է ատեստավորման ենթակա ուսուցչի ատեստավորման օրվա, ժամի և վայրի մասին։ Տնօրենն այդ տվյալներն ուսուցչին տեղեկացնում է </w:t>
            </w:r>
            <w:r w:rsidRPr="00FE7766">
              <w:rPr>
                <w:rFonts w:ascii="GHEA Grapalat" w:hAnsi="GHEA Grapalat"/>
                <w:sz w:val="24"/>
                <w:szCs w:val="24"/>
                <w:lang w:eastAsia="en-US"/>
              </w:rPr>
              <w:lastRenderedPageBreak/>
              <w:t>լիազոր մարմնի կողմից ծանուցումը ստանալուց հետո՝ ոչ ուշ, քան հաջորդ աշխատանքային օրը»։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FE7766" w:rsidRDefault="00FE7766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FE7766">
              <w:rPr>
                <w:rFonts w:ascii="GHEA Grapalat" w:hAnsi="GHEA Grapalat" w:cs="Times Armenian"/>
                <w:b/>
                <w:sz w:val="24"/>
                <w:szCs w:val="24"/>
              </w:rPr>
              <w:lastRenderedPageBreak/>
              <w:t>10-րդ կետում</w:t>
            </w:r>
            <w:r w:rsidRPr="00FE7766">
              <w:rPr>
                <w:rFonts w:ascii="GHEA Grapalat" w:hAnsi="GHEA Grapalat" w:cs="Times Armenian"/>
                <w:sz w:val="24"/>
                <w:szCs w:val="24"/>
              </w:rPr>
              <w:t xml:space="preserve"> «նկատված անորոշությունների» բառերը փոխարինել «հայտնաբերված անճշտությունների»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 xml:space="preserve">11-րդ կետում 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>«ձայների մեծամասնությամբ» բառերը փոխարինել «քվեարկությանը մասնակցած անդամների կեսից ավելի կողմ ձայներով»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A47000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E7676E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>13-րդ կետում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 xml:space="preserve"> «կրթության պետական կառավարման մարմինը» բառերից հետո լրացնել «(այսուհետ՝ նախարարություն)»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676E" w:rsidRPr="00A27EED" w:rsidRDefault="00E7676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76E" w:rsidRPr="00EF1073" w:rsidRDefault="00EF1073" w:rsidP="00CB66D4">
            <w:pPr>
              <w:spacing w:after="0" w:line="360" w:lineRule="auto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>15-րդ կետում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bookmarkStart w:id="0" w:name="_Hlk118497082"/>
            <w:r w:rsidRPr="0093333F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«</w:t>
            </w:r>
            <w:r w:rsidRPr="009333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eastAsia="en-GB"/>
              </w:rPr>
              <w:t>կրծիք</w:t>
            </w:r>
            <w:r w:rsidRPr="0093333F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»</w:t>
            </w:r>
            <w:r w:rsidRPr="009333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bookmarkEnd w:id="0"/>
            <w:r w:rsidRPr="009333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բառի </w:t>
            </w:r>
            <w:r w:rsidRPr="0093333F">
              <w:rPr>
                <w:rFonts w:ascii="GHEA Grapalat" w:eastAsia="GHEA Grapalat" w:hAnsi="GHEA Grapalat" w:cs="GHEA Grapalat"/>
                <w:sz w:val="24"/>
                <w:szCs w:val="24"/>
              </w:rPr>
              <w:t>վրիպակն ուղղել, «թերթիկին» բառը փոխարինել «թերթին» բառով։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79199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16-րդ կետում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«հիմնավորումներով» բառը փոխարինել «ատեստավորման թերթով, հատուկ կարծիքով (առկայության դեպքում)» բառերով, 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«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</w:rPr>
              <w:t>ընթցքում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»</w:t>
            </w:r>
            <w:r w:rsidRPr="0079199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791999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բառի </w:t>
            </w:r>
            <w:r w:rsidRPr="00791999">
              <w:rPr>
                <w:rFonts w:ascii="GHEA Grapalat" w:eastAsia="GHEA Grapalat" w:hAnsi="GHEA Grapalat" w:cs="GHEA Grapalat"/>
                <w:sz w:val="24"/>
                <w:szCs w:val="24"/>
              </w:rPr>
              <w:t>վրիպակն ուղղել։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>17-րդ կետը՝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 xml:space="preserve"> «որոշումը» բառից հետո լրացնել «համապատասխան ուսումնական հաստատություն ներկայացվելուց հետո հինգ աշխատանքային օրվա ընթացքում» բառերով, «նախարարություն» բառը փոխարինել «Հայաստանի Հանրապետության կրթության տեսչական մարմին (այսուհետ՝ տեսչական մարմին)»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1A79B7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3333F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>18-րդ կետում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 xml:space="preserve"> «նախարարություն» բառը փոխարինել «տեսչական մարմին» բառերով, «նախարարի» բառը փոխարինել «տեսչական մարմնի ղեկավարի» բառերով, հրամանով բառից հետո լրացնել «հինգ աշխատանքային օրվա ընթացքում»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21340B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CB66D4" w:rsidRDefault="0093333F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93333F">
              <w:rPr>
                <w:rFonts w:ascii="GHEA Grapalat" w:hAnsi="GHEA Grapalat" w:cs="Times Armenian"/>
                <w:b/>
                <w:sz w:val="24"/>
                <w:szCs w:val="24"/>
              </w:rPr>
              <w:t>19-րդ կետում</w:t>
            </w:r>
            <w:r w:rsidRPr="0093333F">
              <w:rPr>
                <w:rFonts w:ascii="GHEA Grapalat" w:hAnsi="GHEA Grapalat" w:cs="Times Armenian"/>
                <w:sz w:val="24"/>
                <w:szCs w:val="24"/>
              </w:rPr>
              <w:t xml:space="preserve"> «նախարարություն» բառը փոխարինել «տեսչական մարմին»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21340B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CB66D4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6D4" w:rsidRPr="0093333F" w:rsidRDefault="00CB66D4" w:rsidP="00CB66D4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791999">
              <w:rPr>
                <w:rFonts w:ascii="GHEA Grapalat" w:hAnsi="GHEA Grapalat" w:cs="Times Armenian"/>
                <w:b/>
                <w:sz w:val="24"/>
                <w:szCs w:val="24"/>
              </w:rPr>
              <w:lastRenderedPageBreak/>
              <w:t>19-րդ կետի 1-ին ենթակետում, 20-րդ և 21-րդ կետերում</w:t>
            </w:r>
            <w:r w:rsidRPr="00791999">
              <w:rPr>
                <w:rFonts w:ascii="GHEA Grapalat" w:hAnsi="GHEA Grapalat" w:cs="Times Armenian"/>
                <w:sz w:val="24"/>
                <w:szCs w:val="24"/>
              </w:rPr>
              <w:t xml:space="preserve"> «նախարար» բառը փոխարինել «տեսչական մարմնի ղեկավար»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66D4" w:rsidRPr="00A27EED" w:rsidRDefault="00CB66D4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6D4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3D6C66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6D4" w:rsidRPr="00CB66D4" w:rsidRDefault="00CB66D4" w:rsidP="00CB66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791999">
              <w:rPr>
                <w:rFonts w:ascii="GHEA Grapalat" w:hAnsi="GHEA Grapalat" w:cs="Times Armenian"/>
                <w:sz w:val="24"/>
                <w:szCs w:val="24"/>
              </w:rPr>
              <w:t>Տարածքային հանձնաժողովների ստեղծման և գործունեության կարգի</w:t>
            </w:r>
            <w:r w:rsidRPr="00CB66D4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D616D2">
              <w:rPr>
                <w:rFonts w:ascii="GHEA Grapalat" w:eastAsia="GHEA Grapalat" w:hAnsi="GHEA Grapalat" w:cs="Sylfaen"/>
                <w:b/>
                <w:sz w:val="24"/>
                <w:szCs w:val="24"/>
              </w:rPr>
              <w:t>Հավելված № 2-ի՝</w:t>
            </w:r>
          </w:p>
          <w:p w:rsidR="0093333F" w:rsidRPr="0096068D" w:rsidRDefault="00CB66D4" w:rsidP="0096068D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u w:val="single"/>
                <w:lang w:val="eu-ES" w:eastAsia="en-US"/>
              </w:rPr>
            </w:pPr>
            <w:r w:rsidRPr="00CB66D4">
              <w:rPr>
                <w:rFonts w:ascii="GHEA Grapalat" w:hAnsi="GHEA Grapalat" w:cs="Times Armenian"/>
                <w:b/>
                <w:sz w:val="24"/>
                <w:szCs w:val="24"/>
              </w:rPr>
              <w:t>1-ին կետից</w:t>
            </w:r>
            <w:r w:rsidRPr="00CB66D4">
              <w:rPr>
                <w:rFonts w:ascii="GHEA Grapalat" w:hAnsi="GHEA Grapalat" w:cs="Times Armenian"/>
                <w:sz w:val="24"/>
                <w:szCs w:val="24"/>
              </w:rPr>
              <w:t xml:space="preserve"> հանել «պետական» բառը, «հանրակրթական ուսումնական հաստատության» բառերից հետո լրացնել «(այսուհետ՝ ուսումնական հաստատություն)» բառերով։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96068D" w:rsidP="0096068D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af-ZA"/>
              </w:rPr>
            </w:pPr>
            <w:r w:rsidRPr="0096068D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2-րդ կետից</w:t>
            </w:r>
            <w:r w:rsidRPr="0096068D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հանել «Հանրակրթական</w:t>
            </w:r>
            <w:r w:rsidRPr="0096068D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>» բառը, «կարգերով» բառը փոխարինել «կարգով» բառով։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96068D" w:rsidP="0096068D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96068D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3-րդ կետից</w:t>
            </w:r>
            <w:r w:rsidRPr="0096068D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հանել «հանրակրթական</w:t>
            </w:r>
            <w:r w:rsidRPr="0096068D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>» բառը։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96068D" w:rsidP="0096068D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96068D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4-րդ կետից</w:t>
            </w:r>
            <w:r w:rsidRPr="0096068D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հանել «համապատասխան</w:t>
            </w:r>
            <w:r w:rsidRPr="0096068D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>» բառը։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0801C9" w:rsidRDefault="0096068D" w:rsidP="000801C9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Estrangelo Edessa"/>
                <w:sz w:val="24"/>
                <w:szCs w:val="24"/>
                <w:lang w:eastAsia="en-US"/>
              </w:rPr>
            </w:pPr>
            <w:r w:rsidRPr="000801C9">
              <w:rPr>
                <w:rFonts w:ascii="GHEA Grapalat" w:hAnsi="GHEA Grapalat" w:cs="Estrangelo Edessa"/>
                <w:b/>
                <w:sz w:val="24"/>
                <w:szCs w:val="24"/>
                <w:lang w:eastAsia="en-US"/>
              </w:rPr>
              <w:t>8-րդ կետը</w:t>
            </w:r>
            <w:r w:rsidRPr="000801C9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 xml:space="preserve"> շարադրել նոր խմբագրությամբ՝ հետևյալ բովանդակությամբ</w:t>
            </w:r>
            <w:r w:rsidRPr="000801C9">
              <w:rPr>
                <w:rFonts w:ascii="GHEA Grapalat" w:eastAsia="MS Mincho" w:hAnsi="MS Mincho" w:cs="MS Mincho"/>
                <w:sz w:val="24"/>
                <w:szCs w:val="24"/>
                <w:lang w:eastAsia="en-US"/>
              </w:rPr>
              <w:t>․</w:t>
            </w:r>
            <w:r w:rsidRPr="000801C9">
              <w:rPr>
                <w:rFonts w:ascii="GHEA Grapalat" w:eastAsia="MS Mincho" w:hAnsi="GHEA Grapalat" w:cs="MS Mincho"/>
                <w:sz w:val="24"/>
                <w:szCs w:val="24"/>
                <w:lang w:eastAsia="en-US"/>
              </w:rPr>
              <w:t xml:space="preserve"> </w:t>
            </w:r>
            <w:r w:rsidRPr="000801C9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 xml:space="preserve">«Ատեստավորման հանձնաժողովների կազմում կարող են ընդգրկվել </w:t>
            </w:r>
            <w:r w:rsidRPr="000801C9">
              <w:rPr>
                <w:rFonts w:ascii="GHEA Grapalat" w:hAnsi="GHEA Grapalat"/>
                <w:sz w:val="24"/>
                <w:szCs w:val="24"/>
              </w:rPr>
              <w:t>հանրակրթական</w:t>
            </w:r>
            <w:r w:rsidRPr="000801C9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 xml:space="preserve"> ուսումնական հաստատությունների մանկավարժներ, լիազոր մարմնի, տեղական ինքնակառավարման մարմնի, Երևանի քաղաքապետարանի կողմից առաջադրման դեպքում՝ համապատասխան վարչական շրջանի կրթության ոլորտի և նախարարության մասնագետներ։»։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96068D" w:rsidP="0096068D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Estrangelo Edessa"/>
                <w:sz w:val="24"/>
                <w:szCs w:val="24"/>
                <w:lang w:eastAsia="en-US"/>
              </w:rPr>
            </w:pPr>
            <w:r w:rsidRPr="0096068D">
              <w:rPr>
                <w:rFonts w:ascii="GHEA Grapalat" w:hAnsi="GHEA Grapalat" w:cs="Estrangelo Edessa"/>
                <w:b/>
                <w:sz w:val="24"/>
                <w:szCs w:val="24"/>
                <w:lang w:eastAsia="en-US"/>
              </w:rPr>
              <w:t>16-րդ կետում</w:t>
            </w:r>
            <w:r w:rsidRPr="0096068D">
              <w:rPr>
                <w:rFonts w:ascii="GHEA Grapalat" w:hAnsi="GHEA Grapalat" w:cs="Estrangelo Edessa"/>
                <w:sz w:val="24"/>
                <w:szCs w:val="24"/>
                <w:lang w:eastAsia="en-US"/>
              </w:rPr>
              <w:t xml:space="preserve"> 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«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</w:rPr>
              <w:t>հանձնաժողով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»</w:t>
            </w:r>
            <w:r w:rsidRPr="0096068D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96068D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բառը փոխարինել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«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</w:rPr>
              <w:t>հանձնաժողովի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>»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բառով, 1-ին և 3-րդ ենթակետերից հանել «տվյալ» բառը։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93333F" w:rsidRPr="00A27EED" w:rsidTr="00CB66D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96068D" w:rsidRDefault="0096068D" w:rsidP="0096068D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24"/>
                <w:szCs w:val="24"/>
                <w:u w:color="000000"/>
                <w:bdr w:val="nil"/>
                <w:shd w:val="clear" w:color="auto" w:fill="FFFFFF"/>
                <w:lang w:val="eu-ES" w:eastAsia="en-US"/>
              </w:rPr>
            </w:pPr>
            <w:r w:rsidRPr="0096068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17-րդ կետի 1-ին ենթակետից</w:t>
            </w:r>
            <w:r w:rsidRPr="0096068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հանել «տվյալ» բառը։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333F" w:rsidRPr="00A27EED" w:rsidRDefault="0093333F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33F" w:rsidRPr="00FE7766" w:rsidRDefault="00EF1073" w:rsidP="00CB66D4">
            <w:pPr>
              <w:spacing w:after="0" w:line="360" w:lineRule="auto"/>
              <w:rPr>
                <w:rFonts w:ascii="GHEA Grapalat" w:hAnsi="GHEA Grapalat" w:cs="Sylfaen"/>
                <w:noProof/>
                <w:sz w:val="24"/>
                <w:szCs w:val="24"/>
                <w:highlight w:val="yellow"/>
              </w:rPr>
            </w:pP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Ընդունվել է:</w:t>
            </w:r>
          </w:p>
        </w:tc>
      </w:tr>
      <w:tr w:rsidR="00A71FB5" w:rsidRPr="00A27EED" w:rsidTr="00A71FB5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A71FB5" w:rsidRPr="00A71FB5" w:rsidRDefault="00A71FB5" w:rsidP="00A71FB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</w:pPr>
            <w:r w:rsidRPr="00A71FB5"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  <w:lang w:val="ru-RU"/>
              </w:rPr>
              <w:lastRenderedPageBreak/>
              <w:t>Երևանի քաղաքապետարան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A71FB5" w:rsidRPr="00A27EED" w:rsidRDefault="00A71FB5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A71FB5" w:rsidRPr="005A28BF" w:rsidRDefault="00A71FB5" w:rsidP="00A71F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01/131518-22</w:t>
            </w:r>
          </w:p>
          <w:p w:rsidR="00A71FB5" w:rsidRPr="00EF1073" w:rsidRDefault="00A71FB5" w:rsidP="00A71FB5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24.11.2022</w:t>
            </w:r>
          </w:p>
        </w:tc>
      </w:tr>
      <w:tr w:rsidR="00A71FB5" w:rsidRPr="00A27EED" w:rsidTr="00A71FB5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FB5" w:rsidRPr="00A71FB5" w:rsidRDefault="00A71FB5" w:rsidP="00A71FB5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</w:rPr>
            </w:pPr>
            <w:r w:rsidRPr="00F930B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</w:t>
            </w:r>
            <w:r w:rsidRPr="00F930B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Հանրակրթական ուսումնական հաստատության ուսուցչի </w:t>
            </w:r>
            <w:r w:rsidRPr="00F930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հերթական ատեստավորման</w:t>
            </w:r>
            <w:r w:rsidRPr="00F930B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կարգը </w:t>
            </w:r>
            <w:r w:rsidRPr="00F930B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30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</w:t>
            </w:r>
            <w:r w:rsidRPr="00F930B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ելու և </w:t>
            </w:r>
            <w:r w:rsidRPr="00F930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տարածքային հանձնաժողովների ստեղծման և գործունեության </w:t>
            </w:r>
            <w:r w:rsidRPr="00F930B9">
              <w:rPr>
                <w:rFonts w:ascii="GHEA Grapalat" w:eastAsia="GHEA Grapalat" w:hAnsi="GHEA Grapalat" w:cs="GHEA Grapalat"/>
                <w:sz w:val="24"/>
                <w:szCs w:val="24"/>
              </w:rPr>
              <w:t>կարգը սահմանելու մասին</w:t>
            </w:r>
            <w:r w:rsidRPr="00F930B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» ՀՀ կառավարության որոշման նախագծի վերաբերյալ առաջարկ</w:t>
            </w:r>
            <w:r w:rsidRPr="00A71FB5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</w:t>
            </w:r>
            <w:r w:rsidRPr="00F930B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ում </w:t>
            </w:r>
            <w:r w:rsidRPr="00A71FB5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նախագծի</w:t>
            </w:r>
            <w:r w:rsidRPr="00F930B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F930B9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N 1</w:t>
            </w: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F930B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հավելվածի</w:t>
            </w:r>
            <w:r w:rsidRPr="00F930B9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 12-րդ կետով սահմանված դրույթը ներառել նույն հավելվածի 3-րդ բաժնում: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71FB5" w:rsidRPr="00A27EED" w:rsidRDefault="00A71FB5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FB5" w:rsidRPr="00A71FB5" w:rsidRDefault="00A71FB5" w:rsidP="00B545B6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Չի </w:t>
            </w:r>
            <w:r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A71FB5" w:rsidRPr="00B545B6" w:rsidRDefault="00B545B6" w:rsidP="00B545B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B545B6">
              <w:rPr>
                <w:rFonts w:ascii="GHEA Grapalat" w:hAnsi="GHEA Grapalat" w:cs="Sylfaen"/>
                <w:noProof/>
                <w:sz w:val="24"/>
                <w:szCs w:val="24"/>
              </w:rPr>
              <w:t>Դ</w:t>
            </w:r>
            <w:r w:rsidR="00A71FB5" w:rsidRPr="00A71FB5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րույթը ներառված է ատեստավորման իրականացման </w:t>
            </w:r>
            <w:r w:rsidRPr="00B545B6">
              <w:rPr>
                <w:rFonts w:ascii="GHEA Grapalat" w:hAnsi="GHEA Grapalat" w:cs="Sylfaen"/>
                <w:noProof/>
                <w:sz w:val="24"/>
                <w:szCs w:val="24"/>
              </w:rPr>
              <w:t>բաժնում, իսկ 3-րդ բաժինը բողոքարկմանն է վերաբերում, որտեղ նպատակահարմար չէ ներառել նշված դրույթը:</w:t>
            </w:r>
          </w:p>
        </w:tc>
      </w:tr>
      <w:tr w:rsidR="00A71FB5" w:rsidRPr="00A27EED" w:rsidTr="00A71FB5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FB5" w:rsidRPr="00A71FB5" w:rsidRDefault="00A71FB5" w:rsidP="00A71FB5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</w:rPr>
            </w:pPr>
            <w:r w:rsidRPr="001825C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1825C7">
              <w:rPr>
                <w:rFonts w:ascii="GHEA Grapalat" w:hAnsi="GHEA Grapalat"/>
                <w:sz w:val="24"/>
                <w:szCs w:val="24"/>
              </w:rPr>
              <w:t xml:space="preserve"> կառավարության </w:t>
            </w:r>
            <w:r w:rsidRPr="001825C7">
              <w:rPr>
                <w:rFonts w:ascii="GHEA Grapalat" w:hAnsi="GHEA Grapalat"/>
                <w:bCs/>
                <w:noProof/>
                <w:sz w:val="24"/>
                <w:szCs w:val="24"/>
              </w:rPr>
              <w:t xml:space="preserve">2011 թվականի </w:t>
            </w:r>
            <w:r w:rsidRPr="001825C7">
              <w:rPr>
                <w:rFonts w:ascii="GHEA Grapalat" w:hAnsi="GHEA Grapalat"/>
                <w:noProof/>
                <w:spacing w:val="-7"/>
                <w:sz w:val="24"/>
                <w:szCs w:val="24"/>
              </w:rPr>
              <w:t>նոյեմբերի</w:t>
            </w:r>
            <w:r w:rsidRPr="001825C7">
              <w:rPr>
                <w:rFonts w:ascii="GHEA Grapalat" w:hAnsi="GHEA Grapalat"/>
                <w:bCs/>
                <w:noProof/>
                <w:sz w:val="24"/>
                <w:szCs w:val="24"/>
              </w:rPr>
              <w:t xml:space="preserve"> 10-ի N 1745-Ն </w:t>
            </w:r>
            <w:r w:rsidRPr="001825C7">
              <w:rPr>
                <w:rFonts w:ascii="GHEA Grapalat" w:hAnsi="GHEA Grapalat"/>
                <w:sz w:val="24"/>
                <w:szCs w:val="24"/>
              </w:rPr>
              <w:t>որոշումն ուժը կորցրած ճանաչելու մասին</w:t>
            </w:r>
            <w:r w:rsidRPr="001825C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»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ՀՀ</w:t>
            </w:r>
            <w:r w:rsidRPr="001825C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կառավարության որոշման</w:t>
            </w:r>
            <w:r w:rsidRPr="001825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GB"/>
              </w:rPr>
              <w:t>նախագծ</w:t>
            </w:r>
            <w:r w:rsidRPr="001825C7">
              <w:rPr>
                <w:rFonts w:ascii="GHEA Grapalat" w:hAnsi="GHEA Grapalat"/>
                <w:sz w:val="24"/>
                <w:szCs w:val="24"/>
                <w:lang w:eastAsia="en-GB"/>
              </w:rPr>
              <w:t>ի վերաբերյալ</w:t>
            </w:r>
            <w:r w:rsidRPr="00F930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առաջակություններ և դիտողություններ չկան: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71FB5" w:rsidRPr="00A27EED" w:rsidRDefault="00A71FB5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FB5" w:rsidRPr="00A71FB5" w:rsidRDefault="00A71FB5" w:rsidP="00A71F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</w:p>
        </w:tc>
      </w:tr>
      <w:tr w:rsidR="000D6F07" w:rsidRPr="00A27EED" w:rsidTr="000D6F07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D6F07" w:rsidRPr="000D6F07" w:rsidRDefault="000D6F07" w:rsidP="000D6F07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37291"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</w:rPr>
              <w:t>ՀՀ տարածքային կառավարման և ենթակառուցվածքների նախարարություն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0D6F07" w:rsidRPr="00A27EED" w:rsidRDefault="000D6F07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D6F07" w:rsidRPr="005A28BF" w:rsidRDefault="000D6F07" w:rsidP="000D6F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0D6F07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ԳՍ/15.2/31955-2022</w:t>
            </w:r>
          </w:p>
          <w:p w:rsidR="000D6F07" w:rsidRPr="00A71FB5" w:rsidRDefault="000D6F07" w:rsidP="000D6F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2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5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.11.2022</w:t>
            </w:r>
          </w:p>
        </w:tc>
      </w:tr>
      <w:tr w:rsidR="000D6F07" w:rsidRPr="00A27EED" w:rsidTr="00F54F51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F07" w:rsidRPr="000719FE" w:rsidRDefault="000719FE" w:rsidP="000719F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ru-RU"/>
              </w:rPr>
            </w:pPr>
            <w:bookmarkStart w:id="1" w:name="_Hlk120189337"/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Նախագծի հավելված N 1-ի 6-րդ կետ</w:t>
            </w:r>
            <w:bookmarkEnd w:id="1"/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ում՝ «6. Տնօրենը, մինչև մայիսի 1-ը կրթության կառավարման տեղեկատվական համակարգում տվյալ տարվա ատեստավորման ենթակա ուսուցիչների անձնական գործերում, կատարում է «ենթակա է ատեստավորման» նշում և ներբեռնում անհրաժեշտ փաստաթղթերը, որոնք համակարգում պահվում են մինչև ուսուցչի հաջորդ ատեստավորումը:»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 xml:space="preserve"> Սակայն հասկանալի չէ, թե որ ժամանակահատվածի մասին է խոսքը, այսինքն, որ թվականի կամ տարվա մինչև մայիսի 1-ը տ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նօրենը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 xml:space="preserve"> պետք է կատարի տվյալ կետում նշված գործողությունները։ Հաշվի առնելով վերոգրյալը՝ առաջարկում ենք կետը խմբագրել։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6F07" w:rsidRPr="00A27EED" w:rsidRDefault="000D6F07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F07" w:rsidRPr="00F54F51" w:rsidRDefault="00F54F51" w:rsidP="00F54F51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 xml:space="preserve"> 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Ընդունվել է:</w:t>
            </w:r>
          </w:p>
        </w:tc>
      </w:tr>
      <w:tr w:rsidR="000D6F07" w:rsidRPr="00A27EED" w:rsidTr="00F54F51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9FE" w:rsidRPr="000719FE" w:rsidRDefault="000719FE" w:rsidP="000719FE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</w:pPr>
            <w:r w:rsidRPr="000719FE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Առաջարկում ենք Նախագծի հավելված N 1-ի 9-րդ կետը շարադրել հետևյալ խմբագրությամբ</w:t>
            </w:r>
            <w:r w:rsidRPr="000719FE">
              <w:rPr>
                <w:rFonts w:ascii="MS Mincho" w:eastAsia="MS Mincho" w:hAnsi="MS Mincho" w:cs="MS Mincho" w:hint="eastAsia"/>
                <w:sz w:val="24"/>
                <w:szCs w:val="24"/>
                <w:lang w:val="pt-PT"/>
              </w:rPr>
              <w:t>․</w:t>
            </w:r>
          </w:p>
          <w:p w:rsidR="000D6F07" w:rsidRPr="000719FE" w:rsidRDefault="000719FE" w:rsidP="000719FE">
            <w:pPr>
              <w:pStyle w:val="a4"/>
              <w:spacing w:after="0" w:line="240" w:lineRule="auto"/>
              <w:ind w:left="0" w:firstLine="426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ru-RU"/>
              </w:rPr>
            </w:pP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«9</w:t>
            </w:r>
            <w:r w:rsidRPr="00495824">
              <w:rPr>
                <w:rFonts w:ascii="MS Mincho" w:eastAsia="MS Mincho" w:hAnsi="MS Mincho" w:cs="MS Mincho" w:hint="eastAsia"/>
                <w:sz w:val="24"/>
                <w:szCs w:val="24"/>
                <w:lang w:val="pt-PT"/>
              </w:rPr>
              <w:t>․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 xml:space="preserve"> ՀՀ ԿԳՄՍ նախարարի՝ ատեստավորման գործընթացը սկսելու մասին համապատասխան հրամանից հետո, 5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lastRenderedPageBreak/>
              <w:t>աշխատանքային օրվա ընթացքում Լիազոր մարմինը հանրակրթական ուսումնական հաստատության տնօրենի միջոցով ատեստավորման ենթակա ուսուցչին տեղեկացնում է ատեստավորման օրվա, ժամի և վայրի մասին։»։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6F07" w:rsidRPr="00A27EED" w:rsidRDefault="000D6F07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F07" w:rsidRPr="005964ED" w:rsidRDefault="00F54F51" w:rsidP="00F54F51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5964E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Չի </w:t>
            </w:r>
            <w:r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F54F51" w:rsidRPr="005964ED" w:rsidRDefault="00F54F51" w:rsidP="00F54F51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5964ED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Առաջարկով ներկայացված դրույթի կարգավորումներն որոշակի չեն: Միաժամանակ, հարկ է նշել, որ նշված կետը շարադրվել է նոր խմբագրությամբ:  </w:t>
            </w:r>
          </w:p>
        </w:tc>
      </w:tr>
      <w:tr w:rsidR="000D6F07" w:rsidRPr="00A27EED" w:rsidTr="00573562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F07" w:rsidRPr="000719FE" w:rsidRDefault="000719FE" w:rsidP="000719F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lastRenderedPageBreak/>
              <w:t xml:space="preserve">Նախագծի հավելված N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2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 xml:space="preserve">-ի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4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-րդ կետ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ում՝ «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Ատեստավորման հանձնաժողովները երեք տարի ժամկետով և հասարակական հիմունքներով գործող մարմիններ են, որոնց անհատական կազմը, ինչպես նաև նախագահը և քարտուղարը հաստատվում են Հայաստանի Հանրապետության կրթության, գիտության, մշակույթի և սպորտի նախարարի (այսուհետ` նախարար) համապատասխան հրամանով:»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 xml:space="preserve">։ Նշվում է, որ «նախագահը և քարտուղարը հաստատվում են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Հայաստանի Հանրապետության կրթության, գիտության, մշակույթի և սպորտի նախարարի (այսուհետ` նախարար) համապատասխան հրամանով»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։ Առաջարկում ենք խմբագրել վերոնշյալ նախադասությունը, քանի որ նախագահը և քարտուղարը չեն կարող հաստատվել նախարարի հրամանով։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6F07" w:rsidRPr="00A27EED" w:rsidRDefault="000D6F07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562" w:rsidRPr="00573562" w:rsidRDefault="00573562" w:rsidP="00573562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57356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 </w:t>
            </w: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Չի </w:t>
            </w:r>
            <w:r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0D6F07" w:rsidRPr="00573562" w:rsidRDefault="00573562" w:rsidP="00573562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57356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Ներկայացված առաջարկությունն ամբողջական չէ և չի նշվում, թե ինչպես պետք է նշանակվեն կամ ընտրվեն հանձնաժողովի նախագահը և քարտուղարը:</w:t>
            </w:r>
          </w:p>
        </w:tc>
      </w:tr>
      <w:tr w:rsidR="000D6F07" w:rsidRPr="00A27EED" w:rsidTr="00573562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F07" w:rsidRPr="000719FE" w:rsidRDefault="000719FE" w:rsidP="000719F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 xml:space="preserve">Նախագծի հավելված N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2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 xml:space="preserve">-ի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10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-րդ կետ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ում նշվում է, որ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 xml:space="preserve"> 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  <w:t>տեստավորման հանձնաժողովները կազմվում են նախարարի երեք և լիազոր մարմնի երկու ներկայացուցիչներից:</w:t>
            </w:r>
            <w:r w:rsidRPr="00495824">
              <w:rPr>
                <w:rFonts w:ascii="GHEA Grapalat" w:eastAsia="Sylfaen" w:hAnsi="GHEA Grapalat" w:cs="Sylfaen"/>
                <w:sz w:val="24"/>
                <w:szCs w:val="24"/>
              </w:rPr>
              <w:t xml:space="preserve"> Առաջարկում ենք հստակեցնել տվյալ կետը, մասնավորապես՝ նշել խոսքը նախարարի թե նախարարության երեք ներկայացուցիչների մասին է։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6F07" w:rsidRPr="00A27EED" w:rsidRDefault="000D6F07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F07" w:rsidRPr="005964ED" w:rsidRDefault="00573562" w:rsidP="00573562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5964E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Չի </w:t>
            </w:r>
            <w:r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573562" w:rsidRPr="005964ED" w:rsidRDefault="00573562" w:rsidP="00573562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5964ED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 Հստակեցման անհրաժեշտություն չկա, քանի որ հանձնաժողովում ընդգրկվում են նախարարի ներկայացուցիչներ, որոնք կարող են լինել նաև այլ կառույցներից:</w:t>
            </w:r>
          </w:p>
        </w:tc>
      </w:tr>
      <w:tr w:rsidR="000719FE" w:rsidRPr="00A27EED" w:rsidTr="00A71FB5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9FE" w:rsidRPr="00495824" w:rsidRDefault="000719FE" w:rsidP="000719F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GHEA Grapalat" w:eastAsia="Sylfaen" w:hAnsi="GHEA Grapalat" w:cs="Sylfaen"/>
                <w:sz w:val="24"/>
                <w:szCs w:val="24"/>
                <w:lang w:val="pt-PT"/>
              </w:rPr>
            </w:pPr>
            <w:r w:rsidRPr="00495824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</w:t>
            </w:r>
            <w:r w:rsidRPr="0049582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կառավարության </w:t>
            </w:r>
            <w:r w:rsidRPr="00495824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t xml:space="preserve">2011 թվականի </w:t>
            </w:r>
            <w:r w:rsidRPr="00495824">
              <w:rPr>
                <w:rFonts w:ascii="GHEA Grapalat" w:eastAsia="Times New Roman" w:hAnsi="GHEA Grapalat" w:cs="Times New Roman"/>
                <w:noProof/>
                <w:spacing w:val="-7"/>
                <w:sz w:val="24"/>
                <w:szCs w:val="24"/>
              </w:rPr>
              <w:t>նոյեմբերի</w:t>
            </w:r>
            <w:r w:rsidRPr="00495824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t xml:space="preserve"> 10-ի N 1745-Ն </w:t>
            </w:r>
            <w:r w:rsidRPr="00495824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 ուժը կորցրած ճանաչելու մասին</w:t>
            </w:r>
            <w:r w:rsidRPr="00495824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»</w:t>
            </w:r>
            <w:r w:rsidRPr="0049582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Հայաuտանի Հանրապետության կառավարության որոշման</w:t>
            </w:r>
            <w:r w:rsidRPr="0049582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5824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նախագծի վերաբերյալ առաջարկություններ չկան։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719FE" w:rsidRPr="00A27EED" w:rsidRDefault="000719F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9FE" w:rsidRPr="00A71FB5" w:rsidRDefault="000719FE" w:rsidP="00A71F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</w:p>
        </w:tc>
      </w:tr>
      <w:tr w:rsidR="00C37291" w:rsidRPr="00A27EED" w:rsidTr="00C37291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37291" w:rsidRPr="00C37291" w:rsidRDefault="00C37291" w:rsidP="00C3729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ru-RU"/>
              </w:rPr>
            </w:pPr>
            <w:r>
              <w:br/>
            </w:r>
            <w:r w:rsidRPr="00C37291">
              <w:rPr>
                <w:rFonts w:ascii="GHEA Grapalat" w:eastAsia="Times New Roman" w:hAnsi="GHEA Grapalat" w:cs="Sylfaen"/>
                <w:b/>
                <w:color w:val="191919"/>
                <w:sz w:val="24"/>
                <w:szCs w:val="24"/>
                <w:lang w:val="ru-RU"/>
              </w:rPr>
              <w:t>ՀՀ արդարադատության նախարարություն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C37291" w:rsidRPr="00A27EED" w:rsidRDefault="00C3729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37291" w:rsidRPr="00C37291" w:rsidRDefault="00C37291" w:rsidP="00C372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C37291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/27.2/55855-2022</w:t>
            </w:r>
          </w:p>
          <w:p w:rsidR="00C37291" w:rsidRPr="00C37291" w:rsidRDefault="00C37291" w:rsidP="00C372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14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12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.2022</w:t>
            </w:r>
          </w:p>
        </w:tc>
      </w:tr>
      <w:tr w:rsidR="00C37291" w:rsidRPr="00A27EED" w:rsidTr="00C37291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291" w:rsidRPr="00C37291" w:rsidRDefault="00C37291" w:rsidP="00C37291">
            <w:pPr>
              <w:pStyle w:val="a4"/>
              <w:numPr>
                <w:ilvl w:val="0"/>
                <w:numId w:val="40"/>
              </w:numPr>
              <w:spacing w:line="312" w:lineRule="auto"/>
              <w:ind w:left="0" w:firstLine="42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C37291">
              <w:rPr>
                <w:rFonts w:ascii="GHEA Grapalat" w:hAnsi="GHEA Grapalat"/>
                <w:sz w:val="24"/>
                <w:szCs w:val="24"/>
              </w:rPr>
              <w:lastRenderedPageBreak/>
              <w:t>«Հանրակրթական ուսումնական հատատության ուսուցչի հերթական ատեստավորման կարգը հաստատելու և տարածքային հանձնաժողովների ստեղծման և գործունեության կարգը սահմանելու մասին» ՀՀ կառավարության որոշման նախագծի 1-ին կետով հաստատված հավելվածի (այսուհետ՝ Հավելված) 12-րդ կետի համաձայն՝</w:t>
            </w:r>
            <w:r w:rsidRPr="00C37291">
              <w:rPr>
                <w:rFonts w:ascii="Sylfaen" w:hAnsi="Sylfaen" w:cs="Sylfaen"/>
              </w:rPr>
              <w:t xml:space="preserve"> </w:t>
            </w:r>
            <w:r w:rsidRPr="00C37291">
              <w:rPr>
                <w:rFonts w:ascii="GHEA Grapalat" w:hAnsi="GHEA Grapalat"/>
                <w:i/>
                <w:sz w:val="24"/>
                <w:szCs w:val="24"/>
              </w:rPr>
              <w:t>յուրաքանչյուր ուսուցչի վերաբերյալ ատեստավորման հանձնաժողովն անհատական քվեարկության միջոցով, քվեարկությանը մասնակցած անդամների կեսից ավելի կողմ ձայներով, ընդունում է օրենքով սահմանված որոշումներից մեկը:</w:t>
            </w:r>
          </w:p>
          <w:p w:rsidR="00C37291" w:rsidRPr="00C37291" w:rsidRDefault="00C37291" w:rsidP="00C37291">
            <w:pPr>
              <w:pStyle w:val="a4"/>
              <w:spacing w:line="312" w:lineRule="auto"/>
              <w:ind w:left="0" w:firstLine="42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C37291">
              <w:rPr>
                <w:rFonts w:ascii="GHEA Grapalat" w:hAnsi="GHEA Grapalat" w:cs="Sylfaen"/>
                <w:sz w:val="24"/>
                <w:szCs w:val="24"/>
              </w:rPr>
              <w:t>Այս</w:t>
            </w:r>
            <w:r w:rsidRPr="00C37291">
              <w:rPr>
                <w:rFonts w:ascii="GHEA Grapalat" w:hAnsi="GHEA Grapalat"/>
                <w:sz w:val="24"/>
                <w:szCs w:val="24"/>
              </w:rPr>
              <w:t xml:space="preserve"> առումով հայտնում ենք, որ անհրաժեշտ է որոշակիացնել թե կոնկրետ որ </w:t>
            </w:r>
            <w:r w:rsidRPr="00C37291">
              <w:rPr>
                <w:rFonts w:ascii="GHEA Grapalat" w:hAnsi="GHEA Grapalat"/>
                <w:b/>
                <w:sz w:val="24"/>
                <w:szCs w:val="24"/>
              </w:rPr>
              <w:t>օրենքով</w:t>
            </w:r>
            <w:r w:rsidRPr="00C3729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C37291">
              <w:rPr>
                <w:rFonts w:ascii="GHEA Grapalat" w:hAnsi="GHEA Grapalat"/>
                <w:b/>
                <w:sz w:val="24"/>
                <w:szCs w:val="24"/>
              </w:rPr>
              <w:t>ինչ որոշումներ</w:t>
            </w:r>
            <w:r w:rsidRPr="00C37291">
              <w:rPr>
                <w:rFonts w:ascii="GHEA Grapalat" w:hAnsi="GHEA Grapalat"/>
                <w:sz w:val="24"/>
                <w:szCs w:val="24"/>
              </w:rPr>
              <w:t xml:space="preserve"> է ընդունվելու հանձնաժողովի կողմից: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7291" w:rsidRPr="00A27EED" w:rsidRDefault="00C3729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291" w:rsidRPr="00C37291" w:rsidRDefault="00C37291" w:rsidP="00C37291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5964E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Ընդունվել է:</w:t>
            </w:r>
          </w:p>
        </w:tc>
      </w:tr>
      <w:tr w:rsidR="00C37291" w:rsidRPr="00A27EED" w:rsidTr="00C1716C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291" w:rsidRPr="00C37291" w:rsidRDefault="00C37291" w:rsidP="00C37291">
            <w:pPr>
              <w:pStyle w:val="a4"/>
              <w:numPr>
                <w:ilvl w:val="0"/>
                <w:numId w:val="40"/>
              </w:numPr>
              <w:spacing w:line="312" w:lineRule="auto"/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37291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r w:rsidRPr="00C37291">
              <w:rPr>
                <w:rFonts w:ascii="GHEA Grapalat" w:hAnsi="GHEA Grapalat"/>
                <w:sz w:val="24"/>
                <w:szCs w:val="24"/>
              </w:rPr>
              <w:t xml:space="preserve"> 18-րդ կետով սահմանվում է, որ </w:t>
            </w:r>
            <w:r w:rsidRPr="00C37291">
              <w:rPr>
                <w:rFonts w:ascii="GHEA Grapalat" w:hAnsi="GHEA Grapalat"/>
                <w:i/>
                <w:sz w:val="24"/>
                <w:szCs w:val="24"/>
              </w:rPr>
              <w:t xml:space="preserve">ատեստավորման հանձնաժողովի որոշումը համապատասխան ուսումնական հաստատություն ներկայացվելուց հետո հինգ աշխատանքային օրվա ընթացքում </w:t>
            </w:r>
            <w:r w:rsidRPr="00C37291">
              <w:rPr>
                <w:rFonts w:ascii="GHEA Grapalat" w:hAnsi="GHEA Grapalat"/>
                <w:b/>
                <w:i/>
                <w:sz w:val="24"/>
                <w:szCs w:val="24"/>
              </w:rPr>
              <w:t>կարող է բողոքարկվել</w:t>
            </w:r>
            <w:r w:rsidRPr="00C37291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C37291">
              <w:rPr>
                <w:rFonts w:ascii="GHEA Grapalat" w:hAnsi="GHEA Grapalat"/>
                <w:b/>
                <w:i/>
                <w:sz w:val="24"/>
                <w:szCs w:val="24"/>
              </w:rPr>
              <w:t>օրենքով սահմանված կարգով` Հայաստանի Հանրապետության կրթության տեսչական մարմին (այսուհետ՝ տեսչական մարմին), կամ դատական կարգով: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 xml:space="preserve">Հավելվածի 21-րդ կետի համաձայն՝ </w:t>
            </w:r>
            <w:r w:rsidRPr="0017155A">
              <w:rPr>
                <w:rFonts w:ascii="GHEA Grapalat" w:hAnsi="GHEA Grapalat"/>
                <w:i/>
                <w:sz w:val="24"/>
                <w:szCs w:val="24"/>
              </w:rPr>
              <w:t xml:space="preserve">բողոքարկման հանձնաժողովը 3 աշխատանքային օրվա ընթացքում ուսումնասիրում է ներկայացված փաստաթղթերը, կազմում </w:t>
            </w:r>
            <w:r w:rsidRPr="0017155A">
              <w:rPr>
                <w:rFonts w:ascii="GHEA Grapalat" w:hAnsi="GHEA Grapalat"/>
                <w:i/>
                <w:sz w:val="24"/>
                <w:szCs w:val="24"/>
              </w:rPr>
              <w:lastRenderedPageBreak/>
              <w:t xml:space="preserve">համապատասխան եզրակացություն և ներկայացնում </w:t>
            </w:r>
            <w:r w:rsidRPr="0017155A">
              <w:rPr>
                <w:rFonts w:ascii="GHEA Grapalat" w:hAnsi="GHEA Grapalat" w:cs="Times Armenian"/>
                <w:i/>
                <w:sz w:val="24"/>
                <w:szCs w:val="24"/>
              </w:rPr>
              <w:t>տեսչական մարմնի ղեկավարին</w:t>
            </w:r>
            <w:r w:rsidRPr="0017155A">
              <w:rPr>
                <w:rFonts w:ascii="GHEA Grapalat" w:hAnsi="GHEA Grapalat"/>
                <w:i/>
                <w:sz w:val="24"/>
                <w:szCs w:val="24"/>
              </w:rPr>
              <w:t xml:space="preserve">: 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>Նույն Հավելվածի 22-րդ կե</w:t>
            </w: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Pr="0017155A">
              <w:rPr>
                <w:rFonts w:ascii="GHEA Grapalat" w:hAnsi="GHEA Grapalat"/>
                <w:sz w:val="24"/>
                <w:szCs w:val="24"/>
              </w:rPr>
              <w:t xml:space="preserve">ի համաձայն՝ բողոքարկման հանձնաժողովի եզրակացության հիման վրա տեսչական մարմնի ղեկավարը՝ ատեստավորման հանձնաժողովին ներկայացնում է </w:t>
            </w:r>
            <w:r w:rsidRPr="0017155A">
              <w:rPr>
                <w:rFonts w:ascii="GHEA Grapalat" w:hAnsi="GHEA Grapalat"/>
                <w:b/>
                <w:sz w:val="24"/>
                <w:szCs w:val="24"/>
              </w:rPr>
              <w:t>առաջարկություն</w:t>
            </w:r>
            <w:r w:rsidRPr="0017155A">
              <w:rPr>
                <w:rFonts w:ascii="GHEA Grapalat" w:hAnsi="GHEA Grapalat"/>
                <w:sz w:val="24"/>
                <w:szCs w:val="24"/>
              </w:rPr>
              <w:t>՝ տվյալ ուսուցչի զբաղեցրած պաշտոնին համապատասխանության հարցը կրկնակի վերանայելու կամ որոշումն անփոփոխ թողնելու վերաբերյալ: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>Այս առումով հարկ է անդրադառնալ հետևյալ իրավակարգավորումներին.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 xml:space="preserve">Վարչական դատավարության օրենսգրքի 66-րդ հոդվածի 1-ին մասի համաձայն՝  վիճարկման հայցով հայցվորը կարող է պահանջել ամբողջությամբ կամ մասնակիորեն վերացնել միջամտող </w:t>
            </w:r>
            <w:r w:rsidRPr="0017155A">
              <w:rPr>
                <w:rFonts w:ascii="GHEA Grapalat" w:hAnsi="GHEA Grapalat"/>
                <w:b/>
                <w:sz w:val="24"/>
                <w:szCs w:val="24"/>
              </w:rPr>
              <w:t>վարչական ակտը</w:t>
            </w:r>
            <w:r w:rsidRPr="0017155A">
              <w:rPr>
                <w:rFonts w:ascii="GHEA Grapalat" w:hAnsi="GHEA Grapalat"/>
                <w:sz w:val="24"/>
                <w:szCs w:val="24"/>
              </w:rPr>
              <w:t xml:space="preserve"> (ներառյալ՝ զուգորդվող վարչական ակտի միջամտող դրույթները):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>Նույն հոդվածի 2-րդ մասի համաձայն՝</w:t>
            </w:r>
            <w:r w:rsidRPr="0017155A">
              <w:rPr>
                <w:rFonts w:ascii="Sylfaen" w:hAnsi="Sylfaen" w:cs="Sylfaen"/>
              </w:rPr>
              <w:t xml:space="preserve"> </w:t>
            </w:r>
            <w:r w:rsidRPr="0017155A">
              <w:rPr>
                <w:rFonts w:ascii="GHEA Grapalat" w:hAnsi="GHEA Grapalat"/>
                <w:sz w:val="24"/>
                <w:szCs w:val="24"/>
              </w:rPr>
              <w:t>եթե մինչև վարչական հայց ներկայացնելը միջամտող վարչական ակտը բողոքարկվել է վարչական կարգով, ապա հայցը ներառում է նաև վ</w:t>
            </w:r>
            <w:r w:rsidRPr="0017155A">
              <w:rPr>
                <w:rFonts w:ascii="GHEA Grapalat" w:hAnsi="GHEA Grapalat"/>
                <w:b/>
                <w:sz w:val="24"/>
                <w:szCs w:val="24"/>
              </w:rPr>
              <w:t>արչական բողոքի վերաբերյալ կայացված միջամտող վարչական ակտի վիճարկման պահանջ</w:t>
            </w:r>
            <w:r w:rsidRPr="0017155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37291" w:rsidRPr="0017155A" w:rsidRDefault="00C37291" w:rsidP="00C37291">
            <w:pPr>
              <w:spacing w:line="312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55A">
              <w:rPr>
                <w:rFonts w:ascii="GHEA Grapalat" w:hAnsi="GHEA Grapalat"/>
                <w:sz w:val="24"/>
                <w:szCs w:val="24"/>
              </w:rPr>
              <w:t xml:space="preserve">Վերը նշվածից բխում է, որ վարչական ակտի՝ վերադասության կարգով բողոքարկման արդյունքում կայացվում է </w:t>
            </w:r>
            <w:r w:rsidRPr="0017155A">
              <w:rPr>
                <w:rFonts w:ascii="GHEA Grapalat" w:hAnsi="GHEA Grapalat"/>
                <w:b/>
                <w:sz w:val="24"/>
                <w:szCs w:val="24"/>
              </w:rPr>
              <w:t>որոշում</w:t>
            </w:r>
            <w:r w:rsidRPr="0017155A">
              <w:rPr>
                <w:rFonts w:ascii="GHEA Grapalat" w:hAnsi="GHEA Grapalat"/>
                <w:sz w:val="24"/>
                <w:szCs w:val="24"/>
              </w:rPr>
              <w:t>, որը, որպես վարչական ակտ, կարող է բողոքարկվել դատական կարգով:</w:t>
            </w:r>
          </w:p>
          <w:p w:rsidR="00C37291" w:rsidRPr="00C37291" w:rsidRDefault="00C1716C" w:rsidP="00C37291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1716C"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</w:t>
            </w:r>
            <w:r w:rsidR="00C37291" w:rsidRPr="0017155A">
              <w:rPr>
                <w:rFonts w:ascii="GHEA Grapalat" w:hAnsi="GHEA Grapalat"/>
                <w:sz w:val="24"/>
                <w:szCs w:val="24"/>
              </w:rPr>
              <w:t xml:space="preserve">Նկատի ունենալով վերոգրյալը՝ հայտնում ենք, որ անհրաժեշտ է Հավելվածի 22-րդ կետը վերանայել՝ նախատեսելով, որ բողոքարկման արդյունքում կայացվում է </w:t>
            </w:r>
            <w:r w:rsidR="00C37291" w:rsidRPr="0017155A">
              <w:rPr>
                <w:rFonts w:ascii="GHEA Grapalat" w:hAnsi="GHEA Grapalat"/>
                <w:b/>
                <w:sz w:val="24"/>
                <w:szCs w:val="24"/>
              </w:rPr>
              <w:t>որոշում,</w:t>
            </w:r>
            <w:r w:rsidR="00C37291" w:rsidRPr="0017155A">
              <w:rPr>
                <w:rFonts w:ascii="GHEA Grapalat" w:hAnsi="GHEA Grapalat"/>
                <w:sz w:val="24"/>
                <w:szCs w:val="24"/>
              </w:rPr>
              <w:t xml:space="preserve"> ոչ թե առաջարկություն: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7291" w:rsidRPr="00A27EED" w:rsidRDefault="00C3729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291" w:rsidRPr="00C1716C" w:rsidRDefault="00C1716C" w:rsidP="00C1716C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5964E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Ընդունվել է:</w:t>
            </w:r>
          </w:p>
        </w:tc>
      </w:tr>
      <w:tr w:rsidR="00C37291" w:rsidRPr="00A27EED" w:rsidTr="00A71FB5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291" w:rsidRPr="00C1716C" w:rsidRDefault="00C1716C" w:rsidP="00C1716C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1716C">
              <w:rPr>
                <w:rFonts w:ascii="GHEA Grapalat" w:hAnsi="GHEA Grapalat"/>
                <w:sz w:val="24"/>
                <w:szCs w:val="24"/>
              </w:rPr>
              <w:lastRenderedPageBreak/>
              <w:t>«Հայաստանի Հանրապետության կառավարության 2011 թվականի նոյեմբերի 10-ի N 1745-Ն որոշումն ուժը կորցրած ճանաչելու մասին» ՀՀ կառավարության որոշման նախագծի վերաբերյալ դիտողություններ և առարկություններ չունենք: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7291" w:rsidRPr="00A27EED" w:rsidRDefault="00C3729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291" w:rsidRPr="00A71FB5" w:rsidRDefault="00C37291" w:rsidP="00A71F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</w:p>
        </w:tc>
      </w:tr>
      <w:tr w:rsidR="00066FC9" w:rsidRPr="00A27EED" w:rsidTr="00066FC9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66FC9" w:rsidRPr="00066FC9" w:rsidRDefault="00066FC9" w:rsidP="00066FC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6FC9">
              <w:rPr>
                <w:rFonts w:ascii="GHEA Grapalat" w:hAnsi="GHEA Grapalat"/>
                <w:b/>
                <w:sz w:val="24"/>
                <w:szCs w:val="24"/>
              </w:rPr>
              <w:t>Վարչապետի աշխատակազմի սոցիալական հարցերի վարչություն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66FC9" w:rsidRPr="00066FC9" w:rsidRDefault="00066FC9" w:rsidP="00066F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066FC9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02/11/1654-2023</w:t>
            </w:r>
          </w:p>
          <w:p w:rsidR="00066FC9" w:rsidRPr="00066FC9" w:rsidRDefault="00066FC9" w:rsidP="00066F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20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01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.202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3</w:t>
            </w:r>
          </w:p>
        </w:tc>
      </w:tr>
      <w:tr w:rsidR="00066FC9" w:rsidRPr="00A27EED" w:rsidTr="00092E30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66FC9" w:rsidRPr="00066FC9" w:rsidRDefault="00066FC9" w:rsidP="00066FC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Նախագծի նախաբանում, որպես լիազորող նորմ, հիշատակվում է «Հանրակրթության մասին» օրենքի (այսուհետ՝ օրենք) 29-րդ հոդվածի 1-ին մասի 13-րդ կետը, որի համաձայն՝ կառավարությունը «սահմանում է ուսուցիչների ատեստավորման և որակավորման տարակարգերի շնորհման, տարածքային և հանրապետական հանձնաժողովների ստեղծման և գործունեության կարգերը», սակայն նախագծի բովանդակությունը.մասամբ է համապատասխանում օրենքի տրամաբանությանը, քանի որ պարունակում է ատեստավորման միայն տարածքային հանձնաժողովների ստեղծման և գործունեության վերաբերյալ կարգավորումներ: Եթե օրենքի վերոհիշյալ կարգավորման մեջ հանրապետական հանձնաժողովի իմաստով նկատի  է առնվել ուսուցիչների  որակավորման տարակարգերի շնորհման հանրապետական հանձնաժողովը, ապա այդ պարագայում հասկանալի չէ, թե ինչու է օրենքի 29-րդ հոդվածի 1-ին մասի 12.2)-րդ կետով նախատեսվել ուսուցչի տարակարգի շնորհման հանրապետական հանձնաժողովի ձևավորման և գործունեության առանձին</w:t>
            </w:r>
            <w:r w:rsidRPr="00124898">
              <w:rPr>
                <w:rFonts w:eastAsiaTheme="minorHAnsi"/>
                <w:noProof/>
                <w:spacing w:val="-6"/>
                <w:sz w:val="24"/>
                <w:szCs w:val="24"/>
                <w:lang w:eastAsia="en-US"/>
              </w:rPr>
              <w:t> </w:t>
            </w:r>
            <w:hyperlink r:id="rId7" w:history="1">
              <w:r w:rsidRPr="00124898">
                <w:rPr>
                  <w:rFonts w:ascii="GHEA Grapalat" w:eastAsiaTheme="minorHAnsi" w:hAnsi="GHEA Grapalat" w:cs="GHEA Grapalat"/>
                  <w:noProof/>
                  <w:spacing w:val="-6"/>
                  <w:sz w:val="24"/>
                  <w:szCs w:val="24"/>
                  <w:lang w:eastAsia="en-US"/>
                </w:rPr>
                <w:t>կարգ</w:t>
              </w:r>
            </w:hyperlink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ի սահմանում: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92E30" w:rsidRPr="005964ED" w:rsidRDefault="00092E30" w:rsidP="00092E30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092E30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Չի </w:t>
            </w:r>
            <w:r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066FC9" w:rsidRPr="00092E30" w:rsidRDefault="00092E30" w:rsidP="00092E3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5964ED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«Հանրակրթության մասին» օրենք</w:t>
            </w:r>
            <w:r w:rsidRPr="00092E30">
              <w:rPr>
                <w:rFonts w:ascii="GHEA Grapalat" w:hAnsi="GHEA Grapalat" w:cs="Sylfaen"/>
                <w:noProof/>
                <w:sz w:val="24"/>
                <w:szCs w:val="24"/>
              </w:rPr>
              <w:t>ում կատարվել են փոփոխություններ, որոնք Ազգային ժողովի կողմից 2-րդ ընթերցմամբ և ամբողջությամբ ընդունվել են: Փոփոխություններով նախատեսված է նաև օրենքի 29-րդ հոդվածի 1-ին մասի 13-րդ  կետը շարադրել նոր խմբագրությամբ, համաձայն որի</w:t>
            </w:r>
            <w:r w:rsidR="00BA0396" w:rsidRPr="00BA0396">
              <w:rPr>
                <w:rFonts w:ascii="GHEA Grapalat" w:hAnsi="GHEA Grapalat" w:cs="Sylfaen"/>
                <w:noProof/>
                <w:sz w:val="24"/>
                <w:szCs w:val="24"/>
              </w:rPr>
              <w:t>՝</w:t>
            </w:r>
            <w:r w:rsidRPr="00092E30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ՀՀ կառավարությունը 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«սահմանում է ուսուցիչների ատեստավորման տարածքային</w:t>
            </w:r>
            <w:r w:rsidRPr="00092E30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հանձնաժողովների ստեղծման և գործունեության կարգը»</w:t>
            </w:r>
            <w:r w:rsidRPr="005964ED">
              <w:rPr>
                <w:rFonts w:ascii="GHEA Grapalat" w:hAnsi="GHEA Grapalat" w:cs="Sylfaen"/>
                <w:noProof/>
                <w:sz w:val="24"/>
                <w:szCs w:val="24"/>
              </w:rPr>
              <w:t>:</w:t>
            </w:r>
          </w:p>
        </w:tc>
      </w:tr>
      <w:tr w:rsidR="00066FC9" w:rsidRPr="00A27EED" w:rsidTr="008D4772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66FC9" w:rsidRPr="00124898" w:rsidRDefault="00066FC9" w:rsidP="00066FC9">
            <w:pPr>
              <w:pStyle w:val="af0"/>
              <w:tabs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092E30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 xml:space="preserve">2.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Նախագծի N 1 հավելվածում՝</w:t>
            </w:r>
          </w:p>
          <w:p w:rsidR="00066FC9" w:rsidRPr="00124898" w:rsidRDefault="00066FC9" w:rsidP="00066FC9">
            <w:pPr>
              <w:pStyle w:val="a4"/>
              <w:spacing w:after="0" w:line="240" w:lineRule="auto"/>
              <w:ind w:left="0" w:firstLine="360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խ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նդրահարույց է հանրակրթական ուսումնական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lastRenderedPageBreak/>
              <w:t>հաստատության ուսուցչի հերթական ատեստավորման կարգի կառուցվածքը, քանի որ դրա 3-րդ բաժինը (ԱՏԵՍՏԱՎՈՐՄԱՆ ԱՐԴՅՈՒՆՔՆԵՐԻ ԱՄՓՈՓՈՒՄ ԵՎ ԲՈՂՈՔԱՐԿՈՒՄ) բովանդակային առումով 2-րդ բաժնի  (ԱՏԵՍՏԱՎՈՐՄԱՆ ԻՐԱԿԱՆԱՑՈՒՄԸ) մաս է կազմում, հետևաբար նման տարանջատումը հիմնավորված չէ,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66FC9" w:rsidRPr="009C5E72" w:rsidRDefault="008D4772" w:rsidP="008D4772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="009C5E72" w:rsidRPr="009C5E72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</w:t>
            </w:r>
            <w:r w:rsidR="009C5E72"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է մասնակի</w:t>
            </w:r>
            <w:r w:rsidRPr="00EF1073">
              <w:rPr>
                <w:rFonts w:ascii="GHEA Grapalat" w:hAnsi="GHEA Grapalat" w:cs="Sylfaen"/>
                <w:noProof/>
                <w:sz w:val="24"/>
                <w:szCs w:val="24"/>
              </w:rPr>
              <w:t>:</w:t>
            </w:r>
            <w:r w:rsidR="009C5E72"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Խմբագրվել է:</w:t>
            </w:r>
          </w:p>
          <w:p w:rsidR="008D4772" w:rsidRPr="009C5E72" w:rsidRDefault="008D4772" w:rsidP="001B1924">
            <w:pPr>
              <w:spacing w:after="0" w:line="240" w:lineRule="auto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</w:pPr>
            <w:r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2-րդ բաժն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ով սահմանվում է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ատեստավորման իրականաց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ման</w:t>
            </w:r>
            <w:r w:rsidR="001B1924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և </w:t>
            </w:r>
            <w:r w:rsidR="001B1924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ամփոփմ</w:t>
            </w:r>
            <w:r w:rsidR="001B1924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ան 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բուն գործընթացը, իսկ </w:t>
            </w:r>
            <w:r w:rsidR="001B1924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            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lastRenderedPageBreak/>
              <w:t>3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-րդ բաժն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ով՝ գործընթացից հետո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արդյունքների բողոքարկում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ը:</w:t>
            </w:r>
          </w:p>
          <w:p w:rsidR="001B1924" w:rsidRPr="009C5E72" w:rsidRDefault="001B1924" w:rsidP="001B192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Կարծում ենք, որ նման տարանջատումն ավելի հստակություն է ապահովում կարգով սահմանված գործընթացների համար:</w:t>
            </w:r>
          </w:p>
        </w:tc>
      </w:tr>
      <w:tr w:rsidR="00066FC9" w:rsidRPr="00A27EED" w:rsidTr="001B192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66FC9" w:rsidRPr="00124898" w:rsidRDefault="00066FC9" w:rsidP="00066FC9">
            <w:pPr>
              <w:pStyle w:val="af0"/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lastRenderedPageBreak/>
              <w:t>2) 3-րդ կետն անհրաժեշտ է խմբագրել՝ բացառելով նախադասության 2-րդ մասը, քանի որ այն՝</w:t>
            </w:r>
          </w:p>
          <w:p w:rsidR="00066FC9" w:rsidRPr="00124898" w:rsidRDefault="00066FC9" w:rsidP="00066FC9">
            <w:pPr>
              <w:pStyle w:val="af0"/>
              <w:tabs>
                <w:tab w:val="left" w:pos="851"/>
                <w:tab w:val="left" w:pos="1425"/>
              </w:tabs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ա</w:t>
            </w:r>
            <w:r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.</w:t>
            </w:r>
            <w:r w:rsidRPr="00066FC9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 xml:space="preserve">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վերաբերում է ուսուցչի վերապատրաստման գործընթացին, ինչն այլ իրավական ակտի կարգավորման առարկա է,</w:t>
            </w:r>
          </w:p>
          <w:p w:rsidR="00066FC9" w:rsidRPr="00066FC9" w:rsidRDefault="00066FC9" w:rsidP="00066FC9">
            <w:pPr>
              <w:pStyle w:val="af0"/>
              <w:tabs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բ. նախագծում չի պարզաբանվում «վերապատրաստման բաղադրիչների նվազագույն չափաքանակ» հասկացության իրավական բովանդակությունը,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66FC9" w:rsidRPr="001B1924" w:rsidRDefault="001B1924" w:rsidP="001B1924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 Կետը խմբագրվել է:</w:t>
            </w:r>
          </w:p>
        </w:tc>
      </w:tr>
      <w:tr w:rsidR="00066FC9" w:rsidRPr="00A27EED" w:rsidTr="001B1924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66FC9" w:rsidRPr="00124898" w:rsidRDefault="00066FC9" w:rsidP="00066FC9">
            <w:pPr>
              <w:pStyle w:val="af0"/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3) 4-րդ կետում բավարար հստակություն ապահովելու համար անհրաժեշտ է ներառել նախարարություն կողմից սահմանված` ուսուցչի ատեստավորմանը ներկայացվող փաստաթղթերի ցանկը,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66FC9" w:rsidRPr="001B1924" w:rsidRDefault="001B1924" w:rsidP="00B96C0A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 Ընդունվել է: </w:t>
            </w:r>
            <w:r w:rsidR="00B96C0A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Նախագ</w:t>
            </w:r>
            <w:r w:rsidR="00B96C0A" w:rsidRPr="00B96C0A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ի</w:t>
            </w:r>
            <w:r w:rsidR="00B96C0A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ծ</w:t>
            </w:r>
            <w:r w:rsidR="00B96C0A" w:rsidRPr="00B96C0A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ը </w:t>
            </w:r>
            <w:r w:rsidR="00B96C0A" w:rsidRPr="00B96C0A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լ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րացվել է նոր կետով, որով սահմանվել է անհրաժեշտ փաստաթղթերի ցանկը:</w:t>
            </w:r>
          </w:p>
        </w:tc>
      </w:tr>
      <w:tr w:rsidR="00066FC9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66FC9" w:rsidRPr="00124898" w:rsidRDefault="00066FC9" w:rsidP="00066FC9">
            <w:pPr>
              <w:pStyle w:val="af0"/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4) 12-րդ  և N 2 հավելվածի 15-րդ կետերից անհրաժեշտ է հանել «քվեարկությանը մասնակցած» բառերը, քանի որ N 2 հավելվածի 14-րդ կետի համաձայն՝ ատեստավորման հանձնաժողովների նիստերն իրավազոր են եթե նիստերին մասնակցում են հանձնաժողովի 5 անդամներից առնվազն չորսը, այսինքն որոշումները ցանկացած պարագայում</w:t>
            </w:r>
            <w:r w:rsidRPr="0012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կարող են ընդունվել հանձնաժողովի առնվազն 3 անդամների, այլ ոչ թե քվեարկությանը մասնակցածների կեսից ավելի կողմ ձայներով,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66FC9" w:rsidRPr="00A27EED" w:rsidRDefault="00066FC9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66FC9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</w:t>
            </w:r>
          </w:p>
        </w:tc>
      </w:tr>
      <w:tr w:rsidR="0004365E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4365E" w:rsidRPr="00124898" w:rsidRDefault="0004365E" w:rsidP="00066FC9">
            <w:pPr>
              <w:pStyle w:val="af0"/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5)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 xml:space="preserve">14-րդ կետը կրթության պետական կառավարման լիազոր մարմնի համար նախատեսում է ատեստավորման թերթի ձևը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lastRenderedPageBreak/>
              <w:t>սահմանելու իրավասություն, սակայն «Հանրակրթության մասին» օրենքում նման լիազորող նորմ առկա չէ,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4365E" w:rsidRPr="00A27EED" w:rsidRDefault="0004365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4365E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</w:t>
            </w: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Կետը խմբագրվել է:</w:t>
            </w:r>
          </w:p>
        </w:tc>
      </w:tr>
      <w:tr w:rsidR="0004365E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4365E" w:rsidRPr="00124898" w:rsidRDefault="0004365E" w:rsidP="00066FC9">
            <w:pPr>
              <w:pStyle w:val="af0"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lastRenderedPageBreak/>
              <w:t xml:space="preserve">6) </w:t>
            </w:r>
            <w:r w:rsidRPr="00124898">
              <w:rPr>
                <w:rFonts w:ascii="GHEA Grapalat" w:hAnsi="GHEA Grapalat"/>
                <w:sz w:val="24"/>
                <w:szCs w:val="24"/>
                <w:lang w:val="hy-AM"/>
              </w:rPr>
              <w:t>17-րդ կետում անհրաժեշտ է նախատեսել ուսումնական հաստատության կողմից ուսուցչին ատեստավորման արդյունքների մասին պատշաճ կերպով ծանուցելու վերաբերյալ կարգավորում,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4365E" w:rsidRPr="00A27EED" w:rsidRDefault="0004365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4365E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Ընդունվել է:</w:t>
            </w:r>
          </w:p>
        </w:tc>
      </w:tr>
      <w:tr w:rsidR="0004365E" w:rsidRPr="00A27EED" w:rsidTr="00F10AAB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4365E" w:rsidRPr="00124898" w:rsidRDefault="0004365E" w:rsidP="00F10AAB">
            <w:pPr>
              <w:pStyle w:val="af0"/>
              <w:spacing w:line="276" w:lineRule="auto"/>
              <w:ind w:firstLine="567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7)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18-22-րդ կետերով առաջարկվող` ատեստավորման արդյունքների բողոքարկման մեխանիզմն ընդունելի չէ, քանի որ վարչական վարույթի տրամաբանությամբ կրթության տեսչական մարմինը չի կարող դիտարկվել որպես ատեստավորման հանձնաժողովի վերադաս մարմին: Առաջարկում ենք այդ գործառույթը վերապահել կրթության պետական կառավարման լիազորված մարմնին: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04365E" w:rsidRPr="00A27EED" w:rsidRDefault="0004365E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4365E" w:rsidRPr="009C5E72" w:rsidRDefault="0031721D" w:rsidP="00953CFD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="00953CFD"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="00953CFD" w:rsidRPr="00A71FB5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Չի </w:t>
            </w:r>
            <w:r w:rsidR="00953CFD" w:rsidRPr="00A71FB5">
              <w:rPr>
                <w:rFonts w:ascii="GHEA Grapalat" w:hAnsi="GHEA Grapalat" w:cs="Sylfaen"/>
                <w:noProof/>
                <w:sz w:val="24"/>
                <w:szCs w:val="24"/>
              </w:rPr>
              <w:t>ը</w:t>
            </w:r>
            <w:r w:rsidR="00953CFD" w:rsidRPr="00EF1073">
              <w:rPr>
                <w:rFonts w:ascii="GHEA Grapalat" w:hAnsi="GHEA Grapalat" w:cs="Sylfaen"/>
                <w:noProof/>
                <w:sz w:val="24"/>
                <w:szCs w:val="24"/>
              </w:rPr>
              <w:t>նդունվել:</w:t>
            </w:r>
          </w:p>
          <w:p w:rsidR="00587335" w:rsidRPr="009C5E72" w:rsidRDefault="00953CFD" w:rsidP="0075046E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Հաշվի առնելով այն հանգամանքը, որ կրթության ոլորտը կարգավորող մի շարք իրավական ակտերով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կրթության պետական կառավարման լիազորված մարմնի</w:t>
            </w:r>
            <w:r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և </w:t>
            </w:r>
            <w:r w:rsidRPr="00FE7766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լիազոր մարմի</w:t>
            </w:r>
            <w:r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նների կողմից իրականացվող </w:t>
            </w:r>
            <w:r w:rsidR="005C2EEC" w:rsidRPr="009C5E72">
              <w:rPr>
                <w:rFonts w:ascii="GHEA Grapalat" w:hAnsi="GHEA Grapalat"/>
                <w:sz w:val="24"/>
                <w:szCs w:val="24"/>
                <w:lang w:eastAsia="en-US"/>
              </w:rPr>
              <w:t>գործողությունների</w:t>
            </w:r>
            <w:r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5C2EEC"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նկատմամբ անհամաձայնության դեպքում այդ գործողությունների իրավաչափության վերաբերյալ </w:t>
            </w:r>
            <w:r w:rsidR="008B3DFE"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ուսումնասիրությունը և որոշման կայացումը վերապահվել է </w:t>
            </w:r>
            <w:r w:rsidR="008B3DFE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կրթության տեսչական մարմնին</w:t>
            </w:r>
            <w:r w:rsidR="008B3DFE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, քանի որ </w:t>
            </w:r>
            <w:r w:rsidR="0075046E"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վերջինս </w:t>
            </w:r>
            <w:r w:rsidR="008B3DFE" w:rsidRPr="009C5E72">
              <w:rPr>
                <w:rFonts w:ascii="GHEA Grapalat" w:hAnsi="GHEA Grapalat" w:cs="Sylfaen"/>
                <w:noProof/>
                <w:sz w:val="24"/>
                <w:szCs w:val="24"/>
              </w:rPr>
              <w:t>կրթության ոլորտում վերահսկող</w:t>
            </w:r>
            <w:r w:rsidR="0075046E" w:rsidRPr="009C5E72">
              <w:rPr>
                <w:rFonts w:ascii="GHEA Grapalat" w:hAnsi="GHEA Grapalat" w:cs="Sylfaen"/>
                <w:noProof/>
                <w:sz w:val="24"/>
                <w:szCs w:val="24"/>
              </w:rPr>
              <w:t>ություն</w:t>
            </w:r>
            <w:r w:rsidR="008B3DFE"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իրական</w:t>
            </w:r>
            <w:r w:rsidR="0075046E"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ացնող ՀՀ կառավարությանը ենթակա մարմին է: </w:t>
            </w:r>
          </w:p>
          <w:p w:rsidR="00953CFD" w:rsidRPr="009C5E72" w:rsidRDefault="00587335" w:rsidP="0058733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 </w:t>
            </w:r>
            <w:r w:rsidR="0075046E" w:rsidRPr="009C5E72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Հարկ է նշել, որ </w:t>
            </w:r>
            <w:r w:rsidR="0075046E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ն</w:t>
            </w:r>
            <w:r w:rsidR="0075046E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ախագծ</w:t>
            </w:r>
            <w:r w:rsidR="0075046E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ով սահմանված </w:t>
            </w:r>
            <w:r w:rsidR="0075046E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ատեստավորման արդյունքների բողոքարկման մեխանիզմ</w:t>
            </w:r>
            <w:r w:rsidR="0075046E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ով նվազագույնի</w:t>
            </w:r>
            <w:r w:rsidR="00F10AAB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են հասցվում բոլոր հնարավոր ռիսկերը, այդ թվում՝ շահերի բախման:</w:t>
            </w:r>
            <w:r w:rsidR="0075046E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</w:t>
            </w:r>
            <w:r w:rsidR="005C2EEC" w:rsidRPr="009C5E72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  </w:t>
            </w:r>
            <w:r w:rsidR="00953CFD" w:rsidRPr="009C5E72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01051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01051" w:rsidRPr="00124898" w:rsidRDefault="00501051" w:rsidP="00501051">
            <w:pPr>
              <w:pStyle w:val="af0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</w:pPr>
            <w:r w:rsidRPr="00092E30">
              <w:rPr>
                <w:rFonts w:ascii="GHEA Grapalat" w:hAnsi="GHEA Grapalat"/>
                <w:sz w:val="24"/>
                <w:szCs w:val="24"/>
                <w:lang w:val="hy-AM"/>
              </w:rPr>
              <w:t xml:space="preserve">3.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Նախագծի N 2 հավելվածում՝</w:t>
            </w:r>
          </w:p>
          <w:p w:rsidR="00501051" w:rsidRPr="00501051" w:rsidRDefault="00501051" w:rsidP="00501051">
            <w:pPr>
              <w:pStyle w:val="af0"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898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  <w:t xml:space="preserve">1)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4-րդ կետում «ինչպես նաև» բառերն անհրաժեշտ է փոխարինել «այդ թվում`» բառերով, այլապես առկա ձևակերպումից հետևում է, որ հանձնաժողովի նախագահը և քարտուղարը հանձնաժողովի անհատական կազմից դուրս են,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501051" w:rsidRPr="00A27EED" w:rsidRDefault="0050105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1051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Ընդունվել է:</w:t>
            </w:r>
          </w:p>
        </w:tc>
      </w:tr>
      <w:tr w:rsidR="00501051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01051" w:rsidRPr="00501051" w:rsidRDefault="00501051" w:rsidP="00501051">
            <w:pPr>
              <w:pStyle w:val="af0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898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  <w:t xml:space="preserve">2)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 xml:space="preserve">9-րդ կետում պարզաբանման ենթակա է, թե ինչ «ատեստավորման հանձնաժողովների անդամների թեկնածուների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lastRenderedPageBreak/>
              <w:t>ամբողջական անվանացանկի» մասին է խոսքը,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501051" w:rsidRPr="00A27EED" w:rsidRDefault="0050105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1051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Ընդունվել է:</w:t>
            </w: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Նախագծի</w:t>
            </w:r>
            <w:r w:rsidRPr="0031721D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ց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9-րդ կետ</w:t>
            </w:r>
            <w:r w:rsidRPr="0031721D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ը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հան</w:t>
            </w:r>
            <w:r w:rsidRPr="0031721D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վ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ել</w:t>
            </w:r>
            <w:r w:rsidRPr="0031721D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 է:</w:t>
            </w:r>
          </w:p>
        </w:tc>
      </w:tr>
      <w:tr w:rsidR="00501051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01051" w:rsidRPr="00124898" w:rsidRDefault="00501051" w:rsidP="00501051">
            <w:pPr>
              <w:pStyle w:val="af0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  <w:lastRenderedPageBreak/>
              <w:t xml:space="preserve">3)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17-րդ կետում առաջարկում ենք հանձնաժողովի նախագահի հանձնարարությամբ նիստը վարելու լիազորություն նախատեսել հանձնաժողովի քարտուղարի համար,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501051" w:rsidRPr="00A27EED" w:rsidRDefault="0050105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1051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</w:t>
            </w:r>
          </w:p>
        </w:tc>
      </w:tr>
      <w:tr w:rsidR="00501051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01051" w:rsidRPr="00124898" w:rsidRDefault="00501051" w:rsidP="00501051">
            <w:pPr>
              <w:pStyle w:val="af0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</w:pPr>
            <w:r w:rsidRPr="00124898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  <w:t xml:space="preserve">4) </w:t>
            </w:r>
            <w:r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19-րդ կետում հասկանալի չէ, թե ինչ իրավական հետևանք է ունենալու նախարարին ներկայացված՝ հանձնաժողովի անդամին հանձնաժողովից հեռացնելու միջնորդությունը: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501051" w:rsidRPr="00A27EED" w:rsidRDefault="00501051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1051" w:rsidRPr="0031721D" w:rsidRDefault="0031721D" w:rsidP="00D930BC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</w:pP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Ընդունվել է:</w:t>
            </w:r>
            <w:r w:rsidR="00846DD6" w:rsidRPr="004B4BBB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="00846DD6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Նախագ</w:t>
            </w:r>
            <w:r w:rsidR="00846DD6" w:rsidRPr="00B96C0A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ի</w:t>
            </w:r>
            <w:r w:rsidR="00846DD6" w:rsidRPr="00124898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>ծ</w:t>
            </w:r>
            <w:r w:rsidR="00846DD6" w:rsidRPr="00B96C0A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eastAsia="en-US"/>
              </w:rPr>
              <w:t xml:space="preserve">ը </w:t>
            </w:r>
            <w:r w:rsidR="00846DD6" w:rsidRPr="00B96C0A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լ</w:t>
            </w:r>
            <w:r w:rsidR="00846DD6"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րացվել է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նոր կետով</w:t>
            </w:r>
            <w:r w:rsidRPr="0031721D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:</w:t>
            </w:r>
          </w:p>
        </w:tc>
      </w:tr>
      <w:tr w:rsidR="00965AA3" w:rsidRPr="00A27EED" w:rsidTr="0031721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5AA3" w:rsidRPr="00124898" w:rsidRDefault="00965AA3" w:rsidP="00501051">
            <w:pPr>
              <w:pStyle w:val="af0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 xml:space="preserve">4. </w:t>
            </w:r>
            <w:bookmarkStart w:id="2" w:name="_GoBack"/>
            <w:bookmarkEnd w:id="2"/>
            <w:r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 w:eastAsia="en-US"/>
              </w:rPr>
              <w:t>Լրամշակման ենթակա է նախագծի հիմնավորումը: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965AA3" w:rsidRPr="00A27EED" w:rsidRDefault="00965AA3" w:rsidP="00CB66D4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5AA3" w:rsidRPr="0031721D" w:rsidRDefault="0031721D" w:rsidP="0031721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  <w:t xml:space="preserve"> ի </w:t>
            </w:r>
            <w:proofErr w:type="spellStart"/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  <w:t>գիտություն</w:t>
            </w:r>
            <w:proofErr w:type="spellEnd"/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>:</w:t>
            </w:r>
          </w:p>
        </w:tc>
      </w:tr>
      <w:tr w:rsidR="00965AA3" w:rsidRPr="00A27EED" w:rsidTr="00965AA3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65AA3" w:rsidRPr="00066FC9" w:rsidRDefault="00965AA3" w:rsidP="00965A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6FC9">
              <w:rPr>
                <w:rFonts w:ascii="GHEA Grapalat" w:hAnsi="GHEA Grapalat"/>
                <w:b/>
                <w:sz w:val="24"/>
                <w:szCs w:val="24"/>
              </w:rPr>
              <w:t>Վարչապետի աշխատակազմի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965AA3">
              <w:rPr>
                <w:rFonts w:ascii="GHEA Grapalat" w:hAnsi="GHEA Grapalat" w:cs="Sylfaen"/>
                <w:b/>
                <w:sz w:val="24"/>
                <w:szCs w:val="24"/>
              </w:rPr>
              <w:t>իրավաբանական</w:t>
            </w:r>
            <w:r w:rsidRPr="00066FC9">
              <w:rPr>
                <w:rFonts w:ascii="GHEA Grapalat" w:hAnsi="GHEA Grapalat"/>
                <w:b/>
                <w:sz w:val="24"/>
                <w:szCs w:val="24"/>
              </w:rPr>
              <w:t xml:space="preserve">  վարչություն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965AA3" w:rsidRPr="00A27EED" w:rsidRDefault="00965AA3" w:rsidP="00965AA3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65AA3" w:rsidRPr="00066FC9" w:rsidRDefault="00965AA3" w:rsidP="00965AA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 w:rsidRPr="00066FC9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02/11/1654-2023</w:t>
            </w:r>
          </w:p>
          <w:p w:rsidR="00965AA3" w:rsidRPr="00066FC9" w:rsidRDefault="00965AA3" w:rsidP="00965AA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20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01</w:t>
            </w:r>
            <w:r w:rsidRPr="005A28BF"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.202</w:t>
            </w:r>
            <w:r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ru-RU"/>
              </w:rPr>
              <w:t>3</w:t>
            </w:r>
          </w:p>
        </w:tc>
      </w:tr>
      <w:tr w:rsidR="002E554C" w:rsidRPr="00A27EED" w:rsidTr="00953CF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554C" w:rsidRPr="002E554C" w:rsidRDefault="002E554C" w:rsidP="002E554C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 1-ին հավելվածի 6-րդ կետի համաձայն՝ ո</w:t>
            </w:r>
            <w:r w:rsidRPr="007F0206">
              <w:rPr>
                <w:rFonts w:ascii="GHEA Grapalat" w:hAnsi="GHEA Grapalat"/>
                <w:sz w:val="24"/>
                <w:szCs w:val="24"/>
              </w:rPr>
              <w:t>ւսումնական հաստատության տնօրենը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0206">
              <w:rPr>
                <w:rFonts w:ascii="GHEA Grapalat" w:hAnsi="GHEA Grapalat"/>
                <w:sz w:val="24"/>
                <w:szCs w:val="24"/>
              </w:rPr>
              <w:t>կրթության կառավարման տեղեկատվական համակարգում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0206">
              <w:rPr>
                <w:rFonts w:ascii="GHEA Grapalat" w:hAnsi="GHEA Grapalat"/>
                <w:sz w:val="24"/>
                <w:szCs w:val="24"/>
              </w:rPr>
              <w:t>ներբեռնում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7F0206">
              <w:rPr>
                <w:rFonts w:ascii="GHEA Grapalat" w:hAnsi="GHEA Grapalat"/>
                <w:i/>
                <w:sz w:val="24"/>
                <w:szCs w:val="24"/>
                <w:u w:val="single"/>
              </w:rPr>
              <w:t>անհրաժեշտ փաստաթղթերը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: Մինչդեռ որոշակիացված չէ՝ ինչ փաստաթղթերի մասին է խոսքը: Ինչ վերաբերում է ՀՀ ԿԳՄՍ նախարարի 2021 թվականի մայիսի 12-ի </w:t>
            </w:r>
            <w:r w:rsidRPr="008B06A9">
              <w:rPr>
                <w:rFonts w:ascii="GHEA Grapalat" w:hAnsi="GHEA Grapalat"/>
                <w:sz w:val="24"/>
                <w:szCs w:val="24"/>
              </w:rPr>
              <w:t>N</w:t>
            </w:r>
            <w:r>
              <w:rPr>
                <w:rFonts w:ascii="GHEA Grapalat" w:hAnsi="GHEA Grapalat"/>
                <w:sz w:val="24"/>
                <w:szCs w:val="24"/>
              </w:rPr>
              <w:t xml:space="preserve"> 733-Ա/2 հրամանով հաստատված փաստաթղթերի ցանկին, ապա հարկ է նշել, որ վերջինիս ընդունման հիմքում ընկած նորմը գործող Հանրակրթության մասին օրենքում բացակայում է: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E554C" w:rsidRPr="00A27EED" w:rsidRDefault="002E554C" w:rsidP="00965AA3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54C" w:rsidRPr="00953CFD" w:rsidRDefault="00953CFD" w:rsidP="00953CF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</w:t>
            </w:r>
          </w:p>
        </w:tc>
      </w:tr>
      <w:tr w:rsidR="002E554C" w:rsidRPr="00A27EED" w:rsidTr="00953CFD">
        <w:trPr>
          <w:trHeight w:val="7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554C" w:rsidRDefault="002E554C" w:rsidP="002E554C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վերնագիրը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բովանդակային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առումով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չծանրաբեռնելու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առաջարկում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ենք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վերնագրում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չարտացոլել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որոշումը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ուժը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կորցրած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ճանաչելու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դրույթը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հաշվի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առնելով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հանգամանքը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այդպիսի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դրույթ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կետով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Հաշվի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առնելով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հանգամանքը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Նորմատիվ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իրավական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ակտերի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12-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հոդվածով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համանման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պահանջ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77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չէ</w:t>
            </w:r>
            <w:r w:rsidRPr="00314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E554C" w:rsidRPr="00A27EED" w:rsidRDefault="002E554C" w:rsidP="00965AA3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54C" w:rsidRPr="00953CFD" w:rsidRDefault="00953CFD" w:rsidP="00953CFD">
            <w:pPr>
              <w:spacing w:after="0" w:line="240" w:lineRule="auto"/>
              <w:rPr>
                <w:rFonts w:ascii="GHEA Grapalat" w:eastAsia="Times New Roman" w:hAnsi="GHEA Grapalat" w:cs="Sylfaen"/>
                <w:color w:val="191919"/>
                <w:sz w:val="24"/>
                <w:szCs w:val="24"/>
                <w:lang w:val="en-US"/>
              </w:rPr>
            </w:pPr>
            <w:r w:rsidRPr="009C5E72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</w:t>
            </w:r>
            <w:r w:rsidRPr="001B1924">
              <w:rPr>
                <w:rFonts w:ascii="GHEA Grapalat" w:eastAsia="Times New Roman" w:hAnsi="GHEA Grapalat" w:cs="Sylfaen"/>
                <w:color w:val="191919"/>
                <w:sz w:val="24"/>
                <w:szCs w:val="24"/>
              </w:rPr>
              <w:t xml:space="preserve"> Ընդունվել է:</w:t>
            </w:r>
          </w:p>
        </w:tc>
      </w:tr>
    </w:tbl>
    <w:p w:rsidR="00C37291" w:rsidRPr="00C37291" w:rsidRDefault="00C37291" w:rsidP="000856C2">
      <w:pPr>
        <w:rPr>
          <w:rFonts w:ascii="GHEA Grapalat" w:eastAsia="Merriweather" w:hAnsi="GHEA Grapalat" w:cs="Merriweather"/>
        </w:rPr>
      </w:pPr>
    </w:p>
    <w:p w:rsidR="0041161B" w:rsidRPr="004B4BBB" w:rsidRDefault="0041161B" w:rsidP="000856C2">
      <w:pPr>
        <w:rPr>
          <w:rFonts w:ascii="GHEA Grapalat" w:eastAsia="Merriweather" w:hAnsi="GHEA Grapalat" w:cs="Merriweather"/>
          <w:lang w:val="ru-RU"/>
        </w:rPr>
      </w:pPr>
    </w:p>
    <w:sectPr w:rsidR="0041161B" w:rsidRPr="004B4BBB" w:rsidSect="006258F9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7D"/>
    <w:multiLevelType w:val="hybridMultilevel"/>
    <w:tmpl w:val="528E86BE"/>
    <w:lvl w:ilvl="0" w:tplc="9AE6100A">
      <w:start w:val="1"/>
      <w:numFmt w:val="decimal"/>
      <w:lvlText w:val="%1."/>
      <w:lvlJc w:val="left"/>
      <w:pPr>
        <w:ind w:left="1350" w:hanging="360"/>
      </w:pPr>
      <w:rPr>
        <w:rFonts w:ascii="GHEA Grapalat" w:eastAsia="GHEA Grapalat" w:hAnsi="GHEA Grapalat" w:cs="GHEA Grapala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EC6303"/>
    <w:multiLevelType w:val="hybridMultilevel"/>
    <w:tmpl w:val="91A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4A5"/>
    <w:multiLevelType w:val="hybridMultilevel"/>
    <w:tmpl w:val="F368741C"/>
    <w:lvl w:ilvl="0" w:tplc="39E0A9B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EBB"/>
    <w:multiLevelType w:val="hybridMultilevel"/>
    <w:tmpl w:val="76008316"/>
    <w:lvl w:ilvl="0" w:tplc="DB54E5F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9A24329"/>
    <w:multiLevelType w:val="multilevel"/>
    <w:tmpl w:val="91E6BB8A"/>
    <w:lvl w:ilvl="0">
      <w:start w:val="1"/>
      <w:numFmt w:val="decimal"/>
      <w:lvlText w:val="%1."/>
      <w:lvlJc w:val="left"/>
      <w:pPr>
        <w:ind w:left="93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A16101"/>
    <w:multiLevelType w:val="hybridMultilevel"/>
    <w:tmpl w:val="7C66F756"/>
    <w:lvl w:ilvl="0" w:tplc="4E00ED9C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7F2B26"/>
    <w:multiLevelType w:val="hybridMultilevel"/>
    <w:tmpl w:val="DE1EA28A"/>
    <w:lvl w:ilvl="0" w:tplc="0BB0DC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D67DE7"/>
    <w:multiLevelType w:val="hybridMultilevel"/>
    <w:tmpl w:val="59849AB4"/>
    <w:lvl w:ilvl="0" w:tplc="5BFC326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0F847156"/>
    <w:multiLevelType w:val="hybridMultilevel"/>
    <w:tmpl w:val="EC344740"/>
    <w:lvl w:ilvl="0" w:tplc="893C3CAC">
      <w:start w:val="2"/>
      <w:numFmt w:val="decimal"/>
      <w:lvlText w:val="%1."/>
      <w:lvlJc w:val="left"/>
      <w:pPr>
        <w:ind w:left="720" w:hanging="360"/>
      </w:pPr>
      <w:rPr>
        <w:rFonts w:eastAsia="Calibri" w:cs="Times Armeni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2AFF"/>
    <w:multiLevelType w:val="hybridMultilevel"/>
    <w:tmpl w:val="73285C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671D4"/>
    <w:multiLevelType w:val="hybridMultilevel"/>
    <w:tmpl w:val="5DF2A396"/>
    <w:lvl w:ilvl="0" w:tplc="4E00ED9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B4BCC"/>
    <w:multiLevelType w:val="multilevel"/>
    <w:tmpl w:val="2F843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D83"/>
    <w:multiLevelType w:val="hybridMultilevel"/>
    <w:tmpl w:val="09A6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7AD5"/>
    <w:multiLevelType w:val="multilevel"/>
    <w:tmpl w:val="361E860C"/>
    <w:lvl w:ilvl="0">
      <w:start w:val="1"/>
      <w:numFmt w:val="decimal"/>
      <w:lvlText w:val="%1."/>
      <w:lvlJc w:val="left"/>
      <w:pPr>
        <w:ind w:left="93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F4C5577"/>
    <w:multiLevelType w:val="hybridMultilevel"/>
    <w:tmpl w:val="C89ECBBE"/>
    <w:lvl w:ilvl="0" w:tplc="E6F4D4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26A20"/>
    <w:multiLevelType w:val="hybridMultilevel"/>
    <w:tmpl w:val="75F0EB98"/>
    <w:lvl w:ilvl="0" w:tplc="0FEAF07C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5527DBF"/>
    <w:multiLevelType w:val="hybridMultilevel"/>
    <w:tmpl w:val="376EBF7A"/>
    <w:lvl w:ilvl="0" w:tplc="45589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6AC6"/>
    <w:multiLevelType w:val="hybridMultilevel"/>
    <w:tmpl w:val="8E643F78"/>
    <w:lvl w:ilvl="0" w:tplc="6B725D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8B01907"/>
    <w:multiLevelType w:val="hybridMultilevel"/>
    <w:tmpl w:val="A3AECA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3013D6"/>
    <w:multiLevelType w:val="hybridMultilevel"/>
    <w:tmpl w:val="4CDC17E4"/>
    <w:lvl w:ilvl="0" w:tplc="5BFC326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2F5871D8"/>
    <w:multiLevelType w:val="hybridMultilevel"/>
    <w:tmpl w:val="FC8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22544"/>
    <w:multiLevelType w:val="hybridMultilevel"/>
    <w:tmpl w:val="9A9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26C1C"/>
    <w:multiLevelType w:val="hybridMultilevel"/>
    <w:tmpl w:val="D43A3DFC"/>
    <w:lvl w:ilvl="0" w:tplc="6C5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E3690"/>
    <w:multiLevelType w:val="hybridMultilevel"/>
    <w:tmpl w:val="9B1C15E8"/>
    <w:lvl w:ilvl="0" w:tplc="FBC411D0">
      <w:start w:val="2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9142C"/>
    <w:multiLevelType w:val="hybridMultilevel"/>
    <w:tmpl w:val="6108E46E"/>
    <w:lvl w:ilvl="0" w:tplc="59E2C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A44D5"/>
    <w:multiLevelType w:val="hybridMultilevel"/>
    <w:tmpl w:val="FB0C80C2"/>
    <w:lvl w:ilvl="0" w:tplc="096E3E2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C0B2D85"/>
    <w:multiLevelType w:val="hybridMultilevel"/>
    <w:tmpl w:val="3D4A9CEA"/>
    <w:lvl w:ilvl="0" w:tplc="4A946D08">
      <w:start w:val="1"/>
      <w:numFmt w:val="decimal"/>
      <w:lvlText w:val="%1."/>
      <w:lvlJc w:val="left"/>
      <w:pPr>
        <w:ind w:left="360" w:hanging="360"/>
      </w:pPr>
      <w:rPr>
        <w:b/>
        <w:i w:val="0"/>
        <w:lang w:val="hy-AM"/>
      </w:rPr>
    </w:lvl>
    <w:lvl w:ilvl="1" w:tplc="173CB6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2A3ABE"/>
    <w:multiLevelType w:val="hybridMultilevel"/>
    <w:tmpl w:val="1A742BE2"/>
    <w:lvl w:ilvl="0" w:tplc="DB54E5F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48DB4D89"/>
    <w:multiLevelType w:val="hybridMultilevel"/>
    <w:tmpl w:val="D43A3DFC"/>
    <w:lvl w:ilvl="0" w:tplc="6C5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64660"/>
    <w:multiLevelType w:val="hybridMultilevel"/>
    <w:tmpl w:val="9A9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C53C7"/>
    <w:multiLevelType w:val="hybridMultilevel"/>
    <w:tmpl w:val="B2B414AE"/>
    <w:lvl w:ilvl="0" w:tplc="B44C4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1C72"/>
    <w:multiLevelType w:val="hybridMultilevel"/>
    <w:tmpl w:val="38AA414E"/>
    <w:lvl w:ilvl="0" w:tplc="9BF0CB88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5EAB20F7"/>
    <w:multiLevelType w:val="hybridMultilevel"/>
    <w:tmpl w:val="70DAE68E"/>
    <w:lvl w:ilvl="0" w:tplc="08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507504"/>
    <w:multiLevelType w:val="hybridMultilevel"/>
    <w:tmpl w:val="C1DA4A8C"/>
    <w:lvl w:ilvl="0" w:tplc="479A4242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  <w:b/>
        <w:i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2F15E9"/>
    <w:multiLevelType w:val="hybridMultilevel"/>
    <w:tmpl w:val="5B6A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443F1"/>
    <w:multiLevelType w:val="multilevel"/>
    <w:tmpl w:val="4C8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30C14"/>
    <w:multiLevelType w:val="hybridMultilevel"/>
    <w:tmpl w:val="2D14D46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825E8"/>
    <w:multiLevelType w:val="hybridMultilevel"/>
    <w:tmpl w:val="54A22948"/>
    <w:lvl w:ilvl="0" w:tplc="FF6C8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D0567"/>
    <w:multiLevelType w:val="hybridMultilevel"/>
    <w:tmpl w:val="D862D0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040AC2"/>
    <w:multiLevelType w:val="multilevel"/>
    <w:tmpl w:val="C3A06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25BF2"/>
    <w:multiLevelType w:val="hybridMultilevel"/>
    <w:tmpl w:val="FCFACE84"/>
    <w:lvl w:ilvl="0" w:tplc="39E0A9B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56CFF"/>
    <w:multiLevelType w:val="hybridMultilevel"/>
    <w:tmpl w:val="850EFF36"/>
    <w:lvl w:ilvl="0" w:tplc="0809000D">
      <w:start w:val="1"/>
      <w:numFmt w:val="bullet"/>
      <w:lvlText w:val=""/>
      <w:lvlJc w:val="left"/>
      <w:pPr>
        <w:ind w:left="20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9"/>
  </w:num>
  <w:num w:numId="5">
    <w:abstractNumId w:val="34"/>
  </w:num>
  <w:num w:numId="6">
    <w:abstractNumId w:val="31"/>
  </w:num>
  <w:num w:numId="7">
    <w:abstractNumId w:val="23"/>
  </w:num>
  <w:num w:numId="8">
    <w:abstractNumId w:val="26"/>
  </w:num>
  <w:num w:numId="9">
    <w:abstractNumId w:val="8"/>
  </w:num>
  <w:num w:numId="10">
    <w:abstractNumId w:val="14"/>
  </w:num>
  <w:num w:numId="11">
    <w:abstractNumId w:val="38"/>
  </w:num>
  <w:num w:numId="12">
    <w:abstractNumId w:val="33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  <w:num w:numId="17">
    <w:abstractNumId w:val="19"/>
  </w:num>
  <w:num w:numId="18">
    <w:abstractNumId w:val="27"/>
  </w:num>
  <w:num w:numId="19">
    <w:abstractNumId w:val="36"/>
  </w:num>
  <w:num w:numId="20">
    <w:abstractNumId w:val="32"/>
  </w:num>
  <w:num w:numId="21">
    <w:abstractNumId w:val="4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5"/>
  </w:num>
  <w:num w:numId="25">
    <w:abstractNumId w:val="17"/>
  </w:num>
  <w:num w:numId="26">
    <w:abstractNumId w:val="6"/>
  </w:num>
  <w:num w:numId="27">
    <w:abstractNumId w:val="12"/>
  </w:num>
  <w:num w:numId="28">
    <w:abstractNumId w:val="18"/>
  </w:num>
  <w:num w:numId="29">
    <w:abstractNumId w:val="9"/>
  </w:num>
  <w:num w:numId="30">
    <w:abstractNumId w:val="22"/>
  </w:num>
  <w:num w:numId="31">
    <w:abstractNumId w:val="28"/>
  </w:num>
  <w:num w:numId="32">
    <w:abstractNumId w:val="10"/>
  </w:num>
  <w:num w:numId="33">
    <w:abstractNumId w:val="2"/>
  </w:num>
  <w:num w:numId="34">
    <w:abstractNumId w:val="5"/>
  </w:num>
  <w:num w:numId="35">
    <w:abstractNumId w:val="40"/>
  </w:num>
  <w:num w:numId="36">
    <w:abstractNumId w:val="24"/>
  </w:num>
  <w:num w:numId="37">
    <w:abstractNumId w:val="21"/>
  </w:num>
  <w:num w:numId="38">
    <w:abstractNumId w:val="29"/>
  </w:num>
  <w:num w:numId="39">
    <w:abstractNumId w:val="1"/>
  </w:num>
  <w:num w:numId="40">
    <w:abstractNumId w:val="25"/>
  </w:num>
  <w:num w:numId="41">
    <w:abstractNumId w:val="37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357B4"/>
    <w:rsid w:val="00002608"/>
    <w:rsid w:val="00004FF8"/>
    <w:rsid w:val="000139EB"/>
    <w:rsid w:val="00014A62"/>
    <w:rsid w:val="00040954"/>
    <w:rsid w:val="00042D1D"/>
    <w:rsid w:val="0004365E"/>
    <w:rsid w:val="000454DA"/>
    <w:rsid w:val="00066FC9"/>
    <w:rsid w:val="00070867"/>
    <w:rsid w:val="000719FE"/>
    <w:rsid w:val="000801C9"/>
    <w:rsid w:val="000856C2"/>
    <w:rsid w:val="00086E72"/>
    <w:rsid w:val="00092E30"/>
    <w:rsid w:val="00093E4E"/>
    <w:rsid w:val="000A525A"/>
    <w:rsid w:val="000A5F1A"/>
    <w:rsid w:val="000A735C"/>
    <w:rsid w:val="000C1336"/>
    <w:rsid w:val="000C2DC7"/>
    <w:rsid w:val="000C5EA0"/>
    <w:rsid w:val="000D5347"/>
    <w:rsid w:val="000D6F07"/>
    <w:rsid w:val="000E326F"/>
    <w:rsid w:val="000E377D"/>
    <w:rsid w:val="0010770F"/>
    <w:rsid w:val="00114EBC"/>
    <w:rsid w:val="00126F57"/>
    <w:rsid w:val="0013034E"/>
    <w:rsid w:val="00144E03"/>
    <w:rsid w:val="00151A96"/>
    <w:rsid w:val="00152892"/>
    <w:rsid w:val="00160D57"/>
    <w:rsid w:val="0016229A"/>
    <w:rsid w:val="00172B5F"/>
    <w:rsid w:val="00176240"/>
    <w:rsid w:val="001835CB"/>
    <w:rsid w:val="001868A4"/>
    <w:rsid w:val="00193C4F"/>
    <w:rsid w:val="001A5D15"/>
    <w:rsid w:val="001A79B7"/>
    <w:rsid w:val="001B1924"/>
    <w:rsid w:val="001B1DCC"/>
    <w:rsid w:val="001B7E2D"/>
    <w:rsid w:val="001C520C"/>
    <w:rsid w:val="001F2D6C"/>
    <w:rsid w:val="00200AF3"/>
    <w:rsid w:val="00202082"/>
    <w:rsid w:val="0021340B"/>
    <w:rsid w:val="00216C9E"/>
    <w:rsid w:val="00224804"/>
    <w:rsid w:val="00233B06"/>
    <w:rsid w:val="002521D6"/>
    <w:rsid w:val="002559DC"/>
    <w:rsid w:val="00260382"/>
    <w:rsid w:val="002669A8"/>
    <w:rsid w:val="002772AC"/>
    <w:rsid w:val="00293012"/>
    <w:rsid w:val="00293EBB"/>
    <w:rsid w:val="002A05BC"/>
    <w:rsid w:val="002D5390"/>
    <w:rsid w:val="002E2D03"/>
    <w:rsid w:val="002E554C"/>
    <w:rsid w:val="002F1FE4"/>
    <w:rsid w:val="00301181"/>
    <w:rsid w:val="00302406"/>
    <w:rsid w:val="00303642"/>
    <w:rsid w:val="0031721D"/>
    <w:rsid w:val="00317BE6"/>
    <w:rsid w:val="0032311A"/>
    <w:rsid w:val="003236A1"/>
    <w:rsid w:val="00326BE8"/>
    <w:rsid w:val="00330CBC"/>
    <w:rsid w:val="00346109"/>
    <w:rsid w:val="00347259"/>
    <w:rsid w:val="00381D35"/>
    <w:rsid w:val="00385577"/>
    <w:rsid w:val="00386987"/>
    <w:rsid w:val="003900F4"/>
    <w:rsid w:val="003A223D"/>
    <w:rsid w:val="003A4897"/>
    <w:rsid w:val="003D54F8"/>
    <w:rsid w:val="003D6C66"/>
    <w:rsid w:val="0041161B"/>
    <w:rsid w:val="00412652"/>
    <w:rsid w:val="00421D01"/>
    <w:rsid w:val="00437D16"/>
    <w:rsid w:val="00441904"/>
    <w:rsid w:val="0044416E"/>
    <w:rsid w:val="00447EA9"/>
    <w:rsid w:val="004612B5"/>
    <w:rsid w:val="00481308"/>
    <w:rsid w:val="00490FDF"/>
    <w:rsid w:val="004A5823"/>
    <w:rsid w:val="004B0BB7"/>
    <w:rsid w:val="004B4BBB"/>
    <w:rsid w:val="004B701E"/>
    <w:rsid w:val="004C265C"/>
    <w:rsid w:val="004F65B4"/>
    <w:rsid w:val="00501051"/>
    <w:rsid w:val="00513F01"/>
    <w:rsid w:val="00521D5A"/>
    <w:rsid w:val="005275E4"/>
    <w:rsid w:val="005345A6"/>
    <w:rsid w:val="00536F8B"/>
    <w:rsid w:val="0054234B"/>
    <w:rsid w:val="00546834"/>
    <w:rsid w:val="005506DD"/>
    <w:rsid w:val="00551EDC"/>
    <w:rsid w:val="005524CE"/>
    <w:rsid w:val="005613FF"/>
    <w:rsid w:val="00573562"/>
    <w:rsid w:val="005803F3"/>
    <w:rsid w:val="00580B7F"/>
    <w:rsid w:val="00581B94"/>
    <w:rsid w:val="005843AF"/>
    <w:rsid w:val="005856B2"/>
    <w:rsid w:val="00587335"/>
    <w:rsid w:val="005940CF"/>
    <w:rsid w:val="005964ED"/>
    <w:rsid w:val="00597B32"/>
    <w:rsid w:val="005A28BF"/>
    <w:rsid w:val="005A314E"/>
    <w:rsid w:val="005A6BEA"/>
    <w:rsid w:val="005B19DB"/>
    <w:rsid w:val="005B4CF7"/>
    <w:rsid w:val="005C18A3"/>
    <w:rsid w:val="005C1CB8"/>
    <w:rsid w:val="005C2EEC"/>
    <w:rsid w:val="005C57B9"/>
    <w:rsid w:val="005D0757"/>
    <w:rsid w:val="005D3743"/>
    <w:rsid w:val="005F5BA5"/>
    <w:rsid w:val="00616BAA"/>
    <w:rsid w:val="00621347"/>
    <w:rsid w:val="00622334"/>
    <w:rsid w:val="006258F9"/>
    <w:rsid w:val="006354A5"/>
    <w:rsid w:val="00653959"/>
    <w:rsid w:val="006709C2"/>
    <w:rsid w:val="006711D3"/>
    <w:rsid w:val="006757A6"/>
    <w:rsid w:val="00683622"/>
    <w:rsid w:val="0069567C"/>
    <w:rsid w:val="006A2477"/>
    <w:rsid w:val="006A43E9"/>
    <w:rsid w:val="006B3076"/>
    <w:rsid w:val="006B5B23"/>
    <w:rsid w:val="006C3DCF"/>
    <w:rsid w:val="006C6D0F"/>
    <w:rsid w:val="006D53CD"/>
    <w:rsid w:val="006F2621"/>
    <w:rsid w:val="007121FC"/>
    <w:rsid w:val="00713EDE"/>
    <w:rsid w:val="007142A9"/>
    <w:rsid w:val="00714472"/>
    <w:rsid w:val="00741364"/>
    <w:rsid w:val="0074765A"/>
    <w:rsid w:val="007501A0"/>
    <w:rsid w:val="0075046E"/>
    <w:rsid w:val="00750B81"/>
    <w:rsid w:val="007554B0"/>
    <w:rsid w:val="00771860"/>
    <w:rsid w:val="00773BDD"/>
    <w:rsid w:val="00784AE1"/>
    <w:rsid w:val="00786EC9"/>
    <w:rsid w:val="00793A53"/>
    <w:rsid w:val="007B5D12"/>
    <w:rsid w:val="007E0263"/>
    <w:rsid w:val="007E05B3"/>
    <w:rsid w:val="007F5FF6"/>
    <w:rsid w:val="00802D2B"/>
    <w:rsid w:val="0082699B"/>
    <w:rsid w:val="00831675"/>
    <w:rsid w:val="0083515C"/>
    <w:rsid w:val="008357B4"/>
    <w:rsid w:val="00841BE5"/>
    <w:rsid w:val="00846DD6"/>
    <w:rsid w:val="00871C2E"/>
    <w:rsid w:val="008753A4"/>
    <w:rsid w:val="008809CB"/>
    <w:rsid w:val="00881A8A"/>
    <w:rsid w:val="0089686A"/>
    <w:rsid w:val="00897ABE"/>
    <w:rsid w:val="008A2BA7"/>
    <w:rsid w:val="008A5471"/>
    <w:rsid w:val="008A6628"/>
    <w:rsid w:val="008B3DFE"/>
    <w:rsid w:val="008B69EF"/>
    <w:rsid w:val="008C160C"/>
    <w:rsid w:val="008C1C9C"/>
    <w:rsid w:val="008D3947"/>
    <w:rsid w:val="008D4772"/>
    <w:rsid w:val="00911C8A"/>
    <w:rsid w:val="009120E6"/>
    <w:rsid w:val="0093333F"/>
    <w:rsid w:val="00935283"/>
    <w:rsid w:val="0094305C"/>
    <w:rsid w:val="00944BC0"/>
    <w:rsid w:val="00952B10"/>
    <w:rsid w:val="00953CFD"/>
    <w:rsid w:val="00957D33"/>
    <w:rsid w:val="00957EEF"/>
    <w:rsid w:val="0096068D"/>
    <w:rsid w:val="009617E5"/>
    <w:rsid w:val="00965AA3"/>
    <w:rsid w:val="00973125"/>
    <w:rsid w:val="009955CF"/>
    <w:rsid w:val="009A26D7"/>
    <w:rsid w:val="009A4A05"/>
    <w:rsid w:val="009B1AC5"/>
    <w:rsid w:val="009C5E72"/>
    <w:rsid w:val="009D09EF"/>
    <w:rsid w:val="009D7043"/>
    <w:rsid w:val="00A00900"/>
    <w:rsid w:val="00A1617B"/>
    <w:rsid w:val="00A27EED"/>
    <w:rsid w:val="00A36678"/>
    <w:rsid w:val="00A47000"/>
    <w:rsid w:val="00A55168"/>
    <w:rsid w:val="00A65181"/>
    <w:rsid w:val="00A676EE"/>
    <w:rsid w:val="00A71FB5"/>
    <w:rsid w:val="00A77146"/>
    <w:rsid w:val="00A77723"/>
    <w:rsid w:val="00A80431"/>
    <w:rsid w:val="00A91845"/>
    <w:rsid w:val="00AA2801"/>
    <w:rsid w:val="00AA5A10"/>
    <w:rsid w:val="00AB207A"/>
    <w:rsid w:val="00AB322B"/>
    <w:rsid w:val="00AB5EBB"/>
    <w:rsid w:val="00AB7FFA"/>
    <w:rsid w:val="00AD648A"/>
    <w:rsid w:val="00AD742E"/>
    <w:rsid w:val="00AE30B4"/>
    <w:rsid w:val="00AF409F"/>
    <w:rsid w:val="00AF56EA"/>
    <w:rsid w:val="00B01E61"/>
    <w:rsid w:val="00B020AC"/>
    <w:rsid w:val="00B06940"/>
    <w:rsid w:val="00B075F8"/>
    <w:rsid w:val="00B16476"/>
    <w:rsid w:val="00B21FE2"/>
    <w:rsid w:val="00B30B93"/>
    <w:rsid w:val="00B424E3"/>
    <w:rsid w:val="00B545B6"/>
    <w:rsid w:val="00B63074"/>
    <w:rsid w:val="00B66CD5"/>
    <w:rsid w:val="00B74CA0"/>
    <w:rsid w:val="00B8030B"/>
    <w:rsid w:val="00B8405F"/>
    <w:rsid w:val="00B877B4"/>
    <w:rsid w:val="00B87901"/>
    <w:rsid w:val="00B96C0A"/>
    <w:rsid w:val="00BA0396"/>
    <w:rsid w:val="00BB6946"/>
    <w:rsid w:val="00BC3A83"/>
    <w:rsid w:val="00BD2A3B"/>
    <w:rsid w:val="00BD2B10"/>
    <w:rsid w:val="00BE273B"/>
    <w:rsid w:val="00BE3033"/>
    <w:rsid w:val="00BE5697"/>
    <w:rsid w:val="00BE625C"/>
    <w:rsid w:val="00BF06E6"/>
    <w:rsid w:val="00C0175B"/>
    <w:rsid w:val="00C0250D"/>
    <w:rsid w:val="00C02F3C"/>
    <w:rsid w:val="00C15D3C"/>
    <w:rsid w:val="00C1716C"/>
    <w:rsid w:val="00C20E18"/>
    <w:rsid w:val="00C37073"/>
    <w:rsid w:val="00C37291"/>
    <w:rsid w:val="00C42862"/>
    <w:rsid w:val="00C428C6"/>
    <w:rsid w:val="00C54D3F"/>
    <w:rsid w:val="00C66E10"/>
    <w:rsid w:val="00C91AC7"/>
    <w:rsid w:val="00C938AE"/>
    <w:rsid w:val="00CB4748"/>
    <w:rsid w:val="00CB66D4"/>
    <w:rsid w:val="00CC1961"/>
    <w:rsid w:val="00CC2172"/>
    <w:rsid w:val="00CD2D1B"/>
    <w:rsid w:val="00CD5D00"/>
    <w:rsid w:val="00CE4B1A"/>
    <w:rsid w:val="00CF7D0F"/>
    <w:rsid w:val="00D16FE9"/>
    <w:rsid w:val="00D30128"/>
    <w:rsid w:val="00D37B30"/>
    <w:rsid w:val="00D51379"/>
    <w:rsid w:val="00D668AC"/>
    <w:rsid w:val="00D86187"/>
    <w:rsid w:val="00D930BC"/>
    <w:rsid w:val="00D933BF"/>
    <w:rsid w:val="00D9434E"/>
    <w:rsid w:val="00DB1440"/>
    <w:rsid w:val="00DB57F2"/>
    <w:rsid w:val="00DC1169"/>
    <w:rsid w:val="00DC1255"/>
    <w:rsid w:val="00DC1E68"/>
    <w:rsid w:val="00DC4535"/>
    <w:rsid w:val="00DD2030"/>
    <w:rsid w:val="00DE63F1"/>
    <w:rsid w:val="00DF11DF"/>
    <w:rsid w:val="00E00ADC"/>
    <w:rsid w:val="00E13C43"/>
    <w:rsid w:val="00E3071A"/>
    <w:rsid w:val="00E437AD"/>
    <w:rsid w:val="00E75397"/>
    <w:rsid w:val="00E7676E"/>
    <w:rsid w:val="00E83005"/>
    <w:rsid w:val="00E84FC2"/>
    <w:rsid w:val="00E909D6"/>
    <w:rsid w:val="00EA220C"/>
    <w:rsid w:val="00EA72C9"/>
    <w:rsid w:val="00EB7558"/>
    <w:rsid w:val="00EB78E9"/>
    <w:rsid w:val="00ED05D7"/>
    <w:rsid w:val="00EE0AAB"/>
    <w:rsid w:val="00EF1073"/>
    <w:rsid w:val="00EF3324"/>
    <w:rsid w:val="00F03CCB"/>
    <w:rsid w:val="00F10916"/>
    <w:rsid w:val="00F10AAB"/>
    <w:rsid w:val="00F11897"/>
    <w:rsid w:val="00F13E7D"/>
    <w:rsid w:val="00F2372E"/>
    <w:rsid w:val="00F26D5A"/>
    <w:rsid w:val="00F5056C"/>
    <w:rsid w:val="00F5393E"/>
    <w:rsid w:val="00F54F51"/>
    <w:rsid w:val="00F55FD3"/>
    <w:rsid w:val="00F639FF"/>
    <w:rsid w:val="00F76EB9"/>
    <w:rsid w:val="00F83437"/>
    <w:rsid w:val="00F83FE3"/>
    <w:rsid w:val="00F906FA"/>
    <w:rsid w:val="00F93E11"/>
    <w:rsid w:val="00FA2C00"/>
    <w:rsid w:val="00FC0590"/>
    <w:rsid w:val="00FE7766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4"/>
  </w:style>
  <w:style w:type="paragraph" w:styleId="1">
    <w:name w:val="heading 1"/>
    <w:basedOn w:val="10"/>
    <w:next w:val="10"/>
    <w:rsid w:val="00835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35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35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35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357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35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357B4"/>
  </w:style>
  <w:style w:type="table" w:customStyle="1" w:styleId="TableNormal1">
    <w:name w:val="Table Normal1"/>
    <w:rsid w:val="00835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357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Akapit z listą BS,List Paragraph 1"/>
    <w:basedOn w:val="a"/>
    <w:link w:val="a5"/>
    <w:uiPriority w:val="34"/>
    <w:qFormat/>
    <w:rsid w:val="001665F1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C94F9C"/>
  </w:style>
  <w:style w:type="paragraph" w:styleId="a6">
    <w:name w:val="Normal (Web)"/>
    <w:basedOn w:val="a"/>
    <w:link w:val="a7"/>
    <w:uiPriority w:val="99"/>
    <w:unhideWhenUsed/>
    <w:qFormat/>
    <w:rsid w:val="00C7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1F332D"/>
  </w:style>
  <w:style w:type="paragraph" w:customStyle="1" w:styleId="Body">
    <w:name w:val="Body"/>
    <w:rsid w:val="001F332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customStyle="1" w:styleId="11">
    <w:name w:val="Обычный1"/>
    <w:rsid w:val="00A4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10"/>
    <w:next w:val="10"/>
    <w:rsid w:val="00835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835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A43E9"/>
    <w:rPr>
      <w:b/>
      <w:bCs/>
    </w:rPr>
  </w:style>
  <w:style w:type="paragraph" w:customStyle="1" w:styleId="BodyA">
    <w:name w:val="Body A"/>
    <w:uiPriority w:val="99"/>
    <w:qFormat/>
    <w:rsid w:val="00FC0590"/>
    <w:pPr>
      <w:spacing w:after="200" w:line="276" w:lineRule="auto"/>
    </w:pPr>
    <w:rPr>
      <w:color w:val="000000"/>
      <w:u w:color="000000"/>
      <w:lang w:val="en-US"/>
    </w:rPr>
  </w:style>
  <w:style w:type="paragraph" w:customStyle="1" w:styleId="Normal1">
    <w:name w:val="Normal1"/>
    <w:rsid w:val="00260382"/>
    <w:pPr>
      <w:spacing w:after="0" w:line="276" w:lineRule="auto"/>
    </w:pPr>
    <w:rPr>
      <w:rFonts w:ascii="Arial" w:eastAsia="Arial" w:hAnsi="Arial" w:cs="Arial"/>
      <w:lang w:val="ru-RU"/>
    </w:rPr>
  </w:style>
  <w:style w:type="character" w:customStyle="1" w:styleId="a7">
    <w:name w:val="Обычный (веб) Знак"/>
    <w:link w:val="a6"/>
    <w:uiPriority w:val="99"/>
    <w:rsid w:val="006F26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57F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US"/>
    </w:rPr>
  </w:style>
  <w:style w:type="character" w:customStyle="1" w:styleId="layout">
    <w:name w:val="layout"/>
    <w:basedOn w:val="a0"/>
    <w:rsid w:val="00DB57F2"/>
  </w:style>
  <w:style w:type="paragraph" w:styleId="ad">
    <w:name w:val="footer"/>
    <w:basedOn w:val="a"/>
    <w:link w:val="ae"/>
    <w:unhideWhenUsed/>
    <w:rsid w:val="00DB57F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DB57F2"/>
    <w:rPr>
      <w:rFonts w:eastAsia="Times New Roman" w:cs="Times New Roman"/>
      <w:lang w:val="ru-RU"/>
    </w:rPr>
  </w:style>
  <w:style w:type="character" w:styleId="af">
    <w:name w:val="Emphasis"/>
    <w:basedOn w:val="a0"/>
    <w:uiPriority w:val="20"/>
    <w:qFormat/>
    <w:rsid w:val="00346109"/>
    <w:rPr>
      <w:i/>
      <w:iCs/>
    </w:rPr>
  </w:style>
  <w:style w:type="paragraph" w:styleId="af0">
    <w:name w:val="annotation text"/>
    <w:basedOn w:val="a"/>
    <w:link w:val="af1"/>
    <w:uiPriority w:val="99"/>
    <w:unhideWhenUsed/>
    <w:rsid w:val="00FE7766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  <w:lang w:val="pt-PT"/>
    </w:rPr>
  </w:style>
  <w:style w:type="character" w:customStyle="1" w:styleId="af1">
    <w:name w:val="Текст примечания Знак"/>
    <w:basedOn w:val="a0"/>
    <w:link w:val="af0"/>
    <w:uiPriority w:val="99"/>
    <w:rsid w:val="00FE7766"/>
    <w:rPr>
      <w:rFonts w:ascii="Sylfaen" w:eastAsia="Sylfaen" w:hAnsi="Sylfaen" w:cs="Sylfaen"/>
      <w:sz w:val="20"/>
      <w:szCs w:val="20"/>
      <w:lang w:val="pt-PT"/>
    </w:rPr>
  </w:style>
  <w:style w:type="paragraph" w:styleId="30">
    <w:name w:val="Body Text Indent 3"/>
    <w:basedOn w:val="a"/>
    <w:link w:val="31"/>
    <w:rsid w:val="00066F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1">
    <w:name w:val="Основной текст с отступом 3 Знак"/>
    <w:basedOn w:val="a0"/>
    <w:link w:val="30"/>
    <w:rsid w:val="00066FC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arlis.am/DocumentView.aspx?docid=1689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c0WKwzx7cDdVzSUZdz/CXd9OA==">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E08B36-A163-45A2-93E6-EFEBFBF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11</Pages>
  <Words>2345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576</cp:revision>
  <cp:lastPrinted>2022-12-14T11:57:00Z</cp:lastPrinted>
  <dcterms:created xsi:type="dcterms:W3CDTF">2022-02-17T11:21:00Z</dcterms:created>
  <dcterms:modified xsi:type="dcterms:W3CDTF">2023-01-25T08:40:00Z</dcterms:modified>
</cp:coreProperties>
</file>