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713D45" w:rsidP="00A94060">
      <w:pPr>
        <w:spacing w:line="360" w:lineRule="auto"/>
        <w:jc w:val="center"/>
        <w:rPr>
          <w:rFonts w:ascii="GHEA Grapalat" w:hAnsi="GHEA Grapalat"/>
          <w:b/>
          <w:lang w:val="hy-AM"/>
        </w:rPr>
      </w:pPr>
      <w:r>
        <w:rPr>
          <w:rFonts w:ascii="GHEA Grapalat" w:hAnsi="GHEA Grapalat"/>
          <w:b/>
          <w:lang w:val="hy-AM"/>
        </w:rPr>
        <w:t>ՀԻՄՆԱՎՈՐՈՒՄ</w:t>
      </w:r>
    </w:p>
    <w:p w:rsidR="00A94060" w:rsidRPr="00FF285F" w:rsidRDefault="00AF06DF" w:rsidP="006E6E1D">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w:t>
      </w:r>
      <w:r w:rsidRPr="00AF06DF">
        <w:rPr>
          <w:rStyle w:val="Strong"/>
          <w:rFonts w:ascii="GHEA Grapalat" w:hAnsi="GHEA Grapalat"/>
          <w:color w:val="000000"/>
          <w:lang w:val="hy-AM"/>
        </w:rPr>
        <w:t xml:space="preserve">անրապետության կառավարության 2011 թվականի մայիսի 5-ի N 670-Ն </w:t>
      </w:r>
      <w:r>
        <w:rPr>
          <w:rStyle w:val="Strong"/>
          <w:rFonts w:ascii="GHEA Grapalat" w:hAnsi="GHEA Grapalat"/>
          <w:color w:val="000000"/>
          <w:lang w:val="hy-AM"/>
        </w:rPr>
        <w:t>և Հայաստանի Հ</w:t>
      </w:r>
      <w:r w:rsidRPr="00AF06DF">
        <w:rPr>
          <w:rStyle w:val="Strong"/>
          <w:rFonts w:ascii="GHEA Grapalat" w:hAnsi="GHEA Grapalat"/>
          <w:color w:val="000000"/>
          <w:lang w:val="hy-AM"/>
        </w:rPr>
        <w:t>անրապետության կառավարության 2015 թվականի դեկտեմբերի 29-ի N 1566-Ն որոշումների մեջ լրացումներ կատարելու մասին</w:t>
      </w:r>
      <w:r>
        <w:rPr>
          <w:rStyle w:val="Strong"/>
          <w:rFonts w:ascii="GHEA Grapalat" w:hAnsi="GHEA Grapalat"/>
          <w:color w:val="000000"/>
          <w:lang w:val="hy-AM"/>
        </w:rPr>
        <w:t>»</w:t>
      </w:r>
      <w:r w:rsidRPr="00AF06DF">
        <w:rPr>
          <w:rStyle w:val="Strong"/>
          <w:rFonts w:ascii="GHEA Grapalat" w:hAnsi="GHEA Grapalat"/>
          <w:color w:val="000000"/>
          <w:lang w:val="hy-AM"/>
        </w:rPr>
        <w:t xml:space="preserve"> </w:t>
      </w:r>
      <w:r w:rsidR="00A94060" w:rsidRPr="00FF285F">
        <w:rPr>
          <w:rStyle w:val="Strong"/>
          <w:rFonts w:ascii="GHEA Grapalat" w:hAnsi="GHEA Grapalat"/>
          <w:color w:val="000000"/>
          <w:lang w:val="hy-AM"/>
        </w:rPr>
        <w:t xml:space="preserve"> </w:t>
      </w:r>
      <w:r w:rsidR="00A94060"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9E2366" w:rsidRDefault="00A94060" w:rsidP="009E2366">
      <w:pPr>
        <w:spacing w:line="360" w:lineRule="auto"/>
        <w:ind w:firstLine="720"/>
        <w:jc w:val="both"/>
        <w:rPr>
          <w:rFonts w:ascii="GHEA Grapalat" w:hAnsi="GHEA Grapalat" w:cs="Sylfaen"/>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AD3452" w:rsidRPr="00164AF5">
        <w:rPr>
          <w:rFonts w:ascii="GHEA Grapalat" w:hAnsi="GHEA Grapalat" w:cs="Sylfaen"/>
          <w:lang w:val="hy-AM"/>
        </w:rPr>
        <w:t>անհրաժեշտությոնը</w:t>
      </w:r>
      <w:r w:rsidR="003E73E4">
        <w:rPr>
          <w:rFonts w:ascii="GHEA Grapalat" w:hAnsi="GHEA Grapalat" w:cs="Sylfaen"/>
          <w:lang w:val="hy-AM"/>
        </w:rPr>
        <w:t xml:space="preserve"> պայմանավորված է</w:t>
      </w:r>
      <w:r w:rsidR="009E2366">
        <w:rPr>
          <w:rFonts w:ascii="GHEA Grapalat" w:hAnsi="GHEA Grapalat" w:cs="Sylfaen"/>
          <w:lang w:val="hy-AM"/>
        </w:rPr>
        <w:t xml:space="preserve"> </w:t>
      </w:r>
      <w:r w:rsidR="00AD3452" w:rsidRPr="00164AF5">
        <w:rPr>
          <w:rFonts w:ascii="GHEA Grapalat" w:hAnsi="GHEA Grapalat" w:cs="Sylfaen"/>
          <w:lang w:val="hy-AM"/>
        </w:rPr>
        <w:t xml:space="preserve">Ազգային ժողովի կողմից </w:t>
      </w:r>
      <w:r w:rsidR="00AF06DF">
        <w:rPr>
          <w:rFonts w:ascii="GHEA Grapalat" w:hAnsi="GHEA Grapalat" w:cs="Sylfaen"/>
          <w:lang w:val="hy-AM"/>
        </w:rPr>
        <w:t>2022 թվականի դեկտեմբերի 7-ին «Պ</w:t>
      </w:r>
      <w:r w:rsidR="00AF06DF" w:rsidRPr="00AF06DF">
        <w:rPr>
          <w:rFonts w:ascii="GHEA Grapalat" w:hAnsi="GHEA Grapalat" w:cs="Sylfaen"/>
          <w:lang w:val="hy-AM"/>
        </w:rPr>
        <w:t xml:space="preserve">ետական կենսաթոշակների մասին» օրենքում փոփոխություններ </w:t>
      </w:r>
      <w:r w:rsidR="00AF06DF">
        <w:rPr>
          <w:rFonts w:ascii="GHEA Grapalat" w:hAnsi="GHEA Grapalat" w:cs="Sylfaen"/>
          <w:lang w:val="hy-AM"/>
        </w:rPr>
        <w:t>և</w:t>
      </w:r>
      <w:r w:rsidR="00AF06DF" w:rsidRPr="00AF06DF">
        <w:rPr>
          <w:rFonts w:ascii="GHEA Grapalat" w:hAnsi="GHEA Grapalat" w:cs="Sylfaen"/>
          <w:lang w:val="hy-AM"/>
        </w:rPr>
        <w:t xml:space="preserve"> լրացումներ կատարելու մասին</w:t>
      </w:r>
      <w:r w:rsidR="00AF06DF">
        <w:rPr>
          <w:rFonts w:ascii="GHEA Grapalat" w:hAnsi="GHEA Grapalat" w:cs="Sylfaen"/>
          <w:lang w:val="hy-AM"/>
        </w:rPr>
        <w:t xml:space="preserve">» </w:t>
      </w:r>
      <w:r w:rsidR="00AF06DF" w:rsidRPr="00AF06DF">
        <w:rPr>
          <w:rFonts w:ascii="GHEA Grapalat" w:hAnsi="GHEA Grapalat" w:cs="Sylfaen"/>
          <w:lang w:val="hy-AM"/>
        </w:rPr>
        <w:t xml:space="preserve">ՀՕ-504-Ն </w:t>
      </w:r>
      <w:r w:rsidR="00AF06DF">
        <w:rPr>
          <w:rFonts w:ascii="GHEA Grapalat" w:hAnsi="GHEA Grapalat" w:cs="Sylfaen"/>
          <w:lang w:val="hy-AM"/>
        </w:rPr>
        <w:t xml:space="preserve">և </w:t>
      </w:r>
      <w:r w:rsidR="00713D45">
        <w:rPr>
          <w:rFonts w:ascii="GHEA Grapalat" w:hAnsi="GHEA Grapalat"/>
          <w:lang w:val="hy-AM"/>
        </w:rPr>
        <w:t>«</w:t>
      </w:r>
      <w:r w:rsidR="009E2366" w:rsidRPr="009E2366">
        <w:rPr>
          <w:rFonts w:ascii="GHEA Grapalat" w:hAnsi="GHEA Grapalat"/>
          <w:lang w:val="hy-AM"/>
        </w:rPr>
        <w:t>Պետական նպաստների մասին» Հայաստանի Հանրապետության օրենքում</w:t>
      </w:r>
      <w:r w:rsidR="002A474C">
        <w:rPr>
          <w:rFonts w:ascii="GHEA Grapalat" w:hAnsi="GHEA Grapalat"/>
          <w:lang w:val="hy-AM"/>
        </w:rPr>
        <w:t xml:space="preserve"> </w:t>
      </w:r>
      <w:r w:rsidR="002A474C" w:rsidRPr="009E2366">
        <w:rPr>
          <w:rFonts w:ascii="GHEA Grapalat" w:hAnsi="GHEA Grapalat"/>
          <w:lang w:val="hy-AM"/>
        </w:rPr>
        <w:t>փոփոխություններ</w:t>
      </w:r>
      <w:r w:rsidR="009E2366" w:rsidRPr="009E2366">
        <w:rPr>
          <w:rFonts w:ascii="GHEA Grapalat" w:hAnsi="GHEA Grapalat"/>
          <w:lang w:val="hy-AM"/>
        </w:rPr>
        <w:t xml:space="preserve"> և </w:t>
      </w:r>
      <w:r w:rsidR="002A474C" w:rsidRPr="009E2366">
        <w:rPr>
          <w:rFonts w:ascii="GHEA Grapalat" w:hAnsi="GHEA Grapalat"/>
          <w:lang w:val="hy-AM"/>
        </w:rPr>
        <w:t xml:space="preserve">լրացումներ </w:t>
      </w:r>
      <w:r w:rsidR="009E2366" w:rsidRPr="009E2366">
        <w:rPr>
          <w:rFonts w:ascii="GHEA Grapalat" w:hAnsi="GHEA Grapalat"/>
          <w:lang w:val="hy-AM"/>
        </w:rPr>
        <w:t>կատարելու մասին»</w:t>
      </w:r>
      <w:r w:rsidR="002A474C">
        <w:rPr>
          <w:rFonts w:ascii="GHEA Grapalat" w:hAnsi="GHEA Grapalat"/>
          <w:lang w:val="hy-AM"/>
        </w:rPr>
        <w:t xml:space="preserve"> </w:t>
      </w:r>
      <w:r w:rsidR="002A474C" w:rsidRPr="002A474C">
        <w:rPr>
          <w:rFonts w:ascii="GHEA Grapalat" w:hAnsi="GHEA Grapalat"/>
          <w:lang w:val="hy-AM"/>
        </w:rPr>
        <w:t>ՀՕ-</w:t>
      </w:r>
      <w:r w:rsidR="00AF06DF">
        <w:rPr>
          <w:rFonts w:ascii="GHEA Grapalat" w:hAnsi="GHEA Grapalat"/>
          <w:lang w:val="hy-AM"/>
        </w:rPr>
        <w:t>503</w:t>
      </w:r>
      <w:r w:rsidR="002A474C" w:rsidRPr="002A474C">
        <w:rPr>
          <w:rFonts w:ascii="GHEA Grapalat" w:hAnsi="GHEA Grapalat"/>
          <w:lang w:val="hy-AM"/>
        </w:rPr>
        <w:t>-Ն</w:t>
      </w:r>
      <w:r w:rsidR="009E2366" w:rsidRPr="009E2366">
        <w:rPr>
          <w:rFonts w:ascii="GHEA Grapalat" w:hAnsi="GHEA Grapalat"/>
          <w:lang w:val="hy-AM"/>
        </w:rPr>
        <w:t xml:space="preserve"> օրենք</w:t>
      </w:r>
      <w:r w:rsidR="00AD3452" w:rsidRPr="00164AF5">
        <w:rPr>
          <w:rFonts w:ascii="GHEA Grapalat" w:hAnsi="GHEA Grapalat"/>
          <w:lang w:val="hy-AM"/>
        </w:rPr>
        <w:t>ներ</w:t>
      </w:r>
      <w:r w:rsidR="002A474C">
        <w:rPr>
          <w:rFonts w:ascii="GHEA Grapalat" w:hAnsi="GHEA Grapalat"/>
          <w:lang w:val="hy-AM"/>
        </w:rPr>
        <w:t>ի ընդունմամբ</w:t>
      </w:r>
      <w:r w:rsidRPr="00FF285F">
        <w:rPr>
          <w:rFonts w:ascii="GHEA Grapalat" w:hAnsi="GHEA Grapalat"/>
          <w:lang w:val="hy-AM"/>
        </w:rPr>
        <w:t>։</w:t>
      </w: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2A474C" w:rsidRDefault="00E93439" w:rsidP="008C72EB">
      <w:pPr>
        <w:spacing w:line="360" w:lineRule="auto"/>
        <w:ind w:firstLine="720"/>
        <w:jc w:val="both"/>
        <w:rPr>
          <w:rFonts w:ascii="GHEA Grapalat" w:hAnsi="GHEA Grapalat"/>
          <w:lang w:val="hy-AM"/>
        </w:rPr>
      </w:pPr>
      <w:r>
        <w:rPr>
          <w:rFonts w:ascii="GHEA Grapalat" w:hAnsi="GHEA Grapalat" w:cs="Sylfaen"/>
          <w:lang w:val="hy-AM"/>
        </w:rPr>
        <w:t>«Պ</w:t>
      </w:r>
      <w:r w:rsidRPr="00AF06DF">
        <w:rPr>
          <w:rFonts w:ascii="GHEA Grapalat" w:hAnsi="GHEA Grapalat" w:cs="Sylfaen"/>
          <w:lang w:val="hy-AM"/>
        </w:rPr>
        <w:t xml:space="preserve">ետական կենսաթոշակների մասին» օրենքում փոփոխություններ </w:t>
      </w:r>
      <w:r>
        <w:rPr>
          <w:rFonts w:ascii="GHEA Grapalat" w:hAnsi="GHEA Grapalat" w:cs="Sylfaen"/>
          <w:lang w:val="hy-AM"/>
        </w:rPr>
        <w:t>և</w:t>
      </w:r>
      <w:r w:rsidRPr="00AF06DF">
        <w:rPr>
          <w:rFonts w:ascii="GHEA Grapalat" w:hAnsi="GHEA Grapalat" w:cs="Sylfaen"/>
          <w:lang w:val="hy-AM"/>
        </w:rPr>
        <w:t xml:space="preserve"> լրացումներ կատարելու մասին</w:t>
      </w:r>
      <w:r>
        <w:rPr>
          <w:rFonts w:ascii="GHEA Grapalat" w:hAnsi="GHEA Grapalat" w:cs="Sylfaen"/>
          <w:lang w:val="hy-AM"/>
        </w:rPr>
        <w:t xml:space="preserve">» և </w:t>
      </w:r>
      <w:r w:rsidR="00713D45">
        <w:rPr>
          <w:rFonts w:ascii="GHEA Grapalat" w:hAnsi="GHEA Grapalat"/>
          <w:lang w:val="hy-AM"/>
        </w:rPr>
        <w:t>«</w:t>
      </w:r>
      <w:r w:rsidRPr="009E2366">
        <w:rPr>
          <w:rFonts w:ascii="GHEA Grapalat" w:hAnsi="GHEA Grapalat"/>
          <w:lang w:val="hy-AM"/>
        </w:rPr>
        <w:t>Պետական նպաստների մասին» Հայաստանի Հանրապետության օրենքում</w:t>
      </w:r>
      <w:r>
        <w:rPr>
          <w:rFonts w:ascii="GHEA Grapalat" w:hAnsi="GHEA Grapalat"/>
          <w:lang w:val="hy-AM"/>
        </w:rPr>
        <w:t xml:space="preserve"> </w:t>
      </w:r>
      <w:r w:rsidRPr="009E2366">
        <w:rPr>
          <w:rFonts w:ascii="GHEA Grapalat" w:hAnsi="GHEA Grapalat"/>
          <w:lang w:val="hy-AM"/>
        </w:rPr>
        <w:t>փոփոխություններ և լրացումներ կատարելու մասին»</w:t>
      </w:r>
      <w:r>
        <w:rPr>
          <w:rFonts w:ascii="GHEA Grapalat" w:hAnsi="GHEA Grapalat"/>
          <w:lang w:val="hy-AM"/>
        </w:rPr>
        <w:t xml:space="preserve"> օրենքներով, որպես կենսաթոշակը </w:t>
      </w:r>
      <w:r w:rsidRPr="00E93439">
        <w:rPr>
          <w:rFonts w:ascii="GHEA Grapalat" w:hAnsi="GHEA Grapalat"/>
          <w:lang w:val="hy-AM"/>
        </w:rPr>
        <w:t>(</w:t>
      </w:r>
      <w:r>
        <w:rPr>
          <w:rFonts w:ascii="GHEA Grapalat" w:hAnsi="GHEA Grapalat"/>
          <w:lang w:val="hy-AM"/>
        </w:rPr>
        <w:t>խնամքի նպաստը</w:t>
      </w:r>
      <w:r w:rsidRPr="00E93439">
        <w:rPr>
          <w:rFonts w:ascii="GHEA Grapalat" w:hAnsi="GHEA Grapalat"/>
          <w:lang w:val="hy-AM"/>
        </w:rPr>
        <w:t>)</w:t>
      </w:r>
      <w:r>
        <w:rPr>
          <w:rFonts w:ascii="GHEA Grapalat" w:hAnsi="GHEA Grapalat"/>
          <w:lang w:val="hy-AM"/>
        </w:rPr>
        <w:t xml:space="preserve"> անկանխիկ եղանակով վճարող կազմակերպություն, Ազգային օպերատորի վերաբերյալ կարգավորումները ուժը կորցրած ճանաչվեցին։ </w:t>
      </w:r>
    </w:p>
    <w:p w:rsidR="00E93439" w:rsidRDefault="00E93439" w:rsidP="008C72EB">
      <w:pPr>
        <w:spacing w:line="360" w:lineRule="auto"/>
        <w:ind w:firstLine="720"/>
        <w:jc w:val="both"/>
        <w:rPr>
          <w:rFonts w:ascii="GHEA Grapalat" w:hAnsi="GHEA Grapalat"/>
          <w:lang w:val="hy-AM"/>
        </w:rPr>
      </w:pPr>
      <w:r>
        <w:rPr>
          <w:rFonts w:ascii="GHEA Grapalat" w:hAnsi="GHEA Grapalat"/>
          <w:lang w:val="hy-AM"/>
        </w:rPr>
        <w:t>Ընդ որում, նշված փոփոխություններն ուժի մեջ են մտնելու 2023 թվականի փետրվարի 1-ից։</w:t>
      </w:r>
    </w:p>
    <w:p w:rsidR="00E93439" w:rsidRDefault="00E93439" w:rsidP="008C72EB">
      <w:pPr>
        <w:spacing w:line="360" w:lineRule="auto"/>
        <w:ind w:firstLine="720"/>
        <w:jc w:val="both"/>
        <w:rPr>
          <w:rFonts w:ascii="GHEA Grapalat" w:hAnsi="GHEA Grapalat"/>
          <w:lang w:val="hy-AM"/>
        </w:rPr>
      </w:pPr>
      <w:r>
        <w:rPr>
          <w:rFonts w:ascii="GHEA Grapalat" w:hAnsi="GHEA Grapalat"/>
          <w:lang w:val="hy-AM"/>
        </w:rPr>
        <w:t xml:space="preserve">Միաժամանակ, նշված օրենքներով սահմանվեց, որ </w:t>
      </w:r>
      <w:r w:rsidR="00AC67FE">
        <w:rPr>
          <w:rFonts w:ascii="GHEA Grapalat" w:hAnsi="GHEA Grapalat"/>
          <w:lang w:val="hy-AM"/>
        </w:rPr>
        <w:t>ա</w:t>
      </w:r>
      <w:r w:rsidRPr="00E93439">
        <w:rPr>
          <w:rFonts w:ascii="GHEA Grapalat" w:hAnsi="GHEA Grapalat"/>
          <w:lang w:val="hy-AM"/>
        </w:rPr>
        <w:t>զգային օպերատորի միջոցով 2023 թվականի հունվարի 31-ի դրությամբ կենսաթոշակն</w:t>
      </w:r>
      <w:r>
        <w:rPr>
          <w:rFonts w:ascii="GHEA Grapalat" w:hAnsi="GHEA Grapalat"/>
          <w:lang w:val="hy-AM"/>
        </w:rPr>
        <w:t xml:space="preserve"> </w:t>
      </w:r>
      <w:r w:rsidRPr="00E93439">
        <w:rPr>
          <w:rFonts w:ascii="GHEA Grapalat" w:hAnsi="GHEA Grapalat"/>
          <w:lang w:val="hy-AM"/>
        </w:rPr>
        <w:t>(</w:t>
      </w:r>
      <w:r>
        <w:rPr>
          <w:rFonts w:ascii="GHEA Grapalat" w:hAnsi="GHEA Grapalat"/>
          <w:lang w:val="hy-AM"/>
        </w:rPr>
        <w:t>խնամքի նպաստը</w:t>
      </w:r>
      <w:r w:rsidRPr="00E93439">
        <w:rPr>
          <w:rFonts w:ascii="GHEA Grapalat" w:hAnsi="GHEA Grapalat"/>
          <w:lang w:val="hy-AM"/>
        </w:rPr>
        <w:t xml:space="preserve">) անկանխիկ եղանակով ստացող </w:t>
      </w:r>
      <w:r>
        <w:rPr>
          <w:rFonts w:ascii="GHEA Grapalat" w:hAnsi="GHEA Grapalat"/>
          <w:lang w:val="hy-AM"/>
        </w:rPr>
        <w:t>անձի</w:t>
      </w:r>
      <w:r w:rsidRPr="00E93439">
        <w:rPr>
          <w:rFonts w:ascii="GHEA Grapalat" w:hAnsi="GHEA Grapalat"/>
          <w:lang w:val="hy-AM"/>
        </w:rPr>
        <w:t xml:space="preserve"> կենսաթոշակի (</w:t>
      </w:r>
      <w:r>
        <w:rPr>
          <w:rFonts w:ascii="GHEA Grapalat" w:hAnsi="GHEA Grapalat"/>
          <w:lang w:val="hy-AM"/>
        </w:rPr>
        <w:t>խնամքի նպաստի</w:t>
      </w:r>
      <w:r w:rsidRPr="00E93439">
        <w:rPr>
          <w:rFonts w:ascii="GHEA Grapalat" w:hAnsi="GHEA Grapalat"/>
          <w:lang w:val="hy-AM"/>
        </w:rPr>
        <w:t>)</w:t>
      </w:r>
      <w:r>
        <w:rPr>
          <w:rFonts w:ascii="GHEA Grapalat" w:hAnsi="GHEA Grapalat"/>
          <w:lang w:val="hy-AM"/>
        </w:rPr>
        <w:t xml:space="preserve"> </w:t>
      </w:r>
      <w:r w:rsidRPr="00E93439">
        <w:rPr>
          <w:rFonts w:ascii="GHEA Grapalat" w:hAnsi="GHEA Grapalat"/>
          <w:lang w:val="hy-AM"/>
        </w:rPr>
        <w:t>վճարումը 2023 թվականին բանկի միջոցով շարունակելու կարգը սահման</w:t>
      </w:r>
      <w:r>
        <w:rPr>
          <w:rFonts w:ascii="GHEA Grapalat" w:hAnsi="GHEA Grapalat"/>
          <w:lang w:val="hy-AM"/>
        </w:rPr>
        <w:t>ելու է</w:t>
      </w:r>
      <w:r w:rsidRPr="00E93439">
        <w:rPr>
          <w:rFonts w:ascii="GHEA Grapalat" w:hAnsi="GHEA Grapalat"/>
          <w:lang w:val="hy-AM"/>
        </w:rPr>
        <w:t xml:space="preserve"> Կառավարությունը։ </w:t>
      </w:r>
    </w:p>
    <w:p w:rsidR="00A6674E" w:rsidRDefault="00A6674E" w:rsidP="00A6674E">
      <w:pPr>
        <w:spacing w:line="360" w:lineRule="auto"/>
        <w:ind w:firstLine="720"/>
        <w:jc w:val="both"/>
        <w:rPr>
          <w:rFonts w:ascii="GHEA Grapalat" w:hAnsi="GHEA Grapalat"/>
          <w:lang w:val="hy-AM"/>
        </w:rPr>
      </w:pPr>
      <w:r>
        <w:rPr>
          <w:rFonts w:ascii="GHEA Grapalat" w:hAnsi="GHEA Grapalat"/>
          <w:lang w:val="hy-AM"/>
        </w:rPr>
        <w:t xml:space="preserve">Հարկ է նկատի ունենալ, որ </w:t>
      </w:r>
      <w:r w:rsidRPr="00E93439">
        <w:rPr>
          <w:rFonts w:ascii="GHEA Grapalat" w:hAnsi="GHEA Grapalat"/>
          <w:lang w:val="hy-AM"/>
        </w:rPr>
        <w:t>2023 թվականի հունվարի 31-ի դրությամբ կենսաթոշակն</w:t>
      </w:r>
      <w:r>
        <w:rPr>
          <w:rFonts w:ascii="GHEA Grapalat" w:hAnsi="GHEA Grapalat"/>
          <w:lang w:val="hy-AM"/>
        </w:rPr>
        <w:t xml:space="preserve"> </w:t>
      </w:r>
      <w:r w:rsidRPr="00E93439">
        <w:rPr>
          <w:rFonts w:ascii="GHEA Grapalat" w:hAnsi="GHEA Grapalat"/>
          <w:lang w:val="hy-AM"/>
        </w:rPr>
        <w:t>(</w:t>
      </w:r>
      <w:r>
        <w:rPr>
          <w:rFonts w:ascii="GHEA Grapalat" w:hAnsi="GHEA Grapalat"/>
          <w:lang w:val="hy-AM"/>
        </w:rPr>
        <w:t>խնամքի նպաստը</w:t>
      </w:r>
      <w:r w:rsidRPr="00E93439">
        <w:rPr>
          <w:rFonts w:ascii="GHEA Grapalat" w:hAnsi="GHEA Grapalat"/>
          <w:lang w:val="hy-AM"/>
        </w:rPr>
        <w:t xml:space="preserve">) անկանխիկ եղանակով ստացող </w:t>
      </w:r>
      <w:r>
        <w:rPr>
          <w:rFonts w:ascii="GHEA Grapalat" w:hAnsi="GHEA Grapalat"/>
          <w:lang w:val="hy-AM"/>
        </w:rPr>
        <w:t>անձի</w:t>
      </w:r>
      <w:r w:rsidRPr="00E93439">
        <w:rPr>
          <w:rFonts w:ascii="GHEA Grapalat" w:hAnsi="GHEA Grapalat"/>
          <w:lang w:val="hy-AM"/>
        </w:rPr>
        <w:t xml:space="preserve"> </w:t>
      </w:r>
      <w:r w:rsidRPr="00E93439">
        <w:rPr>
          <w:rFonts w:ascii="GHEA Grapalat" w:hAnsi="GHEA Grapalat"/>
          <w:lang w:val="hy-AM"/>
        </w:rPr>
        <w:lastRenderedPageBreak/>
        <w:t>կենսաթոշակի</w:t>
      </w:r>
      <w:r>
        <w:rPr>
          <w:rFonts w:ascii="GHEA Grapalat" w:hAnsi="GHEA Grapalat"/>
          <w:lang w:val="hy-AM"/>
        </w:rPr>
        <w:t xml:space="preserve"> վճարումը օրենսդրությամբ սահմանված կարգով կարող է 2023 թվականի փետրվարի 1-ին դադարեցված լինի։</w:t>
      </w:r>
    </w:p>
    <w:p w:rsidR="00AC67FE" w:rsidRDefault="00AC67FE" w:rsidP="000548CD">
      <w:pPr>
        <w:spacing w:line="360" w:lineRule="auto"/>
        <w:ind w:firstLine="708"/>
        <w:jc w:val="both"/>
        <w:rPr>
          <w:rFonts w:ascii="GHEA Grapalat" w:hAnsi="GHEA Grapalat"/>
          <w:lang w:val="hy-AM"/>
        </w:rPr>
      </w:pPr>
      <w:r>
        <w:rPr>
          <w:rFonts w:ascii="GHEA Grapalat" w:hAnsi="GHEA Grapalat"/>
          <w:color w:val="000000"/>
          <w:shd w:val="clear" w:color="auto" w:fill="FFFFFF"/>
          <w:lang w:val="hy-AM"/>
        </w:rPr>
        <w:t>Այս դեպքում հարկ է նկատի ունենալ, որ կենսաթոշակի վճարումը վերսկսվում է դիմումի հիման վրա, երբ հնարավոր կլինի ապահովել Օրենքի պահանջը։  Ա</w:t>
      </w:r>
      <w:r w:rsidRPr="004E1435">
        <w:rPr>
          <w:rFonts w:ascii="GHEA Grapalat" w:hAnsi="GHEA Grapalat"/>
          <w:color w:val="000000"/>
          <w:shd w:val="clear" w:color="auto" w:fill="FFFFFF"/>
          <w:lang w:val="hy-AM"/>
        </w:rPr>
        <w:t>ռանց կենսաթոշակառուի գրավոր դիմումի</w:t>
      </w:r>
      <w:r>
        <w:rPr>
          <w:rFonts w:ascii="GHEA Grapalat" w:hAnsi="GHEA Grapalat"/>
          <w:color w:val="000000"/>
          <w:shd w:val="clear" w:color="auto" w:fill="FFFFFF"/>
          <w:lang w:val="hy-AM"/>
        </w:rPr>
        <w:t xml:space="preserve"> կ</w:t>
      </w:r>
      <w:r w:rsidRPr="004E1435">
        <w:rPr>
          <w:rFonts w:ascii="GHEA Grapalat" w:hAnsi="GHEA Grapalat"/>
          <w:color w:val="000000"/>
          <w:shd w:val="clear" w:color="auto" w:fill="FFFFFF"/>
          <w:lang w:val="hy-AM"/>
        </w:rPr>
        <w:t>ենսաթոշակ վճարելը վերսկսվում է</w:t>
      </w:r>
      <w:r>
        <w:rPr>
          <w:rFonts w:ascii="GHEA Grapalat" w:hAnsi="GHEA Grapalat"/>
          <w:color w:val="000000"/>
          <w:shd w:val="clear" w:color="auto" w:fill="FFFFFF"/>
          <w:lang w:val="hy-AM"/>
        </w:rPr>
        <w:t xml:space="preserve"> միայն</w:t>
      </w:r>
      <w:r w:rsidRPr="004E143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օրենսդրությամբ սահմանված կարգով </w:t>
      </w:r>
      <w:r w:rsidR="00826837">
        <w:rPr>
          <w:rFonts w:ascii="GHEA Grapalat" w:hAnsi="GHEA Grapalat"/>
          <w:color w:val="000000"/>
          <w:shd w:val="clear" w:color="auto" w:fill="FFFFFF"/>
          <w:lang w:val="hy-AM"/>
        </w:rPr>
        <w:t xml:space="preserve">(ՀՀ կառավարության 2011 թվականի մայիսի 5-ի </w:t>
      </w:r>
      <w:r w:rsidR="00826837" w:rsidRPr="00826837">
        <w:rPr>
          <w:rFonts w:ascii="GHEA Grapalat" w:hAnsi="GHEA Grapalat"/>
          <w:color w:val="000000"/>
          <w:shd w:val="clear" w:color="auto" w:fill="FFFFFF"/>
          <w:lang w:val="hy-AM"/>
        </w:rPr>
        <w:t xml:space="preserve">N </w:t>
      </w:r>
      <w:r w:rsidR="00826837">
        <w:rPr>
          <w:rFonts w:ascii="GHEA Grapalat" w:hAnsi="GHEA Grapalat"/>
          <w:color w:val="000000"/>
          <w:shd w:val="clear" w:color="auto" w:fill="FFFFFF"/>
          <w:lang w:val="hy-AM"/>
        </w:rPr>
        <w:t>665-Ն</w:t>
      </w:r>
      <w:r w:rsidR="00826837" w:rsidRPr="00826837">
        <w:rPr>
          <w:rFonts w:ascii="GHEA Grapalat" w:hAnsi="GHEA Grapalat"/>
          <w:color w:val="000000"/>
          <w:shd w:val="clear" w:color="auto" w:fill="FFFFFF"/>
          <w:lang w:val="hy-AM"/>
        </w:rPr>
        <w:t xml:space="preserve"> </w:t>
      </w:r>
      <w:r w:rsidR="00826837">
        <w:rPr>
          <w:rFonts w:ascii="GHEA Grapalat" w:hAnsi="GHEA Grapalat"/>
          <w:color w:val="000000"/>
          <w:shd w:val="clear" w:color="auto" w:fill="FFFFFF"/>
          <w:lang w:val="hy-AM"/>
        </w:rPr>
        <w:t xml:space="preserve">որոշման </w:t>
      </w:r>
      <w:r w:rsidR="00826837" w:rsidRPr="00826837">
        <w:rPr>
          <w:rFonts w:ascii="GHEA Grapalat" w:hAnsi="GHEA Grapalat"/>
          <w:color w:val="000000"/>
          <w:shd w:val="clear" w:color="auto" w:fill="FFFFFF"/>
          <w:lang w:val="hy-AM"/>
        </w:rPr>
        <w:t xml:space="preserve">N 1 </w:t>
      </w:r>
      <w:r w:rsidR="00826837">
        <w:rPr>
          <w:rFonts w:ascii="GHEA Grapalat" w:hAnsi="GHEA Grapalat"/>
          <w:color w:val="000000"/>
          <w:shd w:val="clear" w:color="auto" w:fill="FFFFFF"/>
          <w:lang w:val="hy-AM"/>
        </w:rPr>
        <w:t xml:space="preserve">հավելվածի </w:t>
      </w:r>
      <w:r w:rsidR="000548CD">
        <w:rPr>
          <w:rFonts w:ascii="GHEA Grapalat" w:hAnsi="GHEA Grapalat"/>
          <w:color w:val="000000"/>
          <w:shd w:val="clear" w:color="auto" w:fill="FFFFFF"/>
          <w:lang w:val="hy-AM"/>
        </w:rPr>
        <w:t>50.1-ին և 50.2-րդ կետեր</w:t>
      </w:r>
      <w:r w:rsidR="00826837">
        <w:rPr>
          <w:rFonts w:ascii="GHEA Grapalat" w:hAnsi="GHEA Grapalat"/>
          <w:color w:val="000000"/>
          <w:shd w:val="clear" w:color="auto" w:fill="FFFFFF"/>
          <w:lang w:val="hy-AM"/>
        </w:rPr>
        <w:t xml:space="preserve">) </w:t>
      </w:r>
      <w:r w:rsidR="00826837" w:rsidRPr="00826837">
        <w:rPr>
          <w:rFonts w:ascii="GHEA Grapalat" w:hAnsi="GHEA Grapalat"/>
          <w:color w:val="000000"/>
          <w:shd w:val="clear" w:color="auto" w:fill="FFFFFF"/>
          <w:lang w:val="hy-AM"/>
        </w:rPr>
        <w:t>անձի ֆունկցիոնալությունը գնահատող հանձնաժողովի</w:t>
      </w:r>
      <w:r w:rsidR="00826837">
        <w:rPr>
          <w:rFonts w:ascii="GHEA Grapalat" w:hAnsi="GHEA Grapalat"/>
          <w:color w:val="000000"/>
          <w:shd w:val="clear" w:color="auto" w:fill="FFFFFF"/>
          <w:lang w:val="hy-AM"/>
        </w:rPr>
        <w:t>ց (</w:t>
      </w:r>
      <w:r w:rsidRPr="004E1435">
        <w:rPr>
          <w:rFonts w:ascii="GHEA Grapalat" w:hAnsi="GHEA Grapalat"/>
          <w:color w:val="000000"/>
          <w:shd w:val="clear" w:color="auto" w:fill="FFFFFF"/>
          <w:lang w:val="hy-AM"/>
        </w:rPr>
        <w:t>բժշկասոցիալական փորձաքննություն իրականացնող իրավասու պետական մարմնից</w:t>
      </w:r>
      <w:r w:rsidR="00826837">
        <w:rPr>
          <w:rFonts w:ascii="GHEA Grapalat" w:hAnsi="GHEA Grapalat"/>
          <w:color w:val="000000"/>
          <w:shd w:val="clear" w:color="auto" w:fill="FFFFFF"/>
          <w:lang w:val="hy-AM"/>
        </w:rPr>
        <w:t>)</w:t>
      </w:r>
      <w:r w:rsidRPr="004E1435">
        <w:rPr>
          <w:rFonts w:ascii="GHEA Grapalat" w:hAnsi="GHEA Grapalat"/>
          <w:color w:val="000000"/>
          <w:shd w:val="clear" w:color="auto" w:fill="FFFFFF"/>
          <w:lang w:val="hy-AM"/>
        </w:rPr>
        <w:t xml:space="preserve"> ստացված` անձի հաշմանդամությունը հաստատող տեղեկանքի հիման վրա</w:t>
      </w:r>
      <w:r>
        <w:rPr>
          <w:rFonts w:ascii="GHEA Grapalat" w:hAnsi="GHEA Grapalat"/>
          <w:color w:val="000000"/>
          <w:shd w:val="clear" w:color="auto" w:fill="FFFFFF"/>
          <w:lang w:val="hy-AM"/>
        </w:rPr>
        <w:t xml:space="preserve">։ </w:t>
      </w:r>
    </w:p>
    <w:p w:rsidR="00A6674E" w:rsidRDefault="00A6674E" w:rsidP="00AC67FE">
      <w:pPr>
        <w:spacing w:line="360" w:lineRule="auto"/>
        <w:ind w:firstLine="720"/>
        <w:jc w:val="both"/>
        <w:rPr>
          <w:rFonts w:ascii="GHEA Grapalat" w:hAnsi="GHEA Grapalat"/>
          <w:lang w:val="hy-AM"/>
        </w:rPr>
      </w:pPr>
      <w:r>
        <w:rPr>
          <w:rFonts w:ascii="GHEA Grapalat" w:hAnsi="GHEA Grapalat"/>
          <w:lang w:val="hy-AM"/>
        </w:rPr>
        <w:t xml:space="preserve">Սա նշանակում է, որ Օրենքի </w:t>
      </w:r>
      <w:r w:rsidR="00AC67FE">
        <w:rPr>
          <w:rFonts w:ascii="GHEA Grapalat" w:hAnsi="GHEA Grapalat"/>
          <w:lang w:val="hy-AM"/>
        </w:rPr>
        <w:t>պահանջը կատարելու</w:t>
      </w:r>
      <w:r w:rsidR="000548CD">
        <w:rPr>
          <w:rFonts w:ascii="GHEA Grapalat" w:hAnsi="GHEA Grapalat"/>
          <w:lang w:val="hy-AM"/>
        </w:rPr>
        <w:t xml:space="preserve"> համար</w:t>
      </w:r>
      <w:r w:rsidR="00AC67FE">
        <w:rPr>
          <w:rFonts w:ascii="GHEA Grapalat" w:hAnsi="GHEA Grapalat"/>
          <w:lang w:val="hy-AM"/>
        </w:rPr>
        <w:t xml:space="preserve"> ա</w:t>
      </w:r>
      <w:r w:rsidR="00AC67FE" w:rsidRPr="00E93439">
        <w:rPr>
          <w:rFonts w:ascii="GHEA Grapalat" w:hAnsi="GHEA Grapalat"/>
          <w:lang w:val="hy-AM"/>
        </w:rPr>
        <w:t>զգային օպերատորի միջոցով 2023 թվականի հունվարի 31-ի դրությամբ կենսաթոշակն</w:t>
      </w:r>
      <w:r w:rsidR="00AC67FE">
        <w:rPr>
          <w:rFonts w:ascii="GHEA Grapalat" w:hAnsi="GHEA Grapalat"/>
          <w:lang w:val="hy-AM"/>
        </w:rPr>
        <w:t xml:space="preserve"> </w:t>
      </w:r>
      <w:r w:rsidR="00AC67FE" w:rsidRPr="00E93439">
        <w:rPr>
          <w:rFonts w:ascii="GHEA Grapalat" w:hAnsi="GHEA Grapalat"/>
          <w:lang w:val="hy-AM"/>
        </w:rPr>
        <w:t xml:space="preserve">անկանխիկ եղանակով ստացող </w:t>
      </w:r>
      <w:r w:rsidR="00AC67FE">
        <w:rPr>
          <w:rFonts w:ascii="GHEA Grapalat" w:hAnsi="GHEA Grapalat"/>
          <w:lang w:val="hy-AM"/>
        </w:rPr>
        <w:t>անձի</w:t>
      </w:r>
      <w:r w:rsidR="00AC67FE" w:rsidRPr="00E93439">
        <w:rPr>
          <w:rFonts w:ascii="GHEA Grapalat" w:hAnsi="GHEA Grapalat"/>
          <w:lang w:val="hy-AM"/>
        </w:rPr>
        <w:t xml:space="preserve"> կենսաթոշակի վճարումը 2023 թվականին բանկի միջոցով շարունակելու</w:t>
      </w:r>
      <w:r w:rsidR="00AC67FE">
        <w:rPr>
          <w:rFonts w:ascii="GHEA Grapalat" w:hAnsi="GHEA Grapalat"/>
          <w:lang w:val="hy-AM"/>
        </w:rPr>
        <w:t xml:space="preserve"> </w:t>
      </w:r>
      <w:r w:rsidR="000548CD">
        <w:rPr>
          <w:rFonts w:ascii="GHEA Grapalat" w:hAnsi="GHEA Grapalat"/>
          <w:lang w:val="hy-AM"/>
        </w:rPr>
        <w:t xml:space="preserve">կարգը </w:t>
      </w:r>
      <w:r w:rsidR="00AC67FE">
        <w:rPr>
          <w:rFonts w:ascii="GHEA Grapalat" w:hAnsi="GHEA Grapalat"/>
          <w:lang w:val="hy-AM"/>
        </w:rPr>
        <w:t xml:space="preserve">պետք է սահմանել 2023 թվականի փետրվար ամսվա </w:t>
      </w:r>
      <w:r w:rsidR="000548CD">
        <w:rPr>
          <w:rFonts w:ascii="GHEA Grapalat" w:hAnsi="GHEA Grapalat"/>
          <w:lang w:val="hy-AM"/>
        </w:rPr>
        <w:t xml:space="preserve">և </w:t>
      </w:r>
      <w:r w:rsidR="00D83028">
        <w:rPr>
          <w:rFonts w:ascii="GHEA Grapalat" w:hAnsi="GHEA Grapalat"/>
          <w:lang w:val="hy-AM"/>
        </w:rPr>
        <w:t xml:space="preserve">դրանից հետո՝ </w:t>
      </w:r>
      <w:r w:rsidR="000548CD">
        <w:rPr>
          <w:rFonts w:ascii="GHEA Grapalat" w:hAnsi="GHEA Grapalat"/>
          <w:lang w:val="hy-AM"/>
        </w:rPr>
        <w:t xml:space="preserve">վերոնշյալ տեղեկանքի հիման վրա կենսաթոշակի վճարումը վերսկսելու ամսվա վճարման ցուցակները </w:t>
      </w:r>
      <w:r w:rsidR="00D83028">
        <w:rPr>
          <w:rFonts w:ascii="GHEA Grapalat" w:hAnsi="GHEA Grapalat"/>
          <w:lang w:val="hy-AM"/>
        </w:rPr>
        <w:t>ձևավորելու համար։</w:t>
      </w:r>
    </w:p>
    <w:p w:rsidR="009A4D21" w:rsidRPr="00275899" w:rsidRDefault="009A4D21" w:rsidP="009A4D21">
      <w:pPr>
        <w:spacing w:line="360" w:lineRule="auto"/>
        <w:ind w:firstLine="708"/>
        <w:jc w:val="both"/>
        <w:rPr>
          <w:rFonts w:ascii="GHEA Grapalat" w:hAnsi="GHEA Grapalat"/>
          <w:color w:val="000000"/>
          <w:shd w:val="clear" w:color="auto" w:fill="FFFFFF"/>
          <w:lang w:val="hy-AM"/>
        </w:rPr>
      </w:pPr>
      <w:r>
        <w:rPr>
          <w:rFonts w:ascii="GHEA Grapalat" w:hAnsi="GHEA Grapalat" w:cs="Sylfaen"/>
          <w:lang w:val="hy-AM"/>
        </w:rPr>
        <w:t>Խնամքի նպաստի մասով այս խնդիրն առկա չէ, քանի որ այս դեպքում նպաստի վճարումը վերսկսվում է բացառապես դիմումի հիման վրա։</w:t>
      </w:r>
    </w:p>
    <w:p w:rsidR="00AD3452" w:rsidRPr="00164AF5" w:rsidRDefault="00AD3452" w:rsidP="008C72EB">
      <w:pPr>
        <w:spacing w:line="360" w:lineRule="auto"/>
        <w:ind w:firstLine="720"/>
        <w:jc w:val="both"/>
        <w:rPr>
          <w:rFonts w:ascii="GHEA Grapalat" w:hAnsi="GHEA Grapalat"/>
          <w:lang w:val="hy-AM"/>
        </w:rPr>
      </w:pPr>
      <w:r w:rsidRPr="00164AF5">
        <w:rPr>
          <w:rFonts w:ascii="GHEA Grapalat" w:hAnsi="GHEA Grapalat"/>
          <w:lang w:val="hy-AM"/>
        </w:rPr>
        <w:t xml:space="preserve">Կենսաթոշակների դեպքում Կառավարությանը վերապահված է նաև սահմանելու «Պետական կենսաթոշակների մասին» Հայաստանի Հանրապետության օրենքի 35-րդ հոդվածի 6-րդ մասով սահմանված կարգով հայտարարություն ստորագրելու (բանկ ներկայանալու կամ Հայաստանի Հանրապետությունում լինելը բանկի կողմից հաստատվելու) ժամկետի հաշվառման կարգը:  </w:t>
      </w:r>
    </w:p>
    <w:p w:rsidR="00A4316B" w:rsidRPr="00805C80" w:rsidRDefault="00A4316B"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վերագրյալն` առաջարկվում է փոփոխություն կատարել </w:t>
      </w:r>
      <w:r w:rsidRPr="00FF285F">
        <w:rPr>
          <w:rFonts w:ascii="GHEA Grapalat" w:hAnsi="GHEA Grapalat"/>
          <w:lang w:val="hy-AM"/>
        </w:rPr>
        <w:t xml:space="preserve">ՀՀ կառավարության 2015 թվականի դեկտեմբերի 29-ի N 1566-Ն </w:t>
      </w:r>
      <w:r w:rsidR="00A302B0">
        <w:rPr>
          <w:rFonts w:ascii="GHEA Grapalat" w:hAnsi="GHEA Grapalat"/>
          <w:lang w:val="hy-AM"/>
        </w:rPr>
        <w:t xml:space="preserve">և </w:t>
      </w:r>
      <w:r w:rsidR="00A302B0" w:rsidRPr="00A302B0">
        <w:rPr>
          <w:rFonts w:ascii="GHEA Grapalat" w:hAnsi="GHEA Grapalat"/>
          <w:lang w:val="hy-AM"/>
        </w:rPr>
        <w:t xml:space="preserve">Հայաստանի Հանրապետության կառավարության 2011 թվականի մայիսի 5-ի N 670-Ն </w:t>
      </w:r>
      <w:r w:rsidRPr="00FF285F">
        <w:rPr>
          <w:rFonts w:ascii="GHEA Grapalat" w:hAnsi="GHEA Grapalat"/>
          <w:lang w:val="hy-AM"/>
        </w:rPr>
        <w:t>որոշ</w:t>
      </w:r>
      <w:r w:rsidR="00A302B0">
        <w:rPr>
          <w:rFonts w:ascii="GHEA Grapalat" w:hAnsi="GHEA Grapalat"/>
          <w:lang w:val="hy-AM"/>
        </w:rPr>
        <w:t>ումների</w:t>
      </w:r>
      <w:r w:rsidRPr="00FF285F">
        <w:rPr>
          <w:rFonts w:ascii="GHEA Grapalat" w:hAnsi="GHEA Grapalat"/>
          <w:lang w:val="hy-AM"/>
        </w:rPr>
        <w:t xml:space="preserve">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013E81" w:rsidRDefault="00013E81" w:rsidP="00C54B6E">
      <w:pPr>
        <w:tabs>
          <w:tab w:val="left" w:pos="90"/>
        </w:tabs>
        <w:spacing w:line="360" w:lineRule="auto"/>
        <w:ind w:firstLine="720"/>
        <w:jc w:val="both"/>
        <w:rPr>
          <w:rFonts w:ascii="GHEA Grapalat" w:hAnsi="GHEA Grapalat"/>
          <w:bCs/>
          <w:lang w:val="hy-AM"/>
        </w:rPr>
      </w:pPr>
      <w:r>
        <w:rPr>
          <w:rFonts w:ascii="GHEA Grapalat" w:hAnsi="GHEA Grapalat"/>
          <w:bCs/>
          <w:lang w:val="hy-AM"/>
        </w:rPr>
        <w:lastRenderedPageBreak/>
        <w:t>Ն</w:t>
      </w:r>
      <w:r w:rsidR="00AD2E84">
        <w:rPr>
          <w:rFonts w:ascii="GHEA Grapalat" w:hAnsi="GHEA Grapalat"/>
          <w:bCs/>
          <w:lang w:val="hy-AM"/>
        </w:rPr>
        <w:t>երկայացված նախագծ</w:t>
      </w:r>
      <w:r>
        <w:rPr>
          <w:rFonts w:ascii="GHEA Grapalat" w:hAnsi="GHEA Grapalat"/>
          <w:bCs/>
          <w:lang w:val="hy-AM"/>
        </w:rPr>
        <w:t xml:space="preserve">ով </w:t>
      </w:r>
      <w:r w:rsidR="00A94060" w:rsidRPr="00FF285F">
        <w:rPr>
          <w:rFonts w:ascii="GHEA Grapalat" w:hAnsi="GHEA Grapalat"/>
          <w:bCs/>
          <w:lang w:val="hy-AM"/>
        </w:rPr>
        <w:t>առաջարկվում է</w:t>
      </w:r>
      <w:r>
        <w:rPr>
          <w:rFonts w:ascii="GHEA Grapalat" w:hAnsi="GHEA Grapalat"/>
          <w:bCs/>
          <w:lang w:val="hy-AM"/>
        </w:rPr>
        <w:t>՝</w:t>
      </w:r>
    </w:p>
    <w:p w:rsidR="00013E81" w:rsidRDefault="00013E81" w:rsidP="00EB2E68">
      <w:pPr>
        <w:pStyle w:val="ListParagraph"/>
        <w:numPr>
          <w:ilvl w:val="0"/>
          <w:numId w:val="16"/>
        </w:numPr>
        <w:tabs>
          <w:tab w:val="left" w:pos="90"/>
        </w:tabs>
        <w:spacing w:line="360" w:lineRule="auto"/>
        <w:ind w:left="0" w:firstLine="720"/>
        <w:jc w:val="both"/>
        <w:rPr>
          <w:rFonts w:ascii="GHEA Grapalat" w:hAnsi="GHEA Grapalat"/>
          <w:bCs/>
          <w:lang w:val="hy-AM"/>
        </w:rPr>
      </w:pPr>
      <w:r w:rsidRPr="00013E81">
        <w:rPr>
          <w:rFonts w:ascii="GHEA Grapalat" w:hAnsi="GHEA Grapalat"/>
          <w:bCs/>
          <w:lang w:val="hy-AM"/>
        </w:rPr>
        <w:t xml:space="preserve">2023 թվականի փետրվար ամսվա վճարման ցուցակները ձևավորելիս </w:t>
      </w:r>
      <w:r w:rsidR="00C54B6E" w:rsidRPr="00013E81">
        <w:rPr>
          <w:rFonts w:ascii="GHEA Grapalat" w:hAnsi="GHEA Grapalat"/>
          <w:bCs/>
          <w:lang w:val="hy-AM"/>
        </w:rPr>
        <w:t>2023 թվականի հունվարի 31-ի դրությամբ Ազգային օպերատորի միջոցով կենսաթոշակն (խնամքի նպաստը) անկանխիկ եղանակով վճարող բանկի ընտրությունը ծրագրային մոդուլի միջոցով կատարի Միասնական սոցիալական ծառայությունը</w:t>
      </w:r>
      <w:r w:rsidRPr="00013E81">
        <w:rPr>
          <w:rFonts w:ascii="GHEA Grapalat" w:hAnsi="GHEA Grapalat"/>
          <w:bCs/>
          <w:lang w:val="hy-AM"/>
        </w:rPr>
        <w:t>,</w:t>
      </w:r>
    </w:p>
    <w:p w:rsidR="00C83475" w:rsidRPr="00F339F8" w:rsidRDefault="00C54B6E" w:rsidP="00F339F8">
      <w:pPr>
        <w:pStyle w:val="ListParagraph"/>
        <w:numPr>
          <w:ilvl w:val="0"/>
          <w:numId w:val="16"/>
        </w:numPr>
        <w:tabs>
          <w:tab w:val="left" w:pos="90"/>
        </w:tabs>
        <w:spacing w:line="360" w:lineRule="auto"/>
        <w:ind w:left="0" w:firstLine="720"/>
        <w:jc w:val="both"/>
        <w:rPr>
          <w:rFonts w:ascii="GHEA Grapalat" w:hAnsi="GHEA Grapalat"/>
          <w:bCs/>
          <w:lang w:val="hy-AM"/>
        </w:rPr>
      </w:pPr>
      <w:r w:rsidRPr="00013E81">
        <w:rPr>
          <w:rFonts w:ascii="GHEA Grapalat" w:hAnsi="GHEA Grapalat"/>
          <w:bCs/>
          <w:lang w:val="hy-AM"/>
        </w:rPr>
        <w:t>ծրագրային մոդուլի միջոցով</w:t>
      </w:r>
      <w:r w:rsidR="00C83475">
        <w:rPr>
          <w:rFonts w:ascii="GHEA Grapalat" w:hAnsi="GHEA Grapalat"/>
          <w:bCs/>
          <w:lang w:val="hy-AM"/>
        </w:rPr>
        <w:t xml:space="preserve"> ընտրությունը կատար</w:t>
      </w:r>
      <w:r w:rsidRPr="00013E81">
        <w:rPr>
          <w:rFonts w:ascii="GHEA Grapalat" w:hAnsi="GHEA Grapalat"/>
          <w:bCs/>
          <w:lang w:val="hy-AM"/>
        </w:rPr>
        <w:t>ել</w:t>
      </w:r>
      <w:r w:rsidR="00C83475">
        <w:rPr>
          <w:rFonts w:ascii="GHEA Grapalat" w:hAnsi="GHEA Grapalat"/>
          <w:bCs/>
          <w:lang w:val="hy-AM"/>
        </w:rPr>
        <w:t xml:space="preserve"> </w:t>
      </w:r>
      <w:r w:rsidRPr="00013E81">
        <w:rPr>
          <w:rFonts w:ascii="GHEA Grapalat" w:hAnsi="GHEA Grapalat"/>
          <w:bCs/>
          <w:lang w:val="hy-AM"/>
        </w:rPr>
        <w:t xml:space="preserve"> պատահականության սկզբունքով՝ հաշվի առնելով այդ </w:t>
      </w:r>
      <w:r w:rsidRPr="00F339F8">
        <w:rPr>
          <w:rFonts w:ascii="GHEA Grapalat" w:hAnsi="GHEA Grapalat"/>
          <w:bCs/>
          <w:lang w:val="hy-AM"/>
        </w:rPr>
        <w:t>ամսվա կենսաթոշակի (խնամքի նպաստի) վճարման ցուցակում ներառման ենթակա՝ տվյալ բնակավայրում անկանխիկ եղանակով կենսաթոշակ</w:t>
      </w:r>
      <w:r w:rsidR="00B90A49" w:rsidRPr="00F339F8">
        <w:rPr>
          <w:rFonts w:ascii="GHEA Grapalat" w:hAnsi="GHEA Grapalat"/>
          <w:bCs/>
          <w:lang w:val="hy-AM"/>
        </w:rPr>
        <w:t xml:space="preserve"> (խնամքի նպաստ)</w:t>
      </w:r>
      <w:r w:rsidRPr="00F339F8">
        <w:rPr>
          <w:rFonts w:ascii="GHEA Grapalat" w:hAnsi="GHEA Grapalat"/>
          <w:bCs/>
          <w:lang w:val="hy-AM"/>
        </w:rPr>
        <w:t xml:space="preserve"> ստացող անձանց թվի համամասնություններն ըստ վճարող կազմակերպությունների (բանկերի)</w:t>
      </w:r>
      <w:r w:rsidR="00F339F8" w:rsidRPr="00F339F8">
        <w:rPr>
          <w:rFonts w:ascii="GHEA Grapalat" w:hAnsi="GHEA Grapalat"/>
          <w:bCs/>
          <w:lang w:val="hy-AM"/>
        </w:rPr>
        <w:t>։ Սոցիալական նախարարական կոմիտեի</w:t>
      </w:r>
      <w:r w:rsidR="00F339F8">
        <w:rPr>
          <w:rFonts w:ascii="GHEA Grapalat" w:hAnsi="GHEA Grapalat"/>
          <w:bCs/>
          <w:lang w:val="hy-AM"/>
        </w:rPr>
        <w:t xml:space="preserve"> 31.01.2023</w:t>
      </w:r>
      <w:r w:rsidR="00F339F8" w:rsidRPr="00F339F8">
        <w:rPr>
          <w:rFonts w:ascii="GHEA Grapalat" w:hAnsi="GHEA Grapalat"/>
          <w:bCs/>
          <w:lang w:val="hy-AM"/>
        </w:rPr>
        <w:t xml:space="preserve"> նիստ</w:t>
      </w:r>
      <w:r w:rsidR="00F339F8">
        <w:rPr>
          <w:rFonts w:ascii="GHEA Grapalat" w:hAnsi="GHEA Grapalat"/>
          <w:bCs/>
          <w:lang w:val="hy-AM"/>
        </w:rPr>
        <w:t>ի քննարկման արդյունքներով</w:t>
      </w:r>
      <w:r w:rsidR="00F339F8" w:rsidRPr="00F339F8">
        <w:rPr>
          <w:rFonts w:ascii="GHEA Grapalat" w:hAnsi="GHEA Grapalat"/>
          <w:bCs/>
          <w:lang w:val="hy-AM"/>
        </w:rPr>
        <w:t xml:space="preserve"> </w:t>
      </w:r>
      <w:r w:rsidR="00F339F8" w:rsidRPr="00F339F8">
        <w:rPr>
          <w:rFonts w:ascii="GHEA Grapalat" w:hAnsi="GHEA Grapalat"/>
          <w:bCs/>
          <w:lang w:val="hy-AM"/>
        </w:rPr>
        <w:t>առաջնահերթություն տ</w:t>
      </w:r>
      <w:r w:rsidR="00F339F8">
        <w:rPr>
          <w:rFonts w:ascii="GHEA Grapalat" w:hAnsi="GHEA Grapalat"/>
          <w:bCs/>
          <w:lang w:val="hy-AM"/>
        </w:rPr>
        <w:t xml:space="preserve">րվելու է </w:t>
      </w:r>
      <w:r w:rsidR="00F339F8" w:rsidRPr="00F339F8">
        <w:rPr>
          <w:rFonts w:ascii="GHEA Grapalat" w:hAnsi="GHEA Grapalat"/>
          <w:bCs/>
          <w:lang w:val="hy-AM"/>
        </w:rPr>
        <w:t>Հայաստանի Հանրապետության կառավարության 2022 թվականի մայիսի 19-ի N 723-Լ որոշմամբ սահմանված գործընկեր բանկերին</w:t>
      </w:r>
      <w:bookmarkStart w:id="0" w:name="_GoBack"/>
      <w:bookmarkEnd w:id="0"/>
      <w:r w:rsidR="00F339F8" w:rsidRPr="00F339F8">
        <w:rPr>
          <w:rFonts w:ascii="GHEA Grapalat" w:hAnsi="GHEA Grapalat"/>
          <w:bCs/>
          <w:lang w:val="hy-AM"/>
        </w:rPr>
        <w:t xml:space="preserve"> (համամասնությունը կիրառ</w:t>
      </w:r>
      <w:r w:rsidR="00F339F8">
        <w:rPr>
          <w:rFonts w:ascii="GHEA Grapalat" w:hAnsi="GHEA Grapalat"/>
          <w:bCs/>
          <w:lang w:val="hy-AM"/>
        </w:rPr>
        <w:t>վ</w:t>
      </w:r>
      <w:r w:rsidR="00F339F8" w:rsidRPr="00F339F8">
        <w:rPr>
          <w:rFonts w:ascii="GHEA Grapalat" w:hAnsi="GHEA Grapalat"/>
          <w:bCs/>
          <w:lang w:val="hy-AM"/>
        </w:rPr>
        <w:t>ելո</w:t>
      </w:r>
      <w:r w:rsidR="00F339F8">
        <w:rPr>
          <w:rFonts w:ascii="GHEA Grapalat" w:hAnsi="GHEA Grapalat"/>
          <w:bCs/>
          <w:lang w:val="hy-AM"/>
        </w:rPr>
        <w:t xml:space="preserve">ւ է </w:t>
      </w:r>
      <w:r w:rsidR="00F339F8" w:rsidRPr="00F339F8">
        <w:rPr>
          <w:rFonts w:ascii="GHEA Grapalat" w:hAnsi="GHEA Grapalat"/>
          <w:bCs/>
          <w:lang w:val="hy-AM"/>
        </w:rPr>
        <w:t xml:space="preserve"> գործընկեր բանկերի, իսկ տվյալ բնակավայրում դրանց միջոցով կենսաթոշակ ստացող անձանց բացակայության դեպքում՝ մյուս բանկերի համար)</w:t>
      </w:r>
      <w:r w:rsidR="00F339F8">
        <w:rPr>
          <w:rFonts w:ascii="GHEA Grapalat" w:hAnsi="GHEA Grapalat"/>
          <w:bCs/>
          <w:lang w:val="hy-AM"/>
        </w:rPr>
        <w:t>,</w:t>
      </w:r>
    </w:p>
    <w:p w:rsidR="00696475" w:rsidRPr="00C83475" w:rsidRDefault="00C83475" w:rsidP="00C83475">
      <w:pPr>
        <w:pStyle w:val="ListParagraph"/>
        <w:numPr>
          <w:ilvl w:val="0"/>
          <w:numId w:val="16"/>
        </w:numPr>
        <w:tabs>
          <w:tab w:val="left" w:pos="90"/>
        </w:tabs>
        <w:spacing w:line="360" w:lineRule="auto"/>
        <w:ind w:left="0" w:firstLine="720"/>
        <w:jc w:val="both"/>
        <w:rPr>
          <w:rFonts w:ascii="GHEA Grapalat" w:hAnsi="GHEA Grapalat"/>
          <w:bCs/>
          <w:lang w:val="hy-AM"/>
        </w:rPr>
      </w:pPr>
      <w:r w:rsidRPr="00F339F8">
        <w:rPr>
          <w:rFonts w:ascii="GHEA Grapalat" w:hAnsi="GHEA Grapalat"/>
          <w:bCs/>
          <w:lang w:val="hy-AM"/>
        </w:rPr>
        <w:t>ա</w:t>
      </w:r>
      <w:r w:rsidR="00696475" w:rsidRPr="00F339F8">
        <w:rPr>
          <w:rFonts w:ascii="GHEA Grapalat" w:hAnsi="GHEA Grapalat"/>
          <w:bCs/>
          <w:lang w:val="hy-AM"/>
        </w:rPr>
        <w:t xml:space="preserve">ռանց կենսաթոշակառուի գրավոր դիմումի կենսաթոշակ վճարելը անձի ֆունկցիոնալությունը գնահատող հանձնաժողովից (բժշկասոցիալական փորձաքննություն իրականացնող իրավասու պետական մարմնից) ստացված` անձի հաշմանդամությունը հաստատող տեղեկանքի հիման վրա </w:t>
      </w:r>
      <w:r w:rsidR="00054E4F" w:rsidRPr="00F339F8">
        <w:rPr>
          <w:rFonts w:ascii="GHEA Grapalat" w:hAnsi="GHEA Grapalat"/>
          <w:bCs/>
          <w:lang w:val="hy-AM"/>
        </w:rPr>
        <w:t xml:space="preserve">2023 թվականի փետրվարից հետո </w:t>
      </w:r>
      <w:r w:rsidR="00696475" w:rsidRPr="00F339F8">
        <w:rPr>
          <w:rFonts w:ascii="GHEA Grapalat" w:hAnsi="GHEA Grapalat"/>
          <w:bCs/>
          <w:lang w:val="hy-AM"/>
        </w:rPr>
        <w:t xml:space="preserve">վերսկսելու դեպքում </w:t>
      </w:r>
      <w:r w:rsidR="00A10D4D" w:rsidRPr="00F339F8">
        <w:rPr>
          <w:rFonts w:ascii="GHEA Grapalat" w:hAnsi="GHEA Grapalat"/>
          <w:bCs/>
          <w:lang w:val="hy-AM"/>
        </w:rPr>
        <w:t>ևս</w:t>
      </w:r>
      <w:r w:rsidR="00A10D4D" w:rsidRPr="00C83475">
        <w:rPr>
          <w:rFonts w:ascii="GHEA Grapalat" w:hAnsi="GHEA Grapalat"/>
          <w:bCs/>
          <w:lang w:val="hy-AM"/>
        </w:rPr>
        <w:t xml:space="preserve"> </w:t>
      </w:r>
      <w:r w:rsidR="00696475" w:rsidRPr="00C83475">
        <w:rPr>
          <w:rFonts w:ascii="GHEA Grapalat" w:hAnsi="GHEA Grapalat"/>
          <w:bCs/>
          <w:lang w:val="hy-AM"/>
        </w:rPr>
        <w:t xml:space="preserve">վճարող բանկի ընտրությունը </w:t>
      </w:r>
      <w:r>
        <w:rPr>
          <w:rFonts w:ascii="GHEA Grapalat" w:hAnsi="GHEA Grapalat"/>
          <w:bCs/>
          <w:lang w:val="hy-AM"/>
        </w:rPr>
        <w:t>կ</w:t>
      </w:r>
      <w:r w:rsidR="00696475" w:rsidRPr="00C83475">
        <w:rPr>
          <w:rFonts w:ascii="GHEA Grapalat" w:hAnsi="GHEA Grapalat"/>
          <w:bCs/>
          <w:lang w:val="hy-AM"/>
        </w:rPr>
        <w:t xml:space="preserve">ատարվի </w:t>
      </w:r>
      <w:r w:rsidR="00013E81" w:rsidRPr="00C83475">
        <w:rPr>
          <w:rFonts w:ascii="GHEA Grapalat" w:hAnsi="GHEA Grapalat"/>
          <w:bCs/>
          <w:lang w:val="hy-AM"/>
        </w:rPr>
        <w:t>ծրագրային մոդուլի միջոցով</w:t>
      </w:r>
      <w:r w:rsidR="00696475" w:rsidRPr="00C83475">
        <w:rPr>
          <w:rFonts w:ascii="GHEA Grapalat" w:hAnsi="GHEA Grapalat"/>
          <w:color w:val="000000"/>
          <w:shd w:val="clear" w:color="auto" w:fill="FFFFFF"/>
          <w:lang w:val="hy-AM"/>
        </w:rPr>
        <w:t xml:space="preserve">։ </w:t>
      </w:r>
    </w:p>
    <w:p w:rsidR="00193964" w:rsidRPr="00C54B6E" w:rsidRDefault="00C54B6E" w:rsidP="00C54B6E">
      <w:pPr>
        <w:spacing w:line="360" w:lineRule="auto"/>
        <w:ind w:firstLine="720"/>
        <w:jc w:val="both"/>
        <w:rPr>
          <w:rFonts w:ascii="GHEA Grapalat" w:hAnsi="GHEA Grapalat" w:cs="Sylfaen"/>
          <w:bCs/>
          <w:lang w:val="hy-AM"/>
        </w:rPr>
      </w:pPr>
      <w:r>
        <w:rPr>
          <w:rFonts w:ascii="GHEA Grapalat" w:hAnsi="GHEA Grapalat"/>
          <w:bCs/>
          <w:lang w:val="hy-AM"/>
        </w:rPr>
        <w:t xml:space="preserve">Ընդ որում, </w:t>
      </w:r>
      <w:r w:rsidRPr="00C54B6E">
        <w:rPr>
          <w:rFonts w:ascii="GHEA Grapalat" w:hAnsi="GHEA Grapalat"/>
          <w:bCs/>
          <w:lang w:val="hy-AM"/>
        </w:rPr>
        <w:t>2023 թվականի փետրվար ամսվա կենսաթոշակի վճարման ցուցակ ընդգրկված կենսաթոշակառուի՝ «Պետական կենսաթոշակների մասին» Հայաստանի Հանրապետության օրենքի 35-րդ հոդվածի 6-րդ մասով սահմանված կարգով հայտարարություն ստորագրելու ժամկետի հաշվառումը  ապահով</w:t>
      </w:r>
      <w:r>
        <w:rPr>
          <w:rFonts w:ascii="GHEA Grapalat" w:hAnsi="GHEA Grapalat"/>
          <w:bCs/>
          <w:lang w:val="hy-AM"/>
        </w:rPr>
        <w:t>ելու</w:t>
      </w:r>
      <w:r w:rsidRPr="00C54B6E">
        <w:rPr>
          <w:rFonts w:ascii="GHEA Grapalat" w:hAnsi="GHEA Grapalat"/>
          <w:bCs/>
          <w:lang w:val="hy-AM"/>
        </w:rPr>
        <w:t xml:space="preserve"> է ծառայությունը</w:t>
      </w:r>
      <w:r w:rsidR="00AD3452" w:rsidRPr="00164AF5">
        <w:rPr>
          <w:rFonts w:ascii="GHEA Grapalat" w:hAnsi="GHEA Grapalat"/>
          <w:bCs/>
          <w:lang w:val="hy-AM"/>
        </w:rPr>
        <w:t xml:space="preserve">՝ հաշվի առնելով շտեմարանում առկա տեղեկատվությունը, մասնավորպես, կենսաթոշակառուի՝ </w:t>
      </w:r>
      <w:r w:rsidR="00AD3452" w:rsidRPr="00C54B6E">
        <w:rPr>
          <w:rFonts w:ascii="GHEA Grapalat" w:hAnsi="GHEA Grapalat"/>
          <w:bCs/>
          <w:lang w:val="hy-AM"/>
        </w:rPr>
        <w:t xml:space="preserve">Հայաստանի Հանրապետությունում լինելը բանկի </w:t>
      </w:r>
      <w:r w:rsidR="00AD3452" w:rsidRPr="00164AF5">
        <w:rPr>
          <w:rFonts w:ascii="GHEA Grapalat" w:hAnsi="GHEA Grapalat"/>
          <w:bCs/>
          <w:lang w:val="hy-AM"/>
        </w:rPr>
        <w:t xml:space="preserve">կամ ազգային օպերատորի </w:t>
      </w:r>
      <w:r w:rsidR="00AD3452">
        <w:rPr>
          <w:rFonts w:ascii="GHEA Grapalat" w:hAnsi="GHEA Grapalat"/>
          <w:bCs/>
          <w:lang w:val="hy-AM"/>
        </w:rPr>
        <w:t>կողմից հաստատ</w:t>
      </w:r>
      <w:r w:rsidR="00AD3452" w:rsidRPr="00164AF5">
        <w:rPr>
          <w:rFonts w:ascii="GHEA Grapalat" w:hAnsi="GHEA Grapalat"/>
          <w:bCs/>
          <w:lang w:val="hy-AM"/>
        </w:rPr>
        <w:t>ված լինելու վերաբերյալ:</w:t>
      </w:r>
    </w:p>
    <w:p w:rsidR="00C54B6E" w:rsidRDefault="00C54B6E" w:rsidP="00A41D16">
      <w:pPr>
        <w:tabs>
          <w:tab w:val="left" w:pos="567"/>
          <w:tab w:val="left" w:pos="900"/>
        </w:tabs>
        <w:spacing w:line="360" w:lineRule="auto"/>
        <w:ind w:firstLine="720"/>
        <w:jc w:val="both"/>
        <w:rPr>
          <w:rFonts w:ascii="GHEA Grapalat" w:hAnsi="GHEA Grapalat" w:cs="Sylfaen"/>
          <w:b/>
          <w:lang w:val="hy-AM"/>
        </w:rPr>
      </w:pPr>
    </w:p>
    <w:p w:rsidR="008E322A" w:rsidRPr="00D57ED9" w:rsidRDefault="008E322A" w:rsidP="00A41D16">
      <w:pPr>
        <w:tabs>
          <w:tab w:val="left" w:pos="567"/>
          <w:tab w:val="left" w:pos="900"/>
        </w:tabs>
        <w:spacing w:line="360" w:lineRule="auto"/>
        <w:ind w:firstLine="720"/>
        <w:jc w:val="both"/>
        <w:rPr>
          <w:rFonts w:ascii="GHEA Grapalat" w:hAnsi="GHEA Grapalat" w:cs="Sylfaen"/>
          <w:b/>
          <w:lang w:val="hy-AM"/>
        </w:rPr>
      </w:pPr>
      <w:r w:rsidRPr="00D57ED9">
        <w:rPr>
          <w:rFonts w:ascii="GHEA Grapalat" w:hAnsi="GHEA Grapalat" w:cs="Sylfaen"/>
          <w:b/>
          <w:lang w:val="hy-AM"/>
        </w:rPr>
        <w:t>4. Կապը ռազմավարական փաստաթղթերի հետ</w:t>
      </w:r>
    </w:p>
    <w:p w:rsidR="006C0B48" w:rsidRPr="00164AF5" w:rsidRDefault="00C54B6E" w:rsidP="006C0B48">
      <w:pPr>
        <w:autoSpaceDE w:val="0"/>
        <w:autoSpaceDN w:val="0"/>
        <w:adjustRightInd w:val="0"/>
        <w:spacing w:line="360" w:lineRule="auto"/>
        <w:ind w:firstLine="708"/>
        <w:contextualSpacing/>
        <w:jc w:val="both"/>
        <w:rPr>
          <w:rFonts w:ascii="GHEA Grapalat" w:hAnsi="GHEA Grapalat"/>
          <w:lang w:val="hy-AM"/>
        </w:rPr>
      </w:pPr>
      <w:r w:rsidRPr="00C54B6E">
        <w:rPr>
          <w:rStyle w:val="Strong"/>
          <w:rFonts w:ascii="GHEA Grapalat" w:hAnsi="GHEA Grapalat"/>
          <w:b w:val="0"/>
          <w:color w:val="000000"/>
          <w:lang w:val="hy-AM"/>
        </w:rPr>
        <w:t xml:space="preserve">«Հայաստանի Հանրապետության կառավարության 2011 թվականի մայիսի 5-ի N 670-Ն և Հայաստանի Հանրապետության կառավարության 2015 թվականի դեկտեմբերի 29-ի N 1566-Ն որոշումների մեջ լրացումներ կատարելու մասին»  </w:t>
      </w:r>
      <w:r w:rsidR="008E322A" w:rsidRPr="00E04D11">
        <w:rPr>
          <w:rFonts w:ascii="GHEA Grapalat" w:hAnsi="GHEA Grapalat"/>
          <w:lang w:val="hy-AM"/>
        </w:rPr>
        <w:t xml:space="preserve">ՀՀ կառավարության որոշման նախագիծը </w:t>
      </w:r>
      <w:r>
        <w:rPr>
          <w:rFonts w:ascii="GHEA Grapalat" w:hAnsi="GHEA Grapalat"/>
          <w:lang w:val="hy-AM"/>
        </w:rPr>
        <w:t xml:space="preserve">չի </w:t>
      </w:r>
      <w:r w:rsidR="008E322A" w:rsidRPr="00E04D11">
        <w:rPr>
          <w:rFonts w:ascii="GHEA Grapalat" w:hAnsi="GHEA Grapalat"/>
          <w:lang w:val="hy-AM"/>
        </w:rPr>
        <w:t xml:space="preserve">բխում Կառավարության </w:t>
      </w:r>
      <w:r w:rsidR="00F3588D" w:rsidRPr="009E2366">
        <w:rPr>
          <w:rFonts w:ascii="GHEA Grapalat" w:hAnsi="GHEA Grapalat" w:cs="Sylfaen"/>
          <w:lang w:val="hy-AM"/>
        </w:rPr>
        <w:t xml:space="preserve">2021-2026 թվականների գործունեության միջոցառումների </w:t>
      </w:r>
      <w:r w:rsidR="00F3588D">
        <w:rPr>
          <w:rFonts w:ascii="GHEA Grapalat" w:hAnsi="GHEA Grapalat" w:cs="Sylfaen"/>
          <w:lang w:val="hy-AM"/>
        </w:rPr>
        <w:t>ծրագրի</w:t>
      </w:r>
      <w:r>
        <w:rPr>
          <w:rFonts w:ascii="GHEA Grapalat" w:hAnsi="GHEA Grapalat" w:cs="Sylfaen"/>
          <w:lang w:val="hy-AM"/>
        </w:rPr>
        <w:t>ց</w:t>
      </w:r>
      <w:r w:rsidR="00E04D11" w:rsidRPr="00E04D11">
        <w:rPr>
          <w:rFonts w:ascii="GHEA Grapalat" w:hAnsi="GHEA Grapalat"/>
          <w:lang w:val="hy-AM"/>
        </w:rPr>
        <w:t>:</w:t>
      </w:r>
      <w:r w:rsidR="00AD3452" w:rsidRPr="00164AF5">
        <w:rPr>
          <w:rFonts w:ascii="GHEA Grapalat" w:hAnsi="GHEA Grapalat"/>
          <w:lang w:val="hy-AM"/>
        </w:rPr>
        <w:t xml:space="preserve"> Այն ապահովում է </w:t>
      </w:r>
      <w:r w:rsidR="00AD3452">
        <w:rPr>
          <w:rFonts w:ascii="GHEA Grapalat" w:hAnsi="GHEA Grapalat" w:cs="Sylfaen"/>
          <w:lang w:val="hy-AM"/>
        </w:rPr>
        <w:t>2022 թվականի դեկտեմբերի 7-ին «Պ</w:t>
      </w:r>
      <w:r w:rsidR="00AD3452" w:rsidRPr="00AF06DF">
        <w:rPr>
          <w:rFonts w:ascii="GHEA Grapalat" w:hAnsi="GHEA Grapalat" w:cs="Sylfaen"/>
          <w:lang w:val="hy-AM"/>
        </w:rPr>
        <w:t xml:space="preserve">ետական կենսաթոշակների մասին» օրենքում </w:t>
      </w:r>
      <w:r w:rsidR="00AD3452" w:rsidRPr="00AF06DF">
        <w:rPr>
          <w:rFonts w:ascii="GHEA Grapalat" w:hAnsi="GHEA Grapalat" w:cs="Sylfaen"/>
          <w:lang w:val="hy-AM"/>
        </w:rPr>
        <w:lastRenderedPageBreak/>
        <w:t xml:space="preserve">փոփոխություններ </w:t>
      </w:r>
      <w:r w:rsidR="00AD3452">
        <w:rPr>
          <w:rFonts w:ascii="GHEA Grapalat" w:hAnsi="GHEA Grapalat" w:cs="Sylfaen"/>
          <w:lang w:val="hy-AM"/>
        </w:rPr>
        <w:t>և</w:t>
      </w:r>
      <w:r w:rsidR="00AD3452" w:rsidRPr="00AF06DF">
        <w:rPr>
          <w:rFonts w:ascii="GHEA Grapalat" w:hAnsi="GHEA Grapalat" w:cs="Sylfaen"/>
          <w:lang w:val="hy-AM"/>
        </w:rPr>
        <w:t xml:space="preserve"> լրացումներ կատարելու մասին</w:t>
      </w:r>
      <w:r w:rsidR="00AD3452">
        <w:rPr>
          <w:rFonts w:ascii="GHEA Grapalat" w:hAnsi="GHEA Grapalat" w:cs="Sylfaen"/>
          <w:lang w:val="hy-AM"/>
        </w:rPr>
        <w:t xml:space="preserve">» </w:t>
      </w:r>
      <w:r w:rsidR="00AD3452" w:rsidRPr="00AF06DF">
        <w:rPr>
          <w:rFonts w:ascii="GHEA Grapalat" w:hAnsi="GHEA Grapalat" w:cs="Sylfaen"/>
          <w:lang w:val="hy-AM"/>
        </w:rPr>
        <w:t xml:space="preserve">ՀՕ-504-Ն </w:t>
      </w:r>
      <w:r w:rsidR="00AD3452">
        <w:rPr>
          <w:rFonts w:ascii="GHEA Grapalat" w:hAnsi="GHEA Grapalat" w:cs="Sylfaen"/>
          <w:lang w:val="hy-AM"/>
        </w:rPr>
        <w:t xml:space="preserve">և </w:t>
      </w:r>
      <w:r w:rsidR="00AD3452" w:rsidRPr="009E2366">
        <w:rPr>
          <w:rFonts w:ascii="GHEA Grapalat" w:hAnsi="GHEA Grapalat"/>
          <w:lang w:val="hy-AM"/>
        </w:rPr>
        <w:t>«Պետական նպաստների մասին» Հայաստանի Հանրապետության օրենքում</w:t>
      </w:r>
      <w:r w:rsidR="00AD3452">
        <w:rPr>
          <w:rFonts w:ascii="GHEA Grapalat" w:hAnsi="GHEA Grapalat"/>
          <w:lang w:val="hy-AM"/>
        </w:rPr>
        <w:t xml:space="preserve"> </w:t>
      </w:r>
      <w:r w:rsidR="00AD3452" w:rsidRPr="009E2366">
        <w:rPr>
          <w:rFonts w:ascii="GHEA Grapalat" w:hAnsi="GHEA Grapalat"/>
          <w:lang w:val="hy-AM"/>
        </w:rPr>
        <w:t>փոփոխություններ և լրացումներ կատարելու մասին»</w:t>
      </w:r>
      <w:r w:rsidR="00AD3452">
        <w:rPr>
          <w:rFonts w:ascii="GHEA Grapalat" w:hAnsi="GHEA Grapalat"/>
          <w:lang w:val="hy-AM"/>
        </w:rPr>
        <w:t xml:space="preserve"> </w:t>
      </w:r>
      <w:r w:rsidR="00AD3452" w:rsidRPr="002A474C">
        <w:rPr>
          <w:rFonts w:ascii="GHEA Grapalat" w:hAnsi="GHEA Grapalat"/>
          <w:lang w:val="hy-AM"/>
        </w:rPr>
        <w:t>ՀՕ-</w:t>
      </w:r>
      <w:r w:rsidR="00AD3452">
        <w:rPr>
          <w:rFonts w:ascii="GHEA Grapalat" w:hAnsi="GHEA Grapalat"/>
          <w:lang w:val="hy-AM"/>
        </w:rPr>
        <w:t>503</w:t>
      </w:r>
      <w:r w:rsidR="00AD3452" w:rsidRPr="002A474C">
        <w:rPr>
          <w:rFonts w:ascii="GHEA Grapalat" w:hAnsi="GHEA Grapalat"/>
          <w:lang w:val="hy-AM"/>
        </w:rPr>
        <w:t>-Ն</w:t>
      </w:r>
      <w:r w:rsidR="00AD3452" w:rsidRPr="009E2366">
        <w:rPr>
          <w:rFonts w:ascii="GHEA Grapalat" w:hAnsi="GHEA Grapalat"/>
          <w:lang w:val="hy-AM"/>
        </w:rPr>
        <w:t xml:space="preserve"> օրենք</w:t>
      </w:r>
      <w:r w:rsidR="00AD3452" w:rsidRPr="00164AF5">
        <w:rPr>
          <w:rFonts w:ascii="GHEA Grapalat" w:hAnsi="GHEA Grapalat"/>
          <w:lang w:val="hy-AM"/>
        </w:rPr>
        <w:t>ներ</w:t>
      </w:r>
      <w:r w:rsidR="00AD3452">
        <w:rPr>
          <w:rFonts w:ascii="GHEA Grapalat" w:hAnsi="GHEA Grapalat"/>
          <w:lang w:val="hy-AM"/>
        </w:rPr>
        <w:t xml:space="preserve">ով </w:t>
      </w:r>
      <w:r w:rsidR="00AD3452" w:rsidRPr="00164AF5">
        <w:rPr>
          <w:rFonts w:ascii="GHEA Grapalat" w:hAnsi="GHEA Grapalat"/>
          <w:lang w:val="hy-AM"/>
        </w:rPr>
        <w:t>Կ</w:t>
      </w:r>
      <w:r w:rsidR="00AD3452">
        <w:rPr>
          <w:rFonts w:ascii="GHEA Grapalat" w:hAnsi="GHEA Grapalat"/>
          <w:lang w:val="hy-AM"/>
        </w:rPr>
        <w:t xml:space="preserve">առավարությանը </w:t>
      </w:r>
      <w:r w:rsidR="00AD3452" w:rsidRPr="00164AF5">
        <w:rPr>
          <w:rFonts w:ascii="GHEA Grapalat" w:hAnsi="GHEA Grapalat"/>
          <w:lang w:val="hy-AM"/>
        </w:rPr>
        <w:t>վերապահված իրավասությունների իրականացումը:</w:t>
      </w:r>
    </w:p>
    <w:p w:rsidR="006C0B48" w:rsidRPr="00805C80" w:rsidRDefault="006C0B48"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Default="006C0B48" w:rsidP="006C0B48">
      <w:pPr>
        <w:autoSpaceDE w:val="0"/>
        <w:autoSpaceDN w:val="0"/>
        <w:adjustRightInd w:val="0"/>
        <w:spacing w:line="360" w:lineRule="auto"/>
        <w:ind w:firstLine="708"/>
        <w:contextualSpacing/>
        <w:jc w:val="both"/>
        <w:rPr>
          <w:rFonts w:ascii="GHEA Grapalat" w:hAnsi="GHEA Grapalat" w:cs="Sylfaen"/>
          <w:b/>
          <w:lang w:val="hy-AM"/>
        </w:rPr>
      </w:pPr>
      <w:r w:rsidRPr="00193964">
        <w:rPr>
          <w:rFonts w:ascii="GHEA Grapalat" w:hAnsi="GHEA Grapalat" w:cs="Sylfaen"/>
          <w:b/>
          <w:lang w:val="hy-AM"/>
        </w:rPr>
        <w:t>5. Տեղեկանք</w:t>
      </w:r>
    </w:p>
    <w:p w:rsidR="00C54B6E" w:rsidRPr="00C54B6E" w:rsidRDefault="00C54B6E" w:rsidP="00C54B6E">
      <w:pPr>
        <w:autoSpaceDE w:val="0"/>
        <w:autoSpaceDN w:val="0"/>
        <w:adjustRightInd w:val="0"/>
        <w:spacing w:line="360" w:lineRule="auto"/>
        <w:ind w:firstLine="708"/>
        <w:contextualSpacing/>
        <w:jc w:val="both"/>
        <w:rPr>
          <w:rFonts w:ascii="GHEA Grapalat" w:hAnsi="GHEA Grapalat" w:cs="Sylfaen"/>
          <w:bCs/>
          <w:lang w:val="hy-AM"/>
        </w:rPr>
      </w:pPr>
      <w:r w:rsidRPr="00C54B6E">
        <w:rPr>
          <w:rFonts w:ascii="GHEA Grapalat" w:hAnsi="GHEA Grapalat" w:cs="Sylfaen"/>
          <w:bCs/>
          <w:lang w:val="hy-AM"/>
        </w:rPr>
        <w:t>«Հայաստանի Հանրապետության կառավարության 2011 թվականի մայիսի 5-ի N 670-Ն և Հայաստանի Հանրապետության կառավարության 2015 թվականի դեկտեմբերի 29-ի N 1566-Ն որոշումների մեջ լրացումներ կատարելու մասին»  Հ</w:t>
      </w:r>
      <w:r>
        <w:rPr>
          <w:rFonts w:ascii="GHEA Grapalat" w:hAnsi="GHEA Grapalat" w:cs="Sylfaen"/>
          <w:bCs/>
          <w:lang w:val="hy-AM"/>
        </w:rPr>
        <w:t>Հ կառավարության որոշման նախագծի ընդունման կապակցությամբ ծախսերի և եկամուտների ավելացում</w:t>
      </w:r>
      <w:r w:rsidRPr="00C54B6E">
        <w:rPr>
          <w:rFonts w:ascii="GHEA Grapalat" w:hAnsi="GHEA Grapalat" w:cs="Sylfaen"/>
          <w:bCs/>
          <w:lang w:val="hy-AM"/>
        </w:rPr>
        <w:t xml:space="preserve"> նախատեսված </w:t>
      </w:r>
      <w:r>
        <w:rPr>
          <w:rFonts w:ascii="GHEA Grapalat" w:hAnsi="GHEA Grapalat" w:cs="Sylfaen"/>
          <w:bCs/>
          <w:lang w:val="hy-AM"/>
        </w:rPr>
        <w:t>չեն</w:t>
      </w:r>
      <w:r w:rsidRPr="00C54B6E">
        <w:rPr>
          <w:rFonts w:ascii="GHEA Grapalat" w:hAnsi="GHEA Grapalat" w:cs="Sylfaen"/>
          <w:bCs/>
          <w:lang w:val="hy-AM"/>
        </w:rPr>
        <w:t>:</w:t>
      </w:r>
    </w:p>
    <w:sectPr w:rsidR="00C54B6E" w:rsidRPr="00C54B6E" w:rsidSect="00C83475">
      <w:headerReference w:type="first" r:id="rId8"/>
      <w:footerReference w:type="first" r:id="rId9"/>
      <w:pgSz w:w="11906" w:h="16838" w:code="9"/>
      <w:pgMar w:top="736"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562" w:rsidRDefault="00450562">
      <w:r>
        <w:separator/>
      </w:r>
    </w:p>
  </w:endnote>
  <w:endnote w:type="continuationSeparator" w:id="0">
    <w:p w:rsidR="00450562" w:rsidRDefault="00450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562" w:rsidRDefault="00450562">
      <w:r>
        <w:separator/>
      </w:r>
    </w:p>
  </w:footnote>
  <w:footnote w:type="continuationSeparator" w:id="0">
    <w:p w:rsidR="00450562" w:rsidRDefault="00450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A82F7C"/>
    <w:multiLevelType w:val="hybridMultilevel"/>
    <w:tmpl w:val="C424269C"/>
    <w:lvl w:ilvl="0" w:tplc="FBDA8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6"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0"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2"/>
  </w:num>
  <w:num w:numId="8">
    <w:abstractNumId w:val="8"/>
  </w:num>
  <w:num w:numId="9">
    <w:abstractNumId w:val="1"/>
  </w:num>
  <w:num w:numId="10">
    <w:abstractNumId w:val="0"/>
  </w:num>
  <w:num w:numId="11">
    <w:abstractNumId w:val="9"/>
  </w:num>
  <w:num w:numId="12">
    <w:abstractNumId w:val="13"/>
  </w:num>
  <w:num w:numId="13">
    <w:abstractNumId w:val="14"/>
  </w:num>
  <w:num w:numId="14">
    <w:abstractNumId w:val="12"/>
  </w:num>
  <w:num w:numId="15">
    <w:abstractNumId w:val="6"/>
  </w:num>
  <w:num w:numId="1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3E81"/>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548CD"/>
    <w:rsid w:val="00054E4F"/>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4AF5"/>
    <w:rsid w:val="00167E01"/>
    <w:rsid w:val="0018059E"/>
    <w:rsid w:val="0018092F"/>
    <w:rsid w:val="00192E99"/>
    <w:rsid w:val="0019388D"/>
    <w:rsid w:val="00193964"/>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041A"/>
    <w:rsid w:val="00216207"/>
    <w:rsid w:val="002171DA"/>
    <w:rsid w:val="002331B2"/>
    <w:rsid w:val="00236147"/>
    <w:rsid w:val="00244C8F"/>
    <w:rsid w:val="00244F97"/>
    <w:rsid w:val="00250148"/>
    <w:rsid w:val="002504D5"/>
    <w:rsid w:val="0025735D"/>
    <w:rsid w:val="00260B46"/>
    <w:rsid w:val="002637C8"/>
    <w:rsid w:val="00266C36"/>
    <w:rsid w:val="00270422"/>
    <w:rsid w:val="0028780B"/>
    <w:rsid w:val="00287A59"/>
    <w:rsid w:val="00292D45"/>
    <w:rsid w:val="002951B3"/>
    <w:rsid w:val="002977D4"/>
    <w:rsid w:val="002A1A3D"/>
    <w:rsid w:val="002A474C"/>
    <w:rsid w:val="002B0781"/>
    <w:rsid w:val="002B1CE8"/>
    <w:rsid w:val="002B7832"/>
    <w:rsid w:val="002D1B47"/>
    <w:rsid w:val="002D4FC5"/>
    <w:rsid w:val="002D4FF2"/>
    <w:rsid w:val="002E2C53"/>
    <w:rsid w:val="002E2C98"/>
    <w:rsid w:val="002E2DC9"/>
    <w:rsid w:val="002E440D"/>
    <w:rsid w:val="002F01DB"/>
    <w:rsid w:val="002F1F8C"/>
    <w:rsid w:val="002F75EE"/>
    <w:rsid w:val="003053C4"/>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303F"/>
    <w:rsid w:val="003B20BD"/>
    <w:rsid w:val="003C24F7"/>
    <w:rsid w:val="003C61F2"/>
    <w:rsid w:val="003D7051"/>
    <w:rsid w:val="003E4B35"/>
    <w:rsid w:val="003E53D7"/>
    <w:rsid w:val="003E73E4"/>
    <w:rsid w:val="003F0DB7"/>
    <w:rsid w:val="003F5AEF"/>
    <w:rsid w:val="0040136A"/>
    <w:rsid w:val="004015DC"/>
    <w:rsid w:val="00415AA9"/>
    <w:rsid w:val="00416DED"/>
    <w:rsid w:val="00431CCB"/>
    <w:rsid w:val="004335F3"/>
    <w:rsid w:val="00450562"/>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B3B6A"/>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13626"/>
    <w:rsid w:val="00532DC8"/>
    <w:rsid w:val="005352EA"/>
    <w:rsid w:val="005357A3"/>
    <w:rsid w:val="00540E84"/>
    <w:rsid w:val="005417F5"/>
    <w:rsid w:val="00541CD2"/>
    <w:rsid w:val="00560CD3"/>
    <w:rsid w:val="00561AFD"/>
    <w:rsid w:val="00562304"/>
    <w:rsid w:val="00562CB6"/>
    <w:rsid w:val="0056317F"/>
    <w:rsid w:val="00563511"/>
    <w:rsid w:val="00566885"/>
    <w:rsid w:val="0057113F"/>
    <w:rsid w:val="00571E86"/>
    <w:rsid w:val="00575928"/>
    <w:rsid w:val="00577B9A"/>
    <w:rsid w:val="005875A3"/>
    <w:rsid w:val="00593B1B"/>
    <w:rsid w:val="00595291"/>
    <w:rsid w:val="00595CD5"/>
    <w:rsid w:val="005A7A05"/>
    <w:rsid w:val="005B2785"/>
    <w:rsid w:val="005B3EE3"/>
    <w:rsid w:val="005B5A67"/>
    <w:rsid w:val="005C17C0"/>
    <w:rsid w:val="005C5CCF"/>
    <w:rsid w:val="005D1E27"/>
    <w:rsid w:val="005D6DFC"/>
    <w:rsid w:val="005E2824"/>
    <w:rsid w:val="005E64F1"/>
    <w:rsid w:val="005F05EE"/>
    <w:rsid w:val="005F16A4"/>
    <w:rsid w:val="005F302B"/>
    <w:rsid w:val="005F5F57"/>
    <w:rsid w:val="00600CB0"/>
    <w:rsid w:val="00604315"/>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7023A"/>
    <w:rsid w:val="0067449F"/>
    <w:rsid w:val="00675DA5"/>
    <w:rsid w:val="00686856"/>
    <w:rsid w:val="00691A12"/>
    <w:rsid w:val="00691B7C"/>
    <w:rsid w:val="00694FCB"/>
    <w:rsid w:val="00695AD1"/>
    <w:rsid w:val="00696475"/>
    <w:rsid w:val="00696F34"/>
    <w:rsid w:val="006A3F09"/>
    <w:rsid w:val="006B521D"/>
    <w:rsid w:val="006C0B48"/>
    <w:rsid w:val="006C13EA"/>
    <w:rsid w:val="006C1D02"/>
    <w:rsid w:val="006C64BC"/>
    <w:rsid w:val="006C69EB"/>
    <w:rsid w:val="006D6356"/>
    <w:rsid w:val="006D7409"/>
    <w:rsid w:val="006E246E"/>
    <w:rsid w:val="006E394D"/>
    <w:rsid w:val="006E58A3"/>
    <w:rsid w:val="006E6E1D"/>
    <w:rsid w:val="006F3F73"/>
    <w:rsid w:val="006F64D8"/>
    <w:rsid w:val="00706E1C"/>
    <w:rsid w:val="007070A9"/>
    <w:rsid w:val="007126A3"/>
    <w:rsid w:val="00713D45"/>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2D44"/>
    <w:rsid w:val="00764D63"/>
    <w:rsid w:val="00770351"/>
    <w:rsid w:val="00776C21"/>
    <w:rsid w:val="00780BB9"/>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F09D4"/>
    <w:rsid w:val="007F56A4"/>
    <w:rsid w:val="007F5BBF"/>
    <w:rsid w:val="00804650"/>
    <w:rsid w:val="00805C80"/>
    <w:rsid w:val="008067B0"/>
    <w:rsid w:val="00807A47"/>
    <w:rsid w:val="00812EC9"/>
    <w:rsid w:val="00817B78"/>
    <w:rsid w:val="00817F1E"/>
    <w:rsid w:val="00823813"/>
    <w:rsid w:val="00826837"/>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72780"/>
    <w:rsid w:val="008742E8"/>
    <w:rsid w:val="00880819"/>
    <w:rsid w:val="00887552"/>
    <w:rsid w:val="00890BD0"/>
    <w:rsid w:val="008C0AFB"/>
    <w:rsid w:val="008C72EB"/>
    <w:rsid w:val="008D42A2"/>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3CCE"/>
    <w:rsid w:val="0097520D"/>
    <w:rsid w:val="009755AD"/>
    <w:rsid w:val="00984D04"/>
    <w:rsid w:val="00990DF3"/>
    <w:rsid w:val="00991550"/>
    <w:rsid w:val="00994AF6"/>
    <w:rsid w:val="009A0800"/>
    <w:rsid w:val="009A0C41"/>
    <w:rsid w:val="009A1D05"/>
    <w:rsid w:val="009A2F1E"/>
    <w:rsid w:val="009A4D21"/>
    <w:rsid w:val="009A7CB6"/>
    <w:rsid w:val="009A7D4F"/>
    <w:rsid w:val="009B1A8F"/>
    <w:rsid w:val="009B2D52"/>
    <w:rsid w:val="009C0175"/>
    <w:rsid w:val="009C64A2"/>
    <w:rsid w:val="009C6A5A"/>
    <w:rsid w:val="009D1BB3"/>
    <w:rsid w:val="009D3301"/>
    <w:rsid w:val="009E1B16"/>
    <w:rsid w:val="009E2366"/>
    <w:rsid w:val="009E70D9"/>
    <w:rsid w:val="009F1475"/>
    <w:rsid w:val="009F1CD7"/>
    <w:rsid w:val="009F6D09"/>
    <w:rsid w:val="00A0736E"/>
    <w:rsid w:val="00A10D4D"/>
    <w:rsid w:val="00A24A0A"/>
    <w:rsid w:val="00A2584E"/>
    <w:rsid w:val="00A302B0"/>
    <w:rsid w:val="00A307B1"/>
    <w:rsid w:val="00A31B87"/>
    <w:rsid w:val="00A36E4B"/>
    <w:rsid w:val="00A37714"/>
    <w:rsid w:val="00A405F5"/>
    <w:rsid w:val="00A41D16"/>
    <w:rsid w:val="00A4316B"/>
    <w:rsid w:val="00A47FC9"/>
    <w:rsid w:val="00A51DD8"/>
    <w:rsid w:val="00A52ACB"/>
    <w:rsid w:val="00A532EA"/>
    <w:rsid w:val="00A56040"/>
    <w:rsid w:val="00A56CF8"/>
    <w:rsid w:val="00A6105A"/>
    <w:rsid w:val="00A6512D"/>
    <w:rsid w:val="00A6674E"/>
    <w:rsid w:val="00A71404"/>
    <w:rsid w:val="00A73322"/>
    <w:rsid w:val="00A76B5B"/>
    <w:rsid w:val="00A8469F"/>
    <w:rsid w:val="00A85011"/>
    <w:rsid w:val="00A8626C"/>
    <w:rsid w:val="00A878DA"/>
    <w:rsid w:val="00A94060"/>
    <w:rsid w:val="00AA6943"/>
    <w:rsid w:val="00AA75E0"/>
    <w:rsid w:val="00AB6982"/>
    <w:rsid w:val="00AC438A"/>
    <w:rsid w:val="00AC67FE"/>
    <w:rsid w:val="00AD0057"/>
    <w:rsid w:val="00AD1DE7"/>
    <w:rsid w:val="00AD2102"/>
    <w:rsid w:val="00AD2E84"/>
    <w:rsid w:val="00AD2E8C"/>
    <w:rsid w:val="00AD3452"/>
    <w:rsid w:val="00AE0233"/>
    <w:rsid w:val="00AE0E11"/>
    <w:rsid w:val="00AE3AE7"/>
    <w:rsid w:val="00AE6DC5"/>
    <w:rsid w:val="00AF06DF"/>
    <w:rsid w:val="00AF0BF6"/>
    <w:rsid w:val="00AF2B57"/>
    <w:rsid w:val="00AF300B"/>
    <w:rsid w:val="00AF3D55"/>
    <w:rsid w:val="00AF4043"/>
    <w:rsid w:val="00B04E5F"/>
    <w:rsid w:val="00B0554D"/>
    <w:rsid w:val="00B06E9D"/>
    <w:rsid w:val="00B14C05"/>
    <w:rsid w:val="00B151E7"/>
    <w:rsid w:val="00B17886"/>
    <w:rsid w:val="00B206CA"/>
    <w:rsid w:val="00B221C4"/>
    <w:rsid w:val="00B26B92"/>
    <w:rsid w:val="00B30048"/>
    <w:rsid w:val="00B35E0E"/>
    <w:rsid w:val="00B40D1C"/>
    <w:rsid w:val="00B4258B"/>
    <w:rsid w:val="00B506A1"/>
    <w:rsid w:val="00B50C8D"/>
    <w:rsid w:val="00B6012A"/>
    <w:rsid w:val="00B6212F"/>
    <w:rsid w:val="00B64BEB"/>
    <w:rsid w:val="00B6559C"/>
    <w:rsid w:val="00B70750"/>
    <w:rsid w:val="00B717BA"/>
    <w:rsid w:val="00B7272D"/>
    <w:rsid w:val="00B77D99"/>
    <w:rsid w:val="00B807E4"/>
    <w:rsid w:val="00B81EAB"/>
    <w:rsid w:val="00B82596"/>
    <w:rsid w:val="00B85DBC"/>
    <w:rsid w:val="00B8714F"/>
    <w:rsid w:val="00B90A49"/>
    <w:rsid w:val="00B949D5"/>
    <w:rsid w:val="00B958A8"/>
    <w:rsid w:val="00B96ABE"/>
    <w:rsid w:val="00B9740E"/>
    <w:rsid w:val="00B97A9C"/>
    <w:rsid w:val="00BA106E"/>
    <w:rsid w:val="00BA2B94"/>
    <w:rsid w:val="00BA5AAC"/>
    <w:rsid w:val="00BB3363"/>
    <w:rsid w:val="00BB5332"/>
    <w:rsid w:val="00BB7F0D"/>
    <w:rsid w:val="00BC1250"/>
    <w:rsid w:val="00BC3348"/>
    <w:rsid w:val="00BC5FA7"/>
    <w:rsid w:val="00BC7A51"/>
    <w:rsid w:val="00BC7CD0"/>
    <w:rsid w:val="00BD05B4"/>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4B6E"/>
    <w:rsid w:val="00C55045"/>
    <w:rsid w:val="00C609FE"/>
    <w:rsid w:val="00C7037C"/>
    <w:rsid w:val="00C73A2F"/>
    <w:rsid w:val="00C73F54"/>
    <w:rsid w:val="00C740C1"/>
    <w:rsid w:val="00C7787A"/>
    <w:rsid w:val="00C8073E"/>
    <w:rsid w:val="00C8210E"/>
    <w:rsid w:val="00C83475"/>
    <w:rsid w:val="00C83CB2"/>
    <w:rsid w:val="00C85CA5"/>
    <w:rsid w:val="00C8698E"/>
    <w:rsid w:val="00C87BF8"/>
    <w:rsid w:val="00C913B3"/>
    <w:rsid w:val="00C91516"/>
    <w:rsid w:val="00C974FE"/>
    <w:rsid w:val="00CB32A5"/>
    <w:rsid w:val="00CB4453"/>
    <w:rsid w:val="00CD583E"/>
    <w:rsid w:val="00CE2605"/>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6858"/>
    <w:rsid w:val="00D677AC"/>
    <w:rsid w:val="00D74377"/>
    <w:rsid w:val="00D7688D"/>
    <w:rsid w:val="00D7715D"/>
    <w:rsid w:val="00D83028"/>
    <w:rsid w:val="00D85BEE"/>
    <w:rsid w:val="00D92F08"/>
    <w:rsid w:val="00DA3069"/>
    <w:rsid w:val="00DA78BD"/>
    <w:rsid w:val="00DC1131"/>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4AEB"/>
    <w:rsid w:val="00E56444"/>
    <w:rsid w:val="00E5771A"/>
    <w:rsid w:val="00E64B29"/>
    <w:rsid w:val="00E7441D"/>
    <w:rsid w:val="00E8599A"/>
    <w:rsid w:val="00E93439"/>
    <w:rsid w:val="00E9391D"/>
    <w:rsid w:val="00E93963"/>
    <w:rsid w:val="00EB0F80"/>
    <w:rsid w:val="00EB2740"/>
    <w:rsid w:val="00EC0616"/>
    <w:rsid w:val="00EC1FC2"/>
    <w:rsid w:val="00EC3EB0"/>
    <w:rsid w:val="00EC498A"/>
    <w:rsid w:val="00ED0E51"/>
    <w:rsid w:val="00ED1759"/>
    <w:rsid w:val="00ED4B15"/>
    <w:rsid w:val="00ED708E"/>
    <w:rsid w:val="00EE0544"/>
    <w:rsid w:val="00EE147A"/>
    <w:rsid w:val="00EE4749"/>
    <w:rsid w:val="00EE6A24"/>
    <w:rsid w:val="00EF2B09"/>
    <w:rsid w:val="00EF4C9E"/>
    <w:rsid w:val="00F06446"/>
    <w:rsid w:val="00F1569F"/>
    <w:rsid w:val="00F24A73"/>
    <w:rsid w:val="00F251B9"/>
    <w:rsid w:val="00F2745A"/>
    <w:rsid w:val="00F339F8"/>
    <w:rsid w:val="00F3588D"/>
    <w:rsid w:val="00F42701"/>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E71C229"/>
  <w15:docId w15:val="{6B024AEA-73C8-4963-B4CF-C424FCCC5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58DF4-6032-4BAD-A6FA-BF874E19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706</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6010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https://mul2.gov.am/tasks/741520/oneclick/himnavorum 31.01.2023.docx?token=b39cf1867d6a5b21f82a34368f995b57</cp:keywords>
  <cp:lastModifiedBy>Anahit.Galstyan</cp:lastModifiedBy>
  <cp:revision>3</cp:revision>
  <cp:lastPrinted>2015-01-20T14:22:00Z</cp:lastPrinted>
  <dcterms:created xsi:type="dcterms:W3CDTF">2023-01-31T08:41:00Z</dcterms:created>
  <dcterms:modified xsi:type="dcterms:W3CDTF">2023-01-31T08:44:00Z</dcterms:modified>
</cp:coreProperties>
</file>